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8FF40" w14:textId="77777777" w:rsidR="00927623" w:rsidRDefault="00927623">
      <w:pPr>
        <w:spacing w:line="360" w:lineRule="auto"/>
        <w:jc w:val="center"/>
        <w:rPr>
          <w:rFonts w:eastAsia="黑体"/>
          <w:sz w:val="48"/>
          <w:szCs w:val="52"/>
        </w:rPr>
      </w:pPr>
    </w:p>
    <w:p w14:paraId="2375428C" w14:textId="77777777" w:rsidR="00927623" w:rsidRDefault="002A719F">
      <w:pPr>
        <w:spacing w:line="360" w:lineRule="auto"/>
        <w:jc w:val="center"/>
        <w:rPr>
          <w:rFonts w:eastAsia="黑体"/>
          <w:b/>
          <w:sz w:val="48"/>
          <w:szCs w:val="52"/>
        </w:rPr>
      </w:pPr>
      <w:r>
        <w:rPr>
          <w:rFonts w:eastAsia="黑体" w:hint="eastAsia"/>
          <w:sz w:val="48"/>
          <w:szCs w:val="52"/>
        </w:rPr>
        <w:t>行业解决方案对环境和可持续发展</w:t>
      </w:r>
      <w:r w:rsidR="00127FCB">
        <w:rPr>
          <w:rFonts w:eastAsia="黑体" w:hint="eastAsia"/>
          <w:sz w:val="48"/>
          <w:szCs w:val="52"/>
        </w:rPr>
        <w:t>影响</w:t>
      </w:r>
    </w:p>
    <w:p w14:paraId="6486B7EB" w14:textId="77777777" w:rsidR="00927623" w:rsidRDefault="002A719F">
      <w:pPr>
        <w:spacing w:line="360" w:lineRule="auto"/>
        <w:jc w:val="center"/>
        <w:rPr>
          <w:rFonts w:eastAsia="黑体"/>
          <w:sz w:val="44"/>
          <w:szCs w:val="52"/>
        </w:rPr>
      </w:pPr>
      <w:bookmarkStart w:id="0" w:name="_Toc437504800"/>
      <w:bookmarkStart w:id="1" w:name="_Toc437504712"/>
      <w:r>
        <w:rPr>
          <w:rFonts w:eastAsia="黑体" w:hint="eastAsia"/>
          <w:sz w:val="44"/>
          <w:szCs w:val="52"/>
        </w:rPr>
        <w:t>分析</w:t>
      </w:r>
      <w:r w:rsidR="005D43E5">
        <w:rPr>
          <w:rFonts w:eastAsia="黑体" w:hint="eastAsia"/>
          <w:sz w:val="44"/>
          <w:szCs w:val="52"/>
        </w:rPr>
        <w:t>报告</w:t>
      </w:r>
      <w:bookmarkEnd w:id="0"/>
      <w:bookmarkEnd w:id="1"/>
    </w:p>
    <w:p w14:paraId="1F4AA204" w14:textId="77777777" w:rsidR="00927623" w:rsidRDefault="00927623">
      <w:pPr>
        <w:ind w:firstLineChars="200" w:firstLine="960"/>
        <w:jc w:val="center"/>
        <w:rPr>
          <w:rFonts w:eastAsia="隶书"/>
          <w:sz w:val="48"/>
        </w:rPr>
      </w:pPr>
    </w:p>
    <w:p w14:paraId="0D363FA9" w14:textId="77777777" w:rsidR="00927623" w:rsidRDefault="00927623">
      <w:pPr>
        <w:ind w:firstLineChars="200" w:firstLine="960"/>
        <w:jc w:val="center"/>
        <w:rPr>
          <w:rFonts w:eastAsia="隶书"/>
          <w:sz w:val="48"/>
        </w:rPr>
      </w:pPr>
    </w:p>
    <w:p w14:paraId="7534DF74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086D53AA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652F513C" w14:textId="77777777" w:rsidR="00927623" w:rsidRDefault="00927623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634C58A4" w14:textId="77777777" w:rsidR="00927623" w:rsidRDefault="00927623">
      <w:pPr>
        <w:rPr>
          <w:rFonts w:ascii="楷体_GB2312" w:eastAsia="楷体_GB2312"/>
          <w:sz w:val="36"/>
          <w:szCs w:val="36"/>
          <w:u w:val="single"/>
        </w:rPr>
      </w:pPr>
    </w:p>
    <w:p w14:paraId="02F1705C" w14:textId="4AE2A4B6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项 目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proofErr w:type="spellStart"/>
      <w:r w:rsidR="00D6004F">
        <w:rPr>
          <w:rFonts w:ascii="楷体_GB2312" w:eastAsia="楷体_GB2312"/>
          <w:sz w:val="36"/>
          <w:szCs w:val="36"/>
          <w:u w:val="single"/>
        </w:rPr>
        <w:t>WeTalk</w:t>
      </w:r>
      <w:proofErr w:type="spellEnd"/>
      <w:r>
        <w:rPr>
          <w:rFonts w:ascii="楷体_GB2312" w:eastAsia="楷体_GB2312"/>
          <w:sz w:val="36"/>
          <w:szCs w:val="36"/>
          <w:u w:val="single"/>
        </w:rPr>
        <w:t xml:space="preserve">  </w:t>
      </w:r>
      <w:r w:rsidR="00D6004F">
        <w:rPr>
          <w:rFonts w:ascii="楷体_GB2312" w:eastAsia="楷体_GB2312"/>
          <w:sz w:val="36"/>
          <w:szCs w:val="36"/>
          <w:u w:val="single"/>
        </w:rPr>
        <w:t xml:space="preserve"> </w:t>
      </w:r>
      <w:r>
        <w:rPr>
          <w:rFonts w:ascii="楷体_GB2312" w:eastAsia="楷体_GB2312"/>
          <w:sz w:val="36"/>
          <w:szCs w:val="36"/>
          <w:u w:val="single"/>
        </w:rPr>
        <w:t xml:space="preserve">               </w:t>
      </w:r>
    </w:p>
    <w:p w14:paraId="037038AA" w14:textId="77777777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学 校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 w:hint="eastAsia"/>
          <w:sz w:val="36"/>
          <w:szCs w:val="36"/>
          <w:u w:val="single"/>
        </w:rPr>
        <w:t>北京理工大学</w:t>
      </w:r>
      <w:r>
        <w:rPr>
          <w:rFonts w:ascii="楷体_GB2312" w:eastAsia="楷体_GB2312"/>
          <w:sz w:val="36"/>
          <w:szCs w:val="36"/>
          <w:u w:val="single"/>
        </w:rPr>
        <w:t xml:space="preserve">      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</w:t>
      </w:r>
      <w:r>
        <w:rPr>
          <w:rFonts w:ascii="楷体_GB2312" w:eastAsia="楷体_GB2312"/>
          <w:sz w:val="36"/>
          <w:szCs w:val="36"/>
          <w:u w:val="single"/>
        </w:rPr>
        <w:t xml:space="preserve">     </w:t>
      </w:r>
    </w:p>
    <w:p w14:paraId="033A90EE" w14:textId="671F2438" w:rsidR="00927623" w:rsidRDefault="005D43E5">
      <w:pPr>
        <w:ind w:firstLineChars="200" w:firstLine="720"/>
        <w:jc w:val="left"/>
        <w:rPr>
          <w:rFonts w:ascii="楷体_GB2312" w:eastAsia="楷体_GB2312"/>
          <w:b/>
          <w:spacing w:val="10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 xml:space="preserve">项 目 讲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师</w:t>
      </w:r>
      <w:r>
        <w:rPr>
          <w:rFonts w:ascii="楷体_GB2312" w:eastAsia="楷体_GB2312"/>
          <w:sz w:val="36"/>
          <w:szCs w:val="36"/>
        </w:rPr>
        <w:t>:</w:t>
      </w:r>
      <w:r w:rsidR="00D6004F">
        <w:rPr>
          <w:rFonts w:ascii="楷体_GB2312" w:eastAsia="楷体_GB2312" w:hint="eastAsia"/>
          <w:sz w:val="36"/>
          <w:szCs w:val="36"/>
          <w:u w:val="single"/>
        </w:rPr>
        <w:t xml:space="preserve">崔浩 </w:t>
      </w:r>
      <w:r w:rsidR="00D6004F">
        <w:rPr>
          <w:rFonts w:ascii="楷体_GB2312" w:eastAsia="楷体_GB2312"/>
          <w:sz w:val="36"/>
          <w:szCs w:val="36"/>
          <w:u w:val="single"/>
        </w:rPr>
        <w:t xml:space="preserve">  </w:t>
      </w:r>
      <w:r>
        <w:rPr>
          <w:rFonts w:ascii="楷体_GB2312" w:eastAsia="楷体_GB2312"/>
          <w:sz w:val="36"/>
          <w:szCs w:val="36"/>
          <w:u w:val="single"/>
        </w:rPr>
        <w:t xml:space="preserve">                 </w:t>
      </w:r>
    </w:p>
    <w:p w14:paraId="78D6A349" w14:textId="1192E866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 xml:space="preserve">姓      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名:</w:t>
      </w:r>
      <w:r w:rsidR="00D6004F">
        <w:rPr>
          <w:rFonts w:ascii="楷体_GB2312" w:eastAsia="楷体_GB2312" w:hint="eastAsia"/>
          <w:sz w:val="36"/>
          <w:szCs w:val="36"/>
          <w:u w:val="single"/>
        </w:rPr>
        <w:t xml:space="preserve">沈宇航 </w:t>
      </w:r>
      <w:r w:rsidR="00D6004F">
        <w:rPr>
          <w:rFonts w:ascii="楷体_GB2312" w:eastAsia="楷体_GB2312"/>
          <w:sz w:val="36"/>
          <w:szCs w:val="36"/>
          <w:u w:val="single"/>
        </w:rPr>
        <w:t xml:space="preserve"> </w:t>
      </w:r>
      <w:r>
        <w:rPr>
          <w:rFonts w:ascii="楷体_GB2312" w:eastAsia="楷体_GB2312"/>
          <w:sz w:val="36"/>
          <w:szCs w:val="36"/>
          <w:u w:val="single"/>
        </w:rPr>
        <w:t xml:space="preserve">                </w:t>
      </w:r>
    </w:p>
    <w:p w14:paraId="5D43183E" w14:textId="5C928B12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/>
          <w:sz w:val="36"/>
          <w:szCs w:val="36"/>
        </w:rPr>
        <w:t>学        号:</w:t>
      </w:r>
      <w:r w:rsidR="00D6004F">
        <w:rPr>
          <w:rFonts w:ascii="楷体_GB2312" w:eastAsia="楷体_GB2312"/>
          <w:sz w:val="36"/>
          <w:szCs w:val="36"/>
          <w:u w:val="single"/>
        </w:rPr>
        <w:t>1120202819</w:t>
      </w:r>
      <w:r>
        <w:rPr>
          <w:rFonts w:ascii="楷体_GB2312" w:eastAsia="楷体_GB2312"/>
          <w:sz w:val="36"/>
          <w:szCs w:val="36"/>
          <w:u w:val="single"/>
        </w:rPr>
        <w:t xml:space="preserve">              </w:t>
      </w:r>
    </w:p>
    <w:p w14:paraId="7205DB9C" w14:textId="1DBD169D" w:rsidR="00927623" w:rsidRDefault="005D43E5">
      <w:pPr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 xml:space="preserve">实 训 </w:t>
      </w:r>
      <w:r>
        <w:rPr>
          <w:rFonts w:ascii="楷体_GB2312" w:eastAsia="楷体_GB2312"/>
          <w:sz w:val="36"/>
          <w:szCs w:val="36"/>
        </w:rPr>
        <w:t>日</w:t>
      </w:r>
      <w:r>
        <w:rPr>
          <w:rFonts w:ascii="楷体_GB2312" w:eastAsia="楷体_GB2312" w:hint="eastAsia"/>
          <w:sz w:val="36"/>
          <w:szCs w:val="36"/>
        </w:rPr>
        <w:t xml:space="preserve"> </w:t>
      </w:r>
      <w:r>
        <w:rPr>
          <w:rFonts w:ascii="楷体_GB2312" w:eastAsia="楷体_GB2312"/>
          <w:sz w:val="36"/>
          <w:szCs w:val="36"/>
        </w:rPr>
        <w:t xml:space="preserve"> 期:</w:t>
      </w:r>
      <w:r>
        <w:rPr>
          <w:rFonts w:ascii="楷体_GB2312" w:eastAsia="楷体_GB2312"/>
          <w:sz w:val="36"/>
          <w:szCs w:val="36"/>
          <w:u w:val="single"/>
        </w:rPr>
        <w:t xml:space="preserve"> </w:t>
      </w:r>
      <w:r w:rsidRPr="005D43E5">
        <w:rPr>
          <w:rFonts w:ascii="楷体_GB2312" w:eastAsia="楷体_GB2312" w:hint="eastAsia"/>
          <w:sz w:val="24"/>
          <w:u w:val="single"/>
        </w:rPr>
        <w:t>20</w:t>
      </w:r>
      <w:r w:rsidR="00D6004F">
        <w:rPr>
          <w:rFonts w:ascii="楷体_GB2312" w:eastAsia="楷体_GB2312"/>
          <w:sz w:val="24"/>
          <w:u w:val="single"/>
        </w:rPr>
        <w:t>22</w:t>
      </w:r>
      <w:r w:rsidRPr="005D43E5">
        <w:rPr>
          <w:rFonts w:ascii="楷体_GB2312" w:eastAsia="楷体_GB2312" w:hint="eastAsia"/>
          <w:sz w:val="24"/>
          <w:u w:val="single"/>
        </w:rPr>
        <w:t>年8月</w:t>
      </w:r>
      <w:r w:rsidR="00D6004F">
        <w:rPr>
          <w:rFonts w:ascii="楷体_GB2312" w:eastAsia="楷体_GB2312"/>
          <w:sz w:val="24"/>
          <w:u w:val="single"/>
        </w:rPr>
        <w:t>15</w:t>
      </w:r>
      <w:r w:rsidRPr="005D43E5">
        <w:rPr>
          <w:rFonts w:ascii="楷体_GB2312" w:eastAsia="楷体_GB2312" w:hint="eastAsia"/>
          <w:sz w:val="24"/>
          <w:u w:val="single"/>
        </w:rPr>
        <w:t>日-</w:t>
      </w:r>
      <w:r w:rsidR="00D6004F">
        <w:rPr>
          <w:rFonts w:ascii="楷体_GB2312" w:eastAsia="楷体_GB2312"/>
          <w:sz w:val="24"/>
          <w:u w:val="single"/>
        </w:rPr>
        <w:t>8</w:t>
      </w:r>
      <w:r w:rsidRPr="005D43E5">
        <w:rPr>
          <w:rFonts w:ascii="楷体_GB2312" w:eastAsia="楷体_GB2312" w:hint="eastAsia"/>
          <w:sz w:val="24"/>
          <w:u w:val="single"/>
        </w:rPr>
        <w:t>月</w:t>
      </w:r>
      <w:r w:rsidR="00D6004F">
        <w:rPr>
          <w:rFonts w:ascii="楷体_GB2312" w:eastAsia="楷体_GB2312" w:hint="eastAsia"/>
          <w:sz w:val="24"/>
          <w:u w:val="single"/>
        </w:rPr>
        <w:t>2</w:t>
      </w:r>
      <w:r w:rsidRPr="005D43E5">
        <w:rPr>
          <w:rFonts w:ascii="楷体_GB2312" w:eastAsia="楷体_GB2312" w:hint="eastAsia"/>
          <w:sz w:val="24"/>
          <w:u w:val="single"/>
        </w:rPr>
        <w:t>5日</w:t>
      </w:r>
      <w:r>
        <w:rPr>
          <w:rFonts w:ascii="楷体_GB2312" w:eastAsia="楷体_GB2312"/>
          <w:sz w:val="36"/>
          <w:szCs w:val="36"/>
          <w:u w:val="single"/>
        </w:rPr>
        <w:t xml:space="preserve">       </w:t>
      </w:r>
    </w:p>
    <w:p w14:paraId="65C6EEC0" w14:textId="7A19494B" w:rsidR="00927623" w:rsidRDefault="005D43E5">
      <w:pPr>
        <w:rPr>
          <w:rFonts w:ascii="黑体" w:eastAsia="黑体" w:hAnsi="宋体"/>
          <w:b/>
          <w:bCs/>
          <w:sz w:val="30"/>
          <w:szCs w:val="30"/>
        </w:rPr>
      </w:pPr>
      <w:r>
        <w:rPr>
          <w:rFonts w:ascii="黑体" w:eastAsia="黑体" w:hAnsi="宋体"/>
          <w:bCs/>
          <w:sz w:val="30"/>
          <w:szCs w:val="30"/>
        </w:rPr>
        <w:br w:type="page"/>
      </w:r>
      <w:bookmarkStart w:id="2" w:name="_Toc437504713"/>
      <w:bookmarkStart w:id="3" w:name="_Toc437504801"/>
      <w:r>
        <w:rPr>
          <w:rFonts w:ascii="黑体" w:eastAsia="黑体" w:hAnsi="宋体"/>
          <w:b/>
          <w:bCs/>
          <w:sz w:val="30"/>
          <w:szCs w:val="30"/>
        </w:rPr>
        <w:lastRenderedPageBreak/>
        <w:t xml:space="preserve">1 </w:t>
      </w:r>
      <w:r w:rsidR="001A2597">
        <w:rPr>
          <w:rFonts w:ascii="黑体" w:eastAsia="黑体" w:hAnsi="宋体" w:hint="eastAsia"/>
          <w:b/>
          <w:bCs/>
          <w:sz w:val="30"/>
          <w:szCs w:val="30"/>
        </w:rPr>
        <w:t>论点</w:t>
      </w:r>
      <w:r>
        <w:rPr>
          <w:rFonts w:ascii="黑体" w:eastAsia="黑体" w:hAnsi="宋体"/>
          <w:b/>
          <w:bCs/>
          <w:sz w:val="30"/>
          <w:szCs w:val="30"/>
        </w:rPr>
        <w:t xml:space="preserve"> </w:t>
      </w:r>
      <w:bookmarkEnd w:id="2"/>
      <w:bookmarkEnd w:id="3"/>
    </w:p>
    <w:p w14:paraId="37D16D16" w14:textId="4E562F8F" w:rsidR="00D6004F" w:rsidRPr="00D6004F" w:rsidRDefault="00D6004F" w:rsidP="00682A77">
      <w:pPr>
        <w:spacing w:line="300" w:lineRule="auto"/>
        <w:ind w:firstLineChars="200" w:firstLine="480"/>
        <w:rPr>
          <w:rFonts w:ascii="宋体" w:hAnsi="宋体"/>
          <w:sz w:val="24"/>
        </w:rPr>
      </w:pPr>
      <w:bookmarkStart w:id="4" w:name="_Toc437504802"/>
      <w:bookmarkStart w:id="5" w:name="_Toc437504714"/>
      <w:r w:rsidRPr="00D6004F">
        <w:rPr>
          <w:rFonts w:ascii="宋体" w:hAnsi="宋体" w:hint="eastAsia"/>
          <w:sz w:val="24"/>
        </w:rPr>
        <w:t>即时通讯软件有助于</w:t>
      </w:r>
      <w:r w:rsidRPr="00D6004F">
        <w:rPr>
          <w:rFonts w:ascii="宋体" w:hAnsi="宋体" w:hint="eastAsia"/>
          <w:sz w:val="24"/>
        </w:rPr>
        <w:t>节能减排低碳，建设绿色家园</w:t>
      </w:r>
    </w:p>
    <w:p w14:paraId="001F0F65" w14:textId="217611D1" w:rsidR="00927623" w:rsidRDefault="005D43E5">
      <w:pPr>
        <w:rPr>
          <w:rFonts w:ascii="黑体" w:eastAsia="黑体" w:hAnsi="宋体"/>
          <w:b/>
          <w:bCs/>
          <w:color w:val="0000FF"/>
          <w:sz w:val="30"/>
          <w:szCs w:val="30"/>
        </w:rPr>
      </w:pPr>
      <w:r>
        <w:rPr>
          <w:rFonts w:ascii="黑体" w:eastAsia="黑体" w:hAnsi="宋体"/>
          <w:b/>
          <w:bCs/>
          <w:sz w:val="30"/>
          <w:szCs w:val="30"/>
        </w:rPr>
        <w:t xml:space="preserve">2 </w:t>
      </w:r>
      <w:r w:rsidR="001A2597">
        <w:rPr>
          <w:rFonts w:ascii="黑体" w:eastAsia="黑体" w:hAnsi="宋体" w:hint="eastAsia"/>
          <w:b/>
          <w:bCs/>
          <w:sz w:val="30"/>
          <w:szCs w:val="30"/>
        </w:rPr>
        <w:t>论据</w:t>
      </w:r>
      <w:bookmarkEnd w:id="4"/>
      <w:bookmarkEnd w:id="5"/>
    </w:p>
    <w:p w14:paraId="110A3A6A" w14:textId="208E30AF" w:rsidR="00D6004F" w:rsidRPr="00D6004F" w:rsidRDefault="00D6004F" w:rsidP="00682A77">
      <w:pPr>
        <w:spacing w:line="300" w:lineRule="auto"/>
        <w:ind w:firstLineChars="200" w:firstLine="480"/>
        <w:rPr>
          <w:rFonts w:ascii="宋体" w:hAnsi="宋体"/>
          <w:sz w:val="24"/>
        </w:rPr>
      </w:pPr>
      <w:bookmarkStart w:id="6" w:name="_Toc437504803"/>
      <w:bookmarkStart w:id="7" w:name="_Toc437504715"/>
      <w:r w:rsidRPr="00D6004F">
        <w:rPr>
          <w:rFonts w:ascii="宋体" w:hAnsi="宋体" w:hint="eastAsia"/>
          <w:sz w:val="24"/>
        </w:rPr>
        <w:t>工业革命时代的结束，宣告了资源密集型产业的结束，能源的非可再生性，使人类认识到保护环境和节约资源的重要性，各国国家在积极探索新能源的同时，也非常重视节能减排，建设绿色低碳的生活环境。现代化公司以信息化应用为起点，开发各种信息化产品，帮助各个行业提高效率、节约资源，带动整个行业的优化升级。例如，现代研发的GPRS路灯精确管理系统，通过移动终端的远程控制，既满足了城市照明的需求，又节约了大量电力、人力和财力，还有效延长了路灯使用寿命，提高使用效率，实现了节能减排高效的发展模式。</w:t>
      </w:r>
    </w:p>
    <w:p w14:paraId="4AD4A60A" w14:textId="506FB7B8" w:rsidR="00927623" w:rsidRDefault="005D43E5">
      <w:pPr>
        <w:rPr>
          <w:rFonts w:ascii="黑体" w:eastAsia="黑体"/>
          <w:b/>
          <w:sz w:val="30"/>
          <w:szCs w:val="30"/>
        </w:rPr>
      </w:pPr>
      <w:r>
        <w:rPr>
          <w:rFonts w:ascii="黑体" w:eastAsia="黑体"/>
          <w:b/>
          <w:sz w:val="30"/>
          <w:szCs w:val="30"/>
        </w:rPr>
        <w:t>3</w:t>
      </w:r>
      <w:r>
        <w:rPr>
          <w:rFonts w:ascii="黑体" w:eastAsia="黑体" w:hint="eastAsia"/>
          <w:b/>
          <w:sz w:val="30"/>
          <w:szCs w:val="30"/>
        </w:rPr>
        <w:t xml:space="preserve"> </w:t>
      </w:r>
      <w:r w:rsidR="001A2597">
        <w:rPr>
          <w:rFonts w:ascii="黑体" w:eastAsia="黑体" w:hint="eastAsia"/>
          <w:b/>
          <w:sz w:val="30"/>
          <w:szCs w:val="30"/>
        </w:rPr>
        <w:t>论证</w:t>
      </w:r>
      <w:bookmarkEnd w:id="6"/>
      <w:bookmarkEnd w:id="7"/>
    </w:p>
    <w:p w14:paraId="07A533F9" w14:textId="28FEF090" w:rsidR="001A2597" w:rsidRPr="00682A77" w:rsidRDefault="00D6004F" w:rsidP="00682A77">
      <w:pPr>
        <w:spacing w:line="300" w:lineRule="auto"/>
        <w:ind w:firstLineChars="200" w:firstLine="480"/>
        <w:rPr>
          <w:rFonts w:ascii="宋体" w:hAnsi="宋体" w:hint="eastAsia"/>
          <w:sz w:val="24"/>
        </w:rPr>
      </w:pPr>
      <w:r w:rsidRPr="00D6004F">
        <w:rPr>
          <w:rFonts w:ascii="宋体" w:hAnsi="宋体" w:hint="eastAsia"/>
          <w:sz w:val="24"/>
        </w:rPr>
        <w:t>信息社会是一个以人为本、更加注重精神文化和环境保护的社会。在生活水平提高之后，人们对居住环境的要求也越来越高，不仅在外观上要求美观，更是在环保节能方面提出了自己的要求。现代便捷信息通信技术正好可以应用到</w:t>
      </w:r>
      <w:r w:rsidR="00682A77">
        <w:rPr>
          <w:rFonts w:ascii="宋体" w:hAnsi="宋体" w:hint="eastAsia"/>
          <w:sz w:val="24"/>
        </w:rPr>
        <w:t>环境保护当中，便捷的在线通讯能够帮助减少因通信带来的资源消耗，如出行所带来的油耗等</w:t>
      </w:r>
      <w:r w:rsidRPr="00D6004F">
        <w:rPr>
          <w:rFonts w:ascii="宋体" w:hAnsi="宋体" w:hint="eastAsia"/>
          <w:sz w:val="24"/>
        </w:rPr>
        <w:t>，使人类充分享受到现代文明与技术进步的丰硕成果，从而保护环境，实现构建绿色家园的理想。</w:t>
      </w:r>
    </w:p>
    <w:sectPr w:rsidR="001A2597" w:rsidRPr="00682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124D2" w14:textId="77777777" w:rsidR="002A4F4A" w:rsidRDefault="002A4F4A" w:rsidP="002A719F">
      <w:r>
        <w:separator/>
      </w:r>
    </w:p>
  </w:endnote>
  <w:endnote w:type="continuationSeparator" w:id="0">
    <w:p w14:paraId="0A5412F5" w14:textId="77777777" w:rsidR="002A4F4A" w:rsidRDefault="002A4F4A" w:rsidP="002A7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35243" w14:textId="77777777" w:rsidR="002A4F4A" w:rsidRDefault="002A4F4A" w:rsidP="002A719F">
      <w:r>
        <w:separator/>
      </w:r>
    </w:p>
  </w:footnote>
  <w:footnote w:type="continuationSeparator" w:id="0">
    <w:p w14:paraId="3DBE095A" w14:textId="77777777" w:rsidR="002A4F4A" w:rsidRDefault="002A4F4A" w:rsidP="002A7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543BF"/>
    <w:multiLevelType w:val="multilevel"/>
    <w:tmpl w:val="11E543BF"/>
    <w:lvl w:ilvl="0">
      <w:start w:val="1"/>
      <w:numFmt w:val="chineseCountingThousand"/>
      <w:pStyle w:val="1"/>
      <w:lvlText w:val="%1、"/>
      <w:lvlJc w:val="left"/>
      <w:pPr>
        <w:ind w:left="1980" w:hanging="420"/>
      </w:pPr>
      <w:rPr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667690"/>
    <w:multiLevelType w:val="hybridMultilevel"/>
    <w:tmpl w:val="BF86F9CE"/>
    <w:lvl w:ilvl="0" w:tplc="B8401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987198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1150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F50"/>
    <w:rsid w:val="00050A7F"/>
    <w:rsid w:val="0010340D"/>
    <w:rsid w:val="00114F50"/>
    <w:rsid w:val="00127FCB"/>
    <w:rsid w:val="001A2597"/>
    <w:rsid w:val="002A1362"/>
    <w:rsid w:val="002A4F4A"/>
    <w:rsid w:val="002A719F"/>
    <w:rsid w:val="00401BFC"/>
    <w:rsid w:val="00406FCF"/>
    <w:rsid w:val="00574025"/>
    <w:rsid w:val="005A7BB5"/>
    <w:rsid w:val="005D43E5"/>
    <w:rsid w:val="00682A77"/>
    <w:rsid w:val="008A5C9A"/>
    <w:rsid w:val="008E476E"/>
    <w:rsid w:val="008F5044"/>
    <w:rsid w:val="008F68EA"/>
    <w:rsid w:val="00923FA3"/>
    <w:rsid w:val="00927623"/>
    <w:rsid w:val="00A01732"/>
    <w:rsid w:val="00AC512E"/>
    <w:rsid w:val="00AF31E0"/>
    <w:rsid w:val="00B5540E"/>
    <w:rsid w:val="00C00B37"/>
    <w:rsid w:val="00C71F0F"/>
    <w:rsid w:val="00D55438"/>
    <w:rsid w:val="00D6004F"/>
    <w:rsid w:val="00DF0B61"/>
    <w:rsid w:val="00FD494D"/>
    <w:rsid w:val="085E4AB2"/>
    <w:rsid w:val="17F66DEB"/>
    <w:rsid w:val="262C2909"/>
    <w:rsid w:val="2DD8084C"/>
    <w:rsid w:val="33556A27"/>
    <w:rsid w:val="34BD40E7"/>
    <w:rsid w:val="3599361C"/>
    <w:rsid w:val="38637D13"/>
    <w:rsid w:val="38DF332E"/>
    <w:rsid w:val="3D7444B4"/>
    <w:rsid w:val="3F285BF9"/>
    <w:rsid w:val="4D142FB2"/>
    <w:rsid w:val="5A067073"/>
    <w:rsid w:val="5AA21305"/>
    <w:rsid w:val="66F37286"/>
    <w:rsid w:val="69BE5775"/>
    <w:rsid w:val="6FEB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D83AC"/>
  <w15:docId w15:val="{D39A49D6-92FC-46D5-803A-EAAA045A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20" w:after="120"/>
      <w:ind w:left="1413"/>
      <w:outlineLvl w:val="0"/>
    </w:pPr>
    <w:rPr>
      <w:rFonts w:ascii="Calibri" w:eastAsia="华文楷体" w:hAnsi="Calibri" w:cs="宋体"/>
      <w:b/>
      <w:bCs/>
      <w:kern w:val="44"/>
      <w:sz w:val="32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华文楷体" w:hAnsi="Calibri" w:cs="宋体"/>
      <w:b/>
      <w:bCs/>
      <w:kern w:val="44"/>
      <w:sz w:val="32"/>
      <w:szCs w:val="44"/>
      <w:lang w:val="zh-CN"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99"/>
    <w:rsid w:val="001A25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王琳</dc:creator>
  <cp:lastModifiedBy>沈 宇航</cp:lastModifiedBy>
  <cp:revision>15</cp:revision>
  <dcterms:created xsi:type="dcterms:W3CDTF">2016-10-24T02:06:00Z</dcterms:created>
  <dcterms:modified xsi:type="dcterms:W3CDTF">2022-08-25T09:29:00Z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