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697BEA04"><w:pPr><w:spacing w:after="120" w:line="240" w:lineRule="auto"/><w:jc w:val="both"/><w:rPr><w:rFonts w:ascii="Times New Roman" w:hAnsi="Times New Roman" w:cs="Times New Roman"/></w:rPr></w:pPr><w:r><w:rPr><w:rFonts w:ascii="Times New Roman" w:hAnsi="Times New Roman" w:cs="Times New Roman"/></w:rPr><w:t>Resumen</w:t></w:r></w:p><w:p w14:paraId="0ACCFBA8"><w:pPr><w:spacing w:after="120" w:line="240" w:lineRule="auto"/><w:jc w:val="both"/><w:rPr><w:rFonts w:ascii="Times New Roman" w:hAnsi="Times New Roman" w:cs="Times New Roman"/></w:rPr></w:pPr><w:r><w:rPr><w:rFonts w:ascii="Times New Roman" w:hAnsi="Times New Roman" w:cs="Times New Roman"/></w:rPr><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moverse por la ciudad, reconocer referencias del espacio, evitar obstáculos, interpretar señales sonoras y cruzar una calle con seguridad cuando la información visual es limitada o casi inexistente. El objetivo no es reproducir con exactitud una enfermedad visual concreta, sino construir una experiencia interactiva que ayude a comprender cómo cambian la orientación, la autonomía y la percepción del riesgo cuando la vista deja de ser el principal medio de información.</w:t></w:r></w:p><w:p w14:paraId="0ED39669"><w:pPr><w:spacing w:after="120" w:line="240" w:lineRule="auto"/><w:jc w:val="both"/><w:rPr><w:rFonts w:ascii="Times New Roman" w:hAnsi="Times New Roman" w:cs="Times New Roman"/></w:rPr></w:pPr><w:r><w:rPr><w:rFonts w:ascii="Times New Roman" w:hAnsi="Times New Roman" w:cs="Times New Roman"/></w:rPr><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discapacidad visual y ceguera casi total. Para que el recorrido no dependa únicamente de la imagen, se han incorporado recursos de apoyo como señales acústicas, audio espacial,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w:r></w:p><w:p w14:paraId="57483168"><w:pPr><w:spacing w:after="120" w:line="240" w:lineRule="auto"/><w:jc w:val="both"/><w:rPr><w:rFonts w:ascii="Times New Roman" w:hAnsi="Times New Roman" w:cs="Times New Roman"/></w:rPr></w:pPr><w:r><w:rPr><w:rFonts w:ascii="Times New Roman" w:hAnsi="Times New Roman" w:cs="Times New Roman"/></w:rPr><w:t>Con este prototipo se busca mostrar, de forma práctica,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Por tanto, el resultado del TFG es una herramienta experimental de sensibilización que combina simulación visual, interacción en realidad virtual y reflexión sobre accesibilidad.</w:t></w:r></w:p><w:p w14:paraId="6CDFD28C"><w:pPr><w:spacing w:after="120" w:line="240" w:lineRule="auto"/><w:jc w:val="both"/><w:rPr><w:rFonts w:ascii="Times New Roman" w:hAnsi="Times New Roman" w:cs="Times New Roman"/></w:rPr></w:pPr><w:r><w:rPr><w:rFonts w:ascii="Times New Roman" w:hAnsi="Times New Roman" w:cs="Times New Roman"/></w:rPr><w:t>Palabras clave: Realidad Virtual; Discapacidad visual; Diseño accesible; Simulación; Inmersión.</w:t></w:r></w:p><w:p w14:paraId="42399009"><w:pPr><w:spacing w:after="120" w:line="240" w:lineRule="auto"/><w:jc w:val="both"/><w:rPr><w:rFonts w:ascii="Times New Roman" w:hAnsi="Times New Roman" w:cs="Times New Roman"/></w:rPr></w:pPr><w:r><w:rPr><w:rFonts w:ascii="Times New Roman" w:hAnsi="Times New Roman" w:cs="Times New Roman"/></w:rPr><w:t>Resum</w:t></w:r></w:p><w:p w14:paraId="3751B225"><w:pPr><w:spacing w:after="120" w:line="240" w:lineRule="auto"/><w:jc w:val="both"/><w:rPr><w:rFonts w:ascii="Times New Roman" w:hAnsi="Times New Roman" w:cs="Times New Roman"/></w:rPr></w:pPr><w:r><w:rPr><w:rFonts w:ascii="Times New Roman" w:hAnsi="Times New Roman" w:cs="Times New Roman"/></w:rPr><w:t>VLVS: Virtual Low-Vision Simulator. 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o quasi inexistent. L'objectiu no és reproduir amb exactitud una malaltia visual concreta, sinó construir una experiència interactiva que ajude a comprendre com canvien l'orientació, l'autonomia i la percepció del risc quan la vista deixa de ser el principal mitjà d'informació.</w:t></w:r></w:p><w:p w14:paraId="3677AD8C"><w:pPr><w:spacing w:after="120" w:line="240" w:lineRule="auto"/><w:jc w:val="both"/><w:rPr><w:rFonts w:ascii="Times New Roman" w:hAnsi="Times New Roman" w:cs="Times New Roman"/></w:rPr></w:pPr><w:r><w:rPr><w:rFonts w:ascii="Times New Roman" w:hAnsi="Times New Roman" w:cs="Times New Roman"/></w:rPr><w:t>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avisos de perill, detecció de zones de risc i retroalimentació quan es produeixen col·lisions amb obstacles. L'aplicació també mostra informació bàsica en finalitzar la prova, com el temps emprat, el nombre de col·lisions i les pistes activades.</w:t></w:r></w:p><w:p w14:paraId="3DD658B8"><w:pPr><w:spacing w:after="120" w:line="240" w:lineRule="auto"/><w:jc w:val="both"/><w:rPr><w:rFonts w:ascii="Times New Roman" w:hAnsi="Times New Roman" w:cs="Times New Roman"/></w:rPr></w:pPr><w:r><w:rPr><w:rFonts w:ascii="Times New Roman" w:hAnsi="Times New Roman" w:cs="Times New Roman"/></w:rPr><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w:r></w:p><w:p w14:paraId="3F570BA5"><w:pPr><w:spacing w:after="120" w:line="240" w:lineRule="auto"/><w:jc w:val="both"/><w:rPr><w:rFonts w:ascii="Times New Roman" w:hAnsi="Times New Roman" w:cs="Times New Roman"/></w:rPr></w:pPr><w:r><w:rPr><w:rFonts w:ascii="Times New Roman" w:hAnsi="Times New Roman" w:cs="Times New Roman"/></w:rPr><w:t>Paraules clau: Realitat virtual; Discapacitat visual; Disseny accessible; Simulació; Immersió.</w:t></w:r></w:p><w:p w14:paraId="04806FC1"><w:pPr><w:spacing w:after="120" w:line="240" w:lineRule="auto"/><w:jc w:val="both"/><w:rPr><w:rFonts w:ascii="Times New Roman" w:hAnsi="Times New Roman" w:cs="Times New Roman"/></w:rPr></w:pPr><w:r><w:rPr><w:rFonts w:ascii="Times New Roman" w:hAnsi="Times New Roman" w:cs="Times New Roman"/></w:rPr><w:t>Abstract</w:t></w:r></w:p><w:p w14:paraId="0F0A6007"><w:pPr><w:spacing w:after="120" w:line="240" w:lineRule="auto"/><w:jc w:val="both"/><w:rPr><w:rFonts w:ascii="Times New Roman" w:hAnsi="Times New Roman" w:cs="Times New Roman"/></w:rPr></w:pPr><w:r><w:rPr><w:rFonts w:ascii="Times New Roman" w:hAnsi="Times New Roman" w:cs="Times New Roman"/></w:rPr><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specific visual disease with clinical accuracy, but to create an interactive experience that helps users understand how orientation, autonomy and risk perception change when sight is no longer the main source of information.</w:t></w:r></w:p><w:p w14:paraId="55540747"><w:pPr><w:spacing w:after="120" w:line="240" w:lineRule="auto"/><w:jc w:val="both"/><w:rPr><w:rFonts w:ascii="Times New Roman" w:hAnsi="Times New Roman" w:cs="Times New Roman"/></w:rPr></w:pPr><w:r><w:rPr><w:rFonts w:ascii="Times New Roman" w:hAnsi="Times New Roman" w:cs="Times New Roman"/></w:rPr><w:t>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audio, audible traffic lights, danger warnings, risk-zone detection and feedback when collisions with obstacles occur. At the end of the test, the application also displays basic information such as completion time, number of collisions and activated hints.</w:t></w:r></w:p><w:p w14:paraId="7369B9B3"><w:pPr><w:spacing w:after="120" w:line="240" w:lineRule="auto"/><w:jc w:val="both"/><w:rPr><w:rFonts w:ascii="Times New Roman" w:hAnsi="Times New Roman" w:cs="Times New Roman"/></w:rPr></w:pPr><w:r><w:rPr><w:rFonts w:ascii="Times New Roman" w:hAnsi="Times New Roman" w:cs="Times New Roman"/></w:rPr><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w:r></w:p><w:p w14:paraId="0ED9FB83"><w:pPr><w:spacing w:after="120" w:line="240" w:lineRule="auto"/><w:jc w:val="both"/><w:rPr><w:rFonts w:ascii="Times New Roman" w:hAnsi="Times New Roman" w:cs="Times New Roman"/></w:rPr></w:pPr><w:r><w:rPr><w:rFonts w:ascii="Times New Roman" w:hAnsi="Times New Roman" w:cs="Times New Roman"/></w:rPr><w:t>Keywords: Virtual reality; Visual impairment; Accessible design; Simulation; Immersion.</w:t></w:r></w:p><w:p w14:paraId="0753D63E"><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1 Introducción</w:t></w:r></w:p><w:p w14:paraId="14067A7B"><w:pPr><w:spacing w:after="120" w:line="240" w:lineRule="auto"/><w:jc w:val="both"/><w:rPr><w:rFonts w:ascii="Times New Roman" w:hAnsi="Times New Roman" w:cs="Times New Roman"/></w:rPr></w:pPr><w:r><w:rPr><w:rFonts w:ascii="Times New Roman" w:hAnsi="Times New Roman" w:cs="Times New Roman"/></w:rPr><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w:r></w:p><w:p w14:paraId="463CE38B"><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1.1 Contextualización</w:t></w:r></w:p><w:p w14:paraId="2CA9E3B8"><w:pPr><w:spacing w:after="120" w:line="240" w:lineRule="auto"/><w:jc w:val="both"/><w:rPr><w:rFonts w:ascii="Times New Roman" w:hAnsi="Times New Roman" w:cs="Times New Roman"/></w:rPr></w:pPr><w:r><w:rPr><w:rFonts w:ascii="Times New Roman" w:hAnsi="Times New Roman" w:cs="Times New Roman"/></w:rPr><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w:r></w:p><w:p w14:paraId="6068BE7C"><w:pPr><w:spacing w:after="120" w:line="240" w:lineRule="auto"/><w:jc w:val="both"/><w:rPr><w:rFonts w:ascii="Times New Roman" w:hAnsi="Times New Roman" w:cs="Times New Roman"/></w:rPr></w:pPr><w:r><w:rPr><w:rFonts w:ascii="Times New Roman" w:hAnsi="Times New Roman" w:cs="Times New Roman"/></w:rPr><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w:r></w:p><w:p w14:paraId="57885B42"><w:pPr><w:spacing w:after="120" w:line="240" w:lineRule="auto"/><w:jc w:val="both"/><w:rPr><w:rFonts w:ascii="Times New Roman" w:hAnsi="Times New Roman" w:cs="Times New Roman"/></w:rPr></w:pPr><w:r><w:rPr><w:rFonts w:ascii="Times New Roman" w:hAnsi="Times New Roman" w:cs="Times New Roman"/></w:rPr><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w:r></w:p><w:p w14:paraId="3CE539C2"><w:pPr><w:spacing w:after="120" w:line="240" w:lineRule="auto"/><w:jc w:val="both"/><w:rPr><w:rFonts w:ascii="Times New Roman" w:hAnsi="Times New Roman" w:cs="Times New Roman"/></w:rPr></w:pPr><w:r><w:rPr><w:rFonts w:ascii="Times New Roman" w:hAnsi="Times New Roman" w:cs="Times New Roman"/></w:rPr><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w:r></w:p><w:p w14:paraId="435504BA"><w:pPr><w:spacing w:after="120" w:line="240" w:lineRule="auto"/><w:jc w:val="both"/><w:rPr><w:rFonts w:ascii="Times New Roman" w:hAnsi="Times New Roman" w:cs="Times New Roman"/></w:rPr></w:pPr><w:r><w:rPr><w:rFonts w:ascii="Times New Roman" w:hAnsi="Times New Roman" w:cs="Times New Roman"/></w:rPr><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w:r></w:p><w:p w14:paraId="5F535948"><w:pPr><w:spacing w:after="120" w:line="240" w:lineRule="auto"/><w:jc w:val="both"/><w:rPr><w:rFonts w:ascii="Times New Roman" w:hAnsi="Times New Roman" w:cs="Times New Roman"/></w:rPr></w:pPr><w:r><w:rPr><w:rFonts w:ascii="Times New Roman" w:hAnsi="Times New Roman" w:cs="Times New Roman"/></w:rPr><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w:r></w:p><w:p w14:paraId="30ED4EA8"><w:pPr><w:spacing w:after="120" w:line="240" w:lineRule="auto"/><w:jc w:val="both"/><w:rPr><w:rFonts w:ascii="Times New Roman" w:hAnsi="Times New Roman" w:cs="Times New Roman"/></w:rPr></w:pPr><w:r><w:rPr><w:rFonts w:ascii="Times New Roman" w:hAnsi="Times New Roman" w:cs="Times New Roman"/></w:rPr><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forma práctica, cómo cambia la orientación y la seguridad cuando la vista deja de ser la principal fuente de información, y qué papel tienen los apoyos accesibles en ese proceso.</w:t></w:r></w:p><w:p w14:paraId="729E552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1.2 Objetivos</w:t></w:r></w:p><w:p w14:paraId="4EEBE5FB"><w:pPr><w:spacing w:after="120" w:line="240" w:lineRule="auto"/><w:jc w:val="both"/><w:rPr><w:rFonts w:ascii="Times New Roman" w:hAnsi="Times New Roman" w:cs="Times New Roman"/></w:rPr></w:pPr><w:r><w:rPr><w:rFonts w:ascii="Times New Roman" w:hAnsi="Times New Roman" w:cs="Times New Roman"/></w:rPr><w:t>En este apartado se describen brevemente los objetivos que orientan el desarrollo del presente Trabajo Fin de Grado. En primer lugar, y como objetivo general, se plantea diseñar y desarrollar un prototipo de realidad virtual orientado a la sensibilización sobre la discapacidad visual y la accesibilidad en entornos urbanos, mediante una experiencia inmersiva en la que el usuario deba desplazarse, orientarse y completar distintas tareas con limitaciones en la percepción visual. Para alcanzar este propósito general, se establecen los siguientes objetivos específicos:</w:t></w:r></w:p><w:p w14:paraId="17D94A2D"><w:pPr><w:spacing w:after="120" w:line="240" w:lineRule="auto"/><w:jc w:val="both"/><w:rPr><w:rFonts w:ascii="Times New Roman" w:hAnsi="Times New Roman" w:cs="Times New Roman"/></w:rPr></w:pPr><w:r><w:rPr><w:rFonts w:ascii="Times New Roman" w:hAnsi="Times New Roman" w:cs="Times New Roman"/></w:rPr><w:t>-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artículos científicos, informes de organismos especializados y proyectos de referencia, con el fin de identificar enfoques, limitaciones y oportunidades de aplicación.</w:t></w:r></w:p><w:p w14:paraId="67EFEE84"><w:pPr><w:spacing w:after="120" w:line="240" w:lineRule="auto"/><w:jc w:val="both"/><w:rPr><w:rFonts w:ascii="Times New Roman" w:hAnsi="Times New Roman" w:cs="Times New Roman"/></w:rPr></w:pPr><w:r><w:rPr><w:rFonts w:ascii="Times New Roman" w:hAnsi="Times New Roman" w:cs="Times New Roman"/></w:rPr><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w:r></w:p><w:p w14:paraId="66BB004A"><w:pPr><w:spacing w:after="120" w:line="240" w:lineRule="auto"/><w:jc w:val="both"/><w:rPr><w:rFonts w:ascii="Times New Roman" w:hAnsi="Times New Roman" w:cs="Times New Roman"/></w:rPr></w:pPr><w:r><w:rPr><w:rFonts w:ascii="Times New Roman" w:hAnsi="Times New Roman" w:cs="Times New Roman"/></w:rPr><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 o táctiles, la claridad de los objetivos y la utilidad de estas herramientas para contextos de sensibilización.</w:t></w:r></w:p><w:p w14:paraId="105CBAA8"><w:pPr><w:spacing w:after="120" w:line="240" w:lineRule="auto"/><w:jc w:val="both"/><w:rPr><w:rFonts w:ascii="Times New Roman" w:hAnsi="Times New Roman" w:cs="Times New Roman"/></w:rPr></w:pPr><w:r><w:rPr><w:rFonts w:ascii="Times New Roman" w:hAnsi="Times New Roman" w:cs="Times New Roman"/></w:rPr><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w:r></w:p><w:p w14:paraId="54D0FAF5"><w:pPr><w:spacing w:after="120" w:line="240" w:lineRule="auto"/><w:jc w:val="both"/><w:rPr><w:rFonts w:ascii="Times New Roman" w:hAnsi="Times New Roman" w:cs="Times New Roman"/></w:rPr></w:pPr><w:r><w:rPr><w:rFonts w:ascii="Times New Roman" w:hAnsi="Times New Roman" w:cs="Times New Roman"/></w:rPr><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como para transmitir la importancia de la orientación, la atención al entorno y los recursos accesibles.</w:t></w:r></w:p><w:p w14:paraId="5E0BB0D3"><w:pPr><w:spacing w:after="120" w:line="240" w:lineRule="auto"/><w:jc w:val="both"/><w:rPr><w:rFonts w:ascii="Times New Roman" w:hAnsi="Times New Roman" w:cs="Times New Roman"/></w:rPr></w:pPr><w:r><w:rPr><w:rFonts w:ascii="Times New Roman" w:hAnsi="Times New Roman" w:cs="Times New Roman"/></w:rPr><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w:r></w:p><w:p w14:paraId="167A8511"><w:pPr><w:spacing w:after="120" w:line="240" w:lineRule="auto"/><w:jc w:val="both"/><w:rPr><w:rFonts w:ascii="Times New Roman" w:hAnsi="Times New Roman" w:cs="Times New Roman"/></w:rPr></w:pPr><w:r><w:rPr><w:rFonts w:ascii="Times New Roman" w:hAnsi="Times New Roman" w:cs="Times New Roman"/></w:rPr><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pueda comparar cómo cambia la dificultad según el nivel de limitación visual.</w:t></w:r></w:p><w:p w14:paraId="061825C1"><w:pPr><w:spacing w:after="120" w:line="240" w:lineRule="auto"/><w:jc w:val="both"/><w:rPr><w:rFonts w:ascii="Times New Roman" w:hAnsi="Times New Roman" w:cs="Times New Roman"/></w:rPr></w:pPr><w:r><w:rPr><w:rFonts w:ascii="Times New Roman" w:hAnsi="Times New Roman" w:cs="Times New Roman"/></w:rPr><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w:r></w:p><w:p w14:paraId="5B729C0E"><w:pPr><w:spacing w:after="120" w:line="240" w:lineRule="auto"/><w:jc w:val="both"/><w:rPr><w:rFonts w:ascii="Times New Roman" w:hAnsi="Times New Roman" w:cs="Times New Roman"/></w:rPr></w:pPr><w:r><w:rPr><w:rFonts w:ascii="Times New Roman" w:hAnsi="Times New Roman" w:cs="Times New Roman"/></w:rPr><w:t>-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varias fuentes de información para reconocer superficies, detectar obstáculos, localizar objetivos y afrontar el cruce con mayor seguridad.</w:t></w:r></w:p><w:p w14:paraId="6D400727"><w:pPr><w:spacing w:after="120" w:line="240" w:lineRule="auto"/><w:jc w:val="both"/><w:rPr><w:rFonts w:ascii="Times New Roman" w:hAnsi="Times New Roman" w:cs="Times New Roman"/></w:rPr></w:pPr><w:r><w:rPr><w:rFonts w:ascii="Times New Roman" w:hAnsi="Times New Roman" w:cs="Times New Roman"/></w:rPr><w:t>A través de este objetivo se pretende destacar el valor de los apoyos no visuales en la movilidad y mostrar, de forma práctica, cómo cambian la percepción y las estrategias de desplazamiento cuando la vista deja de ser la principal referencia.</w:t></w:r></w:p><w:p w14:paraId="34704DE0"><w:pPr><w:spacing w:after="120" w:line="240" w:lineRule="auto"/><w:jc w:val="both"/><w:rPr><w:rFonts w:ascii="Times New Roman" w:hAnsi="Times New Roman" w:cs="Times New Roman"/></w:rPr></w:pPr><w:r><w:rPr><w:rFonts w:ascii="Times New Roman" w:hAnsi="Times New Roman" w:cs="Times New Roman"/></w:rPr><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w:r></w:p><w:p w14:paraId="0380BDF1"><w:pPr><w:spacing w:after="120" w:line="240" w:lineRule="auto"/><w:jc w:val="both"/><w:rPr><w:rFonts w:ascii="Times New Roman" w:hAnsi="Times New Roman" w:cs="Times New Roman"/></w:rPr></w:pPr><w:r><w:rPr><w:rFonts w:ascii="Times New Roman" w:hAnsi="Times New Roman" w:cs="Times New Roman"/></w:rPr><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w:r></w:p><w:p w14:paraId="5364D8E0"><w:pPr><w:spacing w:after="120" w:line="240" w:lineRule="auto"/><w:jc w:val="both"/><w:rPr><w:rFonts w:ascii="Times New Roman" w:hAnsi="Times New Roman" w:cs="Times New Roman"/></w:rPr></w:pPr><w:r><w:rPr><w:rFonts w:ascii="Times New Roman" w:hAnsi="Times New Roman" w:cs="Times New Roman"/></w:rPr><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detectar puntos de confusión, valorar la claridad de los objetivos y analizar qué ayudas resultan más útiles para completar la experiencia.</w:t></w:r></w:p><w:p w14:paraId="0F38259A"><w:pPr><w:spacing w:after="120" w:line="240" w:lineRule="auto"/><w:jc w:val="both"/><w:rPr><w:rFonts w:ascii="Times New Roman" w:hAnsi="Times New Roman" w:cs="Times New Roman"/></w:rPr></w:pPr><w:r><w:rPr><w:rFonts w:ascii="Times New Roman" w:hAnsi="Times New Roman" w:cs="Times New Roman"/></w:rPr><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w:r></w:p><w:p w14:paraId="31578C14"><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1.3 Metodología</w:t></w:r></w:p><w:p w14:paraId="283086ED"><w:pPr><w:spacing w:after="120" w:line="240" w:lineRule="auto"/><w:jc w:val="both"/><w:rPr><w:rFonts w:ascii="Times New Roman" w:hAnsi="Times New Roman" w:cs="Times New Roman"/></w:rPr></w:pPr><w:r><w:rPr><w:rFonts w:ascii="Times New Roman" w:hAnsi="Times New Roman" w:cs="Times New Roman"/></w:rPr><w:t>Para la realización del presente Trabajo Fin de Grado se empleó una metodología iterativa o incremental, que centra el desarrollo en la creación y mejora progresiva del prototipo a través de ciclos repetitivos de trabajo. En lugar de intentar construir la experiencia completa de una sola vez, este enfoque permitió avanzar por etapas, incorporando en cada una la retroalimentación del tutor, los resultados de las pruebas y los aprendizajes obtenidos en la iteración anterior.</w:t></w:r></w:p><w:p w14:paraId="676DFF1F"><w:pPr><w:spacing w:after="120" w:line="240" w:lineRule="auto"/><w:jc w:val="both"/><w:rPr><w:rFonts w:ascii="Times New Roman" w:hAnsi="Times New Roman" w:cs="Times New Roman"/></w:rPr></w:pPr><w:r><w:rPr><w:rFonts w:ascii="Times New Roman" w:hAnsi="Times New Roman" w:cs="Times New Roman"/></w:rPr><w:t>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equilibrio entre ayudas visuales y no visuales, corrección de incidencias y optimización del rendimiento antes de pasar al siguiente bloque de trabajo.</w:t></w:r></w:p><w:p w14:paraId="0ACE68D8"><w:pPr><w:spacing w:after="120" w:line="240" w:lineRule="auto"/><w:jc w:val="both"/><w:rPr><w:rFonts w:ascii="Times New Roman" w:hAnsi="Times New Roman" w:cs="Times New Roman"/></w:rPr></w:pPr><w:r><w:rPr><w:rFonts w:ascii="Times New Roman" w:hAnsi="Times New Roman" w:cs="Times New Roman"/></w:rPr><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tridimensionales se modelaron en 3ds Max y Blender antes de integrarlos en Unity, donde se fue ensamblando el prototipo de forma progresiva.</w:t></w:r></w:p><w:p w14:paraId="7D8FB664"><w:pPr><w:spacing w:after="120" w:line="240" w:lineRule="auto"/><w:jc w:val="both"/><w:rPr><w:rFonts w:ascii="Times New Roman" w:hAnsi="Times New Roman" w:cs="Times New Roman"/></w:rPr></w:pPr><w:r><w:rPr><w:rFonts w:hint="eastAsia" w:ascii="Times New Roman" w:hAnsi="Times New Roman" w:cs="Times New Roman"/></w:rPr><w:t>En cuanto al desarrollo técnico, el flujo de trabajo siguió una dinámica de integración continua parcial: primero se definieron el recorrido y las funciones principales mediante diagramas en Canva; después se implementó el código en Unity y se realizaron pruebas en el simulador XR o directamente en las gafas de realidad virtual; una vez comprobada la estabilidad de cada bloque funcional, se registraron los cambios en Git mediante la interfaz de GitKraken, lo que permitió mantener un historial ordenado del proyecto y recuperar versiones anteriores cuando fue necesario. La producción sonora, incluida la ambientación del entorno, se preparó con FL Studio 2025 antes de su incorporación al motor del juego.</w:t></w:r></w:p><w:p w14:paraId="60204F4D"><w:pPr><w:spacing w:after="120" w:line="240" w:lineRule="auto"/><w:jc w:val="both"/><w:rPr><w:rFonts w:ascii="Times New Roman" w:hAnsi="Times New Roman" w:cs="Times New Roman"/></w:rPr></w:pPr><w:r><w:rPr><w:rFonts w:hint="eastAsia" w:ascii="Times New Roman" w:hAnsi="Times New Roman" w:cs="Times New Roman"/></w:rPr><w:t>Por último, la validación se mantuvo de forma continua a lo largo de todo el desarrollo mediante pruebas funcionales y sesiones breves con usuarios, lo que permitió corregir parámetros de interacción, escenario y sonido antes de cerrar la versión final. La secuencia concreta de estas fases, junto con sus objetivos, entregables y calendario de trabajo, se presenta en el apartado 1.4.</w:t></w:r></w:p><w:p w14:paraId="7DC45B76"><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1.4 Etapas del proyecto</w:t></w:r></w:p><w:p w14:paraId="5435C56F"><w:pPr><w:spacing w:after="120" w:line="240" w:lineRule="auto"/><w:jc w:val="both"/><w:rPr><w:rFonts w:ascii="Times New Roman" w:hAnsi="Times New Roman" w:cs="Times New Roman"/></w:rPr></w:pPr><w:r><w:rPr><w:rFonts w:ascii="Times New Roman" w:hAnsi="Times New Roman" w:cs="Times New Roman"/></w:rPr><w:t>Para asegurar el avance ordenado y adaptable del proyecto, el desarrollo del prototipo se articuló en cuatro etapas diferenciadas, que abarcan el periodo comprendido entre los meses de abril y julio. Cada fase incluyó objetivos específicos, entregables medibles y puntos de control que permitieron evaluar el progreso y detectar problemas con antelación. Gracias a este enfoque iterativo, se incorporó de forma continua el feedback del tutor y se ajustaron prioridades de trabajo, garantizando la calidad técnica y de experiencia antes de avanzar. A continuación, se describe brevemente cada etapa de desarrollo:</w:t></w:r></w:p><w:p w14:paraId="27547C19"><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1 Investigación:</w:t></w:r></w:p><w:p w14:paraId="4A2FE46E"><w:pPr><w:spacing w:after="120" w:line="240" w:lineRule="auto"/><w:ind w:firstLine="420" w:firstLineChars="0"/><w:jc w:val="both"/><w:rPr><w:rFonts w:ascii="Times New Roman" w:hAnsi="Times New Roman" w:cs="Times New Roman"/></w:rPr></w:pPr><w:r><w:rPr><w:rFonts w:ascii="Times New Roman" w:hAnsi="Times New Roman" w:cs="Times New Roman"/></w:rPr><w:t>En esta etapa inicial se asentó el fundamento teórico y práctico del proyecto, desarrollada principalmente entre marzo y abril. En ella se combinó la exploración académica con el análisis de soluciones existentes y la definición del perfil de usuario objetivo. En primer lugar, se consultaron artículos, informes institucionales y trabajos previos sobre discapacidad visual, movilidad urbana, accesibilidad en entornos urbanos y uso de la realidad virtual como herramienta de sensibilización (OMS, 2024; Brock y Jouffrais, 2015; NEI, 2024), de los cuales se extrajeron buenas prácticas, limitaciones de aproximaciones previas y vacíos que orientaron el enfoque del prototipo. Posteriormente se analizaron experiencias representativas como Tengo Baja Visión VR (Retina Gipuzkoa Begisare, s. f.), BlindSimulator (Funnybon, s. f.) y XREye (s. f.), valorando su grado de inmersión, tipo de simulación visual, presencia de apoyos no visuales y utilidad para contextos formativos, lo que permitió detectar fortalezas a preservar y carencias a evitar. A continuación se perfilaron usuarios potenciales del simulador —personas interesadas en la accesibilidad urbana y usuarios habituales de realidad virtual— definiendo perfiles que describen nivel de experiencia, motivaciones y expectativas sobre la simulación. Por último, se documentaron los hallazgos en un conjunto de requisitos iniciales y notas de diseño que orientaron la planificación del desarrollo. Con esta fase completada, el proyecto dispuso de una base sólida alineada con las necesidades reales del usuario y con los retos técnicos del prototipo.</w:t></w:r></w:p><w:p w14:paraId="53EC18AC"><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2. Planificación:</w:t></w:r></w:p><w:p w14:paraId="72509B07"><w:pPr><w:spacing w:after="120" w:line="240" w:lineRule="auto"/><w:ind w:firstLine="420" w:firstLineChars="0"/><w:jc w:val="both"/><w:rPr><w:rFonts w:ascii="Times New Roman" w:hAnsi="Times New Roman" w:cs="Times New Roman"/></w:rPr></w:pPr><w:r><w:rPr><w:rFonts w:ascii="Times New Roman" w:hAnsi="Times New Roman" w:cs="Times New Roman"/></w:rPr><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sistemas antes de pasar a la implementación.</w:t></w:r></w:p><w:p w14:paraId="5173568A"><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 Desarrollo e implementación:</w:t></w:r></w:p><w:p w14:paraId="1BB38FFB"><w:pPr><w:spacing w:after="120" w:line="240" w:lineRule="auto"/><w:ind w:firstLine="420" w:firstLineChars="0"/><w:jc w:val="both"/><w:rPr><w:rFonts w:ascii="Times New Roman" w:hAnsi="Times New Roman" w:cs="Times New Roman"/></w:rPr></w:pPr><w:r><w:rPr><w:rFonts w:ascii="Times New Roman" w:hAnsi="Times New Roman" w:cs="Times New Roman"/></w:rPr><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w:r></w:p><w:p w14:paraId="21489B41"><w:pPr><w:keepNext/><w:keepLines/><w:widowControl w:val="0"/><w:spacing w:before="120" w:after="120" w:line="278" w:lineRule="auto"/><w:ind w:firstLine="420" w:firstLineChars="0"/><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4. Prueba:</w:t></w:r></w:p><w:p w14:paraId="1B406076"><w:pPr><w:spacing w:after="120" w:line="240" w:lineRule="auto"/><w:ind w:firstLine="420" w:firstLineChars="0"/><w:jc w:val="both"/><w:rPr><w:rFonts w:ascii="Times New Roman" w:hAnsi="Times New Roman" w:cs="Times New Roman"/></w:rPr></w:pPr><w:r><w:rPr><w:rFonts w:ascii="Times New Roman" w:hAnsi="Times New Roman" w:cs="Times New Roman"/></w:rPr><w:t>Por último,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triggers, volumen del audio, intensidad del desenfoque visual, respuesta del bastón o condiciones de fallo— se corrigieron antes de cerrar la versión final del prototipo y de iniciar la redacción definitiva de los capítulos de diseño, desarrollo y evaluación de la memoria.</w:t></w:r></w:p><w:p w14:paraId="586B7F0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1.5 Estructura del documento</w:t></w:r></w:p><w:p w14:paraId="61A56631"><w:pPr><w:spacing w:after="120" w:line="240" w:lineRule="auto"/><w:jc w:val="both"/><w:rPr><w:rFonts w:ascii="Times New Roman" w:hAnsi="Times New Roman" w:cs="Times New Roman"/></w:rPr></w:pPr><w:r><w:rPr><w:rFonts w:ascii="Times New Roman" w:hAnsi="Times New Roman" w:cs="Times New Roman"/></w:rPr><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w:r></w:p><w:p w14:paraId="6337C35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 Introducción</w:t></w:r></w:p><w:p w14:paraId="7F05ED2C"><w:pPr><w:spacing w:after="120" w:line="240" w:lineRule="auto"/><w:jc w:val="both"/><w:rPr><w:rFonts w:ascii="Times New Roman" w:hAnsi="Times New Roman" w:cs="Times New Roman"/></w:rPr></w:pPr><w:r><w:rPr><w:rFonts w:ascii="Times New Roman" w:hAnsi="Times New Roman" w:cs="Times New Roman"/></w:rPr><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w:r></w:p><w:p w14:paraId="298099D4"><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2: Análisis del problema</w:t></w:r></w:p><w:p w14:paraId="32393CC9"><w:pPr><w:spacing w:after="120" w:line="240" w:lineRule="auto"/><w:jc w:val="both"/><w:rPr><w:rFonts w:ascii="Times New Roman" w:hAnsi="Times New Roman" w:cs="Times New Roman"/></w:rPr></w:pPr><w:r><w:rPr><w:rFonts w:ascii="Times New Roman" w:hAnsi="Times New Roman" w:cs="Times New Roman"/></w:rPr><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w:r></w:p><w:p w14:paraId="75CACD9A"><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3: Marco teórico</w:t></w:r></w:p><w:p w14:paraId="36E845F6"><w:pPr><w:spacing w:after="120" w:line="240" w:lineRule="auto"/><w:jc w:val="both"/><w:rPr><w:rFonts w:ascii="Times New Roman" w:hAnsi="Times New Roman" w:cs="Times New Roman"/></w:rPr></w:pPr><w:r><w:rPr><w:rFonts w:ascii="Times New Roman" w:hAnsi="Times New Roman" w:cs="Times New Roman"/></w:rPr><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w:r></w:p><w:p w14:paraId="677582EA"><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4: Diseño de la solución</w:t></w:r></w:p><w:p w14:paraId="2ADDB620"><w:pPr><w:spacing w:after="120" w:line="240" w:lineRule="auto"/><w:jc w:val="both"/><w:rPr><w:rFonts w:ascii="Times New Roman" w:hAnsi="Times New Roman" w:cs="Times New Roman"/></w:rPr></w:pPr><w:r><w:rPr><w:rFonts w:ascii="Times New Roman" w:hAnsi="Times New Roman" w:cs="Times New Roman"/></w:rPr><w:t>El cuarto capítulo describe el diseño del prototipo: requisitos, experiencia de usuario, escenario urbano, simulación de la visión reducida mediante distintos modos visuales e interacción no visual con bastón virtual, audio espacial y señales sonoras.</w:t></w:r></w:p><w:p w14:paraId="13E25802"><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5: Desarrollo de la solución</w:t></w:r></w:p><w:p w14:paraId="4A255247"><w:pPr><w:spacing w:after="120" w:line="240" w:lineRule="auto"/><w:jc w:val="both"/><w:rPr><w:rFonts w:ascii="Times New Roman" w:hAnsi="Times New Roman" w:cs="Times New Roman"/></w:rPr></w:pPr><w:r><w:rPr><w:rFonts w:ascii="Times New Roman" w:hAnsi="Times New Roman" w:cs="Times New Roman"/></w:rPr><w:t>El quinto capítulo expone la implementación en Unity, la organización de escenas y scripts, la integración de modelos tridimensionales, la lógica de tareas, el tráfico, los modos visuales y la adaptación final a realidad virtual con OpenXR y Meta Quest 2.</w:t></w:r></w:p><w:p w14:paraId="41BF7626"><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6: Pruebas</w:t></w:r></w:p><w:p w14:paraId="577C304D"><w:pPr><w:spacing w:after="120" w:line="240" w:lineRule="auto"/><w:jc w:val="both"/><w:rPr><w:rFonts w:ascii="Times New Roman" w:hAnsi="Times New Roman" w:cs="Times New Roman"/></w:rPr></w:pPr><w:r><w:rPr><w:rFonts w:ascii="Times New Roman" w:hAnsi="Times New Roman" w:cs="Times New Roman"/></w:rPr><w:t>El sexto capítulo documenta las pruebas funcionales en editor, simulador XR y visor, las comprobaciones de rendimiento y las sesiones con usuarios orientadas a evaluar la comprensión, la usabilidad y la utilidad del simulador.</w:t></w:r></w:p><w:p w14:paraId="396A9FD1"><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7: Resultados</w:t></w:r></w:p><w:p w14:paraId="648B2077"><w:pPr><w:spacing w:after="120" w:line="240" w:lineRule="auto"/><w:jc w:val="both"/><w:rPr><w:rFonts w:ascii="Times New Roman" w:hAnsi="Times New Roman" w:cs="Times New Roman"/></w:rPr></w:pPr><w:r><w:rPr><w:rFonts w:ascii="Times New Roman" w:hAnsi="Times New Roman" w:cs="Times New Roman"/></w:rPr><w:t>En el séptimo capítulo se presentan los principales hallazgos: rendimiento del sistema, estabilidad de la interacción en realidad virtual, impresiones de los participantes y limitaciones detectadas durante la evaluación.</w:t></w:r></w:p><w:p w14:paraId="526EB9A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8: Conclusiones</w:t></w:r></w:p><w:p w14:paraId="546A1DA1"><w:pPr><w:spacing w:after="120" w:line="240" w:lineRule="auto"/><w:jc w:val="both"/><w:rPr><w:rFonts w:ascii="Times New Roman" w:hAnsi="Times New Roman" w:cs="Times New Roman"/></w:rPr></w:pPr><w:r><w:rPr><w:rFonts w:ascii="Times New Roman" w:hAnsi="Times New Roman" w:cs="Times New Roman"/></w:rPr><w:t>El octavo capítulo resume las aportaciones del trabajo y valora en qué medida se han cumplido los objetivos planteados al inicio del proyecto.</w:t></w:r></w:p><w:p w14:paraId="1E5EC53C"><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9: Trabajos futuros</w:t></w:r></w:p><w:p w14:paraId="4C2BBCED"><w:pPr><w:spacing w:after="120" w:line="240" w:lineRule="auto"/><w:jc w:val="both"/><w:rPr><w:rFonts w:ascii="Times New Roman" w:hAnsi="Times New Roman" w:cs="Times New Roman"/></w:rPr></w:pPr><w:r><w:rPr><w:rFonts w:ascii="Times New Roman" w:hAnsi="Times New Roman" w:cs="Times New Roman"/></w:rPr><w:t>El noveno capítulo propone posibles líneas de evolución, como la ampliación del escenario, nuevos modos visuales, mejoras en audio y hápticos o la realización de estudios con un mayor número de participantes.</w:t></w:r></w:p><w:p w14:paraId="7356050D"><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10: Bibliografía</w:t></w:r></w:p><w:p w14:paraId="2A5DA380"><w:pPr><w:spacing w:after="120" w:line="240" w:lineRule="auto"/><w:jc w:val="both"/><w:rPr><w:rFonts w:ascii="Times New Roman" w:hAnsi="Times New Roman" w:cs="Times New Roman"/></w:rPr></w:pPr><w:r><w:rPr><w:rFonts w:ascii="Times New Roman" w:hAnsi="Times New Roman" w:cs="Times New Roman"/></w:rPr><w:t>El décimo capítulo reúne las referencias académicas, técnicas e institucionales consultadas, organizadas según el estilo APA.</w:t></w:r></w:p><w:p w14:paraId="77523F0F"><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Sección 11: Anexos</w:t></w:r></w:p><w:p w14:paraId="41705CF9"><w:pPr><w:spacing w:after="120" w:line="240" w:lineRule="auto"/><w:jc w:val="both"/><w:rPr><w:rFonts w:ascii="Times New Roman" w:hAnsi="Times New Roman" w:cs="Times New Roman"/></w:rPr></w:pPr><w:r><w:rPr><w:rFonts w:ascii="Times New Roman" w:hAnsi="Times New Roman" w:cs="Times New Roman"/></w:rPr><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w:r></w:p><w:p w14:paraId="0B874D30"><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2 Análisis del problema</w:t></w:r></w:p><w:p w14:paraId="77B42584"><w:pPr><w:spacing w:after="120" w:line="240" w:lineRule="auto"/><w:jc w:val="both"/><w:rPr><w:rFonts w:ascii="Times New Roman" w:hAnsi="Times New Roman" w:cs="Times New Roman"/></w:rPr></w:pPr><w:r><w:rPr><w:rFonts w:ascii="Times New Roman" w:hAnsi="Times New Roman" w:cs="Times New Roman"/></w:rPr><w:t>El capítulo anterior ha presentado el contexto general del proyecto. En este apartado profundizo en el problema que se quiere abordar: las dificultades de movilidad urbana asociadas a la discapacidad visual, las barreras que aparecen en la ciudad y en el transporte público, la necesidad de sensibilizar a la población y las limitaciones de las soluciones existentes. El análisis sirve para justificar por qué tiene sentido desarrollar un prototipo como VLVS: Un Paso a Ciegas y qué aporta respecto a otras propuestas ya disponibles.</w:t></w:r></w:p><w:p w14:paraId="67CEE4E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2.1 Discapacidad visual y movilidad urbana</w:t></w:r></w:p><w:p w14:paraId="57E696BA"><w:pPr><w:spacing w:after="120" w:line="240" w:lineRule="auto"/><w:jc w:val="both"/><w:rPr><w:rFonts w:ascii="Times New Roman" w:hAnsi="Times New Roman" w:cs="Times New Roman"/></w:rPr></w:pPr><w:r><w:rPr><w:rFonts w:hint="eastAsia" w:ascii="Times New Roman" w:hAnsi="Times New Roman" w:cs="Times New Roman"/></w:rPr><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w:r></w:p><w:p w14:paraId="7F160693"><w:pPr><w:spacing w:after="120" w:line="240" w:lineRule="auto"/><w:jc w:val="both"/><w:rPr><w:rFonts w:ascii="Times New Roman" w:hAnsi="Times New Roman" w:cs="Times New Roman"/></w:rPr></w:pPr><w:r><w:rPr><w:rFonts w:hint="eastAsia" w:ascii="Times New Roman" w:hAnsi="Times New Roman" w:cs="Times New Roman"/></w:rPr><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w:r></w:p><w:p w14:paraId="5E654FFC"><w:pPr><w:spacing w:after="120" w:line="240" w:lineRule="auto"/><w:jc w:val="both"/><w:rPr><w:rFonts w:ascii="Times New Roman" w:hAnsi="Times New Roman" w:cs="Times New Roman"/></w:rPr></w:pPr><w:r><w:rPr><w:rFonts w:hint="eastAsia" w:ascii="Times New Roman" w:hAnsi="Times New Roman" w:cs="Times New Roman"/></w:rPr><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w:r></w:p><w:p w14:paraId="1C8A15AF"><w:pPr><w:spacing w:after="120" w:line="240" w:lineRule="auto"/><w:jc w:val="both"/><w:rPr><w:rFonts w:ascii="Times New Roman" w:hAnsi="Times New Roman" w:cs="Times New Roman"/></w:rPr></w:pPr><w:r><w:rPr><w:rFonts w:hint="eastAsia" w:ascii="Times New Roman" w:hAnsi="Times New Roman" w:cs="Times New Roman"/></w:rPr><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w:r></w:p><w:p w14:paraId="12D5820E"><w:pPr><w:spacing w:after="120" w:line="240" w:lineRule="auto"/><w:jc w:val="both"/><w:rPr><w:rFonts w:ascii="Times New Roman" w:hAnsi="Times New Roman" w:cs="Times New Roman"/></w:rPr></w:pPr><w:r><w:rPr><w:rFonts w:hint="eastAsia" w:ascii="Times New Roman" w:hAnsi="Times New Roman" w:cs="Times New Roman"/></w:rPr><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w:r></w:p><w:p w14:paraId="75699851"><w:pPr><w:spacing w:after="120" w:line="240" w:lineRule="auto"/><w:jc w:val="both"/><w:rPr><w:rFonts w:ascii="Times New Roman" w:hAnsi="Times New Roman" w:cs="Times New Roman"/></w:rPr></w:pPr><w:r><w:rPr><w:rFonts w:hint="eastAsia" w:ascii="Times New Roman" w:hAnsi="Times New Roman" w:cs="Times New Roman"/></w:rPr><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w:r></w:p><w:p w14:paraId="65094D0B"><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2.2 Barreras en entornos urbanos y transporte público</w:t></w:r></w:p><w:p w14:paraId="7C2EB11D"><w:pPr><w:spacing w:after="120" w:line="240" w:lineRule="auto"/><w:jc w:val="both"/><w:rPr><w:rFonts w:ascii="Times New Roman" w:hAnsi="Times New Roman" w:cs="Times New Roman"/></w:rPr></w:pPr><w:r><w:rPr><w:rFonts w:ascii="Times New Roman" w:hAnsi="Times New Roman" w:cs="Times New Roman"/></w:rPr><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w:r></w:p><w:p w14:paraId="2D699280"><w:pPr><w:spacing w:after="120" w:line="240" w:lineRule="auto"/><w:jc w:val="both"/><w:rPr><w:rFonts w:ascii="Times New Roman" w:hAnsi="Times New Roman" w:cs="Times New Roman"/></w:rPr></w:pPr><w:r><w:rPr><w:rFonts w:ascii="Times New Roman" w:hAnsi="Times New Roman" w:cs="Times New Roman"/></w:rPr><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w:r></w:p><w:p w14:paraId="6D781E01"><w:pPr><w:spacing w:after="120" w:line="240" w:lineRule="auto"/><w:jc w:val="both"/><w:rPr><w:rFonts w:ascii="Times New Roman" w:hAnsi="Times New Roman" w:cs="Times New Roman"/></w:rPr></w:pPr><w:r><w:rPr><w:rFonts w:ascii="Times New Roman" w:hAnsi="Times New Roman" w:cs="Times New Roman"/></w:rPr><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w:r></w:p><w:p w14:paraId="60AA1CDD"><w:pPr><w:spacing w:after="120" w:line="240" w:lineRule="auto"/><w:jc w:val="both"/><w:rPr><w:rFonts w:ascii="Times New Roman" w:hAnsi="Times New Roman" w:cs="Times New Roman"/></w:rPr></w:pPr><w:r><w:rPr><w:rFonts w:ascii="Times New Roman" w:hAnsi="Times New Roman" w:cs="Times New Roman"/></w:rPr><w:t>El transporte público añade otra capa de complejidad.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w:r></w:p><w:p w14:paraId="7CB542C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2.3 Necesidad de concienciación social</w:t></w:r></w:p><w:p w14:paraId="7E98C297"><w:pPr><w:spacing w:after="120" w:line="240" w:lineRule="auto"/><w:jc w:val="both"/><w:rPr><w:rFonts w:ascii="Times New Roman" w:hAnsi="Times New Roman" w:cs="Times New Roman"/></w:rPr></w:pPr><w:r><w:rPr><w:rFonts w:ascii="Times New Roman" w:hAnsi="Times New Roman" w:cs="Times New Roman"/></w:rPr><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w:r></w:p><w:p w14:paraId="3542AABB"><w:pPr><w:spacing w:after="120" w:line="240" w:lineRule="auto"/><w:jc w:val="both"/><w:rPr><w:rFonts w:ascii="Times New Roman" w:hAnsi="Times New Roman" w:cs="Times New Roman"/></w:rPr></w:pPr><w:r><w:rPr><w:rFonts w:ascii="Times New Roman" w:hAnsi="Times New Roman" w:cs="Times New Roman"/></w:rPr><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w:r></w:p><w:p w14:paraId="26ACBAF8"><w:pPr><w:spacing w:after="120" w:line="240" w:lineRule="auto"/><w:jc w:val="both"/><w:rPr><w:rFonts w:ascii="Times New Roman" w:hAnsi="Times New Roman" w:cs="Times New Roman"/></w:rPr></w:pPr><w:r><w:rPr><w:rFonts w:ascii="Times New Roman" w:hAnsi="Times New Roman" w:cs="Times New Roman"/></w:rPr><w:t>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situación completa de desplazamiento, como se analiza en el apartado 2.4.</w:t></w:r></w:p><w:p w14:paraId="714022BE"><w:pPr><w:spacing w:after="120" w:line="240" w:lineRule="auto"/><w:jc w:val="both"/><w:rPr><w:rFonts w:ascii="Times New Roman" w:hAnsi="Times New Roman" w:cs="Times New Roman"/></w:rPr></w:pPr><w:r><w:rPr><w:rFonts w:ascii="Times New Roman" w:hAnsi="Times New Roman" w:cs="Times New Roman"/></w:rPr><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w:r></w:p><w:p w14:paraId="51FFA062"><w:pPr><w:spacing w:after="120" w:line="240" w:lineRule="auto"/><w:jc w:val="both"/><w:rPr><w:rFonts w:ascii="Times New Roman" w:hAnsi="Times New Roman" w:cs="Times New Roman"/></w:rPr></w:pPr><w:r><w:rPr><w:rFonts w:ascii="Times New Roman" w:hAnsi="Times New Roman" w:cs="Times New Roman"/></w:rPr><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w:r></w:p><w:p w14:paraId="6F5709A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2.4 Análisis de soluciones existentes</w:t></w:r></w:p><w:p w14:paraId="632193F6"><w:pPr><w:spacing w:after="120" w:line="240" w:lineRule="auto"/><w:jc w:val="both"/><w:rPr><w:rFonts w:ascii="Times New Roman" w:hAnsi="Times New Roman" w:cs="Times New Roman"/></w:rPr></w:pPr><w:r><w:rPr><w:rFonts w:ascii="Times New Roman" w:hAnsi="Times New Roman" w:cs="Times New Roman"/></w:rPr><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w:r></w:p><w:p w14:paraId="55F49582"><w:pPr><w:spacing w:after="120" w:line="240" w:lineRule="auto"/><w:jc w:val="both"/><w:rPr><w:rFonts w:ascii="Times New Roman" w:hAnsi="Times New Roman" w:cs="Times New Roman"/></w:rPr></w:pPr><w:r><w:rPr><w:rFonts w:ascii="Times New Roman" w:hAnsi="Times New Roman" w:cs="Times New Roman"/></w:rPr><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w:r></w:p><w:p w14:paraId="5A50E454"><w:pPr><w:spacing w:after="120" w:line="240" w:lineRule="auto"/><w:jc w:val="both"/><w:rPr><w:rFonts w:ascii="Times New Roman" w:hAnsi="Times New Roman" w:cs="Times New Roman"/></w:rPr></w:pPr><w:r><w:rPr><w:rFonts w:ascii="Times New Roman" w:hAnsi="Times New Roman" w:cs="Times New Roman"/></w:rPr><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w:r></w:p><w:p w14:paraId="6FD29CB7"><w:pPr><w:spacing w:after="120" w:line="240" w:lineRule="auto"/><w:jc w:val="both"/><w:rPr><w:rFonts w:ascii="Times New Roman" w:hAnsi="Times New Roman" w:cs="Times New Roman"/></w:rPr></w:pPr><w:r><w:rPr><w:rFonts w:ascii="Times New Roman" w:hAnsi="Times New Roman" w:cs="Times New Roman"/></w:rPr><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w:r></w:p><w:p w14:paraId="73D64EA5"><w:pPr><w:spacing w:after="120" w:line="240" w:lineRule="auto"/><w:jc w:val="both"/><w:rPr><w:rFonts w:ascii="Times New Roman" w:hAnsi="Times New Roman" w:cs="Times New Roman"/></w:rPr></w:pPr><w:r><w:rPr><w:rFonts w:ascii="Times New Roman" w:hAnsi="Times New Roman" w:cs="Times New Roman"/></w:rPr><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w:r></w:p><w:p w14:paraId="1440C893"><w:pPr><w:spacing w:after="120" w:line="240" w:lineRule="auto"/><w:jc w:val="both"/><w:rPr><w:rFonts w:ascii="Times New Roman" w:hAnsi="Times New Roman" w:cs="Times New Roman"/></w:rPr></w:pPr><w:r><w:rPr><w:rFonts w:ascii="Times New Roman" w:hAnsi="Times New Roman" w:cs="Times New Roman"/></w:rPr><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w:r></w:p><w:p w14:paraId="491C33C5"><w:pPr><w:spacing w:after="120" w:line="240" w:lineRule="auto"/><w:jc w:val="both"/><w:rPr><w:rFonts w:ascii="Times New Roman" w:hAnsi="Times New Roman" w:cs="Times New Roman"/></w:rPr></w:pPr><w:r><w:rPr><w:rFonts w:ascii="Times New Roman" w:hAnsi="Times New Roman" w:cs="Times New Roman"/></w:rPr><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w:r></w:p><w:p w14:paraId="271EDBB5"><w:pPr><w:spacing w:after="120" w:line="240" w:lineRule="auto"/><w:jc w:val="both"/><w:rPr><w:rFonts w:ascii="Times New Roman" w:hAnsi="Times New Roman" w:cs="Times New Roman"/></w:rPr></w:pPr><w:r><w:rPr><w:rFonts w:ascii="Times New Roman" w:hAnsi="Times New Roman" w:cs="Times New Roman"/></w:rPr><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w:r></w:p><w:p w14:paraId="0B7A3616"><w:pPr><w:keepNext/><w:keepLines/><w:pageBreakBefore/><w:widowControl w:val="0"/><w:spacing w:before="240" w:after="120" w:line="278" w:lineRule="auto"/><w:jc w:val="both"/><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3 Marco teórico</w:t></w:r></w:p><w:p w14:paraId="544089A9"><w:pPr><w:spacing w:after="120" w:line="240" w:lineRule="auto"/><w:jc w:val="both"/><w:rPr><w:rFonts w:ascii="Times New Roman" w:hAnsi="Times New Roman" w:cs="Times New Roman"/></w:rPr></w:pPr><w:r><w:rPr><w:rFonts w:ascii="Times New Roman" w:hAnsi="Times New Roman" w:cs="Times New Roman"/><w:sz w:val="22"/><w:szCs w:val="22"/></w:rPr><w:t>Este capítulo recoge los conceptos que sustentan el desarrollo del prototipo. Ofrezco una base suficiente para entender por qué he planteado la experiencia de esta forma y qué ideas del estado del arte han influido en su diseño. No se trata de repetir un manual técnico, sino de explicar el trasfondo de decisiones que, en la vida cotidiana, pasan muchas veces desapercibidas: cómo se cruza una calle, cómo se localiza la entrada de un metro o cómo se interpreta un entorno cuando la vista ya no basta. El capítulo se organiza en accesibilidad y diseño inclusivo, discapacidad visual, realidad virtual, interacción no visual y tecnologías empleadas en el proyecto.</w:t></w:r></w:p><w:p w14:paraId="2DA6C912"><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3.1 Accesibilidad universal y diseño inclusivo</w:t></w:r></w:p><w:p w14:paraId="2F66A672"><w:pPr><w:spacing w:after="120" w:line="240" w:lineRule="auto"/><w:jc w:val="both"/><w:rPr><w:rFonts w:ascii="Times New Roman" w:hAnsi="Times New Roman" w:cs="Times New Roman"/></w:rPr></w:pPr><w:r><w:rPr><w:rFonts w:ascii="Times New Roman" w:hAnsi="Times New Roman" w:cs="Times New Roman"/><w:sz w:val="22"/><w:szCs w:val="22"/></w:rPr><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w:r></w:p><w:p w14:paraId="4BF87E94"><w:pPr><w:spacing w:after="120" w:line="240" w:lineRule="auto"/><w:jc w:val="both"/><w:rPr><w:rFonts w:ascii="Times New Roman" w:hAnsi="Times New Roman" w:cs="Times New Roman"/></w:rPr></w:pPr><w:r><w:rPr><w:rFonts w:ascii="Times New Roman" w:hAnsi="Times New Roman" w:cs="Times New Roman"/><w:sz w:val="22"/><w:szCs w:val="22"/></w:rPr><w:t>Piense en una mañana cualquiera. Una persona sale de casa con prisa, baja por una acera estrecha donde un contenedor ocupa medio paso, llega a un paso de peatones sin relieve en el suelo y espera ante un semáforo que solo cambia de color. Para quien ve con normalidad, son molestias breves. Para otra persona, esa misma secuencia puede convertirse en una cadena de incertidumbres: no saber si el semáforo está en verde, no distinguir el final de la acera o no percibir un obstáculo hasta rozarlo. La accesibilidad no empieza en un informe administrativo; empieza en esas situaciones repetidas que condicionan si alguien puede moverse con autonomía o si termina evitando ciertos trayectos.</w:t></w:r></w:p><w:p w14:paraId="6309B8CF"><w:pPr><w:spacing w:after="120" w:line="240" w:lineRule="auto"/><w:jc w:val="both"/><w:rPr><w:rFonts w:ascii="Times New Roman" w:hAnsi="Times New Roman" w:cs="Times New Roman"/></w:rPr></w:pPr><w:r><w:rPr><w:rFonts w:ascii="Times New Roman" w:hAnsi="Times New Roman" w:cs="Times New Roman"/><w:sz w:val="22"/><w:szCs w:val="22"/></w:rPr><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w:r></w:p><w:p w14:paraId="749B101F"><w:pPr><w:spacing w:after="120" w:line="240" w:lineRule="auto"/><w:jc w:val="both"/><w:rPr><w:rFonts w:ascii="Times New Roman" w:hAnsi="Times New Roman" w:cs="Times New Roman"/></w:rPr></w:pPr><w:r><w:rPr><w:rFonts w:ascii="Times New Roman" w:hAnsi="Times New Roman" w:cs="Times New Roman"/><w:sz w:val="22"/><w:szCs w:val="22"/></w:rPr><w:t>El diseño inclusivo comparte esa lógica, pero pone el foco en el proceso de creación. En lugar de plantear una versión “normal” y otra “especial”, intenta que la solución final resulte útil para personas con necesidades distintas. Un reborde en la acera ayuda a quien usa bastón, pero también a quien empuja un carrito o circula con una maleta; una señal sonora en el semáforo orienta a quien no distingue bien el color, pero también a quien va distraído o con la vista cubierta por el sol. En un proyecto de movilidad urbana, el diseño inclusivo se traduce en preguntas muy concretas: ¿la información del entorno puede percibirse también por el oído? ¿el recorrido ofrece referencias reconocibles? ¿las señales de peligro son comprensibles sin depender solo de la vista?</w:t></w:r></w:p><w:p w14:paraId="27D96FE5"><w:pPr><w:spacing w:after="120" w:line="240" w:lineRule="auto"/><w:jc w:val="both"/><w:rPr><w:rFonts w:ascii="Times New Roman" w:hAnsi="Times New Roman" w:cs="Times New Roman"/></w:rPr></w:pPr><w:r><w:rPr><w:rFonts w:ascii="Times New Roman" w:hAnsi="Times New Roman" w:cs="Times New Roman"/><w:sz w:val="22"/><w:szCs w:val="22"/></w:rPr><w:t>En VLVS: Un Paso a Ciegas, estas ideas orientan el planteamiento del prototipo. La experiencia no se limita a oscurecer la pantalla: incorpora semáforos sonoros, audio espacial, retroalimentación háptica del bastón y una estructura de tareas que obliga a pensar el espacio de otra manera. Cuando el usuario debe localizar la entrada del metro o cruzar un cruce sin confiar únicamente en la visión, la simulación reproduce, de forma controlada, la lógica de un entorno que exige más que mirar. Los apoyos no visuales pueden mejorar la orientación cuando la información visual es insuficiente, y esa misma lógica ha influido en el diseño del proyecto.</w:t></w:r></w:p><w:p w14:paraId="714B39DB"><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3.2 Discapacidad visual</w:t></w:r></w:p><w:p w14:paraId="3DC71B55"><w:pPr><w:spacing w:after="120" w:line="240" w:lineRule="auto"/><w:jc w:val="both"/><w:rPr><w:rFonts w:ascii="Times New Roman" w:hAnsi="Times New Roman" w:cs="Times New Roman"/></w:rPr></w:pPr><w:r><w:rPr><w:rFonts w:ascii="Times New Roman" w:hAnsi="Times New Roman" w:cs="Times New Roman"/><w:sz w:val="22"/><w:szCs w:val="22"/></w:rPr><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w:r></w:p><w:p w14:paraId="50C065A7"><w:pPr><w:spacing w:after="120" w:line="240" w:lineRule="auto"/><w:jc w:val="both"/><w:rPr><w:rFonts w:ascii="Times New Roman" w:hAnsi="Times New Roman" w:cs="Times New Roman"/></w:rPr></w:pPr><w:r><w:rPr><w:rFonts w:ascii="Times New Roman" w:hAnsi="Times New Roman" w:cs="Times New Roman"/><w:sz w:val="22"/><w:szCs w:val="22"/></w:rPr><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w:r></w:p><w:p w14:paraId="1B2782C0"><w:pPr><w:spacing w:after="120" w:line="240" w:lineRule="auto"/><w:jc w:val="both"/><w:rPr><w:rFonts w:ascii="Times New Roman" w:hAnsi="Times New Roman" w:cs="Times New Roman"/></w:rPr></w:pPr><w:r><w:rPr><w:rFonts w:ascii="Times New Roman" w:hAnsi="Times New Roman" w:cs="Times New Roman"/><w:sz w:val="22"/><w:szCs w:val="22"/></w:rPr><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el que se inserta este trabajo.</w:t></w:r></w:p><w:p w14:paraId="5DFBBAE8"><w:pPr><w:spacing w:after="120" w:line="240" w:lineRule="auto"/><w:jc w:val="both"/><w:rPr><w:rFonts w:ascii="Times New Roman" w:hAnsi="Times New Roman" w:cs="Times New Roman"/></w:rPr></w:pPr><w:r><w:rPr><w:rFonts w:ascii="Times New Roman" w:hAnsi="Times New Roman" w:cs="Times New Roman"/><w:sz w:val="22"/><w:szCs w:val="22"/></w:rPr><w:t>La movilidad es uno de los ámbitos en los que esa limitación se hace más visible. Salir a comprar el pan, acudir a una cita, tomar el transporte público o simplemente cruzar una calle implican tomar decisiones rápidas con información incompleta. Pigeon et al. (2025) muestran que la independencia al desplazarse varía mucho entre personas con discapacidad visual y depende de factores como la edad, el uso de bastón o perro guía, la percepción de peligro y la accesibilidad del entorno. No todas las personas viven la movilidad de la misma manera: unas mantienen recorridos habituales con relativa autonomía y otras evitan ciertos trayectos o dependen de acompañamiento. Barasche-Berdah et al. (2023) añaden que las barreras urbanas no son solo un inconveniente puntual: influyen en la confianza, en la actividad física y en la participación social. Una acera mal diseñada, una zona de obras sin señalización clara o un cruce sin referencias sonoras no solo retrasan un desplazamiento; pueden hacer que alguien renuncie a salir solo.</w:t></w:r></w:p><w:p w14:paraId="5FA91E47"><w:pPr><w:spacing w:after="120" w:line="240" w:lineRule="auto"/><w:jc w:val="both"/><w:rPr><w:rFonts w:ascii="Times New Roman" w:hAnsi="Times New Roman" w:cs="Times New Roman"/></w:rPr></w:pPr><w:r><w:rPr><w:rFonts w:ascii="Times New Roman" w:hAnsi="Times New Roman" w:cs="Times New Roman"/><w:sz w:val="22"/><w:szCs w:val="22"/></w:rPr><w:t>Estas ideas conectan directamente con el enfoque del prototipo. VLVS: Un Paso a Ciegas plantea un recorrido urbano breve para hacer visible esa dificultad práctica: orientarse en un cruce, interpretar señales, evitar obstáculos y alcanzar un destino cuando la vista deja de ser la referencia principal. Los tres modos de visión previstos en la experiencia no buscan sustituir el criterio clínico, sino acercar al usuario a distintas formas de relacionarse con el entorno. En la calle real, esa diversidad también existe: no hay una sola manera de “ver mal”, sino muchas maneras de tener que reorganizar la atención, el ritmo y la confianza al moverse por la ciudad.</w:t></w:r></w:p><w:p w14:paraId="7A954339"><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3.3 Realidad virtual</w:t></w:r></w:p><w:p w14:paraId="1BD82F8F"><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3.3.1 Definiciones</w:t></w:r></w:p><w:p w14:paraId="4231A8D5"><w:pPr><w:spacing w:after="120" w:line="240" w:lineRule="auto"/><w:jc w:val="both"/><w:rPr><w:rFonts w:ascii="Times New Roman" w:hAnsi="Times New Roman" w:cs="Times New Roman"/></w:rPr></w:pPr><w:r><w:rPr><w:rFonts w:ascii="Times New Roman" w:hAnsi="Times New Roman" w:cs="Times New Roman"/></w:rPr><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w:r></w:p><w:p w14:paraId="69FDFD46"><w:pPr><w:spacing w:after="120" w:line="240" w:lineRule="auto"/><w:jc w:val="both"/><w:rPr><w:rFonts w:ascii="Times New Roman" w:hAnsi="Times New Roman" w:cs="Times New Roman"/></w:rPr></w:pPr><w:r><w:rPr><w:rFonts w:ascii="Times New Roman" w:hAnsi="Times New Roman" w:cs="Times New Roman"/></w:rPr><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w:r></w:p><w:p w14:paraId="7B750779"><w:pPr><w:spacing w:after="120" w:line="240" w:lineRule="auto"/><w:jc w:val="both"/><w:rPr><w:rFonts w:ascii="Times New Roman" w:hAnsi="Times New Roman" w:cs="Times New Roman"/></w:rPr></w:pPr><w:r><w:rPr><w:rFonts w:ascii="Times New Roman" w:hAnsi="Times New Roman" w:cs="Times New Roman"/></w:rPr><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w:r></w:p><w:p w14:paraId="3930C370"><w:pPr><w:keepNext/><w:keepLines/><w:widowControl w:val="0"/><w:spacing w:before="120" w:after="120" w:line="278" w:lineRule="auto"/><w:jc w:val="left"/><w:outlineLvl w:val="2"/><w:rPr><w:rFonts w:ascii="Times New Roman" w:hAnsi="Times New Roman" w:cs="Times New Roman" w:eastAsiaTheme="majorEastAsia"/><w:b/><w:color w:val="104862" w:themeColor="accent1" w:themeShade="BF"/><w:kern w:val="2"/><w:sz w:val="22"/><w:szCs w:val="32"/><w:lang w:val="en-US" w:eastAsia="zh-CN" w:bidi="ar-SA"/><w14:ligatures w14:val="standardContextual"/></w:rPr></w:pPr><w:r><w:rPr><w:rFonts w:ascii="Times New Roman" w:hAnsi="Times New Roman" w:cs="Times New Roman" w:eastAsiaTheme="majorEastAsia"/><w:b/><w:color w:val="104862" w:themeColor="accent1" w:themeShade="BF"/><w:kern w:val="2"/><w:sz w:val="22"/><w:szCs w:val="32"/><w:lang w:val="en-US" w:eastAsia="zh-CN" w:bidi="ar-SA"/><w14:ligatures w14:val="standardContextual"/></w:rPr><w:t>3.3.2 RV como herramienta educativa y de sensibilización</w:t></w:r></w:p><w:p w14:paraId="58B054AC"><w:pPr><w:spacing w:after="120" w:line="240" w:lineRule="auto"/><w:jc w:val="both"/><w:rPr><w:rFonts w:ascii="Times New Roman" w:hAnsi="Times New Roman" w:cs="Times New Roman"/></w:rPr></w:pPr><w:r><w:rPr><w:rFonts w:ascii="Times New Roman" w:hAnsi="Times New Roman" w:cs="Times New Roman"/></w:rPr><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w:r></w:p><w:p w14:paraId="097C4AE2"><w:pPr><w:spacing w:after="120" w:line="240" w:lineRule="auto"/><w:jc w:val="both"/><w:rPr><w:rFonts w:ascii="Times New Roman" w:hAnsi="Times New Roman" w:cs="Times New Roman"/></w:rPr></w:pPr><w:r><w:rPr><w:rFonts w:ascii="Times New Roman" w:hAnsi="Times New Roman" w:cs="Times New Roman"/></w:rPr><w:t>En conjunto, esas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 obstáculos y señales de orientación.</w:t></w:r></w:p><w:p w14:paraId="7CC2573C"><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3.4 Interacción no visual (audio y hápticos)</w:t></w:r></w:p><w:p w14:paraId="2F80A90A"><w:pPr><w:spacing w:after="120" w:line="240" w:lineRule="auto"/><w:jc w:val="both"/><w:rPr><w:rFonts w:ascii="Times New Roman" w:hAnsi="Times New Roman" w:cs="Times New Roman"/></w:rPr></w:pPr><w:r><w:rPr><w:rFonts w:ascii="Times New Roman" w:hAnsi="Times New Roman" w:cs="Times New Roman"/></w:rPr><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w:r></w:p><w:p w14:paraId="18943F99"><w:pPr><w:spacing w:after="120" w:line="240" w:lineRule="auto"/><w:jc w:val="both"/><w:rPr><w:rFonts w:ascii="Times New Roman" w:hAnsi="Times New Roman" w:cs="Times New Roman"/></w:rPr></w:pPr><w:r><w:rPr><w:rFonts w:ascii="Times New Roman" w:hAnsi="Times New Roman" w:cs="Times New Roman"/></w:rPr><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w:r></w:p><w:p w14:paraId="538CB40F"><w:pPr><w:spacing w:after="120" w:line="240" w:lineRule="auto"/><w:jc w:val="both"/><w:rPr><w:rFonts w:ascii="Times New Roman" w:hAnsi="Times New Roman" w:cs="Times New Roman"/></w:rPr></w:pPr><w:r><w:rPr><w:rFonts w:ascii="Times New Roman" w:hAnsi="Times New Roman" w:cs="Times New Roman"/></w:rPr><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w:r></w:p><w:p w14:paraId="4F3B5EE6"><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3.5 Tecnologías para el desarrollo</w:t></w:r></w:p><w:p w14:paraId="20E757E2"><w:pPr><w:spacing w:after="120" w:line="240" w:lineRule="auto"/><w:jc w:val="both"/><w:rPr><w:rFonts w:ascii="Times New Roman" w:hAnsi="Times New Roman" w:cs="Times New Roman"/></w:rPr></w:pPr><w:r><w:rPr><w:rFonts w:ascii="Times New Roman" w:hAnsi="Times New Roman" w:cs="Times New Roman"/><w:sz w:val="22"/><w:szCs w:val="22"/></w:rPr><w:t>A continuación, se presenta un conjunto de herramientas y paquetes seleccionados para la construcción del prototipo VLVS: Un Paso a Ciegas. La elección de cada uno responde a criterios de eficiencia, compatibilidad con realidad virtual y facilidad de mantenimiento, con el fin de optimizar tanto el flujo de trabajo como la calidad del producto final. Para cada herramienta se incluye información sobre su versión, las funcionalidades más relevantes y el valor que aporta en etapas clave del desarrollo, desde la edición de código hasta la integración con el motor de juego y la validación en visor. De este modo, el lector podrá comprender no solo qué se utilizó, sino también por qué resultó fundamental en el proceso seguido.</w:t></w:r></w:p><w:p w14:paraId="0CBA0CEA"><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3.5.1 Software</w:t></w:r></w:p><w:p w14:paraId="78D98D3C"><w:pPr><w:spacing w:before="120" w:after="60" w:line="240" w:lineRule="auto"/><w:jc w:val="both"/><w:rPr><w:rFonts w:ascii="Times New Roman" w:hAnsi="Times New Roman" w:cs="Times New Roman"/></w:rPr></w:pPr><w:r><w:rPr><w:rFonts w:ascii="Times New Roman" w:hAnsi="Times New Roman" w:cs="Times New Roman"/><w:b/><w:sz w:val="22"/><w:szCs w:val="22"/></w:rPr><w:t>Visual Studio Code</w:t></w:r></w:p><w:p w14:paraId="6A1A0EAB"><w:pPr><w:spacing w:after="120" w:line="240" w:lineRule="auto"/><w:jc w:val="both"/><w:rPr><w:rFonts w:ascii="Times New Roman" w:hAnsi="Times New Roman" w:cs="Times New Roman"/></w:rPr></w:pPr><w:r><w:rPr><w:rFonts w:ascii="Times New Roman" w:hAnsi="Times New Roman" w:cs="Times New Roman"/><w:sz w:val="22"/><w:szCs w:val="22"/></w:rPr><w:t>En mi entorno de desarrollo utilicé Visual Studio Code como editor principal de C#. Ofrece un entorno ligero, arranque rápido y buen soporte para proyectos Unity mediante extensiones de C# y depuración asociada al editor. Su integración con el paquete Visual Studio Editor de Unity facilita abrir scripts, navegar entre clases y corregir errores de compilación sin depender de un IDE más pesado. Para un TFG en el que el código se organiza en múltiples scripts —GameManager, TaskManager, TrafficLightController, CaneHapticSystem o SpatialAudioManager—, esta herramienta agiliza la iteración y el mantenimiento del proyecto.</w:t></w:r></w:p><w:p w14:paraId="6670D9A0"><w:pPr><w:spacing w:before="120" w:after="60" w:line="240" w:lineRule="auto"/><w:jc w:val="both"/><w:rPr><w:rFonts w:ascii="Times New Roman" w:hAnsi="Times New Roman" w:cs="Times New Roman"/></w:rPr></w:pPr><w:r><w:rPr><w:rFonts w:ascii="Times New Roman" w:hAnsi="Times New Roman" w:cs="Times New Roman"/><w:b/><w:sz w:val="22"/><w:szCs w:val="22"/></w:rPr><w:t>Unity Hub y Unity Editor</w:t></w:r></w:p><w:p w14:paraId="782A1648"><w:pPr><w:spacing w:after="120" w:line="240" w:lineRule="auto"/><w:jc w:val="both"/><w:rPr><w:rFonts w:ascii="Times New Roman" w:hAnsi="Times New Roman" w:cs="Times New Roman"/></w:rPr></w:pPr><w:r><w:rPr><w:rFonts w:ascii="Times New Roman" w:hAnsi="Times New Roman" w:cs="Times New Roman"/><w:sz w:val="22"/><w:szCs w:val="22"/></w:rPr><w:t>La combinación de Unity Hub con el editor Unity 6000.0.58f2 constituyó el núcleo del desarrollo. Hub permite gestionar distintas instalaciones del motor y abrir el proyecto con la versión correcta, mientras que Unity 6 aporta un entorno integrado para escenas, física, audio, interfaz y lógica de juego. En este trabajo resultó especialmente útil para construir las escenas Main.unity y Level_Street.unity, configurar la iluminación urbana, integrar assets importados desde modelado 3D y ejecutar pruebas tanto en el Editor como en visor. La estabilidad del motor y su soporte nativo para XR simplificaron la transición entre prototipado en PC y validación en Meta Quest 2.</w:t></w:r></w:p><w:p w14:paraId="7C36CFC9"><w:pPr><w:spacing w:before="120" w:after="60" w:line="240" w:lineRule="auto"/><w:jc w:val="both"/><w:rPr><w:rFonts w:ascii="Times New Roman" w:hAnsi="Times New Roman" w:cs="Times New Roman"/></w:rPr></w:pPr><w:r><w:rPr><w:rFonts w:ascii="Times New Roman" w:hAnsi="Times New Roman" w:cs="Times New Roman"/><w:b/><w:sz w:val="22"/><w:szCs w:val="22"/></w:rPr><w:t>Autodesk 3ds Max</w:t></w:r></w:p><w:p w14:paraId="1518F5F6"><w:pPr><w:spacing w:after="120" w:line="240" w:lineRule="auto"/><w:jc w:val="both"/><w:rPr><w:rFonts w:ascii="Times New Roman" w:hAnsi="Times New Roman" w:cs="Times New Roman"/></w:rPr></w:pPr><w:r><w:rPr><w:rFonts w:ascii="Times New Roman" w:hAnsi="Times New Roman" w:cs="Times New Roman"/><w:sz w:val="22"/><w:szCs w:val="22"/></w:rPr><w:t>Utilicé 3ds Max para el tratamiento de modelos tridimensionales del entorno urbano y de objetos que posteriormente se exportaron al proyecto Unity. Esta herramienta permite modelar geometrías, ajustar escalas, organizar jerarquías y preparar mallas con UVs adecuadas para su texturizado. En un escenario como Level_Street, contar con un software de modelado profesional facilita controlar proporciones de aceras, edificios, señales o elementos de mobiliario urbano antes de integrarlos en el motor. El flujo de exportación mediante FBX mantiene la compatibilidad con Unity y reduce errores de escala o de orientación al importar assets.</w:t></w:r></w:p><w:p w14:paraId="2353EC14"><w:pPr><w:spacing w:before="120" w:after="60" w:line="240" w:lineRule="auto"/><w:jc w:val="both"/><w:rPr><w:rFonts w:ascii="Times New Roman" w:hAnsi="Times New Roman" w:cs="Times New Roman"/></w:rPr></w:pPr><w:r><w:rPr><w:rFonts w:ascii="Times New Roman" w:hAnsi="Times New Roman" w:cs="Times New Roman"/><w:b/><w:sz w:val="22"/><w:szCs w:val="22"/></w:rPr><w:t>Blender</w:t></w:r></w:p><w:p w14:paraId="2BC13E6A"><w:pPr><w:spacing w:after="120" w:line="240" w:lineRule="auto"/><w:jc w:val="both"/><w:rPr><w:rFonts w:ascii="Times New Roman" w:hAnsi="Times New Roman" w:cs="Times New Roman"/></w:rPr></w:pPr><w:r><w:rPr><w:rFonts w:ascii="Times New Roman" w:hAnsi="Times New Roman" w:cs="Times New Roman"/><w:sz w:val="22"/><w:szCs w:val="22"/></w:rPr><w:t>Complementariamente empleé Blender para editar o adaptar modelos, revisar topología y realizar ajustes rápidos sin abandonar un entorno gratuito y flexible. Resultó práctico para correcciones puntuales, reutilización de assets o preparación de elementos sencillos del escenario. Su compatibilidad con formatos estándar como FBX encaja con el paquete Unity FBX del proyecto y permite iterar entre modelado y motor de juego con relativa rapidez. En un TFG con recursos limitados, combinar 3ds Max y Blender ofrece un equilibrio entre precisión en producción y agilidad en cambios menores.</w:t></w:r></w:p><w:p w14:paraId="22FF7B04"><w:pPr><w:spacing w:before="120" w:after="60" w:line="240" w:lineRule="auto"/><w:jc w:val="both"/><w:rPr><w:rFonts w:ascii="Times New Roman" w:hAnsi="Times New Roman" w:cs="Times New Roman"/></w:rPr></w:pPr><w:r><w:rPr><w:rFonts w:ascii="Times New Roman" w:hAnsi="Times New Roman" w:cs="Times New Roman"/><w:b/><w:sz w:val="22"/><w:szCs w:val="22"/></w:rPr><w:t>Git</w:t></w:r></w:p><w:p w14:paraId="1FE586D6"><w:pPr><w:spacing w:after="120" w:line="240" w:lineRule="auto"/><w:jc w:val="both"/><w:rPr><w:rFonts w:ascii="Times New Roman" w:hAnsi="Times New Roman" w:cs="Times New Roman"/></w:rPr></w:pPr><w:r><w:rPr><w:rFonts w:ascii="Times New Roman" w:hAnsi="Times New Roman" w:cs="Times New Roman"/><w:sz w:val="22"/><w:szCs w:val="22"/></w:rPr><w:t>Para el control de versiones utilicé Git, lo que me permitió registrar cambios, recuperar versiones anteriores y organizar el trabajo por fases. Cada iteración del prototipo —nuevos modos de visión, ajustes del bastón háptico, semáforos sonoros o tareas de movilidad— quedó documentada en el historial del repositorio. Esta práctica resultó especialmente útil cuando una modificación en la interacción XR o en la lógica de TaskManager introducía regresiones: poder volver a un commit estable acortó el tiempo de depuración y dio trazabilidad al proceso de desarrollo descrito en el capítulo 1.</w:t></w:r></w:p><w:p w14:paraId="398780AD"><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3.5.2 Paquetes de Unity</w:t></w:r></w:p><w:p w14:paraId="20558CB7"><w:pPr><w:spacing w:before="120" w:after="60" w:line="240" w:lineRule="auto"/><w:jc w:val="both"/><w:rPr><w:rFonts w:ascii="Times New Roman" w:hAnsi="Times New Roman" w:cs="Times New Roman"/></w:rPr></w:pPr><w:r><w:rPr><w:rFonts w:ascii="Times New Roman" w:hAnsi="Times New Roman" w:cs="Times New Roman"/><w:b/><w:sz w:val="22"/><w:szCs w:val="22"/></w:rPr><w:t>OpenXR Plugin (1.15.1)</w:t></w:r></w:p><w:p w14:paraId="41DD1407"><w:pPr><w:spacing w:after="120" w:line="240" w:lineRule="auto"/><w:jc w:val="both"/><w:rPr><w:rFonts w:ascii="Times New Roman" w:hAnsi="Times New Roman" w:cs="Times New Roman"/></w:rPr></w:pPr><w:r><w:rPr><w:rFonts w:ascii="Times New Roman" w:hAnsi="Times New Roman" w:cs="Times New Roman"/><w:sz w:val="22"/><w:szCs w:val="22"/></w:rPr><w:t>Se instaló desde el Package Manager y actúa como capa de abstracción entre Unity y los visores compatibles con el estándar OpenXR. Al activarlo se habilitan el seguimiento de cabeza y mandos, la presentación estereoscópica y los perfiles de entrada asociados al dispositivo. En VLVS: Un Paso a Ciegas permitió ejecutar la misma build en PC con visor Meta Quest 2 sin depender de una API propietaria cerrada, lo que facilitó las pruebas de desplazamiento, interacción con el bastón y retroalimentación háptica en condiciones cercanas a las de uso real.</w:t></w:r></w:p><w:p w14:paraId="21F76802"><w:pPr><w:spacing w:before="120" w:after="60" w:line="240" w:lineRule="auto"/><w:jc w:val="both"/><w:rPr><w:rFonts w:ascii="Times New Roman" w:hAnsi="Times New Roman" w:cs="Times New Roman"/></w:rPr></w:pPr><w:r><w:rPr><w:rFonts w:ascii="Times New Roman" w:hAnsi="Times New Roman" w:cs="Times New Roman"/><w:b/><w:sz w:val="22"/><w:szCs w:val="22"/></w:rPr><w:t>XR Interaction Toolkit (3.0.10)</w:t></w:r></w:p><w:p w14:paraId="7B39270F"><w:pPr><w:spacing w:after="120" w:line="240" w:lineRule="auto"/><w:jc w:val="both"/><w:rPr><w:rFonts w:ascii="Times New Roman" w:hAnsi="Times New Roman" w:cs="Times New Roman"/></w:rPr></w:pPr><w:r><w:rPr><w:rFonts w:ascii="Times New Roman" w:hAnsi="Times New Roman" w:cs="Times New Roman"/><w:sz w:val="22"/><w:szCs w:val="22"/></w:rPr><w:t>Biblioteca de componentes que simplifica la creación de interacciones en realidad virtual: agarre, punteo, locomoción y retroalimentación háptica. En este proyecto la utilicé para estructurar la interacción del jugador con el entorno, el manejo de controladores y el envío de impulsos hápticos mediante componentes como HapticImpulsePlayer. Gracias a sus perfiles de interacción y prefabs base, pude centrarme en la lógica específica del simulador —tareas, modos de visión y señales sonoras— sin reimplementar desde cero la detección de entradas XR.</w:t></w:r></w:p><w:p w14:paraId="3D47ECC0"><w:pPr><w:spacing w:before="120" w:after="60" w:line="240" w:lineRule="auto"/><w:jc w:val="both"/><w:rPr><w:rFonts w:ascii="Times New Roman" w:hAnsi="Times New Roman" w:cs="Times New Roman"/></w:rPr></w:pPr><w:r><w:rPr><w:rFonts w:ascii="Times New Roman" w:hAnsi="Times New Roman" w:cs="Times New Roman"/><w:b/><w:sz w:val="22"/><w:szCs w:val="22"/></w:rPr><w:t>Input System (1.14.2)</w:t></w:r></w:p><w:p w14:paraId="0A8A901D"><w:pPr><w:spacing w:after="120" w:line="240" w:lineRule="auto"/><w:jc w:val="both"/><w:rPr><w:rFonts w:ascii="Times New Roman" w:hAnsi="Times New Roman" w:cs="Times New Roman"/></w:rPr></w:pPr><w:r><w:rPr><w:rFonts w:ascii="Times New Roman" w:hAnsi="Times New Roman" w:cs="Times New Roman"/><w:sz w:val="22"/><w:szCs w:val="22"/></w:rPr><w:t>Sistema de entrada extensible que sustituye al antiguo Input Manager de Unity. Permite definir acciones y asignaciones de controles de forma declarativa, lo que resulta especialmente útil cuando conviven teclado y ratón en el Editor con mandos XR en el visor. En el prototipo facilitó conectar botones y gatillos del Meta Quest 2 con acciones de menú, pausa, confirmación o interacción con el bastón virtual, manteniendo un esquema de entrada coherente entre pruebas locales y sesiones inmersivas.</w:t></w:r></w:p><w:p w14:paraId="42274B60"><w:pPr><w:spacing w:before="120" w:after="60" w:line="240" w:lineRule="auto"/><w:jc w:val="both"/><w:rPr><w:rFonts w:ascii="Times New Roman" w:hAnsi="Times New Roman" w:cs="Times New Roman"/></w:rPr></w:pPr><w:r><w:rPr><w:rFonts w:ascii="Times New Roman" w:hAnsi="Times New Roman" w:cs="Times New Roman"/><w:b/><w:sz w:val="22"/><w:szCs w:val="22"/></w:rPr><w:t>Universal Render Pipeline (17.0.4)</w:t></w:r></w:p><w:p w14:paraId="2B129D59"><w:pPr><w:spacing w:after="120" w:line="240" w:lineRule="auto"/><w:jc w:val="both"/><w:rPr><w:rFonts w:ascii="Times New Roman" w:hAnsi="Times New Roman" w:cs="Times New Roman"/></w:rPr></w:pPr><w:r><w:rPr><w:rFonts w:ascii="Times New Roman" w:hAnsi="Times New Roman" w:cs="Times New Roman"/><w:sz w:val="22"/><w:szCs w:val="22"/></w:rPr><w:t>Tubería de renderizado moderna y optimizada que ofrece mejor rendimiento que el pipeline integrado clásico en escenas 3D en tiempo real. Configuré un URP Asset adaptado al entorno urbano de Level_Street, con iluminación reconocible, sombras suficientes para orientarse y un coste gráfico compatible con la RV. En un simulador de movilidad la prioridad no es el fotorrealismo extremo, sino mantener fluidez y legibilidad del espacio cuando el usuario dispone de visión reducida o de filtros visuales activos.</w:t></w:r></w:p><w:p w14:paraId="40E9D355"><w:pPr><w:spacing w:before="120" w:after="60" w:line="240" w:lineRule="auto"/><w:jc w:val="both"/><w:rPr><w:rFonts w:ascii="Times New Roman" w:hAnsi="Times New Roman" w:cs="Times New Roman"/></w:rPr></w:pPr><w:r><w:rPr><w:rFonts w:ascii="Times New Roman" w:hAnsi="Times New Roman" w:cs="Times New Roman"/><w:b/><w:sz w:val="22"/><w:szCs w:val="22"/></w:rPr><w:t>AI Navigation (2.0.9)</w:t></w:r></w:p><w:p w14:paraId="54CC3911"><w:pPr><w:spacing w:after="120" w:line="240" w:lineRule="auto"/><w:jc w:val="both"/><w:rPr><w:rFonts w:ascii="Times New Roman" w:hAnsi="Times New Roman" w:cs="Times New Roman"/></w:rPr></w:pPr><w:r><w:rPr><w:rFonts w:ascii="Times New Roman" w:hAnsi="Times New Roman" w:cs="Times New Roman"/><w:sz w:val="22"/><w:szCs w:val="22"/></w:rPr><w:t>Paquete de navegación que aporta mallas NavMesh y herramientas para agentes que se desplazan por el entorno. Aunque el foco del TFG está en el desplazamiento del jugador y no en IA compleja, este sistema resultó útil para validar recorridos, delimitar zonas transitables y comprobar que el escenario urbano no presentaba huecos de colisión evidentes. Contribuye a que aceras, cruces y accesos al metro se comporten como superficies coherentes dentro de la lógica espacial del prototipo.</w:t></w:r></w:p><w:p w14:paraId="76E0CDA9"><w:pPr><w:spacing w:before="120" w:after="60" w:line="240" w:lineRule="auto"/><w:jc w:val="both"/><w:rPr><w:rFonts w:ascii="Times New Roman" w:hAnsi="Times New Roman" w:cs="Times New Roman"/></w:rPr></w:pPr><w:r><w:rPr><w:rFonts w:ascii="Times New Roman" w:hAnsi="Times New Roman" w:cs="Times New Roman"/><w:b/><w:sz w:val="22"/><w:szCs w:val="22"/></w:rPr><w:t>Unity FBX (5.1.5)</w:t></w:r></w:p><w:p w14:paraId="26F1AFF5"><w:pPr><w:spacing w:after="120" w:line="240" w:lineRule="auto"/><w:jc w:val="both"/><w:rPr><w:rFonts w:ascii="Times New Roman" w:hAnsi="Times New Roman" w:cs="Times New Roman"/></w:rPr></w:pPr><w:r><w:rPr><w:rFonts w:ascii="Times New Roman" w:hAnsi="Times New Roman" w:cs="Times New Roman"/><w:sz w:val="22"/><w:szCs w:val="22"/></w:rPr><w:t>Integración para importar y exportar modelos FBX desde Unity y mantener compatibilidad con el flujo de trabajo de 3ds Max y Blender. En la práctica permitió incorporar assets modelados externamente, conservar jerarquías y aplicar materiales URP tras la importación. Este paquete cerró la cadena entre modelado 3D y escena jugable, reduciendo fricción al iterar cambios en mobiliario urbano, señales o elementos del cruce principal.</w:t></w:r></w:p><w:p w14:paraId="3CC1282D"><w:pPr><w:keepNext/><w:keepLines/><w:widowControl w:val="0"/><w:spacing w:before="120" w:after="120" w:line="278" w:lineRule="auto"/><w:jc w:val="both"/><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22"/><w:lang w:val="en-US" w:eastAsia="zh-CN" w:bidi="ar-SA"/><w14:ligatures w14:val="standardContextual"/></w:rPr><w:t>3.5.3 Hardware</w:t></w:r></w:p><w:p w14:paraId="53CF2DE0"><w:pPr><w:spacing w:before="120" w:after="60" w:line="240" w:lineRule="auto"/><w:jc w:val="both"/><w:rPr><w:rFonts w:ascii="Times New Roman" w:hAnsi="Times New Roman" w:cs="Times New Roman"/></w:rPr></w:pPr><w:r><w:rPr><w:rFonts w:ascii="Times New Roman" w:hAnsi="Times New Roman" w:cs="Times New Roman"/><w:b/><w:sz w:val="22"/><w:szCs w:val="22"/></w:rPr><w:t>Meta Quest 2</w:t></w:r></w:p><w:p w14:paraId="4B8357E6"><w:pPr><w:spacing w:after="120" w:line="240" w:lineRule="auto"/><w:jc w:val="both"/><w:rPr><w:rFonts w:ascii="Times New Roman" w:hAnsi="Times New Roman" w:cs="Times New Roman"/></w:rPr></w:pPr><w:r><w:rPr><w:rFonts w:ascii="Times New Roman" w:hAnsi="Times New Roman" w:cs="Times New Roman"/><w:sz w:val="22"/><w:szCs w:val="22"/></w:rPr><w:t>El Meta Quest 2 fue el dispositivo principal de validación inmersiva del prototipo. Ofrece seguimiento posicional de seis grados de libertad y puede utilizarse de forma autónoma o conectado al PC mediante cable, lo que en este TFG permitió probar la experiencia con mayor estabilidad gráfica durante el desarrollo. Su amplia adopción, la disponibilidad de mandos con retroalimentación háptica y la compatibilidad con OpenXR lo convirtieron en un hardware adecuado para comprobar desplazamiento por Level_Street, uso del bastón virtual, percepción de audio espacial y respuesta de los distintos modos de visión. Las limitaciones de su GPU en modo autónomo hicieron preferible, en muchas pruebas, la ejecución con PC + visor, priorizando en todo caso un rendimiento fluido y una interacción estable.</w:t></w:r></w:p><w:p w14:paraId="11D5E5FA"><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4 Diseño de la solución</w:t></w:r></w:p><w:p w14:paraId="058E0191"><w:pPr><w:spacing w:after="120" w:line="240" w:lineRule="auto"/><w:jc w:val="both"/><w:rPr><w:rFonts w:ascii="Times New Roman" w:hAnsi="Times New Roman" w:cs="Times New Roman"/></w:rPr></w:pPr><w:r><w:rPr><w:rFonts w:ascii="Times New Roman" w:hAnsi="Times New Roman" w:cs="Times New Roman"/></w:rPr><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corregidas tras pruebas en visor porque un diseño que parece claro sobre el papel no siempre se entiende con un overlay visual activo.</w:t></w:r></w:p><w:p w14:paraId="2B3EFA5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4.1 Requisitos</w:t></w:r></w:p><w:p w14:paraId="5BC1FF77"><w:pPr><w:spacing w:after="120" w:line="240" w:lineRule="auto"/><w:jc w:val="both"/><w:rPr><w:rFonts w:ascii="Times New Roman" w:hAnsi="Times New Roman" w:cs="Times New Roman"/></w:rPr></w:pPr><w:r><w:rPr><w:rFonts w:ascii="Times New Roman" w:hAnsi="Times New Roman" w:cs="Times New Roman"/></w:rPr><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 bastón con retroalimentación, audio hacia el destino, avisos en la calzada, semáforos sonoros y una pantalla final con datos de la sesión.</w:t></w:r></w:p><w:p w14:paraId="7FA567E8"><w:pPr><w:spacing w:after="120" w:line="240" w:lineRule="auto"/><w:jc w:val="both"/><w:rPr><w:rFonts w:ascii="Times New Roman" w:hAnsi="Times New Roman" w:cs="Times New Roman"/></w:rPr></w:pPr><w:r><w:rPr><w:rFonts w:ascii="Times New Roman" w:hAnsi="Times New Roman" w:cs="Times New Roman"/></w:rPr><w:t>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momento solo debía destacar el objetivo activo, para no saturar la escena con demasiados marcadores visuales que, además, muchos usuarios apenas percibirían con ciertos modos activos.</w:t></w:r></w:p><w:p w14:paraId="51C06BE2"><w:pPr><w:spacing w:after="120" w:line="240" w:lineRule="auto"/><w:jc w:val="both"/><w:rPr><w:rFonts w:ascii="Times New Roman" w:hAnsi="Times New Roman" w:cs="Times New Roman"/></w:rPr></w:pPr><w:r><w:rPr><w:rFonts w:ascii="Times New Roman" w:hAnsi="Times New Roman" w:cs="Times New Roman"/></w:rPr><w:t>La interacción no podía depender solo de la imagen. Tomando como referencia a Brock y Jouffrais (2015) y Barasche-Berdah et al. (2023), prioricé apoyos no visuales: el bastón debía distinguir superficies por sonido y vibración, el destino debía localizarse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había tenido con obstáculos y cuántas pistas de tarea había activado.</w:t></w:r></w:p><w:p w14:paraId="7211E095"><w:pPr><w:spacing w:after="120" w:line="240" w:lineRule="auto"/><w:jc w:val="both"/><w:rPr><w:rFonts w:ascii="Times New Roman" w:hAnsi="Times New Roman" w:cs="Times New Roman"/></w:rPr></w:pPr><w:r><w:rPr><w:rFonts w:ascii="Times New Roman" w:hAnsi="Times New Roman" w:cs="Times New Roman"/></w:rPr><w:t xml:space="preserve">A nivel técnico busqué un entorno reconocible con Universal Render Pipeline, un rendimiento estable en realidad virtual, código modular en C# y compatibilidad con OpenXR para no atarme a un </w:t></w:r><w:r><w:rPr><w:rFonts w:hint="eastAsia" w:ascii="Times New Roman" w:hAnsi="Times New Roman" w:cs="Times New Roman"/></w:rPr><w:t>ú</w:t></w:r><w:r><w:rPr><w:rFonts w:ascii="Times New Roman" w:hAnsi="Times New Roman" w:cs="Times New Roman"/></w:rPr><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w:r></w:p><w:p w14:paraId="6124E771"><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4.2 Diseño de la experiencia</w:t></w:r></w:p><w:p w14:paraId="15CD48C7"><w:pPr><w:spacing w:after="120" w:line="240" w:lineRule="auto"/><w:jc w:val="both"/><w:rPr><w:rFonts w:ascii="Times New Roman" w:hAnsi="Times New Roman" w:cs="Times New Roman"/></w:rPr></w:pPr><w:r><w:rPr><w:rFonts w:ascii="Times New Roman" w:hAnsi="Times New Roman" w:cs="Times New Roman"/><w:sz w:val="22"/><w:szCs w:val="22"/></w:rPr><w:t>El título del prototipo es VLVS: Virtual Low-Vision Simulator. Un Paso a Ciegas. Se trata de una simulación urbana en realidad virtual orientada a la sensibilización y a la 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metro.</w:t></w:r></w:p><w:p w14:paraId="5470D757"><w:pPr><w:spacing w:after="120" w:line="240" w:lineRule="auto"/><w:jc w:val="both"/><w:rPr><w:rFonts w:ascii="Times New Roman" w:hAnsi="Times New Roman" w:cs="Times New Roman"/></w:rPr></w:pPr><w:r><w:rPr><w:rFonts w:ascii="Times New Roman" w:hAnsi="Times New Roman" w:cs="Times New Roman"/><w:sz w:val="22"/><w:szCs w:val="22"/></w:rPr><w:t>Lo he pensado para estudiantes, docentes y público general en talleres de accesibilidad: personas que no viven a diario una discapacidad visual, pero que pueden acercarse a algunas de sus dificultades de forma controlada. A diferencia de las soluciones revisadas en el apartado 2.4, que muchas veces se quedan en mostrar un síntoma visual, aquí la experiencia exige completar un recorrido con sentido, tomar decisiones con información incompleta y asumir consecuencias si se invade la calzada o se golpea un obstáculo. Esa decisión responde directamente a los requisitos funcionales descritos en el apartado 4.1: tareas secuenciales, apoyos no visuales, feedback de riesgo y pantalla final con datos de la sesión.</w:t></w:r></w:p><w:p w14:paraId="73E49E4D"><w:pPr><w:spacing w:after="120" w:line="240" w:lineRule="auto"/><w:jc w:val="both"/><w:rPr><w:rFonts w:ascii="Times New Roman" w:hAnsi="Times New Roman" w:cs="Times New Roman"/></w:rPr></w:pPr><w:r><w:rPr><w:rFonts w:ascii="Times New Roman" w:hAnsi="Times New Roman" w:cs="Times New Roman"/><w:sz w:val="22"/><w:szCs w:val="22"/></w:rPr><w:t>Desde el punto de vista del diseño, la experiencia se organiza en tres capas que conviven durante la partida. La primera es visual: uno de los tres modos de visión limita la percepción del entorno. La segunda es espacial y sonora: el audio espacial orienta hacia la meta, los semáforos marcan el ritmo del cruce y el entorno advierte cuando el usuario sale de la acera. La tercera es regulatoria: salud, tiempo, lista de tareas y pantalla de resultados convierten el recorrido en una sesión evaluable, útil para reflexionar después en un taller sobre qué resultó difícil y por qué.</w:t></w:r></w:p><w:p w14:paraId="0484E52F"><w:pPr><w:spacing w:after="120" w:line="240" w:lineRule="auto"/><w:jc w:val="both"/><w:rPr><w:rFonts w:ascii="Times New Roman" w:hAnsi="Times New Roman" w:cs="Times New Roman"/></w:rPr></w:pPr><w:r><w:rPr><w:rFonts w:ascii="Times New Roman" w:hAnsi="Times New Roman" w:cs="Times New Roman"/><w:sz w:val="22"/><w:szCs w:val="22"/></w:rPr><w:t>La plataforma principal de desarrollo y prueba ha sido un PC con visor OpenXR (Meta Quest 2 conectado por cable). También preparé perfiles para Meta Quest, aunque la build Android no quedó validada en la versión entregada. Esa decisión respondió al tiempo disponible y al hecho de que la mayor parte de las pruebas formativas se iban a realizar en laboratorio con visor conectado por cable, donde era más sencillo depurar scripts, ajustar URP y repetir sesiones con distintos modos de visión sin depender de empaquetados móviles. En cualquier caso, el diseño de la experiencia no cambia según la plataforma: el flujo de menús, las tareas y las reglas son los mismos; solo varía la forma de desplazarse e interactuar con los mandos XR.</w:t></w:r></w:p><w:p w14:paraId="5A1B3191"><w:pPr><w:spacing w:before="120" w:after="60" w:line="240" w:lineRule="auto"/><w:jc w:val="both"/><w:rPr><w:rFonts w:ascii="Times New Roman" w:hAnsi="Times New Roman" w:cs="Times New Roman"/></w:rPr></w:pPr><w:r><w:rPr><w:rFonts w:ascii="Times New Roman" w:hAnsi="Times New Roman" w:cs="Times New Roman"/><w:b/><w:sz w:val="22"/><w:szCs w:val="22"/></w:rPr><w:t>Bucle principal del juego</w:t></w:r></w:p><w:p w14:paraId="06982A8F"><w:pPr><w:spacing w:after="120" w:line="240" w:lineRule="auto"/><w:jc w:val="both"/><w:rPr><w:rFonts w:ascii="Times New Roman" w:hAnsi="Times New Roman" w:cs="Times New Roman"/></w:rPr></w:pPr><w:r><w:rPr><w:rFonts w:ascii="Times New Roman" w:hAnsi="Times New Roman" w:cs="Times New Roman"/><w:sz w:val="22"/><w:szCs w:val="22"/></w:rPr><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Esa elección estética no busca el fotorrealismo, sino condensar varios elementos del problema urbano —superficie resbaladiza, contraste reducido, ruido visual de luces reflejadas, presencia de transporte y necesidad de atención al paso de peatones— antes de que el usuario active ningún filtro de visión. Sobre ese fondo aparecen, en tipografía blanca centrada, las opciones Iniciar juego, Como jugar, Configuración y Salir del juego.</w:t></w:r></w:p><w:p w14:paraId="60FAD108"><w:pPr><w:spacing w:after="120" w:line="240" w:lineRule="auto"/><w:jc w:val="both"/><w:rPr><w:rFonts w:ascii="Times New Roman" w:hAnsi="Times New Roman" w:cs="Times New Roman"/></w:rPr></w:pPr><w:r><w:rPr><w:rFonts w:ascii="Times New Roman" w:hAnsi="Times New Roman" w:cs="Times New Roman"/><w:sz w:val="22"/><w:szCs w:val="22"/></w:rPr><w:t>Como jugar resume, fuera del nivel, los controles básicos y el carácter pedagógico de la simulación; Configuración permite ajustar volumen de interfaz y hápticos antes de entrar en la calle, lo que resulta útil en demostraciones donde distintos usuarios comparten el mismo visor. De este modo, Main.unity cumple una doble función: filtra la experiencia —solo quien elige iniciar accede al flujo completo— y prepara al usuario antes de cargar Level_Street.</w:t></w:r></w:p><w:p w14:paraId="19A3B0B6"><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89605"/><wp:effectExtent l="0" t="0" r="0" b="10795"/><wp:docPr id="1466088918" name="图片 1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66088918" name="图片 14"/><pic:cNvPicPr><a:picLocks noChangeAspect="1"/></pic:cNvPicPr></pic:nvPicPr><pic:blipFill><a:blip r:embed="rId5" cstate="print"><a:extLst><a:ext uri="{28A0092B-C50C-407E-A947-70E740481C1C}"><a14:useLocalDpi xmlns:a14="http://schemas.microsoft.com/office/drawing/2010/main" val="0"/></a:ext></a:extLst></a:blip><a:stretch><a:fillRect/></a:stretch></pic:blipFill><pic:spPr><a:xfrm><a:off x="0" y="0"/><a:ext cx="5029200" cy="3189721"/></a:xfrm><a:prstGeom prst="rect"><a:avLst/></a:prstGeom></pic:spPr></pic:pic></a:graphicData></a:graphic></wp:inline></w:drawing></w:r></w:p><w:p w14:paraId="12D48F92"><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 Menú principal de VLVS: Un Paso a Ciegas. Elaboración propia.</w:t></w:r></w:p><w:p w14:paraId="7D7148EB"><w:pPr><w:spacing w:after="120" w:line="240" w:lineRule="auto"/><w:jc w:val="both"/><w:rPr><w:rFonts w:ascii="Times New Roman" w:hAnsi="Times New Roman" w:cs="Times New Roman"/></w:rPr></w:pPr><w:r><w:rPr><w:rFonts w:ascii="Times New Roman" w:hAnsi="Times New Roman" w:cs="Times New Roman"/><w:sz w:val="22"/><w:szCs w:val="22"/></w:rPr><w:t>Tras iniciar, el usuario accede al panel de selección de nivel; en la build actual solo está habilitado Level_Street, aunque la interfaz ya contempla la posibilidad de añadir más escenarios en el futuro. Mantener ese paso intermedio, aunque hoy solo exista un nivel, permite escalar el prototipo sin rediseñar el flujo de menús. A continuación elige uno de los tres modos de visión en el VisionModeSelectPanel: Modo para baja visión, Modo discapacidad visual o Modo de enfermedades visuales. El VisionModeManager guarda la selección en PlayerPrefs y la reaplica al cargar la escena de juego, de modo que la misma ruta puede repetirse con distintos grados de limitación visual sin reconfigurar la sesión manualmente. Después aparece el GameIntroPanel, donde se explican los controles básicos —movimiento con el stick, uso del bastón, pausa y ajustes— y se recuerda que la simulación es pedagógica.</w:t></w:r></w:p><w:p w14:paraId="417C1C80"><w:pPr><w:spacing w:after="120" w:line="240" w:lineRule="auto"/><w:jc w:val="both"/><w:rPr><w:rFonts w:ascii="Times New Roman" w:hAnsi="Times New Roman" w:cs="Times New Roman"/></w:rPr></w:pPr><w:r><w:rPr><w:rFonts w:ascii="Times New Roman" w:hAnsi="Times New Roman" w:cs="Times New Roman"/><w:sz w:val="22"/><w:szCs w:val="22"/></w:rPr><w:t>Una vez cargada Level_Street, el GameManager arranca el temporizador y activa el HUD con salud y tiempo. El usuario aparece en la acera con el bastón virtual en la mano y la vista ya limitada según el modo elegido. Desde el primer instante, la experiencia mezcla exploración y objetivo: no basta con mirar la escena; hay que avanzar.</w:t></w:r></w:p><w:p w14:paraId="2162C2D2"><w:pPr><w:spacing w:after="120" w:line="240" w:lineRule="auto"/><w:jc w:val="both"/><w:rPr><w:rFonts w:ascii="Times New Roman" w:hAnsi="Times New Roman" w:cs="Times New Roman"/></w:rPr></w:pPr><w:r><w:rPr><w:rFonts w:ascii="Times New Roman" w:hAnsi="Times New Roman" w:cs="Times New Roman"/><w:sz w:val="22"/><w:szCs w:val="22"/></w:rPr><w:t>La primera tarea consiste en cruzar la acera: debe avanzar por el paso de peatones inicial hasta entrar en el volumen de task_1. Esta fase funciona como calentamiento orientativo: el riesgo es menor que en la calzada, pero ya aparecen obstáculos en la acera, la visión está filtrada y el jugador debe acostumbrarse al bastón y al HUD. Al hacerlo, el TaskManager marca la tarea como completada, registra una pista y desbloquea la segunda fase. Hasta ese momento solo el primer objetivo muestra un marcador verde cilíndrico en el entorno; a partir de ahí, la atención se desplaza hacia el cruce. Esa restricción responde a una decisión de diseño explícita: con visión reducida, mostrar varios objetivos a la vez saturaría la escena y reforzaría la dependencia de la vista; mostrar solo la tarea activa obliga a leer la lista en pantalla y a usar el audio cuando el marcador deja de ser útil.</w:t></w:r></w:p><w:p w14:paraId="16C1A481"><w:pPr><w:spacing w:after="120" w:line="240" w:lineRule="auto"/><w:jc w:val="both"/><w:rPr><w:rFonts w:ascii="Times New Roman" w:hAnsi="Times New Roman" w:cs="Times New Roman"/></w:rPr></w:pPr><w:r><w:rPr><w:rFonts w:ascii="Times New Roman" w:hAnsi="Times New Roman" w:cs="Times New Roman"/><w:sz w:val="22"/><w:szCs w:val="22"/></w:rPr><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En la práctica, esta fase concentra varios aprendizajes a la vez: interpretar una señal sonora como referencia temporal, distinguir acera de calzada, tolerar la presencia de tráfico y corregir una mala decisión si se pisa la vía demasiado pronto. Si pisa la calzada antes de tiempo o se queda demasiado tiempo en ella, la salud baja y la sensación de riesgo aumenta.</w:t></w:r></w:p><w:p w14:paraId="0F6CD77C"><w:pPr><w:spacing w:after="120" w:line="240" w:lineRule="auto"/><w:jc w:val="both"/><w:rPr><w:rFonts w:ascii="Times New Roman" w:hAnsi="Times New Roman" w:cs="Times New Roman"/></w:rPr></w:pPr><w:r><w:rPr><w:rFonts w:ascii="Times New Roman" w:hAnsi="Times New Roman" w:cs="Times New Roman"/><w:sz w:val="22"/><w:szCs w:val="22"/></w:rPr><w:t>La tercera tarea lleva al usuario hacia la entrada del metro. Aquí el audio espacial del objetivo cobra más importancia, porque el destino queda algo apartado del cruce y el marcador visual puede pasar desapercibido con ciertos modos activos. Tras el cruce, el recorrido cambia de ritmo: ya no se trata tanto de evitar vehículos como de localizar un destino lateral en un entorno más abierto. En modos con campo visual muy reducido o desenfoque intenso, muchos usuarios dejan de buscar referencias lejanas y empiezan a confiar en la dirección del sonido de la meta, lo que reproduce —de forma simplificada— una lógica habitual de orientación no visual en ciudad.</w:t></w:r></w:p><w:p w14:paraId="3B73F701"><w:pPr><w:spacing w:after="120" w:line="240" w:lineRule="auto"/><w:jc w:val="both"/><w:rPr><w:rFonts w:ascii="Times New Roman" w:hAnsi="Times New Roman" w:cs="Times New Roman"/></w:rPr></w:pPr><w:r><w:rPr><w:rFonts w:ascii="Times New Roman" w:hAnsi="Times New Roman" w:cs="Times New Roman"/><w:sz w:val="22"/><w:szCs w:val="22"/></w:rPr><w:t>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w:r></w:p><w:p w14:paraId="1F6B4C5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2797175"/><wp:effectExtent l="0" t="0" r="0" b="9525"/><wp:docPr id="1192586775" name="图片 1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92586775" name="图片 13"/><pic:cNvPicPr><a:picLocks noChangeAspect="1"/></pic:cNvPicPr></pic:nvPicPr><pic:blipFill><a:blip r:embed="rId6" cstate="print"><a:extLst><a:ext uri="{28A0092B-C50C-407E-A947-70E740481C1C}"><a14:useLocalDpi xmlns:a14="http://schemas.microsoft.com/office/drawing/2010/main" val="0"/></a:ext></a:extLst></a:blip><a:stretch><a:fillRect/></a:stretch></pic:blipFill><pic:spPr><a:xfrm><a:off x="0" y="0"/><a:ext cx="5029200" cy="2797364"/></a:xfrm><a:prstGeom prst="rect"><a:avLst/></a:prstGeom></pic:spPr></pic:pic></a:graphicData></a:graphic></wp:inline></w:drawing></w:r></w:p><w:p w14:paraId="21AD2BA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2. Pantalla de resultados de una sesión completada con éxito. Elaboración propia.</w:t></w:r></w:p><w:p w14:paraId="37A2EA17"><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066415"/><wp:effectExtent l="0" t="0" r="0" b="6985"/><wp:docPr id="1411210031" name="图片 1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11210031" name="图片 12"/><pic:cNvPicPr><a:picLocks noChangeAspect="1"/></pic:cNvPicPr></pic:nvPicPr><pic:blipFill><a:blip r:embed="rId7" cstate="print"><a:extLst><a:ext uri="{28A0092B-C50C-407E-A947-70E740481C1C}"><a14:useLocalDpi xmlns:a14="http://schemas.microsoft.com/office/drawing/2010/main" val="0"/></a:ext></a:extLst></a:blip><a:stretch><a:fillRect/></a:stretch></pic:blipFill><pic:spPr><a:xfrm><a:off x="0" y="0"/><a:ext cx="5029200" cy="3066807"/></a:xfrm><a:prstGeom prst="rect"><a:avLst/></a:prstGeom></pic:spPr></pic:pic></a:graphicData></a:graphic></wp:inline></w:drawing></w:r></w:p><w:p w14:paraId="0CB0145B"><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3. Pantalla de resultados de una sesión fallida. Elaboración propia.</w:t></w:r></w:p><w:p w14:paraId="0240E2D1"><w:pPr><w:spacing w:after="120" w:line="240" w:lineRule="auto"/><w:jc w:val="both"/><w:rPr><w:rFonts w:ascii="Times New Roman" w:hAnsi="Times New Roman" w:cs="Times New Roman"/></w:rPr></w:pPr><w:r><w:rPr><w:rFonts w:ascii="Times New Roman" w:hAnsi="Times New Roman" w:cs="Times New Roman"/><w:sz w:val="22"/><w:szCs w:val="22"/></w:rPr><w:t>En conjunto, el bucle principal puede resumirse así: menú, selección de nivel, selección de modo visual, introducción, Level_Street, tres tareas en orden, meta y resultados. No hay ramificaciones narrativas ni múltiples finales alternativos; la repetibilidad está pensada para comparar modos de visión, medir mejora en una segunda sesión o debatir, en grupo, qué parte del recorrido resultó más difícil.</w:t></w:r></w:p><w:p w14:paraId="11D79B97"><w:pPr><w:spacing w:before="120" w:after="60" w:line="240" w:lineRule="auto"/><w:jc w:val="both"/><w:rPr><w:rFonts w:ascii="Times New Roman" w:hAnsi="Times New Roman" w:cs="Times New Roman"/></w:rPr></w:pPr><w:r><w:rPr><w:rFonts w:ascii="Times New Roman" w:hAnsi="Times New Roman" w:cs="Times New Roman"/><w:b/><w:sz w:val="22"/><w:szCs w:val="22"/></w:rPr><w:t>Acciones del jugador y reglas de la partida</w:t></w:r></w:p><w:p w14:paraId="628F6B99"><w:pPr><w:spacing w:after="120" w:line="240" w:lineRule="auto"/><w:jc w:val="both"/><w:rPr><w:rFonts w:ascii="Times New Roman" w:hAnsi="Times New Roman" w:cs="Times New Roman"/></w:rPr></w:pPr><w:r><w:rPr><w:rFonts w:ascii="Times New Roman" w:hAnsi="Times New Roman" w:cs="Times New Roman"/><w:sz w:val="22"/><w:szCs w:val="22"/></w:rPr><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 Esta simplificación responde al objetivo formativo del prototipo; cuanto más sobrecargada esté la interfaz, más difícil resulta observar el efecto de la limitación visual y de los apoyos no visuales.</w:t></w:r></w:p><w:p w14:paraId="33863127"><w:pPr><w:spacing w:after="120" w:line="240" w:lineRule="auto"/><w:jc w:val="both"/><w:rPr><w:rFonts w:ascii="Times New Roman" w:hAnsi="Times New Roman" w:cs="Times New Roman"/></w:rPr></w:pPr><w:r><w:rPr><w:rFonts w:ascii="Times New Roman" w:hAnsi="Times New Roman" w:cs="Times New Roman"/><w:sz w:val="22"/><w:szCs w:val="22"/></w:rPr><w:t>Las acciones disponibles pueden agruparse en cuatro tipos. Primero, desplazamiento y exploración: el stick del mando mueve al jugador por la acera y la calzada; el bastón virtual detecta superficies y obstáculos, emitiendo retroalimentación sonora y háptica según el material o el objeto impactado. Segundo, orientación hacia objetivos: además del marcador verde de la tarea activa, el usuario dispone de audio espacial hacia la meta y de cambios en la señal sonora del entorno cuando se aproxima a zonas de peligro. Tercero, gestión de la sesión: desde la pausa puede revisar ajustes, reiniciar la escena o volver al menú principal. Cuarto, lectura del estado de partida: el HUD muestra salud, tiempo transcurrido y la lista de tareas con su progreso.</w:t></w:r></w:p><w:p w14:paraId="36424D2E"><w:pPr><w:spacing w:after="120" w:line="240" w:lineRule="auto"/><w:jc w:val="both"/><w:rPr><w:rFonts w:ascii="Times New Roman" w:hAnsi="Times New Roman" w:cs="Times New Roman"/></w:rPr></w:pPr><w:r><w:rPr><w:rFonts w:ascii="Times New Roman" w:hAnsi="Times New Roman" w:cs="Times New Roman"/><w:sz w:val="22"/><w:szCs w:val="22"/></w:rPr><w:t>La victoria exige completar las tres tareas en orden y alcanzar el metro. El sistema no permite saltar etapas: si el jugador llega al cruce sin haber completado la acera, el TaskManager rechaza el avance. Esta regla evita que alguien termine la experiencia sin pasar por la secuencia completa de movilidad urbana que el TFG quiere poner en evidencia.</w:t></w:r></w:p><w:p w14:paraId="70BF8805"><w:pPr><w:spacing w:after="120" w:line="240" w:lineRule="auto"/><w:jc w:val="both"/><w:rPr><w:rFonts w:ascii="Times New Roman" w:hAnsi="Times New Roman" w:cs="Times New Roman"/></w:rPr></w:pPr><w:r><w:rPr><w:rFonts w:ascii="Times New Roman" w:hAnsi="Times New Roman" w:cs="Times New Roman"/><w:sz w:val="22"/><w:szCs w:val="22"/></w:rPr><w:t>La derrota llega cuando la salud, inicializada en cien puntos, se agota. Los obstáculos físicos restan diez puntos por impacto con un breve tiempo de espera entre golpes, y muestran además un mensaje breve de aviso para relacionar el daño con un elemento concreto del entorno. Las zonas de peligro en la calzada aplican daño periódico sin incrementar el contador de colisiones, para distinguir un tropiezo con un contenedor de una permanencia insegura en la vía. Esa diferencia no es solo técnica: en un taller permite explicar que el riesgo en ciudad no proviene únicamente de golpear algo, sino también de permanecer en un lugar donde no debería estar.</w:t></w:r></w:p><w:p w14:paraId="73C49D51"><w:pPr><w:spacing w:after="120" w:line="240" w:lineRule="auto"/><w:jc w:val="both"/><w:rPr><w:rFonts w:ascii="Times New Roman" w:hAnsi="Times New Roman" w:cs="Times New Roman"/></w:rPr></w:pPr><w:r><w:rPr><w:rFonts w:ascii="Times New Roman" w:hAnsi="Times New Roman" w:cs="Times New Roman"/><w:sz w:val="22"/><w:szCs w:val="22"/></w:rPr><w:t>El tiempo no provoca derrota por sí solo, pero sí aparece en la pantalla final como indicador de eficiencia y de carga cognitiva. Las pistas registradas por el TaskManager permiten saber cuántas veces el sistema tuvo que reorientar al jugador hacia la tarea activa. Finalmente, al terminar la partida —con éxito o con fracaso— el juego congela la acción y presenta los resultados sin ocultar el overlay de visión activo, de modo que la discusión posterior pueda centrarse en cómo esa limitación condicionó cada decisión tomada en la calle virtual.</w:t></w:r></w:p><w:p w14:paraId="5A19EAD7"><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4.3 Diseño de escenarios virtuales</w:t></w:r></w:p><w:p w14:paraId="221B5E3B"><w:pPr><w:spacing w:after="120" w:line="278" w:lineRule="auto"/><w:jc w:val="both"/><w:rPr><w:rFonts w:asciiTheme="minorHAnsi" w:hAnsiTheme="minorHAnsi" w:cstheme="minorBidi"/></w:rPr></w:pPr><w:r><w:rPr><w:rFonts w:ascii="Times New Roman" w:hAnsi="Times New Roman" w:cstheme="minorBidi"/><w:sz w:val="22"/><w:szCs w:val="22"/></w:rPr><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 Ese boceto inicial marcaba tres bandas funcionales: una franja de inicio segura en acera, una franja de exposición en calzada y una franja de cierre junto al metro. Todo el modelado posterior se sometió a esa lógica, no al criterio de llenar la escena con más edificios o más tráfico.</w:t></w:r></w:p><w:p w14:paraId="1A754D18"><w:pPr><w:spacing w:after="120" w:line="278" w:lineRule="auto"/><w:jc w:val="both"/><w:rPr><w:rFonts w:asciiTheme="minorHAnsi" w:hAnsiTheme="minorHAnsi" w:cstheme="minorBidi"/></w:rPr></w:pPr><w:r><w:rPr><w:rFonts w:ascii="Times New Roman" w:hAnsi="Times New Roman" w:cstheme="minorBidi"/><w:sz w:val="22"/><w:szCs w:val="22"/></w:rPr><w:t>La build incluye dos escenas. Main.unity funciona como hub de menú. El jugador aparece en un espacio VR sencillo con paneles flotantes, el VisionModeManager configurado como DontDestroyOnLoad y la locomoción restringida para que no se aleje de la interfaz. Esta escena no pretende simular la calle: concentra la configuración previa —modo visual, ajustes de audio y hápticos, recordatorio pedagógico— y evita cargar en memoria el tráfico, los NavMesh y los triggers de Level_Street antes de tiempo. Level_Street.unity concentra toda la experiencia jugable.</w:t></w:r></w:p><w:p w14:paraId="5B8DB497"><w:pPr><w:spacing w:after="120" w:line="278" w:lineRule="auto"/><w:jc w:val="both"/><w:rPr><w:rFonts w:asciiTheme="minorHAnsi" w:hAnsiTheme="minorHAnsi" w:cstheme="minorBidi"/></w:rPr></w:pPr><w:r><w:rPr><w:rFonts w:ascii="Times New Roman" w:hAnsi="Times New Roman" w:cstheme="minorBidi"/><w:sz w:val="22"/><w:szCs w:val="22"/></w:rPr><w:t>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 La niebla no es un recurso decorativo aislado: suaviza edificios lejanos y evita que el horizonte compita con las referencias próximas que el usuario necesita para orientarse.</w:t></w:r></w:p><w:p w14:paraId="4962E865"><w:pPr><w:spacing w:before="120" w:after="60" w:line="240" w:lineRule="auto"/><w:jc w:val="both"/><w:rPr><w:rFonts w:ascii="Times New Roman" w:hAnsi="Times New Roman" w:cs="Times New Roman"/></w:rPr></w:pPr><w:r><w:rPr><w:rFonts w:ascii="Times New Roman" w:hAnsi="Times New Roman" w:cs="Times New Roman"/></w:rPr><w:drawing><wp:inline distT="0" distB="0" distL="0" distR="0"><wp:extent cx="5029200" cy="3447415"/><wp:effectExtent l="0" t="0" r="0" b="6985"/><wp:docPr id="522305506" name="图片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22305506" name="图片 11"/><pic:cNvPicPr><a:picLocks noChangeAspect="1"/></pic:cNvPicPr></pic:nvPicPr><pic:blipFill><a:blip r:embed="rId8"><a:extLst><a:ext uri="{28A0092B-C50C-407E-A947-70E740481C1C}"><a14:useLocalDpi xmlns:a14="http://schemas.microsoft.com/office/drawing/2010/main" val="0"/></a:ext></a:extLst></a:blip><a:stretch><a:fillRect/></a:stretch></pic:blipFill><pic:spPr><a:xfrm><a:off x="0" y="0"/><a:ext cx="5029200" cy="3447660"/></a:xfrm><a:prstGeom prst="rect"><a:avLst/></a:prstGeom></pic:spPr></pic:pic></a:graphicData></a:graphic></wp:inline></w:drawing></w:r></w:p><w:p w14:paraId="2A98F58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4. Vista panorámica de la escena Level_Street. Elaboración propia.</w:t></w:r></w:p><w:p w14:paraId="1D1969E4"><w:pPr><w:spacing w:before="120" w:after="60" w:line="278" w:lineRule="auto"/><w:jc w:val="left"/><w:rPr><w:rFonts w:asciiTheme="minorHAnsi" w:hAnsiTheme="minorHAnsi" w:cstheme="minorBidi"/></w:rPr></w:pPr><w:r><w:rPr><w:rFonts w:ascii="Times New Roman" w:hAnsi="Times New Roman" w:cstheme="minorBidi"/><w:b/><w:sz w:val="22"/><w:szCs w:val="22"/></w:rPr><w:t>Composición del tramo urbano</w:t></w:r></w:p><w:p w14:paraId="01628DC5"><w:pPr><w:spacing w:after="120" w:line="278" w:lineRule="auto"/><w:jc w:val="both"/><w:rPr><w:rFonts w:asciiTheme="minorHAnsi" w:hAnsiTheme="minorHAnsi" w:cstheme="minorBidi"/></w:rPr></w:pPr><w:r><w:rPr><w:rFonts w:ascii="Times New Roman" w:hAnsi="Times New Roman" w:cstheme="minorBidi"/><w:sz w:val="22"/><w:szCs w:val="22"/></w:rPr><w:t>Diseñé un tramo urbano cerrado con edificios en los laterales que delimitan el espacio, una acera continua por donde el usuario inicia el recorrido, una calzada con tráfico en dos direcciones y un cruce central regulado por semáforos. Los edificios no solo cierran el horizonte: canalizan la atención hacia el eje peatonal y reducen rutas alternativas que podrían confundir en una demostración breve. Las fachadas combinan tonos amarillos y ladrillo para generar contraste con la acera clara y la calzada oscura, de modo que, incluso con filtros activos, sigan existiendo referencias de profundidad a media distancia.</w:t></w:r></w:p><w:p w14:paraId="26F89382"><w:pPr><w:spacing w:after="120" w:line="278" w:lineRule="auto"/><w:jc w:val="both"/><w:rPr><w:rFonts w:asciiTheme="minorHAnsi" w:hAnsiTheme="minorHAnsi" w:cstheme="minorBidi"/></w:rPr></w:pPr><w:r><w:rPr><w:rFonts w:ascii="Times New Roman" w:hAnsi="Times New Roman" w:cstheme="minorBidi"/><w:sz w:val="22"/><w:szCs w:val="22"/></w:rPr><w:t>Coloqué árboles y farolas como referencias de escala y ritmo vertical; contenedores y pequeña basura en la acera para obligar al uso del bastón; y el pavimento podotáctil —modelo bland.fbx— como guía hacia el paso de peatones. La entrada de metro —modelo tran.fbx— marca el final del recorrido dentro del GoalZone. Los obstáculos de acera se distribuyeron de forma irregular, no simétrica: busqué que el usuario no memorizara una ruta limpia, sino que tuviera que explorar con el bastón aun en la zona inicialmente más segura.</w:t></w:r></w:p><w:p w14:paraId="6FC3A618"><w:pPr><w:spacing w:before="120" w:after="60" w:line="278" w:lineRule="auto"/><w:jc w:val="left"/><w:rPr><w:rFonts w:asciiTheme="minorHAnsi" w:hAnsiTheme="minorHAnsi" w:cstheme="minorBidi"/></w:rPr></w:pPr><w:r><w:rPr><w:rFonts w:ascii="Times New Roman" w:hAnsi="Times New Roman" w:cstheme="minorBidi"/><w:b/><w:sz w:val="22"/><w:szCs w:val="22"/></w:rPr><w:t>Cruce y señalización</w:t></w:r></w:p><w:p w14:paraId="3D64F149"><w:pPr><w:spacing w:after="120" w:line="278" w:lineRule="auto"/><w:jc w:val="both"/><w:rPr><w:rFonts w:asciiTheme="minorHAnsi" w:hAnsiTheme="minorHAnsi" w:cstheme="minorBidi"/></w:rPr></w:pPr><w:r><w:rPr><w:rFonts w:ascii="Times New Roman" w:hAnsi="Times New Roman" w:cstheme="minorBidi"/><w:sz w:val="22"/><w:szCs w:val="22"/></w:rPr><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overlay visual reduce el contraste o estrecha el campo visible.</w:t></w:r></w:p><w:p w14:paraId="0CE4AB49"><w:pPr><w:spacing w:after="120" w:line="278" w:lineRule="auto"/><w:jc w:val="both"/><w:rPr><w:rFonts w:asciiTheme="minorHAnsi" w:hAnsiTheme="minorHAnsi" w:cstheme="minorBidi"/></w:rPr></w:pPr><w:r><w:rPr><w:rFonts w:ascii="Times New Roman" w:hAnsi="Times New Roman" w:cstheme="minorBidi"/><w:sz w:val="22"/><w:szCs w:val="22"/></w:rPr><w:t>Los semáforos se agruparon en dos conjuntos —A y B— en función de su posición respecto al centro del cruce (intersectionCenter). Esa agrupación no responde solo a una lógica visual, sino al sistema sonoro: solo el grupo activo reproduce el tono de cruce, de forma que la señal no compita consigo misma en las cuatro esquinas.</w:t></w:r></w:p><w:p w14:paraId="1C78A592"><w:pPr><w:spacing w:before="120" w:after="60" w:line="278" w:lineRule="auto"/><w:jc w:val="left"/><w:rPr><w:rFonts w:asciiTheme="minorHAnsi" w:hAnsiTheme="minorHAnsi" w:cstheme="minorBidi"/></w:rPr></w:pPr><w:r><w:rPr><w:rFonts w:ascii="Times New Roman" w:hAnsi="Times New Roman" w:cstheme="minorBidi"/><w:b/><w:sz w:val="22"/><w:szCs w:val="22"/></w:rPr><w:t>Triggers, zonas y tráfico</w:t></w:r></w:p><w:p w14:paraId="6295F147"><w:pPr><w:spacing w:after="120" w:line="278" w:lineRule="auto"/><w:jc w:val="both"/><w:rPr><w:rFonts w:asciiTheme="minorHAnsi" w:hAnsiTheme="minorHAnsi" w:cstheme="minorBidi"/></w:rPr></w:pPr><w:r><w:rPr><w:rFonts w:ascii="Times New Roman" w:hAnsi="Times New Roman" w:cstheme="minorBidi"/><w:sz w:val="22"/><w:szCs w:val="22"/></w:rPr><w:t>Distribuí siete zonas de peligro sobre la calzada y varias zonas seguras de acera mediante SidewalkSafeZone y PlayerSidewalkTracker. La distinción entre ambas no es solo numérica: las zonas seguras permiten al sistema de audio de peligro silenciarse y al daño periódico de calzada detenerse; las zonas de peligro marcan volúmenes donde permanecer en la vía tiene consecuencias continuas aunque no haya un obstáculo físico delante.</w:t></w:r></w:p><w:p w14:paraId="0F6EE461"><w:pPr><w:spacing w:after="120" w:line="278" w:lineRule="auto"/><w:jc w:val="both"/><w:rPr><w:rFonts w:asciiTheme="minorHAnsi" w:hAnsiTheme="minorHAnsi" w:cstheme="minorBidi"/></w:rPr></w:pPr><w:r><w:rPr><w:rFonts w:ascii="Times New Roman" w:hAnsi="Times New Roman" w:cstheme="minorBidi"/><w:sz w:val="22"/><w:szCs w:val="22"/></w:rPr><w:t>Los triggers de objetivo cubren el paso de acera a cruce y el cruce en sí; el GoalZone envuelve la entrada del metro. Cada trigger se dimensionó con un margen suficiente para no exigir precisión milimétrica con mandos XR, pero sin volverse tan amplio que complete la tarea por accidente al rozar el volumen.</w:t></w:r></w:p><w:p w14:paraId="5BB69F89"><w:pPr><w:spacing w:after="120" w:line="278" w:lineRule="auto"/><w:jc w:val="both"/><w:rPr><w:rFonts w:asciiTheme="minorHAnsi" w:hAnsiTheme="minorHAnsi" w:cstheme="minorBidi"/></w:rPr></w:pPr><w:r><w:rPr><w:rFonts w:ascii="Times New Roman" w:hAnsi="Times New Roman" w:cstheme="minorBidi"/><w:sz w:val="22"/><w:szCs w:val="22"/></w:rPr><w:t>El tráfico sale de cuatro puntos —CarSpawn_NS_L1, CarSpawn_NS_L2, CarSpawn_EW_L1 y CarSpawn_EW_L2— y los vehículos respetan una zona de parada sincronizada con las fases del semáforo (intersectionMin / intersectionMax). Separar spawners por eje permitió que el cruce se comportara como un nodo real: el tráfico norte-sur y este-oeste no comparten la misma lógica de detención, y el usuario percibe cambios de ritmo al cambiar de fase sonora.</w:t></w:r></w:p><w:p w14:paraId="24D92FE7"><w:pPr><w:spacing w:after="120" w:line="278" w:lineRule="auto"/><w:jc w:val="both"/><w:rPr><w:rFonts w:asciiTheme="minorHAnsi" w:hAnsiTheme="minorHAnsi" w:cstheme="minorBidi"/></w:rPr></w:pPr><w:r><w:rPr><w:rFonts w:ascii="Times New Roman" w:hAnsi="Times New Roman" w:cstheme="minorBidi"/><w:sz w:val="22"/><w:szCs w:val="22"/></w:rPr><w:t>Elegí un fragmento corto a propósito: en las pruebas internas comprobé que un recorrido de tres a seis minutos mantiene la atención del usuario sin requerir un tutorial extenso. La escena prioriza legibilidad del espacio frente a densidad urbana: menos calles secundarias, menos tipos de vehículos y menos props interactivos, pero cada elemento colocado responde a una función de orientación, riesgo o meta.</w:t></w:r></w:p><w:p w14:paraId="5545CFC8"><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548380"/><wp:effectExtent l="0" t="0" r="0" b="7620"/><wp:docPr id="1149718035" name="图片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49718035" name="图片 10"/><pic:cNvPicPr><a:picLocks noChangeAspect="1"/></pic:cNvPicPr></pic:nvPicPr><pic:blipFill><a:blip r:embed="rId9"><a:extLst><a:ext uri="{28A0092B-C50C-407E-A947-70E740481C1C}"><a14:useLocalDpi xmlns:a14="http://schemas.microsoft.com/office/drawing/2010/main" val="0"/></a:ext></a:extLst></a:blip><a:stretch><a:fillRect/></a:stretch></pic:blipFill><pic:spPr><a:xfrm><a:off x="0" y="0"/><a:ext cx="5029200" cy="3548777"/></a:xfrm><a:prstGeom prst="rect"><a:avLst/></a:prstGeom></pic:spPr></pic:pic></a:graphicData></a:graphic></wp:inline></w:drawing></w:r></w:p><w:p w14:paraId="369BB046"><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5. Detalle del cruce principal en Level_Street. Elaboración propia.</w:t></w:r></w:p><w:p w14:paraId="2CF6F94D"><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4.4 Diseño de la simulación visual</w:t></w:r></w:p><w:p w14:paraId="6CD1271D"><w:pPr><w:spacing w:after="120" w:line="278" w:lineRule="auto"/><w:jc w:val="both"/><w:rPr><w:rFonts w:asciiTheme="minorHAnsi" w:hAnsiTheme="minorHAnsi" w:cstheme="minorBidi"/></w:rPr></w:pPr><w:r><w:rPr><w:rFonts w:ascii="Times New Roman" w:hAnsi="Times New Roman" w:cstheme="minorBidi"/><w:sz w:val="22"/><w:szCs w:val="22"/></w:rPr><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 Técnicamente, los tres overlays conviven en la jerarquía de la escena, pero solo uno permanece activo según el enum VisionMode (NearlyBlind, Blurry, VisualDisability); al volver a Main.unity, el manager desactiva todas las capas para no contaminar el menú.</w:t></w:r></w:p><w:p w14:paraId="17441D51"><w:pPr><w:spacing w:before="120" w:after="60" w:line="278" w:lineRule="auto"/><w:jc w:val="left"/><w:rPr><w:rFonts w:asciiTheme="minorHAnsi" w:hAnsiTheme="minorHAnsi" w:cstheme="minorBidi"/></w:rPr></w:pPr><w:r><w:rPr><w:rFonts w:ascii="Times New Roman" w:hAnsi="Times New Roman" w:cstheme="minorBidi"/><w:b/><w:sz w:val="22"/><w:szCs w:val="22"/></w:rPr><w:t>Modo para baja visión</w:t></w:r></w:p><w:p w14:paraId="2E032253"><w:pPr><w:spacing w:after="120" w:line="278" w:lineRule="auto"/><w:jc w:val="both"/><w:rPr><w:rFonts w:asciiTheme="minorHAnsi" w:hAnsiTheme="minorHAnsi" w:cstheme="minorBidi"/></w:rPr></w:pPr><w:r><w:rPr><w:rFonts w:ascii="Times New Roman" w:hAnsi="Times New Roman" w:cstheme="minorBidi"/><w:sz w:val="22"/><w:szCs w:val="22"/></w:rPr><w:t>El modo para baja visión reduce el campo visible a un óvalo central y oscurece casi por completo la periferia. En la Figura 6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w:t></w:r></w:p><w:p w14:paraId="1E936814"><w:pPr><w:spacing w:after="120" w:line="278" w:lineRule="auto"/><w:jc w:val="both"/><w:rPr><w:rFonts w:asciiTheme="minorHAnsi" w:hAnsiTheme="minorHAnsi" w:cstheme="minorBidi"/></w:rPr></w:pPr><w:r><w:rPr><w:rFonts w:ascii="Times New Roman" w:hAnsi="Times New Roman" w:cstheme="minorBidi"/><w:sz w:val="22"/><w:szCs w:val="22"/></w:rPr><w:t>En el diseño de esta capa prioricé dos restricciones: que el HUD y el panel OBJETIVOS permanezcan dentro de la zona visible, y que el borde del óvalo no oculte el marcador de tarea cuando el usuario gira ligeramente la cabeza. Por eso el overlay se implementó como canvas de pantalla completa y no como máscara estrecha sobre el centro del mundo: la información de estado debe seguir siendo operativa aunque el entorno periférico desaparezca.</w:t></w:r></w:p><w:p w14:paraId="65D70368"><w:pPr><w:spacing w:before="120" w:after="60" w:line="240" w:lineRule="auto"/><w:jc w:val="center"/><w:rPr><w:rFonts w:ascii="Times New Roman" w:hAnsi="Times New Roman" w:cs="Times New Roman"/></w:rPr></w:pPr></w:p><w:p w14:paraId="09FCB0B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1980"/><wp:effectExtent l="0" t="0" r="0" b="7620"/><wp:docPr id="1950193925" name="图片 9"/><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50193925" name="图片 9"/><pic:cNvPicPr><a:picLocks noChangeAspect="1"/></pic:cNvPicPr></pic:nvPicPr><pic:blipFill><a:blip r:embed="rId10"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02012A40"><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6. Modo para baja visión. Elaboración propia.</w:t></w:r></w:p><w:p w14:paraId="198D300A"><w:pPr><w:spacing w:before="120" w:after="60" w:line="278" w:lineRule="auto"/><w:jc w:val="left"/><w:rPr><w:rFonts w:asciiTheme="minorHAnsi" w:hAnsiTheme="minorHAnsi" w:cstheme="minorBidi"/></w:rPr></w:pPr><w:r><w:rPr><w:rFonts w:ascii="Times New Roman" w:hAnsi="Times New Roman" w:cstheme="minorBidi"/><w:b/><w:sz w:val="22"/><w:szCs w:val="22"/></w:rPr><w:t>Modo discapacidad visual</w:t></w:r></w:p><w:p w14:paraId="3FA176CF"><w:pPr><w:spacing w:after="120" w:line="278" w:lineRule="auto"/><w:jc w:val="both"/><w:rPr><w:rFonts w:asciiTheme="minorHAnsi" w:hAnsiTheme="minorHAnsi" w:cstheme="minorBidi"/></w:rPr></w:pPr><w:r><w:rPr><w:rFonts w:ascii="Times New Roman" w:hAnsi="Times New Roman" w:cstheme="minorBidi"/><w:sz w:val="22"/><w:szCs w:val="22"/></w:rPr><w:t>El modo discapacidad visual aplica un desenfoque general sobre la imagen y es el que dejé como predeterminado porque, en las pruebas iniciales, equilibraba mejor dificultad y capacidad de completar el recorrido sin ayuda externa. En la Figura 7 se aprecia cómo los contornos de edificios, vehículos y del marcador verde pierden nitidez, pero siguen siendo reconocibles a corta distancia.</w:t></w:r></w:p><w:p w14:paraId="0234A78F"><w:pPr><w:spacing w:after="120" w:line="278" w:lineRule="auto"/><w:jc w:val="both"/><w:rPr><w:rFonts w:asciiTheme="minorHAnsi" w:hAnsiTheme="minorHAnsi" w:cstheme="minorBidi"/></w:rPr></w:pPr><w:r><w:rPr><w:rFonts w:ascii="Times New Roman" w:hAnsi="Times New Roman" w:cstheme="minorBidi"/><w:sz w:val="22"/><w:szCs w:val="22"/></w:rPr><w:t>Aquí el reto de diseño fue distinto al del modo anterior: no se trata de eliminar periferia, sino de retardar la lectura del espacio. El usuario puede ver algo, pero necesita acercarse para confirmar bordillos, señales o el contorno del paso de peatones. Eso hace más evidente el papel del bastón y del audio espacial sin llegar a una pantalla casi negra. También permitió que participantes con distinta sensibilidad al mareo o al desconfort visual completaran la sesión con menor abandono que en el modo más agresivo.</w:t></w:r></w:p><w:p w14:paraId="5AF21D1A"><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1980"/><wp:effectExtent l="0" t="0" r="0" b="7620"/><wp:docPr id="1986871709" name="图片 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86871709" name="图片 8"/><pic:cNvPicPr><a:picLocks noChangeAspect="1"/></pic:cNvPicPr></pic:nvPicPr><pic:blipFill><a:blip r:embed="rId11"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261553D5"><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7. Modo discapacidad visual. Elaboración propia.</w:t></w:r></w:p><w:p w14:paraId="130C3913"><w:pPr><w:spacing w:before="120" w:after="60" w:line="278" w:lineRule="auto"/><w:jc w:val="left"/><w:rPr><w:rFonts w:asciiTheme="minorHAnsi" w:hAnsiTheme="minorHAnsi" w:cstheme="minorBidi"/></w:rPr></w:pPr><w:r><w:rPr><w:rFonts w:ascii="Times New Roman" w:hAnsi="Times New Roman" w:cstheme="minorBidi"/><w:b/><w:sz w:val="22"/><w:szCs w:val="22"/></w:rPr><w:t>Modo de enfermedades visuales</w:t></w:r></w:p><w:p w14:paraId="0B5521B3"><w:pPr><w:spacing w:after="120" w:line="278" w:lineRule="auto"/><w:jc w:val="both"/><w:rPr><w:rFonts w:asciiTheme="minorHAnsi" w:hAnsiTheme="minorHAnsi" w:cstheme="minorBidi"/></w:rPr></w:pPr><w:r><w:rPr><w:rFonts w:ascii="Times New Roman" w:hAnsi="Times New Roman" w:cstheme="minorBidi"/><w:sz w:val="22"/><w:szCs w:val="22"/></w:rPr><w:t>El modo de enfermedades visuales reduce de forma más agresiva el contraste y la luminosidad mediante un velo amarillento que envuelve toda la escena. En la Figura 8 los bloques residenciales, la calzada y el cielo quedan con una tonalidad uniforme que dificulta distinguir profundidad, bordes y detalle fino, especialmente en elementos lejanos como fachadas, ventanas o vehículos.</w:t></w:r></w:p><w:p w14:paraId="4B022291"><w:pPr><w:spacing w:after="120" w:line="278" w:lineRule="auto"/><w:jc w:val="both"/><w:rPr><w:rFonts w:asciiTheme="minorHAnsi" w:hAnsiTheme="minorHAnsi" w:cstheme="minorBidi"/></w:rPr></w:pPr><w:r><w:rPr><w:rFonts w:ascii="Times New Roman" w:hAnsi="Times New Roman" w:cstheme="minorBidi"/><w:sz w:val="22"/><w:szCs w:val="22"/></w:rPr><w:t>Este modo penaliza sobre todo la separación figura-fondo a distancia media y larga. Por eso el marcador verde del objetivo y las franjas del paso de peatones pierden utilidad antes que en los otros dos modos, y el diseño del escenario —contraste acera/calzada, podotáctil, señales sonoras— pasa a sostener casi por completo la orientación. En las sesiones de prueba resultó el más exigente, pero también el que mejor mostró en debates posteriores por qué un entorno urbano mal contrastado puede volver inútil incluso un resto de visión útil.</w:t></w:r></w:p><w:p w14:paraId="08CB1EA3"><w:pPr><w:spacing w:after="120" w:line="278" w:lineRule="auto"/><w:jc w:val="both"/><w:rPr><w:rFonts w:asciiTheme="minorHAnsi" w:hAnsiTheme="minorHAnsi" w:cstheme="minorBidi"/></w:rPr></w:pPr><w:r><w:rPr><w:rFonts w:ascii="Times New Roman" w:hAnsi="Times New Roman" w:cstheme="minorBidi"/><w:sz w:val="22"/><w:szCs w:val="22"/></w:rPr><w:t>En conjunto, los tres modos no representan una escala clínica, sino tres perfiles de dificultad perceptiva dentro del mismo layout. Esa decisión permitió reutilizar Level_Street sin rehacer la geometría y centrar la comparación en cómo cambia la misma ruta cuando se altera la información visual disponible.</w:t></w:r></w:p><w:p w14:paraId="4216A84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3250"/><wp:effectExtent l="0" t="0" r="0" b="6350"/><wp:docPr id="730130529" name="图片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30130529" name="图片 7"/><pic:cNvPicPr><a:picLocks noChangeAspect="1"/></pic:cNvPicPr></pic:nvPicPr><pic:blipFill><a:blip r:embed="rId12" cstate="print"><a:extLst><a:ext uri="{28A0092B-C50C-407E-A947-70E740481C1C}"><a14:useLocalDpi xmlns:a14="http://schemas.microsoft.com/office/drawing/2010/main" val="0"/></a:ext></a:extLst></a:blip><a:stretch><a:fillRect/></a:stretch></pic:blipFill><pic:spPr><a:xfrm><a:off x="0" y="0"/><a:ext cx="5029200" cy="3143704"/></a:xfrm><a:prstGeom prst="rect"><a:avLst/></a:prstGeom></pic:spPr></pic:pic></a:graphicData></a:graphic></wp:inline></w:drawing></w:r></w:p><w:p w14:paraId="605E6D28"><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8. Modo de enfermedades visuales. Elaboración propia.</w:t></w:r></w:p><w:p w14:paraId="757AA849"><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4.5 Diseño de la interacción</w:t></w:r></w:p><w:p w14:paraId="11A50A2C"><w:pPr><w:spacing w:after="120" w:line="278" w:lineRule="auto"/><w:jc w:val="both"/><w:rPr><w:rFonts w:asciiTheme="minorHAnsi" w:hAnsiTheme="minorHAnsi" w:cstheme="minorBidi"/></w:rPr></w:pPr><w:r><w:rPr><w:rFonts w:ascii="Times New Roman" w:hAnsi="Times New Roman" w:cstheme="minorBidi"/><w:sz w:val="22"/><w:szCs w:val="22"/></w:rPr><w:t>La interacción se apoya en locomoción en primera persona, bastón virtual y señales no visuales. El diseño no añade mecánicas paralelas —inventario, combate o puzzles— porque cada canal sensorial ya cumple una función específica en la simulación.</w:t></w:r></w:p><w:p w14:paraId="7DFFA02B"><w:pPr><w:spacing w:before="120" w:after="60" w:line="278" w:lineRule="auto"/><w:jc w:val="left"/><w:rPr><w:rFonts w:asciiTheme="minorHAnsi" w:hAnsiTheme="minorHAnsi" w:cstheme="minorBidi"/></w:rPr></w:pPr><w:r><w:rPr><w:rFonts w:ascii="Times New Roman" w:hAnsi="Times New Roman" w:cstheme="minorBidi"/><w:b/><w:sz w:val="22"/><w:szCs w:val="22"/></w:rPr><w:t>Bastón virtual y superficies</w:t></w:r></w:p><w:p w14:paraId="191B3F1E"><w:pPr><w:spacing w:after="120" w:line="278" w:lineRule="auto"/><w:jc w:val="both"/><w:rPr><w:rFonts w:asciiTheme="minorHAnsi" w:hAnsiTheme="minorHAnsi" w:cstheme="minorBidi"/></w:rPr></w:pPr><w:r><w:rPr><w:rFonts w:ascii="Times New Roman" w:hAnsi="Times New Roman" w:cstheme="minorBidi"/><w:sz w:val="22"/><w:szCs w:val="22"/></w:rPr><w:t>El bastón —prefab BlindCane— lleva un CaneDetector en la punta que reconoce superficies mediante SurfaceTag. El sistema distingue, como mínimo, las categorías Ground, Wall, Wood, Metal, Obstacle y TactilePaving. Al golpear, el sistema calcula la intensidad del impacto en función de la velocidad del bastón (minHitSpeed / maxHitSpeed) y envía un impulso háptico al mando con intensidad variable a través de CaneHapticSystem.</w:t></w:r></w:p><w:p w14:paraId="771CACCB"><w:pPr><w:spacing w:after="120" w:line="278" w:lineRule="auto"/><w:jc w:val="both"/><w:rPr><w:rFonts w:asciiTheme="minorHAnsi" w:hAnsiTheme="minorHAnsi" w:cstheme="minorBidi"/></w:rPr></w:pPr><w:r><w:rPr><w:rFonts w:ascii="Times New Roman" w:hAnsi="Times New Roman" w:cstheme="minorBidi"/><w:sz w:val="22"/><w:szCs w:val="22"/></w:rPr><w:t>Si el usuario arrastra el bastón por el suelo o el podotáctil durante más de 0,35 segundos (slideContactDelay), el audio pasa de golpe puntual a deslizamiento continuo, siempre que la velocidad supere minSlideSpeed. Esa transición imita la exploración real del suelo y evita una ráfaga de sonidos repetitivos al rozar una misma superficie. Los obstáculos físicos usan DamageObject y pueden llevar un clip o mensaje propio; el podotáctil, en cambio, se diseñó como superficie continua sin daño, para reforzar la idea de guía segura hacia el paso de peatones.</w:t></w:r></w:p><w:p w14:paraId="3C8ED896"><w:pPr><w:spacing w:before="120" w:after="60" w:line="278" w:lineRule="auto"/><w:jc w:val="left"/><w:rPr><w:rFonts w:asciiTheme="minorHAnsi" w:hAnsiTheme="minorHAnsi" w:cstheme="minorBidi"/></w:rPr></w:pPr><w:r><w:rPr><w:rFonts w:ascii="Times New Roman" w:hAnsi="Times New Roman" w:cstheme="minorBidi"/><w:b/><w:sz w:val="22"/><w:szCs w:val="22"/></w:rPr><w:t>Audio espacial y semáforos</w:t></w:r></w:p><w:p w14:paraId="0F143F12"><w:pPr><w:spacing w:after="120" w:line="278" w:lineRule="auto"/><w:jc w:val="both"/><w:rPr><w:rFonts w:asciiTheme="minorHAnsi" w:hAnsiTheme="minorHAnsi" w:cstheme="minorBidi"/></w:rPr></w:pPr><w:r><w:rPr><w:rFonts w:ascii="Times New Roman" w:hAnsi="Times New Roman" w:cstheme="minorBidi"/><w:sz w:val="22"/><w:szCs w:val="22"/></w:rPr><w:t>El audio espacial del objetivo se intensifica al acercarse hasta un radio de unos veinticinco metros (goalMaxDistance), con un volumen mínimo residual para que la meta nunca desaparezca por completo del paisaje sonoro. El audio de peligro pulsa cuando el jugador está en la calzada y se silencia en acera gracias al PlayerSidewalkTracker, con intervalos que se acortan al aproximarse a zonas de mayor riesgo (dangerSlowInterval / dangerFastInterval).</w:t></w:r></w:p><w:p w14:paraId="141FF564"><w:pPr><w:spacing w:after="120" w:line="278" w:lineRule="auto"/><w:jc w:val="both"/><w:rPr><w:rFonts w:asciiTheme="minorHAnsi" w:hAnsiTheme="minorHAnsi" w:cstheme="minorBidi"/></w:rPr></w:pPr><w:r><w:rPr><w:rFonts w:ascii="Times New Roman" w:hAnsi="Times New Roman" w:cstheme="minorBidi"/><w:sz w:val="22"/><w:szCs w:val="22"/></w:rPr><w:t>Los semáforos alternan dos grupos cada dieciocho segundos, con una pausa de 0,8 segundos entre fases, y reproducen un tono en bucle mientras el grupo está activo; el tráfico del eje correspondiente se detiene en consecuencia. El TrafficLightController vincula cada grupo con un spawner —norte-sur o este-oeste— de forma que la señal sonora no solo informe al peatón, sino que también condicione el movimiento visible de vehículos en el eje activo. Esa coherencia entre oído y movimiento del entorno fue clave para que la señal se interpretara como referencia temporal y no como ruido ambiental.</w:t></w:r></w:p><w:p w14:paraId="49BDC143"><w:pPr><w:spacing w:before="120" w:after="60" w:line="278" w:lineRule="auto"/><w:jc w:val="left"/><w:rPr><w:rFonts w:asciiTheme="minorHAnsi" w:hAnsiTheme="minorHAnsi" w:cstheme="minorBidi"/></w:rPr></w:pPr><w:r><w:rPr><w:rFonts w:ascii="Times New Roman" w:hAnsi="Times New Roman" w:cstheme="minorBidi"/><w:b/><w:sz w:val="22"/><w:szCs w:val="22"/></w:rPr><w:t>Daño, peligro y mapa de interacción</w:t></w:r></w:p><w:p w14:paraId="52BE96B0"><w:pPr><w:spacing w:after="120" w:line="278" w:lineRule="auto"/><w:jc w:val="both"/><w:rPr><w:rFonts w:asciiTheme="minorHAnsi" w:hAnsiTheme="minorHAnsi" w:cstheme="minorBidi"/></w:rPr></w:pPr><w:r><w:rPr><w:rFonts w:ascii="Times New Roman" w:hAnsi="Times New Roman" w:cstheme="minorBidi"/><w:sz w:val="22"/><w:szCs w:val="22"/></w:rPr><w:t>Los obstáculos con DamageObject restan salud, incrementan el contador de colisiones y muestran un mensaje breve en ObstacleHitHintUI. Las zonas de peligro hacen daño periódico sin contar como colisión, lo que permite diferenciar en la interfaz final un impacto puntual de una permanencia insegura en la vía.</w:t></w:r></w:p><w:p w14:paraId="34FB2DEB"><w:pPr><w:spacing w:after="120" w:line="278" w:lineRule="auto"/><w:jc w:val="both"/><w:rPr><w:rFonts w:asciiTheme="minorHAnsi" w:hAnsiTheme="minorHAnsi" w:cstheme="minorBidi"/></w:rPr></w:pPr><w:r><w:rPr><w:rFonts w:ascii="Times New Roman" w:hAnsi="Times New Roman" w:cstheme="minorBidi"/><w:sz w:val="22"/><w:szCs w:val="22"/></w:rPr><w:t>En la Figura 9 se resume en planta la disposición de zonas seguras de acera, zonas de peligro en la calzada, los tres puntos de tarea y el GoalZone junto a la entrada del metro. Este diagrama cerró la fase de diseño de interacción: permitió comprobar que ningún trigger quedaba aislado del sistema de audio o del flujo de tareas, y que el usuario siempre atraviesa, en orden, una zona de exploración, una zona de exposición y una zona de cierre orientado por meta sonora.</w:t></w:r></w:p><w:p w14:paraId="1C40C9F0"><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4640580"/><wp:effectExtent l="0" t="0" r="0" b="7620"/><wp:docPr id="603626649" name="图片 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03626649" name="图片 6"/><pic:cNvPicPr><a:picLocks noChangeAspect="1"/></pic:cNvPicPr></pic:nvPicPr><pic:blipFill><a:blip r:embed="rId13"><a:extLst><a:ext uri="{28A0092B-C50C-407E-A947-70E740481C1C}"><a14:useLocalDpi xmlns:a14="http://schemas.microsoft.com/office/drawing/2010/main" val="0"/></a:ext></a:extLst></a:blip><a:stretch><a:fillRect/></a:stretch></pic:blipFill><pic:spPr><a:xfrm><a:off x="0" y="0"/><a:ext cx="5029200" cy="4641081"/></a:xfrm><a:prstGeom prst="rect"><a:avLst/></a:prstGeom></pic:spPr></pic:pic></a:graphicData></a:graphic></wp:inline></w:drawing></w:r></w:p><w:p w14:paraId="23BDC71C"><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9. Esquema en planta del cruce y de la trayectoria prevista. Elaboración propia.</w:t></w:r></w:p><w:p w14:paraId="7D523239"><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5 Desarrollo de la solución</w:t></w:r></w:p><w:p><w:pPr><w:pStyle w:val="a"/><w:jc w:val="both"/><w:spacing w:after="120"/></w:pP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continuación</w:t></w:r><w:r><w:rPr><w:rFonts w:ascii="Times New Roman" w:hAnsi="Times New Roman"/><w:sz w:val="22"/><w:szCs w:val="22"/></w:rPr><w:t xml:space="preserve"> </w:t></w:r><w:r><w:rPr><w:rFonts w:ascii="Times New Roman" w:hAnsi="Times New Roman"/><w:sz w:val="22"/><w:szCs w:val="22"/></w:rPr><w:t xml:space="preserve">presento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pasos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seguí</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desarrollar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configuración</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VR,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descripción</w:t></w:r><w:r><w:rPr><w:rFonts w:ascii="Times New Roman" w:hAnsi="Times New Roman"/><w:sz w:val="22"/><w:szCs w:val="22"/></w:rPr><w:t xml:space="preserve"> </w:t></w:r><w:r><w:rPr><w:rFonts w:ascii="Times New Roman" w:hAnsi="Times New Roman"/><w:sz w:val="22"/><w:szCs w:val="22"/></w:rPr><w:t xml:space="preserve">abarca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creación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organización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carpetas,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importación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puesta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marcha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Interaction</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programación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módulos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p><w:p><w:pPr><w:pStyle w:val="a"/><w:jc w:val="both"/><w:spacing w:after="120"/></w:pP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repite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funcional</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descrito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4,</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explica</w:t></w:r><w:r><w:rPr><w:rFonts w:ascii="Times New Roman" w:hAnsi="Times New Roman"/><w:sz w:val="22"/><w:szCs w:val="22"/></w:rPr><w:t xml:space="preserve"> </w:t></w:r><w:r><w:rPr><w:rFonts w:ascii="Times New Roman" w:hAnsi="Times New Roman"/><w:sz w:val="22"/><w:szCs w:val="22"/></w:rPr><w:t xml:space="preserve">cómo</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materialicé</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Mi</w:t></w:r><w:r><w:rPr><w:rFonts w:ascii="Times New Roman" w:hAnsi="Times New Roman"/><w:sz w:val="22"/><w:szCs w:val="22"/></w:rPr><w:t xml:space="preserve"> </w:t></w:r><w:r><w:rPr><w:rFonts w:ascii="Times New Roman" w:hAnsi="Times New Roman"/><w:sz w:val="22"/><w:szCs w:val="22"/></w:rPr><w:t xml:space="preserve">criterio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ir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general</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particular:</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ejecutable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VR</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último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conviven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pueden</w:t></w:r><w:r><w:rPr><w:rFonts w:ascii="Times New Roman" w:hAnsi="Times New Roman"/><w:sz w:val="22"/><w:szCs w:val="22"/></w:rPr><w:t xml:space="preserve"> </w:t></w:r><w:r><w:rPr><w:rFonts w:ascii="Times New Roman" w:hAnsi="Times New Roman"/><w:sz w:val="22"/><w:szCs w:val="22"/></w:rPr><w:t xml:space="preserve">interferir</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sí,</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mezclado</w:t></w:r><w:r><w:rPr><w:rFonts w:ascii="Times New Roman" w:hAnsi="Times New Roman"/><w:sz w:val="22"/><w:szCs w:val="22"/></w:rPr><w:t xml:space="preserve"> </w:t></w:r><w:r><w:rPr><w:rFonts w:ascii="Times New Roman" w:hAnsi="Times New Roman"/><w:sz w:val="22"/><w:szCs w:val="22"/></w:rPr><w:t xml:space="preserve">sonoro.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respondió</w:t></w:r><w:r><w:rPr><w:rFonts w:ascii="Times New Roman" w:hAnsi="Times New Roman"/><w:sz w:val="22"/><w:szCs w:val="22"/></w:rPr><w:t xml:space="preserve"> </w:t></w:r><w:r><w:rPr><w:rFonts w:ascii="Times New Roman" w:hAnsi="Times New Roman"/><w:sz w:val="22"/><w:szCs w:val="22"/></w:rPr><w:t xml:space="preserve">tanto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disponible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necesidad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poder</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bloque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aislada</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integrarlo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práctica,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repartió</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tipos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trabajo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solaparon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distintas</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configuración:</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paquetes</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pipeline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estructura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carpetas.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segundo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autoría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contenido:</w:t></w:r><w:r><w:rPr><w:rFonts w:ascii="Times New Roman" w:hAnsi="Times New Roman"/><w:sz w:val="22"/><w:szCs w:val="22"/></w:rPr><w:t xml:space="preserve"> </w:t></w:r><w:r><w:rPr><w:rFonts w:ascii="Times New Roman" w:hAnsi="Times New Roman"/><w:sz w:val="22"/><w:szCs w:val="22"/></w:rPr><w:t xml:space="preserve">importación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FBX,</w:t></w:r><w:r><w:rPr><w:rFonts w:ascii="Times New Roman" w:hAnsi="Times New Roman"/><w:sz w:val="22"/><w:szCs w:val="22"/></w:rPr><w:t xml:space="preserve"> </w:t></w:r><w:r><w:rPr><w:rFonts w:ascii="Times New Roman" w:hAnsi="Times New Roman"/><w:sz w:val="22"/><w:szCs w:val="22"/></w:rPr><w:t xml:space="preserve">materiales,</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montaje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tercero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programación:</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módulo</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pasaba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registraba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Git,</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siempre</w:t></w:r><w:r><w:rPr><w:rFonts w:ascii="Times New Roman" w:hAnsi="Times New Roman"/><w:sz w:val="22"/><w:szCs w:val="22"/></w:rPr><w:t xml:space="preserve"> </w:t></w:r><w:r><w:rPr><w:rFonts w:ascii="Times New Roman" w:hAnsi="Times New Roman"/><w:sz w:val="22"/><w:szCs w:val="22"/></w:rPr><w:t xml:space="preserve">pude</w:t></w:r><w:r><w:rPr><w:rFonts w:ascii="Times New Roman" w:hAnsi="Times New Roman"/><w:sz w:val="22"/><w:szCs w:val="22"/></w:rPr><w:t xml:space="preserve"> </w:t></w:r><w:r><w:rPr><w:rFonts w:ascii="Times New Roman" w:hAnsi="Times New Roman"/><w:sz w:val="22"/><w:szCs w:val="22"/></w:rPr><w:t xml:space="preserve">volver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integración</w:t></w:r><w:r><w:rPr><w:rFonts w:ascii="Times New Roman" w:hAnsi="Times New Roman"/><w:sz w:val="22"/><w:szCs w:val="22"/></w:rPr><w:t xml:space="preserve"> </w:t></w:r><w:r><w:rPr><w:rFonts w:ascii="Times New Roman" w:hAnsi="Times New Roman"/><w:sz w:val="22"/><w:szCs w:val="22"/></w:rPr><w:t xml:space="preserve">rompía</w:t></w:r><w:r><w:rPr><w:rFonts w:ascii="Times New Roman" w:hAnsi="Times New Roman"/><w:sz w:val="22"/><w:szCs w:val="22"/></w:rPr><w:t xml:space="preserve"> </w:t></w:r><w:r><w:rPr><w:rFonts w:ascii="Times New Roman" w:hAnsi="Times New Roman"/><w:sz w:val="22"/><w:szCs w:val="22"/></w:rPr><w:t xml:space="preserve">algo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estaba</w:t></w:r><w:r><w:rPr><w:rFonts w:ascii="Times New Roman" w:hAnsi="Times New Roman"/><w:sz w:val="22"/><w:szCs w:val="22"/></w:rPr><w:t xml:space="preserve"> </w:t></w:r><w:r><w:rPr><w:rFonts w:ascii="Times New Roman" w:hAnsi="Times New Roman"/><w:sz w:val="22"/><w:szCs w:val="22"/></w:rPr><w:t xml:space="preserve">validado.</w:t></w:r></w:p><w:p><w:pPr><w:pStyle w:val="2"/><w:spacing w:before="120" w:after="120"/></w:pPr><w:r><w:rPr><w:rFonts w:ascii="Times New Roman" w:hAnsi="Times New Roman"/><w:b/><w:sz w:val="22"/><w:szCs w:val="22"/></w:rPr><w:t xml:space="preserve">5.1</w:t></w:r><w:r><w:rPr><w:rFonts w:ascii="Times New Roman" w:hAnsi="Times New Roman"/><w:b/><w:sz w:val="22"/><w:szCs w:val="22"/></w:rPr><w:t xml:space="preserve"> </w:t></w:r><w:r><w:rPr><w:rFonts w:ascii="Times New Roman" w:hAnsi="Times New Roman"/><w:b/><w:sz w:val="22"/><w:szCs w:val="22"/></w:rPr><w:t xml:space="preserve">Software</w:t></w:r></w:p><w:p><w:pPr><w:pStyle w:val="a"/><w:jc w:val="both"/><w:spacing w:after="120"/></w:pP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Hub</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6000.0.58f2.</w:t></w:r><w:r><w:rPr><w:rFonts w:ascii="Times New Roman" w:hAnsi="Times New Roman"/><w:sz w:val="22"/><w:szCs w:val="22"/></w:rPr><w:t xml:space="preserve"> </w:t></w:r><w:r><w:rPr><w:rFonts w:ascii="Times New Roman" w:hAnsi="Times New Roman"/><w:sz w:val="22"/><w:szCs w:val="22"/></w:rPr><w:t xml:space="preserve">Elegí</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concentra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física,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había</w:t></w:r><w:r><w:rPr><w:rFonts w:ascii="Times New Roman" w:hAnsi="Times New Roman"/><w:sz w:val="22"/><w:szCs w:val="22"/></w:rPr><w:t xml:space="preserve"> </w:t></w:r><w:r><w:rPr><w:rFonts w:ascii="Times New Roman" w:hAnsi="Times New Roman"/><w:sz w:val="22"/><w:szCs w:val="22"/></w:rPr><w:t xml:space="preserve">utilizado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asignaturas</w:t></w:r><w:r><w:rPr><w:rFonts w:ascii="Times New Roman" w:hAnsi="Times New Roman"/><w:sz w:val="22"/><w:szCs w:val="22"/></w:rPr><w:t xml:space="preserve"> </w:t></w:r><w:r><w:rPr><w:rFonts w:ascii="Times New Roman" w:hAnsi="Times New Roman"/><w:sz w:val="22"/><w:szCs w:val="22"/></w:rPr><w:t xml:space="preserve">anteriores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grado.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código</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Studio,</w:t></w:r><w:r><w:rPr><w:rFonts w:ascii="Times New Roman" w:hAnsi="Times New Roman"/><w:sz w:val="22"/><w:szCs w:val="22"/></w:rPr><w:t xml:space="preserve"> </w:t></w:r><w:r><w:rPr><w:rFonts w:ascii="Times New Roman" w:hAnsi="Times New Roman"/><w:sz w:val="22"/><w:szCs w:val="22"/></w:rPr><w:t xml:space="preserve">integrado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paquete</w:t></w:r><w:r><w:rPr><w:rFonts w:ascii="Times New Roman" w:hAnsi="Times New Roman"/><w:sz w:val="22"/><w:szCs w:val="22"/></w:rPr><w:t xml:space="preserve"> </w:t></w:r><w:r><w:rPr><w:rFonts w:ascii="Times New Roman" w:hAnsi="Times New Roman"/><w:sz w:val="22"/><w:szCs w:val="22"/></w:rPr><w:t xml:space="preserve">com.unity.ide.visualstudio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depurar</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poner</w:t></w:r><w:r><w:rPr><w:rFonts w:ascii="Times New Roman" w:hAnsi="Times New Roman"/><w:sz w:val="22"/><w:szCs w:val="22"/></w:rPr><w:t xml:space="preserve"> </w:t></w:r><w:r><w:rPr><w:rFonts w:ascii="Times New Roman" w:hAnsi="Times New Roman"/><w:sz w:val="22"/><w:szCs w:val="22"/></w:rPr><w:t xml:space="preserve">breakpoints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TrafficLightController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revisar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ejecución</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faltaban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Inspector.</w:t></w:r></w:p><w:p><w:pPr><w:pStyle w:val="a"/><w:jc w:val="both"/><w:spacing w:after="120"/></w:pP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activé</w:t></w:r><w:r><w:rPr><w:rFonts w:ascii="Times New Roman" w:hAnsi="Times New Roman"/><w:sz w:val="22"/><w:szCs w:val="22"/></w:rPr><w:t xml:space="preserve"> </w:t></w:r><w:r><w:rPr><w:rFonts w:ascii="Times New Roman" w:hAnsi="Times New Roman"/><w:sz w:val="22"/><w:szCs w:val="22"/></w:rPr><w:t xml:space="preserve">Universal</w:t></w:r><w:r><w:rPr><w:rFonts w:ascii="Times New Roman" w:hAnsi="Times New Roman"/><w:sz w:val="22"/><w:szCs w:val="22"/></w:rPr><w:t xml:space="preserve"> </w:t></w:r><w:r><w:rPr><w:rFonts w:ascii="Times New Roman" w:hAnsi="Times New Roman"/><w:sz w:val="22"/><w:szCs w:val="22"/></w:rPr><w:t xml:space="preserve">Render</w:t></w:r><w:r><w:rPr><w:rFonts w:ascii="Times New Roman" w:hAnsi="Times New Roman"/><w:sz w:val="22"/><w:szCs w:val="22"/></w:rPr><w:t xml:space="preserve"> </w:t></w:r><w:r><w:rPr><w:rFonts w:ascii="Times New Roman" w:hAnsi="Times New Roman"/><w:sz w:val="22"/><w:szCs w:val="22"/></w:rPr><w:t xml:space="preserve">Pipeline</w:t></w:r><w:r><w:rPr><w:rFonts w:ascii="Times New Roman" w:hAnsi="Times New Roman"/><w:sz w:val="22"/><w:szCs w:val="22"/></w:rPr><w:t xml:space="preserve"> </w:t></w:r><w:r><w:rPr><w:rFonts w:ascii="Times New Roman" w:hAnsi="Times New Roman"/><w:sz w:val="22"/><w:szCs w:val="22"/></w:rPr><w:t xml:space="preserve">17.0.4</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asset</w:t></w:r><w:r><w:rPr><w:rFonts w:ascii="Times New Roman" w:hAnsi="Times New Roman"/><w:sz w:val="22"/><w:szCs w:val="22"/></w:rPr><w:t xml:space="preserve"> </w:t></w:r><w:r><w:rPr><w:rFonts w:ascii="Times New Roman" w:hAnsi="Times New Roman"/><w:sz w:val="22"/><w:szCs w:val="22"/></w:rPr><w:t xml:space="preserve">PC_RPAsset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calidad</w:t></w:r><w:r><w:rPr><w:rFonts w:ascii="Times New Roman" w:hAnsi="Times New Roman"/><w:sz w:val="22"/><w:szCs w:val="22"/></w:rPr><w:t xml:space="preserve"> </w:t></w:r><w:r><w:rPr><w:rFonts w:ascii="Times New Roman" w:hAnsi="Times New Roman"/><w:sz w:val="22"/><w:szCs w:val="22"/></w:rPr><w:t xml:space="preserve">media</w:t></w:r><w:r><w:rPr><w:rFonts w:ascii="Times New Roman" w:hAnsi="Times New Roman"/><w:sz w:val="22"/><w:szCs w:val="22"/></w:rPr><w:t xml:space="preserve"> </w:t></w:r><w:r><w:rPr><w:rFonts w:ascii="Times New Roman" w:hAnsi="Times New Roman"/><w:sz w:val="22"/><w:szCs w:val="22"/></w:rPr><w:t xml:space="preserve">orientada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RV.</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prioridad</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fotorrealismo,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framerate</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sombras</w:t></w:r><w:r><w:rPr><w:rFonts w:ascii="Times New Roman" w:hAnsi="Times New Roman"/><w:sz w:val="22"/><w:szCs w:val="22"/></w:rPr><w:t xml:space="preserve"> </w:t></w:r><w:r><w:rPr><w:rFonts w:ascii="Times New Roman" w:hAnsi="Times New Roman"/><w:sz w:val="22"/><w:szCs w:val="22"/></w:rPr><w:t xml:space="preserve">razonables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objetos</w:t></w:r><w:r><w:rPr><w:rFonts w:ascii="Times New Roman" w:hAnsi="Times New Roman"/><w:sz w:val="22"/><w:szCs w:val="22"/></w:rPr><w:t xml:space="preserve"> </w:t></w:r><w:r><w:rPr><w:rFonts w:ascii="Times New Roman" w:hAnsi="Times New Roman"/><w:sz w:val="22"/><w:szCs w:val="22"/></w:rPr><w:t xml:space="preserve">cercanos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materiales</w:t></w:r><w:r><w:rPr><w:rFonts w:ascii="Times New Roman" w:hAnsi="Times New Roman"/><w:sz w:val="22"/><w:szCs w:val="22"/></w:rPr><w:t xml:space="preserve"> </w:t></w:r><w:r><w:rPr><w:rFonts w:ascii="Times New Roman" w:hAnsi="Times New Roman"/><w:sz w:val="22"/><w:szCs w:val="22"/></w:rPr><w:t xml:space="preserve">legibles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asfalto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fachadas.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limitada,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legibilidad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suelo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borde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importa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detalle</w:t></w:r><w:r><w:rPr><w:rFonts w:ascii="Times New Roman" w:hAnsi="Times New Roman"/><w:sz w:val="22"/><w:szCs w:val="22"/></w:rPr><w:t xml:space="preserve"> </w:t></w:r><w:r><w:rPr><w:rFonts w:ascii="Times New Roman" w:hAnsi="Times New Roman"/><w:sz w:val="22"/><w:szCs w:val="22"/></w:rPr><w:t xml:space="preserve">lejano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eso</w:t></w:r><w:r><w:rPr><w:rFonts w:ascii="Times New Roman" w:hAnsi="Times New Roman"/><w:sz w:val="22"/><w:szCs w:val="22"/></w:rPr><w:t xml:space="preserve"> </w:t></w:r><w:r><w:rPr><w:rFonts w:ascii="Times New Roman" w:hAnsi="Times New Roman"/><w:sz w:val="22"/><w:szCs w:val="22"/></w:rPr><w:t xml:space="preserve">ajusté</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iluminación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materiales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pensando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contraste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lectura</w:t></w:r><w:r><w:rPr><w:rFonts w:ascii="Times New Roman" w:hAnsi="Times New Roman"/><w:sz w:val="22"/><w:szCs w:val="22"/></w:rPr><w:t xml:space="preserve"> </w:t></w:r><w:r><w:rPr><w:rFonts w:ascii="Times New Roman" w:hAnsi="Times New Roman"/><w:sz w:val="22"/><w:szCs w:val="22"/></w:rPr><w:t xml:space="preserve">cercana,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ciudad</w:t></w:r><w:r><w:rPr><w:rFonts w:ascii="Times New Roman" w:hAnsi="Times New Roman"/><w:sz w:val="22"/><w:szCs w:val="22"/></w:rPr><w:t xml:space="preserve"> </w:t></w:r><w:r><w:rPr><w:rFonts w:ascii="Times New Roman" w:hAnsi="Times New Roman"/><w:sz w:val="22"/><w:szCs w:val="22"/></w:rPr><w:t xml:space="preserve">hiperdetallada.</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facilitó</w:t></w:r><w:r><w:rPr><w:rFonts w:ascii="Times New Roman" w:hAnsi="Times New Roman"/><w:sz w:val="22"/><w:szCs w:val="22"/></w:rPr><w:t xml:space="preserve"> </w:t></w:r><w:r><w:rPr><w:rFonts w:ascii="Times New Roman" w:hAnsi="Times New Roman"/><w:sz w:val="22"/><w:szCs w:val="22"/></w:rPr><w:t xml:space="preserve">mantener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perfil</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tener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rehacer</w:t></w:r><w:r><w:rPr><w:rFonts w:ascii="Times New Roman" w:hAnsi="Times New Roman"/><w:sz w:val="22"/><w:szCs w:val="22"/></w:rPr><w:t xml:space="preserve"> </w:t></w:r><w:r><w:rPr><w:rFonts w:ascii="Times New Roman" w:hAnsi="Times New Roman"/><w:sz w:val="22"/><w:szCs w:val="22"/></w:rPr><w:t xml:space="preserve">shaders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cambiar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plataforma.</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realidad</w:t></w:r><w:r><w:rPr><w:rFonts w:ascii="Times New Roman" w:hAnsi="Times New Roman"/><w:sz w:val="22"/><w:szCs w:val="22"/></w:rPr><w:t xml:space="preserve"> </w:t></w:r><w:r><w:rPr><w:rFonts w:ascii="Times New Roman" w:hAnsi="Times New Roman"/><w:sz w:val="22"/><w:szCs w:val="22"/></w:rPr><w:t xml:space="preserve">virtual</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monté</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1.15.1.</w:t></w:r><w:r><w:rPr><w:rFonts w:ascii="Times New Roman" w:hAnsi="Times New Roman"/><w:sz w:val="22"/><w:szCs w:val="22"/></w:rPr><w:t xml:space="preserve"> </w:t></w:r><w:r><w:rPr><w:rFonts w:ascii="Times New Roman" w:hAnsi="Times New Roman"/><w:sz w:val="22"/><w:szCs w:val="22"/></w:rPr><w:t xml:space="preserve">Instalé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paquete</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Package</w:t></w:r><w:r><w:rPr><w:rFonts w:ascii="Times New Roman" w:hAnsi="Times New Roman"/><w:sz w:val="22"/><w:szCs w:val="22"/></w:rPr><w:t xml:space="preserve"> </w:t></w:r><w:r><w:rPr><w:rFonts w:ascii="Times New Roman" w:hAnsi="Times New Roman"/><w:sz w:val="22"/><w:szCs w:val="22"/></w:rPr><w:t xml:space="preserve">Manager,</w:t></w:r><w:r><w:rPr><w:rFonts w:ascii="Times New Roman" w:hAnsi="Times New Roman"/><w:sz w:val="22"/><w:szCs w:val="22"/></w:rPr><w:t xml:space="preserve"> </w:t></w:r><w:r><w:rPr><w:rFonts w:ascii="Times New Roman" w:hAnsi="Times New Roman"/><w:sz w:val="22"/><w:szCs w:val="22"/></w:rPr><w:t xml:space="preserve">habilité</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loader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Windows</w:t></w:r><w:r><w:rPr><w:rFonts w:ascii="Times New Roman" w:hAnsi="Times New Roman"/><w:sz w:val="22"/><w:szCs w:val="22"/></w:rPr><w:t xml:space="preserve"> </w:t></w:r><w:r><w:rPr><w:rFonts w:ascii="Times New Roman" w:hAnsi="Times New Roman"/><w:sz w:val="22"/><w:szCs w:val="22"/></w:rPr><w:t xml:space="preserve">Standalone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perfiles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familia</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mandos</w:t></w:r><w:r><w:rPr><w:rFonts w:ascii="Times New Roman" w:hAnsi="Times New Roman"/><w:sz w:val="22"/><w:szCs w:val="22"/></w:rPr><w:t xml:space="preserve"> </w:t></w:r><w:r><w:rPr><w:rFonts w:ascii="Times New Roman" w:hAnsi="Times New Roman"/><w:sz w:val="22"/><w:szCs w:val="22"/></w:rPr><w:t xml:space="preserve">Touch.</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base</w:t></w:r><w:r><w:rPr><w:rFonts w:ascii="Times New Roman" w:hAnsi="Times New Roman"/><w:sz w:val="22"/><w:szCs w:val="22"/></w:rPr><w:t xml:space="preserve"> </w:t></w:r><w:r><w:rPr><w:rFonts w:ascii="Times New Roman" w:hAnsi="Times New Roman"/><w:sz w:val="22"/><w:szCs w:val="22"/></w:rPr><w:t xml:space="preserve">integré</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Interaction</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3.0.10,</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aporta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continua,</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rayo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envío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impulsos</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HapticImpulsePlayer.</w:t></w:r><w:r><w:rPr><w:rFonts w:ascii="Times New Roman" w:hAnsi="Times New Roman"/><w:sz w:val="22"/><w:szCs w:val="22"/></w:rPr><w:t xml:space="preserve"> </w:t></w:r><w:r><w:rPr><w:rFonts w:ascii="Times New Roman" w:hAnsi="Times New Roman"/><w:sz w:val="22"/><w:szCs w:val="22"/></w:rPr><w:t xml:space="preserve">Partí</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Origin</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Rig)</w:t></w:r><w:r><w:rPr><w:rFonts w:ascii="Times New Roman" w:hAnsi="Times New Roman"/><w:sz w:val="22"/><w:szCs w:val="22"/></w:rPr><w:t xml:space="preserve"> </w:t></w:r><w:r><w:rPr><w:rFonts w:ascii="Times New Roman" w:hAnsi="Times New Roman"/><w:sz w:val="22"/><w:szCs w:val="22"/></w:rPr><w:t xml:space="preserve">incluido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Starter</w:t></w:r><w:r><w:rPr><w:rFonts w:ascii="Times New Roman" w:hAnsi="Times New Roman"/><w:sz w:val="22"/><w:szCs w:val="22"/></w:rPr><w:t xml:space="preserve"> </w:t></w:r><w:r><w:rPr><w:rFonts w:ascii="Times New Roman" w:hAnsi="Times New Roman"/><w:sz w:val="22"/><w:szCs w:val="22"/></w:rPr><w:t xml:space="preserve">Assets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toolkit</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adapté</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Main.unity</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Level_Street.unity,</w:t></w:r><w:r><w:rPr><w:rFonts w:ascii="Times New Roman" w:hAnsi="Times New Roman"/><w:sz w:val="22"/><w:szCs w:val="22"/></w:rPr><w:t xml:space="preserve"> </w:t></w:r><w:r><w:rPr><w:rFonts w:ascii="Times New Roman" w:hAnsi="Times New Roman"/><w:sz w:val="22"/><w:szCs w:val="22"/></w:rPr><w:t xml:space="preserve">conservando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jerarquía</w:t></w:r><w:r><w:rPr><w:rFonts w:ascii="Times New Roman" w:hAnsi="Times New Roman"/><w:sz w:val="22"/><w:szCs w:val="22"/></w:rPr><w:t xml:space="preserve"> </w:t></w:r><w:r><w:rPr><w:rFonts w:ascii="Times New Roman" w:hAnsi="Times New Roman"/><w:sz w:val="22"/><w:szCs w:val="22"/></w:rPr><w:t xml:space="preserve">estándar</w:t></w:r><w:r><w:rPr><w:rFonts w:ascii="Times New Roman" w:hAnsi="Times New Roman"/><w:sz w:val="22"/><w:szCs w:val="22"/></w:rPr><w:t xml:space="preserve"> </w:t></w:r><w:r><w:rPr><w:rFonts w:ascii="Times New Roman" w:hAnsi="Times New Roman"/><w:sz w:val="22"/><w:szCs w:val="22"/></w:rPr><w:t xml:space="preserve">—cámara,</w:t></w:r><w:r><w:rPr><w:rFonts w:ascii="Times New Roman" w:hAnsi="Times New Roman"/><w:sz w:val="22"/><w:szCs w:val="22"/></w:rPr><w:t xml:space="preserve"> </w:t></w:r><w:r><w:rPr><w:rFonts w:ascii="Times New Roman" w:hAnsi="Times New Roman"/><w:sz w:val="22"/><w:szCs w:val="22"/></w:rPr><w:t xml:space="preserve">manos,</w:t></w:r><w:r><w:rPr><w:rFonts w:ascii="Times New Roman" w:hAnsi="Times New Roman"/><w:sz w:val="22"/><w:szCs w:val="22"/></w:rPr><w:t xml:space="preserve"> </w:t></w:r><w:r><w:rPr><w:rFonts w:ascii="Times New Roman" w:hAnsi="Times New Roman"/><w:sz w:val="22"/><w:szCs w:val="22"/></w:rPr><w:t xml:space="preserve">interactor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nodo</w:t></w:r><w:r><w:rPr><w:rFonts w:ascii="Times New Roman" w:hAnsi="Times New Roman"/><w:sz w:val="22"/><w:szCs w:val="22"/></w:rPr><w:t xml:space="preserve"> </w:t></w:r><w:r><w:rPr><w:rFonts w:ascii="Times New Roman" w:hAnsi="Times New Roman"/><w:sz w:val="22"/><w:szCs w:val="22"/></w:rPr><w:t xml:space="preserve">Locomotion—</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adelante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GameplayFreezeController</w:t></w:r><w:r><w:rPr><w:rFonts w:ascii="Times New Roman" w:hAnsi="Times New Roman"/><w:sz w:val="22"/><w:szCs w:val="22"/></w:rPr><w:t xml:space="preserve"> </w:t></w:r><w:r><w:rPr><w:rFonts w:ascii="Times New Roman" w:hAnsi="Times New Roman"/><w:sz w:val="22"/><w:szCs w:val="22"/></w:rPr><w:t xml:space="preserve">necesitaba</w:t></w:r><w:r><w:rPr><w:rFonts w:ascii="Times New Roman" w:hAnsi="Times New Roman"/><w:sz w:val="22"/><w:szCs w:val="22"/></w:rPr><w:t xml:space="preserve"> </w:t></w:r><w:r><w:rPr><w:rFonts w:ascii="Times New Roman" w:hAnsi="Times New Roman"/><w:sz w:val="22"/><w:szCs w:val="22"/></w:rPr><w:t xml:space="preserve">desactivar</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nodo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pausar</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terminar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partida.</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Input</w:t></w:r><w:r><w:rPr><w:rFonts w:ascii="Times New Roman" w:hAnsi="Times New Roman"/><w:sz w:val="22"/><w:szCs w:val="22"/></w:rPr><w:t xml:space="preserve"> </w:t></w:r><w:r><w:rPr><w:rFonts w:ascii="Times New Roman" w:hAnsi="Times New Roman"/><w:sz w:val="22"/><w:szCs w:val="22"/></w:rPr><w:t xml:space="preserve">System</w:t></w:r><w:r><w:rPr><w:rFonts w:ascii="Times New Roman" w:hAnsi="Times New Roman"/><w:sz w:val="22"/><w:szCs w:val="22"/></w:rPr><w:t xml:space="preserve"> </w:t></w:r><w:r><w:rPr><w:rFonts w:ascii="Times New Roman" w:hAnsi="Times New Roman"/><w:sz w:val="22"/><w:szCs w:val="22"/></w:rPr><w:t xml:space="preserve">1.14.2</w:t></w:r><w:r><w:rPr><w:rFonts w:ascii="Times New Roman" w:hAnsi="Times New Roman"/><w:sz w:val="22"/><w:szCs w:val="22"/></w:rPr><w:t xml:space="preserve"> </w:t></w:r><w:r><w:rPr><w:rFonts w:ascii="Times New Roman" w:hAnsi="Times New Roman"/><w:sz w:val="22"/><w:szCs w:val="22"/></w:rPr><w:t xml:space="preserve">gestiona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acciones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rig</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propia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implementé</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organicé</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responsabilidades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carpetas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Assets/Scripts/SceneLogic,</w:t></w:r><w:r><w:rPr><w:rFonts w:ascii="Times New Roman" w:hAnsi="Times New Roman"/><w:sz w:val="22"/><w:szCs w:val="22"/></w:rPr><w:t xml:space="preserve"> </w:t></w:r><w:r><w:rPr><w:rFonts w:ascii="Times New Roman" w:hAnsi="Times New Roman"/><w:sz w:val="22"/><w:szCs w:val="22"/></w:rPr><w:t xml:space="preserve">Accessibility,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Traffic,</w:t></w:r><w:r><w:rPr><w:rFonts w:ascii="Times New Roman" w:hAnsi="Times New Roman"/><w:sz w:val="22"/><w:szCs w:val="22"/></w:rPr><w:t xml:space="preserve"> </w:t></w:r><w:r><w:rPr><w:rFonts w:ascii="Times New Roman" w:hAnsi="Times New Roman"/><w:sz w:val="22"/><w:szCs w:val="22"/></w:rPr><w:t xml:space="preserve">dejando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Assets/Scenes/Scripts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vinculación</w:t></w:r><w:r><w:rPr><w:rFonts w:ascii="Times New Roman" w:hAnsi="Times New Roman"/><w:sz w:val="22"/><w:szCs w:val="22"/></w:rPr><w:t xml:space="preserve"> </w:t></w:r><w:r><w:rPr><w:rFonts w:ascii="Times New Roman" w:hAnsi="Times New Roman"/><w:sz w:val="22"/><w:szCs w:val="22"/></w:rPr><w:t xml:space="preserve">directa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BlindCane.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recursos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quedaron</w:t></w:r><w:r><w:rPr><w:rFonts w:ascii="Times New Roman" w:hAnsi="Times New Roman"/><w:sz w:val="22"/><w:szCs w:val="22"/></w:rPr><w:t xml:space="preserve"> </w:t></w:r><w:r><w:rPr><w:rFonts w:ascii="Times New Roman" w:hAnsi="Times New Roman"/><w:sz w:val="22"/><w:szCs w:val="22"/></w:rPr><w:t xml:space="preserve">separados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Assets/Model,</w:t></w:r><w:r><w:rPr><w:rFonts w:ascii="Times New Roman" w:hAnsi="Times New Roman"/><w:sz w:val="22"/><w:szCs w:val="22"/></w:rPr><w:t xml:space="preserve"> </w:t></w:r><w:r><w:rPr><w:rFonts w:ascii="Times New Roman" w:hAnsi="Times New Roman"/><w:sz w:val="22"/><w:szCs w:val="22"/></w:rPr><w:t xml:space="preserve">Assets/Prefab,</w:t></w:r><w:r><w:rPr><w:rFonts w:ascii="Times New Roman" w:hAnsi="Times New Roman"/><w:sz w:val="22"/><w:szCs w:val="22"/></w:rPr><w:t xml:space="preserve"> </w:t></w:r><w:r><w:rPr><w:rFonts w:ascii="Times New Roman" w:hAnsi="Times New Roman"/><w:sz w:val="22"/><w:szCs w:val="22"/></w:rPr><w:t xml:space="preserve">Assets/UI</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Assets/Localizacion,</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localizar</w:t></w:r><w:r><w:rPr><w:rFonts w:ascii="Times New Roman" w:hAnsi="Times New Roman"/><w:sz w:val="22"/><w:szCs w:val="22"/></w:rPr><w:t xml:space="preserve"> </w:t></w:r><w:r><w:rPr><w:rFonts w:ascii="Times New Roman" w:hAnsi="Times New Roman"/><w:sz w:val="22"/><w:szCs w:val="22"/></w:rPr><w:t xml:space="preserve">rápidamente</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sonidos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paneles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mezclarlos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escena.</w:t></w:r></w:p><w:p><w:pPr><w:pStyle w:val="a"/><w:jc w:val="both"/><w:spacing w:after="120"/></w:pPr><w:r><w:rPr><w:rFonts w:ascii="Times New Roman" w:hAnsi="Times New Roman"/><w:sz w:val="22"/><w:szCs w:val="22"/></w:rPr><w:t xml:space="preserve">Importé</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com.unity.formats.fbx</w:t></w:r><w:r><w:rPr><w:rFonts w:ascii="Times New Roman" w:hAnsi="Times New Roman"/><w:sz w:val="22"/><w:szCs w:val="22"/></w:rPr><w:t xml:space="preserve"> </w:t></w:r><w:r><w:rPr><w:rFonts w:ascii="Times New Roman" w:hAnsi="Times New Roman"/><w:sz w:val="22"/><w:szCs w:val="22"/></w:rPr><w:t xml:space="preserve">5.1.5</w:t></w:r><w:r><w:rPr><w:rFonts w:ascii="Times New Roman" w:hAnsi="Times New Roman"/><w:sz w:val="22"/><w:szCs w:val="22"/></w:rPr><w:t xml:space="preserve"> </w:t></w:r><w:r><w:rPr><w:rFonts w:ascii="Times New Roman" w:hAnsi="Times New Roman"/><w:sz w:val="22"/><w:szCs w:val="22"/></w:rPr><w:t xml:space="preserve">—tranvía,</w:t></w:r><w:r><w:rPr><w:rFonts w:ascii="Times New Roman" w:hAnsi="Times New Roman"/><w:sz w:val="22"/><w:szCs w:val="22"/></w:rPr><w:t xml:space="preserve"> </w:t></w:r><w:r><w:rPr><w:rFonts w:ascii="Times New Roman" w:hAnsi="Times New Roman"/><w:sz w:val="22"/><w:szCs w:val="22"/></w:rPr><w:t xml:space="preserve">contenedores,</w:t></w:r><w:r><w:rPr><w:rFonts w:ascii="Times New Roman" w:hAnsi="Times New Roman"/><w:sz w:val="22"/><w:szCs w:val="22"/></w:rPr><w:t xml:space="preserve"> </w:t></w:r><w:r><w:rPr><w:rFonts w:ascii="Times New Roman" w:hAnsi="Times New Roman"/><w:sz w:val="22"/><w:szCs w:val="22"/></w:rPr><w:t xml:space="preserve">edificios,</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TextMesh</w:t></w:r><w:r><w:rPr><w:rFonts w:ascii="Times New Roman" w:hAnsi="Times New Roman"/><w:sz w:val="22"/><w:szCs w:val="22"/></w:rPr><w:t xml:space="preserve"> </w:t></w:r><w:r><w:rPr><w:rFonts w:ascii="Times New Roman" w:hAnsi="Times New Roman"/><w:sz w:val="22"/><w:szCs w:val="22"/></w:rPr><w:t xml:space="preserve">Pro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r><w:rPr><w:rFonts w:ascii="Times New Roman" w:hAnsi="Times New Roman"/><w:sz w:val="22"/><w:szCs w:val="22"/></w:rPr><w:t xml:space="preserve"> </w:t></w:r><w:r><w:rPr><w:rFonts w:ascii="Times New Roman" w:hAnsi="Times New Roman"/><w:sz w:val="22"/><w:szCs w:val="22"/></w:rPr><w:t xml:space="preserve">menús,</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combiné</w:t></w:r><w:r><w:rPr><w:rFonts w:ascii="Times New Roman" w:hAnsi="Times New Roman"/><w:sz w:val="22"/><w:szCs w:val="22"/></w:rPr><w:t xml:space="preserve"> </w:t></w:r><w:r><w:rPr><w:rFonts w:ascii="Times New Roman" w:hAnsi="Times New Roman"/><w:sz w:val="22"/><w:szCs w:val="22"/></w:rPr><w:t xml:space="preserve">assets</w:t></w:r><w:r><w:rPr><w:rFonts w:ascii="Times New Roman" w:hAnsi="Times New Roman"/><w:sz w:val="22"/><w:szCs w:val="22"/></w:rPr><w:t xml:space="preserve"> </w:t></w:r><w:r><w:rPr><w:rFonts w:ascii="Times New Roman" w:hAnsi="Times New Roman"/><w:sz w:val="22"/><w:szCs w:val="22"/></w:rPr><w:t xml:space="preserve">propios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modelos</w:t></w:r><w:r><w:rPr><w:rFonts w:ascii="Times New Roman" w:hAnsi="Times New Roman"/><w:sz w:val="22"/><w:szCs w:val="22"/></w:rPr><w:t xml:space="preserve"> </w:t></w:r><w:r><w:rPr><w:rFonts w:ascii="Times New Roman" w:hAnsi="Times New Roman"/><w:sz w:val="22"/><w:szCs w:val="22"/></w:rPr><w:t xml:space="preserve">externos,</w:t></w:r><w:r><w:rPr><w:rFonts w:ascii="Times New Roman" w:hAnsi="Times New Roman"/><w:sz w:val="22"/><w:szCs w:val="22"/></w:rPr><w:t xml:space="preserve"> </w:t></w:r><w:r><w:rPr><w:rFonts w:ascii="Times New Roman" w:hAnsi="Times New Roman"/><w:sz w:val="22"/><w:szCs w:val="22"/></w:rPr><w:t xml:space="preserve">revisando</w:t></w:r><w:r><w:rPr><w:rFonts w:ascii="Times New Roman" w:hAnsi="Times New Roman"/><w:sz w:val="22"/><w:szCs w:val="22"/></w:rPr><w:t xml:space="preserve"> </w:t></w:r><w:r><w:rPr><w:rFonts w:ascii="Times New Roman" w:hAnsi="Times New Roman"/><w:sz w:val="22"/><w:szCs w:val="22"/></w:rPr><w:t xml:space="preserve">escala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pivote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importar</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coincidieran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colliders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instalé</w:t></w:r><w:r><w:rPr><w:rFonts w:ascii="Times New Roman" w:hAnsi="Times New Roman"/><w:sz w:val="22"/><w:szCs w:val="22"/></w:rPr><w:t xml:space="preserve"> </w:t></w:r><w:r><w:rPr><w:rFonts w:ascii="Times New Roman" w:hAnsi="Times New Roman"/><w:sz w:val="22"/><w:szCs w:val="22"/></w:rPr><w:t xml:space="preserve">AI</w:t></w:r><w:r><w:rPr><w:rFonts w:ascii="Times New Roman" w:hAnsi="Times New Roman"/><w:sz w:val="22"/><w:szCs w:val="22"/></w:rPr><w:t xml:space="preserve"> </w:t></w:r><w:r><w:rPr><w:rFonts w:ascii="Times New Roman" w:hAnsi="Times New Roman"/><w:sz w:val="22"/><w:szCs w:val="22"/></w:rPr><w:t xml:space="preserve">Navigation</w:t></w:r><w:r><w:rPr><w:rFonts w:ascii="Times New Roman" w:hAnsi="Times New Roman"/><w:sz w:val="22"/><w:szCs w:val="22"/></w:rPr><w:t xml:space="preserve"> </w:t></w:r><w:r><w:rPr><w:rFonts w:ascii="Times New Roman" w:hAnsi="Times New Roman"/><w:sz w:val="22"/><w:szCs w:val="22"/></w:rPr><w:t xml:space="preserve">2.0.9,</w:t></w:r><w:r><w:rPr><w:rFonts w:ascii="Times New Roman" w:hAnsi="Times New Roman"/><w:sz w:val="22"/><w:szCs w:val="22"/></w:rPr><w:t xml:space="preserve"> </w:t></w:r><w:r><w:rPr><w:rFonts w:ascii="Times New Roman" w:hAnsi="Times New Roman"/><w:sz w:val="22"/><w:szCs w:val="22"/></w:rPr><w:t xml:space="preserve">aunque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apoyó</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NavMesh</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spawners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trayectorias</w:t></w:r><w:r><w:rPr><w:rFonts w:ascii="Times New Roman" w:hAnsi="Times New Roman"/><w:sz w:val="22"/><w:szCs w:val="22"/></w:rPr><w:t xml:space="preserve"> </w:t></w:r><w:r><w:rPr><w:rFonts w:ascii="Times New Roman" w:hAnsi="Times New Roman"/><w:sz w:val="22"/><w:szCs w:val="22"/></w:rPr><w:t xml:space="preserve">definidas;</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dejé</w:t></w:r><w:r><w:rPr><w:rFonts w:ascii="Times New Roman" w:hAnsi="Times New Roman"/><w:sz w:val="22"/><w:szCs w:val="22"/></w:rPr><w:t xml:space="preserve"> </w:t></w:r><w:r><w:rPr><w:rFonts w:ascii="Times New Roman" w:hAnsi="Times New Roman"/><w:sz w:val="22"/><w:szCs w:val="22"/></w:rPr><w:t xml:space="preserve">disponible</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versiones</w:t></w:r><w:r><w:rPr><w:rFonts w:ascii="Times New Roman" w:hAnsi="Times New Roman"/><w:sz w:val="22"/><w:szCs w:val="22"/></w:rPr><w:t xml:space="preserve"> </w:t></w:r><w:r><w:rPr><w:rFonts w:ascii="Times New Roman" w:hAnsi="Times New Roman"/><w:sz w:val="22"/><w:szCs w:val="22"/></w:rPr><w:t xml:space="preserve">futuras</w:t></w:r><w:r><w:rPr><w:rFonts w:ascii="Times New Roman" w:hAnsi="Times New Roman"/><w:sz w:val="22"/><w:szCs w:val="22"/></w:rPr><w:t xml:space="preserve"> </w:t></w:r><w:r><w:rPr><w:rFonts w:ascii="Times New Roman" w:hAnsi="Times New Roman"/><w:sz w:val="22"/><w:szCs w:val="22"/></w:rPr><w:t xml:space="preserve">quisiera</w:t></w:r><w:r><w:rPr><w:rFonts w:ascii="Times New Roman" w:hAnsi="Times New Roman"/><w:sz w:val="22"/><w:szCs w:val="22"/></w:rPr><w:t xml:space="preserve"> </w:t></w:r><w:r><w:rPr><w:rFonts w:ascii="Times New Roman" w:hAnsi="Times New Roman"/><w:sz w:val="22"/><w:szCs w:val="22"/></w:rPr><w:t xml:space="preserve">variar</w:t></w:r><w:r><w:rPr><w:rFonts w:ascii="Times New Roman" w:hAnsi="Times New Roman"/><w:sz w:val="22"/><w:szCs w:val="22"/></w:rPr><w:t xml:space="preserve"> </w:t></w:r><w:r><w:rPr><w:rFonts w:ascii="Times New Roman" w:hAnsi="Times New Roman"/><w:sz w:val="22"/><w:szCs w:val="22"/></w:rPr><w:t xml:space="preserve">rutas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añadir</w:t></w:r><w:r><w:rPr><w:rFonts w:ascii="Times New Roman" w:hAnsi="Times New Roman"/><w:sz w:val="22"/><w:szCs w:val="22"/></w:rPr><w:t xml:space="preserve"> </w:t></w:r><w:r><w:rPr><w:rFonts w:ascii="Times New Roman" w:hAnsi="Times New Roman"/><w:sz w:val="22"/><w:szCs w:val="22"/></w:rPr><w:t xml:space="preserve">agentes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complejo.</w:t></w:r></w:p><w:p><w:pPr><w:pStyle w:val="a"/><w:jc w:val="both"/><w:spacing w:after="120"/></w:pP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todo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utilicé</w:t></w:r><w:r><w:rPr><w:rFonts w:ascii="Times New Roman" w:hAnsi="Times New Roman"/><w:sz w:val="22"/><w:szCs w:val="22"/></w:rPr><w:t xml:space="preserve"> </w:t></w:r><w:r><w:rPr><w:rFonts w:ascii="Times New Roman" w:hAnsi="Times New Roman"/><w:sz w:val="22"/><w:szCs w:val="22"/></w:rPr><w:t xml:space="preserve">Git:</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aislada</w:t></w:r><w:r><w:rPr><w:rFonts w:ascii="Times New Roman" w:hAnsi="Times New Roman"/><w:sz w:val="22"/><w:szCs w:val="22"/></w:rPr><w:t xml:space="preserve"> </w:t></w:r><w:r><w:rPr><w:rFonts w:ascii="Times New Roman" w:hAnsi="Times New Roman"/><w:sz w:val="22"/><w:szCs w:val="22"/></w:rPr><w:t xml:space="preserve">hacía</w:t></w:r><w:r><w:rPr><w:rFonts w:ascii="Times New Roman" w:hAnsi="Times New Roman"/><w:sz w:val="22"/><w:szCs w:val="22"/></w:rPr><w:t xml:space="preserve"> </w:t></w:r><w:r><w:rPr><w:rFonts w:ascii="Times New Roman" w:hAnsi="Times New Roman"/><w:sz w:val="22"/><w:szCs w:val="22"/></w:rPr><w:t xml:space="preserve">commit</w:t></w:r><w:r><w:rPr><w:rFonts w:ascii="Times New Roman" w:hAnsi="Times New Roman"/><w:sz w:val="22"/><w:szCs w:val="22"/></w:rPr><w:t xml:space="preserve"> </w:t></w:r><w:r><w:rPr><w:rFonts w:ascii="Times New Roman" w:hAnsi="Times New Roman"/><w:sz w:val="22"/><w:szCs w:val="22"/></w:rPr><w:t xml:space="preserve">antes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integrarlo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rutina</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ajuste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límites</w:t></w:r><w:r><w:rPr><w:rFonts w:ascii="Times New Roman" w:hAnsi="Times New Roman"/><w:sz w:val="22"/><w:szCs w:val="22"/></w:rPr><w:t xml:space="preserve"> </w:t></w:r><w:r><w:rPr><w:rFonts w:ascii="Times New Roman" w:hAnsi="Times New Roman"/><w:sz w:val="22"/><w:szCs w:val="22"/></w:rPr><w:t xml:space="preserve">intersectionMin</w:t></w:r><w:r><w:rPr><w:rFonts w:ascii="Times New Roman" w:hAnsi="Times New Roman"/><w:sz w:val="22"/><w:szCs w:val="22"/></w:rPr><w:t xml:space="preserve"> </w:t></w:r><w:r><w:rPr><w:rFonts w:ascii="Times New Roman" w:hAnsi="Times New Roman"/><w:sz w:val="22"/><w:szCs w:val="22"/></w:rPr><w:t xml:space="preserve">e</w:t></w:r><w:r><w:rPr><w:rFonts w:ascii="Times New Roman" w:hAnsi="Times New Roman"/><w:sz w:val="22"/><w:szCs w:val="22"/></w:rPr><w:t xml:space="preserve"> </w:t></w:r><w:r><w:rPr><w:rFonts w:ascii="Times New Roman" w:hAnsi="Times New Roman"/><w:sz w:val="22"/><w:szCs w:val="22"/></w:rPr><w:t xml:space="preserve">intersectionMax</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desincronizar</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sonoras.</w:t></w:r><w:r><w:rPr><w:rFonts w:ascii="Times New Roman" w:hAnsi="Times New Roman"/><w:sz w:val="22"/><w:szCs w:val="22"/></w:rPr><w:t xml:space="preserve"> </w:t></w:r><w:r><w:rPr><w:rFonts w:ascii="Times New Roman" w:hAnsi="Times New Roman"/><w:sz w:val="22"/><w:szCs w:val="22"/></w:rPr><w:t xml:space="preserve">Tener</w:t></w:r><w:r><w:rPr><w:rFonts w:ascii="Times New Roman" w:hAnsi="Times New Roman"/><w:sz w:val="22"/><w:szCs w:val="22"/></w:rPr><w:t xml:space="preserve"> </w:t></w:r><w:r><w:rPr><w:rFonts w:ascii="Times New Roman" w:hAnsi="Times New Roman"/><w:sz w:val="22"/><w:szCs w:val="22"/></w:rPr><w:t xml:space="preserve">commits</w:t></w:r><w:r><w:rPr><w:rFonts w:ascii="Times New Roman" w:hAnsi="Times New Roman"/><w:sz w:val="22"/><w:szCs w:val="22"/></w:rPr><w:t xml:space="preserve"> </w:t></w:r><w:r><w:rPr><w:rFonts w:ascii="Times New Roman" w:hAnsi="Times New Roman"/><w:sz w:val="22"/><w:szCs w:val="22"/></w:rPr><w:t xml:space="preserve">intermedios</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comparar</w:t></w:r><w:r><w:rPr><w:rFonts w:ascii="Times New Roman" w:hAnsi="Times New Roman"/><w:sz w:val="22"/><w:szCs w:val="22"/></w:rPr><w:t xml:space="preserve"> </w:t></w:r><w:r><w:rPr><w:rFonts w:ascii="Times New Roman" w:hAnsi="Times New Roman"/><w:sz w:val="22"/><w:szCs w:val="22"/></w:rPr><w:t xml:space="preserve">versiones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recuperar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configuración</w:t></w:r><w:r><w:rPr><w:rFonts w:ascii="Times New Roman" w:hAnsi="Times New Roman"/><w:sz w:val="22"/><w:szCs w:val="22"/></w:rPr><w:t xml:space="preserve"> </w:t></w:r><w:r><w:rPr><w:rFonts w:ascii="Times New Roman" w:hAnsi="Times New Roman"/><w:sz w:val="22"/><w:szCs w:val="22"/></w:rPr><w:t xml:space="preserve">estable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rehacer</w:t></w:r><w:r><w:rPr><w:rFonts w:ascii="Times New Roman" w:hAnsi="Times New Roman"/><w:sz w:val="22"/><w:szCs w:val="22"/></w:rPr><w:t xml:space="preserve"> </w:t></w:r><w:r><w:rPr><w:rFonts w:ascii="Times New Roman" w:hAnsi="Times New Roman"/><w:sz w:val="22"/><w:szCs w:val="22"/></w:rPr><w:t xml:space="preserve">todo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nivel.</w:t></w:r></w:p><w:p><w:pPr><w:pStyle w:val="2"/><w:spacing w:before="120" w:after="120"/></w:pPr><w:r><w:rPr><w:rFonts w:ascii="Times New Roman" w:hAnsi="Times New Roman"/><w:b/><w:sz w:val="22"/><w:szCs w:val="22"/></w:rPr><w:t xml:space="preserve">5.2</w:t></w:r><w:r><w:rPr><w:rFonts w:ascii="Times New Roman" w:hAnsi="Times New Roman"/><w:b/><w:sz w:val="22"/><w:szCs w:val="22"/></w:rPr><w:t xml:space="preserve"> </w:t></w:r><w:r><w:rPr><w:rFonts w:ascii="Times New Roman" w:hAnsi="Times New Roman"/><w:b/><w:sz w:val="22"/><w:szCs w:val="22"/></w:rPr><w:t xml:space="preserve">Hardware</w:t></w:r></w:p><w:p><w:pPr><w:pStyle w:val="a"/><w:jc w:val="both"/><w:spacing w:after="120"/></w:pPr><w:r><w:rPr><w:rFonts w:ascii="Times New Roman" w:hAnsi="Times New Roman"/><w:sz w:val="22"/><w:szCs w:val="22"/></w:rPr><w:t xml:space="preserve">Desarrollé</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probé</w:t></w:r><w:r><w:rPr><w:rFonts w:ascii="Times New Roman" w:hAnsi="Times New Roman"/><w:sz w:val="22"/><w:szCs w:val="22"/></w:rPr><w:t xml:space="preserve"> </w:t></w:r><w:r><w:rPr><w:rFonts w:ascii="Times New Roman" w:hAnsi="Times New Roman"/><w:sz w:val="22"/><w:szCs w:val="22"/></w:rPr><w:t xml:space="preserve">principalmente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Windows</w:t></w:r><w:r><w:rPr><w:rFonts w:ascii="Times New Roman" w:hAnsi="Times New Roman"/><w:sz w:val="22"/><w:szCs w:val="22"/></w:rPr><w:t xml:space="preserve"> </w:t></w:r><w:r><w:rPr><w:rFonts w:ascii="Times New Roman" w:hAnsi="Times New Roman"/><w:sz w:val="22"/><w:szCs w:val="22"/></w:rPr><w:t xml:space="preserve">11,</w:t></w:r><w:r><w:rPr><w:rFonts w:ascii="Times New Roman" w:hAnsi="Times New Roman"/><w:sz w:val="22"/><w:szCs w:val="22"/></w:rPr><w:t xml:space="preserve"> </w:t></w:r><w:r><w:rPr><w:rFonts w:ascii="Times New Roman" w:hAnsi="Times New Roman"/><w:sz w:val="22"/><w:szCs w:val="22"/></w:rPr><w:t xml:space="preserve">GPU</w:t></w:r><w:r><w:rPr><w:rFonts w:ascii="Times New Roman" w:hAnsi="Times New Roman"/><w:sz w:val="22"/><w:szCs w:val="22"/></w:rPr><w:t xml:space="preserve"> </w:t></w:r><w:r><w:rPr><w:rFonts w:ascii="Times New Roman" w:hAnsi="Times New Roman"/><w:sz w:val="22"/><w:szCs w:val="22"/></w:rPr><w:t xml:space="preserve">NVIDIA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dieciséis</w:t></w:r><w:r><w:rPr><w:rFonts w:ascii="Times New Roman" w:hAnsi="Times New Roman"/><w:sz w:val="22"/><w:szCs w:val="22"/></w:rPr><w:t xml:space="preserve"> </w:t></w:r><w:r><w:rPr><w:rFonts w:ascii="Times New Roman" w:hAnsi="Times New Roman"/><w:sz w:val="22"/><w:szCs w:val="22"/></w:rPr><w:t xml:space="preserve">gigabytes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RAM.</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equipo</w:t></w:r><w:r><w:rPr><w:rFonts w:ascii="Times New Roman" w:hAnsi="Times New Roman"/><w:sz w:val="22"/><w:szCs w:val="22"/></w:rPr><w:t xml:space="preserve"> </w:t></w:r><w:r><w:rPr><w:rFonts w:ascii="Times New Roman" w:hAnsi="Times New Roman"/><w:sz w:val="22"/><w:szCs w:val="22"/></w:rPr><w:t xml:space="preserve">asumió</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compilación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edición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escenas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URP</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mayoría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r><w:rPr><w:rFonts w:ascii="Times New Roman" w:hAnsi="Times New Roman"/><w:sz w:val="22"/><w:szCs w:val="22"/></w:rPr><w:t xml:space="preserve"> </w:t></w:r><w:r><w:rPr><w:rFonts w:ascii="Times New Roman" w:hAnsi="Times New Roman"/><w:sz w:val="22"/><w:szCs w:val="22"/></w:rPr><w:t xml:space="preserve">Conecté</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2</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Oculus</w:t></w:r><w:r><w:rPr><w:rFonts w:ascii="Times New Roman" w:hAnsi="Times New Roman"/><w:sz w:val="22"/><w:szCs w:val="22"/></w:rPr><w:t xml:space="preserve"> </w:t></w:r><w:r><w:rPr><w:rFonts w:ascii="Times New Roman" w:hAnsi="Times New Roman"/><w:sz w:val="22"/><w:szCs w:val="22"/></w:rPr><w:t xml:space="preserve">Link</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validar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hápticos</w:t></w:r><w:r><w:rPr><w:rFonts w:ascii="Times New Roman" w:hAnsi="Times New Roman"/><w:sz w:val="22"/><w:szCs w:val="22"/></w:rPr><w:t xml:space="preserve"> </w:t></w:r><w:r><w:rPr><w:rFonts w:ascii="Times New Roman" w:hAnsi="Times New Roman"/><w:sz w:val="22"/><w:szCs w:val="22"/></w:rPr><w:t xml:space="preserve">reales,</w:t></w:r><w:r><w:rPr><w:rFonts w:ascii="Times New Roman" w:hAnsi="Times New Roman"/><w:sz w:val="22"/><w:szCs w:val="22"/></w:rPr><w:t xml:space="preserve"> </w:t></w:r><w:r><w:rPr><w:rFonts w:ascii="Times New Roman" w:hAnsi="Times New Roman"/><w:sz w:val="22"/><w:szCs w:val="22"/></w:rPr><w:t xml:space="preserve">campo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casco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sensación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mandos</w:t></w:r><w:r><w:rPr><w:rFonts w:ascii="Times New Roman" w:hAnsi="Times New Roman"/><w:sz w:val="22"/><w:szCs w:val="22"/></w:rPr><w:t xml:space="preserve"> </w:t></w:r><w:r><w:rPr><w:rFonts w:ascii="Times New Roman" w:hAnsi="Times New Roman"/><w:sz w:val="22"/><w:szCs w:val="22"/></w:rPr><w:t xml:space="preserve">Touch</w:t></w:r><w:r><w:rPr><w:rFonts w:ascii="Times New Roman" w:hAnsi="Times New Roman"/><w:sz w:val="22"/><w:szCs w:val="22"/></w:rPr><w:t xml:space="preserve"> </w:t></w:r><w:r><w:rPr><w:rFonts w:ascii="Times New Roman" w:hAnsi="Times New Roman"/><w:sz w:val="22"/><w:szCs w:val="22"/></w:rPr><w:t xml:space="preserve">fueron</w:t></w:r><w:r><w:rPr><w:rFonts w:ascii="Times New Roman" w:hAnsi="Times New Roman"/><w:sz w:val="22"/><w:szCs w:val="22"/></w:rPr><w:t xml:space="preserve"> </w:t></w:r><w:r><w:rPr><w:rFonts w:ascii="Times New Roman" w:hAnsi="Times New Roman"/><w:sz w:val="22"/><w:szCs w:val="22"/></w:rPr><w:t xml:space="preserve">imprescindibles: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simulador</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editor</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comprobar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intensidad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vibración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golpear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deslizar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punta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resultaba</w:t></w:r><w:r><w:rPr><w:rFonts w:ascii="Times New Roman" w:hAnsi="Times New Roman"/><w:sz w:val="22"/><w:szCs w:val="22"/></w:rPr><w:t xml:space="preserve"> </w:t></w:r><w:r><w:rPr><w:rFonts w:ascii="Times New Roman" w:hAnsi="Times New Roman"/><w:sz w:val="22"/><w:szCs w:val="22"/></w:rPr><w:t xml:space="preserve">fiable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hardware</w:t></w:r><w:r><w:rPr><w:rFonts w:ascii="Times New Roman" w:hAnsi="Times New Roman"/><w:sz w:val="22"/><w:szCs w:val="22"/></w:rPr><w:t xml:space="preserve"> </w:t></w:r><w:r><w:rPr><w:rFonts w:ascii="Times New Roman" w:hAnsi="Times New Roman"/><w:sz w:val="22"/><w:szCs w:val="22"/></w:rPr><w:t xml:space="preserve">físico.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elección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respondió</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contexto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laboratorio</w:t></w:r><w:r><w:rPr><w:rFonts w:ascii="Times New Roman" w:hAnsi="Times New Roman"/><w:sz w:val="22"/><w:szCs w:val="22"/></w:rPr><w:t xml:space="preserve"> </w:t></w:r><w:r><w:rPr><w:rFonts w:ascii="Times New Roman" w:hAnsi="Times New Roman"/><w:sz w:val="22"/><w:szCs w:val="22"/></w:rPr><w:t xml:space="preserve">era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sencillo</w:t></w:r><w:r><w:rPr><w:rFonts w:ascii="Times New Roman" w:hAnsi="Times New Roman"/><w:sz w:val="22"/><w:szCs w:val="22"/></w:rPr><w:t xml:space="preserve"> </w:t></w:r><w:r><w:rPr><w:rFonts w:ascii="Times New Roman" w:hAnsi="Times New Roman"/><w:sz w:val="22"/><w:szCs w:val="22"/></w:rPr><w:t xml:space="preserve">repetir</w:t></w:r><w:r><w:rPr><w:rFonts w:ascii="Times New Roman" w:hAnsi="Times New Roman"/><w:sz w:val="22"/><w:szCs w:val="22"/></w:rPr><w:t xml:space="preserve"> </w:t></w:r><w:r><w:rPr><w:rFonts w:ascii="Times New Roman" w:hAnsi="Times New Roman"/><w:sz w:val="22"/><w:szCs w:val="22"/></w:rPr><w:t xml:space="preserve">sesiones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ajustar</w:t></w:r><w:r><w:rPr><w:rFonts w:ascii="Times New Roman" w:hAnsi="Times New Roman"/><w:sz w:val="22"/><w:szCs w:val="22"/></w:rPr><w:t xml:space="preserve"> </w:t></w:r><w:r><w:rPr><w:rFonts w:ascii="Times New Roman" w:hAnsi="Times New Roman"/><w:sz w:val="22"/><w:szCs w:val="22"/></w:rPr><w:t xml:space="preserve">scripts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volver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entrar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empaquetados</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latencia</w:t></w:r><w:r><w:rPr><w:rFonts w:ascii="Times New Roman" w:hAnsi="Times New Roman"/><w:sz w:val="22"/><w:szCs w:val="22"/></w:rPr><w:t xml:space="preserve"> </w:t></w:r><w:r><w:rPr><w:rFonts w:ascii="Times New Roman" w:hAnsi="Times New Roman"/><w:sz w:val="22"/><w:szCs w:val="22"/></w:rPr><w:t xml:space="preserve">inalámbrica.</w:t></w:r><w:r><w:rPr><w:rFonts w:ascii="Times New Roman" w:hAnsi="Times New Roman"/><w:sz w:val="22"/><w:szCs w:val="22"/></w:rPr><w:t xml:space="preserve"> </w:t></w:r><w:r><w:rPr><w:rFonts w:ascii="Times New Roman" w:hAnsi="Times New Roman"/><w:sz w:val="22"/><w:szCs w:val="22"/></w:rPr><w:t xml:space="preserve">Además,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ofrecía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margen</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depurar</w:t></w:r><w:r><w:rPr><w:rFonts w:ascii="Times New Roman" w:hAnsi="Times New Roman"/><w:sz w:val="22"/><w:szCs w:val="22"/></w:rPr><w:t xml:space="preserve"> </w:t></w:r><w:r><w:rPr><w:rFonts w:ascii="Times New Roman" w:hAnsi="Times New Roman"/><w:sz w:val="22"/><w:szCs w:val="22"/></w:rPr><w:t xml:space="preserve">picos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rendimiento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convivían</w:t></w:r><w:r><w:rPr><w:rFonts w:ascii="Times New Roman" w:hAnsi="Times New Roman"/><w:sz w:val="22"/><w:szCs w:val="22"/></w:rPr><w:t xml:space="preserve"> </w:t></w:r><w:r><w:rPr><w:rFonts w:ascii="Times New Roman" w:hAnsi="Times New Roman"/><w:sz w:val="22"/><w:szCs w:val="22"/></w:rPr><w:t xml:space="preserve">overlays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varias</w:t></w:r><w:r><w:rPr><w:rFonts w:ascii="Times New Roman" w:hAnsi="Times New Roman"/><w:sz w:val="22"/><w:szCs w:val="22"/></w:rPr><w:t xml:space="preserve"> </w:t></w:r><w:r><w:rPr><w:rFonts w:ascii="Times New Roman" w:hAnsi="Times New Roman"/><w:sz w:val="22"/><w:szCs w:val="22"/></w:rPr><w:t xml:space="preserve">fuentes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p><w:p><w:pPr><w:pStyle w:val="a"/><w:jc w:val="both"/><w:spacing w:after="120"/></w:pPr><w:r><w:rPr><w:rFonts w:ascii="Times New Roman" w:hAnsi="Times New Roman"/><w:sz w:val="22"/><w:szCs w:val="22"/></w:rPr><w:t xml:space="preserve">Dejé</w:t></w:r><w:r><w:rPr><w:rFonts w:ascii="Times New Roman" w:hAnsi="Times New Roman"/><w:sz w:val="22"/><w:szCs w:val="22"/></w:rPr><w:t xml:space="preserve"> </w:t></w:r><w:r><w:rPr><w:rFonts w:ascii="Times New Roman" w:hAnsi="Times New Roman"/><w:sz w:val="22"/><w:szCs w:val="22"/></w:rPr><w:t xml:space="preserve">preparada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arquitectura</w:t></w:r><w:r><w:rPr><w:rFonts w:ascii="Times New Roman" w:hAnsi="Times New Roman"/><w:sz w:val="22"/><w:szCs w:val="22"/></w:rPr><w:t xml:space="preserve"> </w:t></w:r><w:r><w:rPr><w:rFonts w:ascii="Times New Roman" w:hAnsi="Times New Roman"/><w:sz w:val="22"/><w:szCs w:val="22"/></w:rPr><w:t xml:space="preserve">ARM64</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SDK</w:t></w:r><w:r><w:rPr><w:rFonts w:ascii="Times New Roman" w:hAnsi="Times New Roman"/><w:sz w:val="22"/><w:szCs w:val="22"/></w:rPr><w:t xml:space="preserve"> </w:t></w:r><w:r><w:rPr><w:rFonts w:ascii="Times New Roman" w:hAnsi="Times New Roman"/><w:sz w:val="22"/><w:szCs w:val="22"/></w:rPr><w:t xml:space="preserve">mínimo</w:t></w:r><w:r><w:rPr><w:rFonts w:ascii="Times New Roman" w:hAnsi="Times New Roman"/><w:sz w:val="22"/><w:szCs w:val="22"/></w:rPr><w:t xml:space="preserve"> </w:t></w:r><w:r><w:rPr><w:rFonts w:ascii="Times New Roman" w:hAnsi="Times New Roman"/><w:sz w:val="22"/><w:szCs w:val="22"/></w:rPr><w:t xml:space="preserve">veintitrés,</w:t></w:r><w:r><w:rPr><w:rFonts w:ascii="Times New Roman" w:hAnsi="Times New Roman"/><w:sz w:val="22"/><w:szCs w:val="22"/></w:rPr><w:t xml:space="preserve"> </w:t></w:r><w:r><w:rPr><w:rFonts w:ascii="Times New Roman" w:hAnsi="Times New Roman"/><w:sz w:val="22"/><w:szCs w:val="22"/></w:rPr><w:t xml:space="preserve">coherente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loader</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vacío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entrega.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pruebas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Quest</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hicieron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cable,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PC</w:t></w:r><w:r><w:rPr><w:rFonts w:ascii="Times New Roman" w:hAnsi="Times New Roman"/><w:sz w:val="22"/><w:szCs w:val="22"/></w:rPr><w:t xml:space="preserve"> </w:t></w:r><w:r><w:rPr><w:rFonts w:ascii="Times New Roman" w:hAnsi="Times New Roman"/><w:sz w:val="22"/><w:szCs w:val="22"/></w:rPr><w:t xml:space="preserve">asumiendo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renderizado.</w:t></w:r><w:r><w:rPr><w:rFonts w:ascii="Times New Roman" w:hAnsi="Times New Roman"/><w:sz w:val="22"/><w:szCs w:val="22"/></w:rPr><w:t xml:space="preserve"> </w:t></w:r><w:r><w:rPr><w:rFonts w:ascii="Times New Roman" w:hAnsi="Times New Roman"/><w:sz w:val="22"/><w:szCs w:val="22"/></w:rPr><w:t xml:space="preserve">Aun</w:t></w:r><w:r><w:rPr><w:rFonts w:ascii="Times New Roman" w:hAnsi="Times New Roman"/><w:sz w:val="22"/><w:szCs w:val="22"/></w:rPr><w:t xml:space="preserve"> </w:t></w:r><w:r><w:rPr><w:rFonts w:ascii="Times New Roman" w:hAnsi="Times New Roman"/><w:sz w:val="22"/><w:szCs w:val="22"/></w:rPr><w:t xml:space="preserve">así,</w:t></w:r><w:r><w:rPr><w:rFonts w:ascii="Times New Roman" w:hAnsi="Times New Roman"/><w:sz w:val="22"/><w:szCs w:val="22"/></w:rPr><w:t xml:space="preserve"> </w:t></w:r><w:r><w:rPr><w:rFonts w:ascii="Times New Roman" w:hAnsi="Times New Roman"/><w:sz w:val="22"/><w:szCs w:val="22"/></w:rPr><w:t xml:space="preserve">mantuve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perfil</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—OpenXR,</w:t></w:r><w:r><w:rPr><w:rFonts w:ascii="Times New Roman" w:hAnsi="Times New Roman"/><w:sz w:val="22"/><w:szCs w:val="22"/></w:rPr><w:t xml:space="preserve"> </w:t></w:r><w:r><w:rPr><w:rFonts w:ascii="Times New Roman" w:hAnsi="Times New Roman"/><w:sz w:val="22"/><w:szCs w:val="22"/></w:rPr><w:t xml:space="preserve">Input</w:t></w:r><w:r><w:rPr><w:rFonts w:ascii="Times New Roman" w:hAnsi="Times New Roman"/><w:sz w:val="22"/><w:szCs w:val="22"/></w:rPr><w:t xml:space="preserve"> </w:t></w:r><w:r><w:rPr><w:rFonts w:ascii="Times New Roman" w:hAnsi="Times New Roman"/><w:sz w:val="22"/><w:szCs w:val="22"/></w:rPr><w:t xml:space="preserve">System,</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contempla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posible</w:t></w:r><w:r><w:rPr><w:rFonts w:ascii="Times New Roman" w:hAnsi="Times New Roman"/><w:sz w:val="22"/><w:szCs w:val="22"/></w:rPr><w:t xml:space="preserve"> </w:t></w:r><w:r><w:rPr><w:rFonts w:ascii="Times New Roman" w:hAnsi="Times New Roman"/><w:sz w:val="22"/><w:szCs w:val="22"/></w:rPr><w:t xml:space="preserve">portabilidad</w:t></w:r><w:r><w:rPr><w:rFonts w:ascii="Times New Roman" w:hAnsi="Times New Roman"/><w:sz w:val="22"/><w:szCs w:val="22"/></w:rPr><w:t xml:space="preserve"> </w:t></w:r><w:r><w:rPr><w:rFonts w:ascii="Times New Roman" w:hAnsi="Times New Roman"/><w:sz w:val="22"/><w:szCs w:val="22"/></w:rPr><w:t xml:space="preserve">futura;</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faltó</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entrega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estructura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código,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validar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exhaustiva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autónoma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visor.</w:t></w:r></w:p><w:p><w:pPr><w:pStyle w:val="2"/><w:spacing w:before="120" w:after="120"/></w:pPr><w:r><w:rPr><w:rFonts w:ascii="Times New Roman" w:hAnsi="Times New Roman"/><w:b/><w:sz w:val="22"/><w:szCs w:val="22"/></w:rPr><w:t xml:space="preserve">5.3</w:t></w:r><w:r><w:rPr><w:rFonts w:ascii="Times New Roman" w:hAnsi="Times New Roman"/><w:b/><w:sz w:val="22"/><w:szCs w:val="22"/></w:rPr><w:t xml:space="preserve"> </w:t></w:r><w:r><w:rPr><w:rFonts w:ascii="Times New Roman" w:hAnsi="Times New Roman"/><w:b/><w:sz w:val="22"/><w:szCs w:val="22"/></w:rPr><w:t xml:space="preserve">Implementación</w:t></w:r></w:p><w:p><w:pPr><w:pStyle w:val="a"/><w:jc w:val="both"/><w:spacing w:after="120"/></w:pP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implementé</w:t></w:r><w:r><w:rPr><w:rFonts w:ascii="Times New Roman" w:hAnsi="Times New Roman"/><w:sz w:val="22"/><w:szCs w:val="22"/></w:rPr><w:t xml:space="preserve"> </w:t></w:r><w:r><w:rPr><w:rFonts w:ascii="Times New Roman" w:hAnsi="Times New Roman"/><w:sz w:val="22"/><w:szCs w:val="22"/></w:rPr><w:t xml:space="preserve">todos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sistemas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vez.</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conseguí</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moviera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rig</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continua.</w:t></w:r><w:r><w:rPr><w:rFonts w:ascii="Times New Roman" w:hAnsi="Times New Roman"/><w:sz w:val="22"/><w:szCs w:val="22"/></w:rPr><w:t xml:space="preserve"> </w:t></w:r><w:r><w:rPr><w:rFonts w:ascii="Times New Roman" w:hAnsi="Times New Roman"/><w:sz w:val="22"/><w:szCs w:val="22"/></w:rPr><w:t xml:space="preserve">Después</w:t></w:r><w:r><w:rPr><w:rFonts w:ascii="Times New Roman" w:hAnsi="Times New Roman"/><w:sz w:val="22"/><w:szCs w:val="22"/></w:rPr><w:t xml:space="preserve"> </w:t></w:r><w:r><w:rPr><w:rFonts w:ascii="Times New Roman" w:hAnsi="Times New Roman"/><w:sz w:val="22"/><w:szCs w:val="22"/></w:rPr><w:t xml:space="preserve">añadí</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calibré</w:t></w:r><w:r><w:rPr><w:rFonts w:ascii="Times New Roman" w:hAnsi="Times New Roman"/><w:sz w:val="22"/><w:szCs w:val="22"/></w:rPr><w:t xml:space="preserve"> </w:t></w:r><w:r><w:rPr><w:rFonts w:ascii="Times New Roman" w:hAnsi="Times New Roman"/><w:sz w:val="22"/><w:szCs w:val="22"/></w:rPr><w:t xml:space="preserve">superficies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BaseSystemTest.unity,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podía</w:t></w:r><w:r><w:rPr><w:rFonts w:ascii="Times New Roman" w:hAnsi="Times New Roman"/><w:sz w:val="22"/><w:szCs w:val="22"/></w:rPr><w:t xml:space="preserve"> </w:t></w:r><w:r><w:rPr><w:rFonts w:ascii="Times New Roman" w:hAnsi="Times New Roman"/><w:sz w:val="22"/><w:szCs w:val="22"/></w:rPr><w:t xml:space="preserve">probar</w:t></w:r><w:r><w:rPr><w:rFonts w:ascii="Times New Roman" w:hAnsi="Times New Roman"/><w:sz w:val="22"/><w:szCs w:val="22"/></w:rPr><w:t xml:space="preserve"> </w:t></w:r><w:r><w:rPr><w:rFonts w:ascii="Times New Roman" w:hAnsi="Times New Roman"/><w:sz w:val="22"/><w:szCs w:val="22"/></w:rPr><w:t xml:space="preserve">impactos,</w:t></w:r><w:r><w:rPr><w:rFonts w:ascii="Times New Roman" w:hAnsi="Times New Roman"/><w:sz w:val="22"/><w:szCs w:val="22"/></w:rPr><w:t xml:space="preserve"> </w:t></w:r><w:r><w:rPr><w:rFonts w:ascii="Times New Roman" w:hAnsi="Times New Roman"/><w:sz w:val="22"/><w:szCs w:val="22"/></w:rPr><w:t xml:space="preserve">deslizamientos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retroalimentación</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ruido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Luego</w:t></w:r><w:r><w:rPr><w:rFonts w:ascii="Times New Roman" w:hAnsi="Times New Roman"/><w:sz w:val="22"/><w:szCs w:val="22"/></w:rPr><w:t xml:space="preserve"> </w:t></w:r><w:r><w:rPr><w:rFonts w:ascii="Times New Roman" w:hAnsi="Times New Roman"/><w:sz w:val="22"/><w:szCs w:val="22"/></w:rPr><w:t xml:space="preserve">incorporé</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triggers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último</w:t></w:r><w:r><w:rPr><w:rFonts w:ascii="Times New Roman" w:hAnsi="Times New Roman"/><w:sz w:val="22"/><w:szCs w:val="22"/></w:rPr><w:t xml:space="preserve"> </w:t></w:r><w:r><w:rPr><w:rFonts w:ascii="Times New Roman" w:hAnsi="Times New Roman"/><w:sz w:val="22"/><w:szCs w:val="22"/></w:rPr><w:t xml:space="preserve">integré</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delicada</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funcionaba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separado</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interfería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demás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convivir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escena.</w:t></w:r></w:p><w:p><w:pPr><w:spacing w:before="120" w:after="60"/></w:pPr><w:r><w:rPr><w:rFonts w:ascii="Times New Roman" w:hAnsi="Times New Roman"/><w:b/><w:sz w:val="22"/><w:szCs w:val="22"/></w:rPr><w:t xml:space="preserve">Ciclo</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partida</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gestión</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tareas</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Assets/Scripts/SceneLogic/GameManager.cs,</w:t></w:r><w:r><w:rPr><w:rFonts w:ascii="Times New Roman" w:hAnsi="Times New Roman"/><w:sz w:val="22"/><w:szCs w:val="22"/></w:rPr><w:t xml:space="preserve"> </w:t></w:r><w:r><w:rPr><w:rFonts w:ascii="Times New Roman" w:hAnsi="Times New Roman"/><w:sz w:val="22"/><w:szCs w:val="22"/></w:rPr><w:t xml:space="preserve">controla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ciclo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inicio,</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victoria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derrota.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cargar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nivel</w:t></w:r><w:r><w:rPr><w:rFonts w:ascii="Times New Roman" w:hAnsi="Times New Roman"/><w:sz w:val="22"/><w:szCs w:val="22"/></w:rPr><w:t xml:space="preserve"> </w:t></w:r><w:r><w:rPr><w:rFonts w:ascii="Times New Roman" w:hAnsi="Times New Roman"/><w:sz w:val="22"/><w:szCs w:val="22"/></w:rPr><w:t xml:space="preserve">arranca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temporizador,</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expone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PLAYING;</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llega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cero,</w:t></w:r><w:r><w:rPr><w:rFonts w:ascii="Times New Roman" w:hAnsi="Times New Roman"/><w:sz w:val="22"/><w:szCs w:val="22"/></w:rPr><w:t xml:space="preserve"> </w:t></w:r><w:r><w:rPr><w:rFonts w:ascii="Times New Roman" w:hAnsi="Times New Roman"/><w:sz w:val="22"/><w:szCs w:val="22"/></w:rPr><w:t xml:space="preserve">registra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fracaso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congela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congela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locomoción</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GameplayFreezeController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desactiva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nodo</w:t></w:r><w:r><w:rPr><w:rFonts w:ascii="Times New Roman" w:hAnsi="Times New Roman"/><w:sz w:val="22"/><w:szCs w:val="22"/></w:rPr><w:t xml:space="preserve"> </w:t></w:r><w:r><w:rPr><w:rFonts w:ascii="Times New Roman" w:hAnsi="Times New Roman"/><w:sz w:val="22"/><w:szCs w:val="22"/></w:rPr><w:t xml:space="preserve">Locomotion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XR</w:t></w:r><w:r><w:rPr><w:rFonts w:ascii="Times New Roman" w:hAnsi="Times New Roman"/><w:sz w:val="22"/><w:szCs w:val="22"/></w:rPr><w:t xml:space="preserve"> </w:t></w:r><w:r><w:rPr><w:rFonts w:ascii="Times New Roman" w:hAnsi="Times New Roman"/><w:sz w:val="22"/><w:szCs w:val="22"/></w:rPr><w:t xml:space="preserve">Origin—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envía</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ResultUIController:</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empleado,</w:t></w:r><w:r><w:rPr><w:rFonts w:ascii="Times New Roman" w:hAnsi="Times New Roman"/><w:sz w:val="22"/><w:szCs w:val="22"/></w:rPr><w:t xml:space="preserve"> </w:t></w:r><w:r><w:rPr><w:rFonts w:ascii="Times New Roman" w:hAnsi="Times New Roman"/><w:sz w:val="22"/><w:szCs w:val="22"/></w:rPr><w:t xml:space="preserve">número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activadas.</w:t></w:r><w:r><w:rPr><w:rFonts w:ascii="Times New Roman" w:hAnsi="Times New Roman"/><w:sz w:val="22"/><w:szCs w:val="22"/></w:rPr><w:t xml:space="preserve"> </w:t></w:r><w:r><w:rPr><w:rFonts w:ascii="Times New Roman" w:hAnsi="Times New Roman"/><w:sz w:val="22"/><w:szCs w:val="22"/></w:rPr><w:t xml:space="preserve">Distinguí</w:t></w:r><w:r><w:rPr><w:rFonts w:ascii="Times New Roman" w:hAnsi="Times New Roman"/><w:sz w:val="22"/><w:szCs w:val="22"/></w:rPr><w:t xml:space="preserve"> </w:t></w:r><w:r><w:rPr><w:rFonts w:ascii="Times New Roman" w:hAnsi="Times New Roman"/><w:sz w:val="22"/><w:szCs w:val="22"/></w:rPr><w:t xml:space="preserve">además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físicas</w:t></w:r><w:r><w:rPr><w:rFonts w:ascii="Times New Roman" w:hAnsi="Times New Roman"/><w:sz w:val="22"/><w:szCs w:val="22"/></w:rPr><w:t xml:space="preserve"> </w:t></w:r><w:r><w:rPr><w:rFonts w:ascii="Times New Roman" w:hAnsi="Times New Roman"/><w:sz w:val="22"/><w:szCs w:val="22"/></w:rPr><w:t xml:space="preserve">registradas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DamageObject</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periódico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zonas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refleje</w:t></w:r><w:r><w:rPr><w:rFonts w:ascii="Times New Roman" w:hAnsi="Times New Roman"/><w:sz w:val="22"/><w:szCs w:val="22"/></w:rPr><w:t xml:space="preserve"> </w:t></w:r><w:r><w:rPr><w:rFonts w:ascii="Times New Roman" w:hAnsi="Times New Roman"/><w:sz w:val="22"/><w:szCs w:val="22"/></w:rPr><w:t xml:space="preserve">mejor</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error</w:t></w:r><w:r><w:rPr><w:rFonts w:ascii="Times New Roman" w:hAnsi="Times New Roman"/><w:sz w:val="22"/><w:szCs w:val="22"/></w:rPr><w:t xml:space="preserve"> </w:t></w:r><w:r><w:rPr><w:rFonts w:ascii="Times New Roman" w:hAnsi="Times New Roman"/><w:sz w:val="22"/><w:szCs w:val="22"/></w:rPr><w:t xml:space="preserve">cometió</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mantiene</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orden</w:t></w:r><w:r><w:rPr><w:rFonts w:ascii="Times New Roman" w:hAnsi="Times New Roman"/><w:sz w:val="22"/><w:szCs w:val="22"/></w:rPr><w:t xml:space="preserve"> </w:t></w:r><w:r><w:rPr><w:rFonts w:ascii="Times New Roman" w:hAnsi="Times New Roman"/><w:sz w:val="22"/><w:szCs w:val="22"/></w:rPr><w:t xml:space="preserve">estricto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completar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task_1</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task_2</w:t></w:r><w:r><w:rPr><w:rFonts w:ascii="Times New Roman" w:hAnsi="Times New Roman"/><w:sz w:val="22"/><w:szCs w:val="22"/></w:rPr><w:t xml:space="preserve"> </w:t></w:r><w:r><w:rPr><w:rFonts w:ascii="Times New Roman" w:hAnsi="Times New Roman"/><w:sz w:val="22"/><w:szCs w:val="22"/></w:rPr><w:t xml:space="preserve">«Cruzando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carril»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task_3</w:t></w:r><w:r><w:rPr><w:rFonts w:ascii="Times New Roman" w:hAnsi="Times New Roman"/><w:sz w:val="22"/><w:szCs w:val="22"/></w:rPr><w:t xml:space="preserve"> </w:t></w:r><w:r><w:rPr><w:rFonts w:ascii="Times New Roman" w:hAnsi="Times New Roman"/><w:sz w:val="22"/><w:szCs w:val="22"/></w:rPr><w:t xml:space="preserve">«Encuentra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asocia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ObjectiveTriggerZone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posterior</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haber</w:t></w:r><w:r><w:rPr><w:rFonts w:ascii="Times New Roman" w:hAnsi="Times New Roman"/><w:sz w:val="22"/><w:szCs w:val="22"/></w:rPr><w:t xml:space="preserve"> </w:t></w:r><w:r><w:rPr><w:rFonts w:ascii="Times New Roman" w:hAnsi="Times New Roman"/><w:sz w:val="22"/><w:szCs w:val="22"/></w:rPr><w:t xml:space="preserve">completado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anterior,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rechaza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avance.</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completa,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componente</w:t></w:r><w:r><w:rPr><w:rFonts w:ascii="Times New Roman" w:hAnsi="Times New Roman"/><w:sz w:val="22"/><w:szCs w:val="22"/></w:rPr><w:t xml:space="preserve"> </w:t></w:r><w:r><w:rPr><w:rFonts w:ascii="Times New Roman" w:hAnsi="Times New Roman"/><w:sz w:val="22"/><w:szCs w:val="22"/></w:rPr><w:t xml:space="preserve">ObjectiveZoneVisual</w:t></w:r><w:r><w:rPr><w:rFonts w:ascii="Times New Roman" w:hAnsi="Times New Roman"/><w:sz w:val="22"/><w:szCs w:val="22"/></w:rPr><w:t xml:space="preserve"> </w:t></w:r><w:r><w:rPr><w:rFonts w:ascii="Times New Roman" w:hAnsi="Times New Roman"/><w:sz w:val="22"/><w:szCs w:val="22"/></w:rPr><w:t xml:space="preserve">oculta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cilíndrico</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pasa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siguiente</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10</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aprecia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Unity</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ambos</w:t></w:r><w:r><w:rPr><w:rFonts w:ascii="Times New Roman" w:hAnsi="Times New Roman"/><w:sz w:val="22"/><w:szCs w:val="22"/></w:rPr><w:t xml:space="preserve"> </w:t></w:r><w:r><w:rPr><w:rFonts w:ascii="Times New Roman" w:hAnsi="Times New Roman"/><w:sz w:val="22"/><w:szCs w:val="22"/></w:rPr><w:t xml:space="preserve">componentes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objeto</w:t></w:r><w:r><w:rPr><w:rFonts w:ascii="Times New Roman" w:hAnsi="Times New Roman"/><w:sz w:val="22"/><w:szCs w:val="22"/></w:rPr><w:t xml:space="preserve"> </w:t></w:r><w:r><w:rPr><w:rFonts w:ascii="Times New Roman" w:hAnsi="Times New Roman"/><w:sz w:val="22"/><w:szCs w:val="22"/></w:rPr><w:t xml:space="preserve">Managers: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registra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colisiones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pistas,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define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entradas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descripciones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español.</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organización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único</w:t></w:r><w:r><w:rPr><w:rFonts w:ascii="Times New Roman" w:hAnsi="Times New Roman"/><w:sz w:val="22"/><w:szCs w:val="22"/></w:rPr><w:t xml:space="preserve"> </w:t></w:r><w:r><w:rPr><w:rFonts w:ascii="Times New Roman" w:hAnsi="Times New Roman"/><w:sz w:val="22"/><w:szCs w:val="22"/></w:rPr><w:t xml:space="preserve">bloque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gestión</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permitió</w:t></w:r><w:r><w:rPr><w:rFonts w:ascii="Times New Roman" w:hAnsi="Times New Roman"/><w:sz w:val="22"/><w:szCs w:val="22"/></w:rPr><w:t xml:space="preserve"> </w:t></w:r><w:r><w:rPr><w:rFonts w:ascii="Times New Roman" w:hAnsi="Times New Roman"/><w:sz w:val="22"/><w:szCs w:val="22"/></w:rPr><w:t xml:space="preserve">centralizar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jugable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revisar,</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propio</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valores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intervenían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fase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p><w:p w14:paraId="3193DAE9"><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2616200" cy="5080000"/><wp:effectExtent l="0" t="0" r="0" b="0"/><wp:docPr id="345662335" name="图片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45662335" name="图片 5"/><pic:cNvPicPr><a:picLocks noChangeAspect="1"/></pic:cNvPicPr></pic:nvPicPr><pic:blipFill><a:blip r:embed="rId14"><a:extLst><a:ext uri="{28A0092B-C50C-407E-A947-70E740481C1C}"><a14:useLocalDpi xmlns:a14="http://schemas.microsoft.com/office/drawing/2010/main" val="0"/></a:ext></a:extLst></a:blip><a:stretch><a:fillRect/></a:stretch></pic:blipFill><pic:spPr><a:xfrm><a:off x="0" y="0"/><a:ext cx="2616793" cy="5080000"/></a:xfrm><a:prstGeom prst="rect"><a:avLst/></a:prstGeom></pic:spPr></pic:pic></a:graphicData></a:graphic></wp:inline></w:drawing></w:r></w:p><w:p w14:paraId="236F3CB7"><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10. Componentes GameManager y TaskManager en el Inspector de Unity. Elaboración propia.</w:t></w:r></w:p><w:p><w:pPr><w:spacing w:before="120" w:after="60"/></w:pPr><w:r><w:rPr><w:rFonts w:ascii="Times New Roman" w:hAnsi="Times New Roman"/><w:b/><w:sz w:val="22"/><w:szCs w:val="22"/></w:rPr><w:t xml:space="preserve">Modos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visión</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bastón</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VisionModeManager</w:t></w:r><w:r><w:rPr><w:rFonts w:ascii="Times New Roman" w:hAnsi="Times New Roman"/><w:sz w:val="22"/><w:szCs w:val="22"/></w:rPr><w:t xml:space="preserve"> </w:t></w:r><w:r><w:rPr><w:rFonts w:ascii="Times New Roman" w:hAnsi="Times New Roman"/><w:sz w:val="22"/><w:szCs w:val="22"/></w:rPr><w:t xml:space="preserve">persiste</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Main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gracias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DontDestroyOnLoad,</w:t></w:r><w:r><w:rPr><w:rFonts w:ascii="Times New Roman" w:hAnsi="Times New Roman"/><w:sz w:val="22"/><w:szCs w:val="22"/></w:rPr><w:t xml:space="preserve"> </w:t></w:r><w:r><w:rPr><w:rFonts w:ascii="Times New Roman" w:hAnsi="Times New Roman"/><w:sz w:val="22"/><w:szCs w:val="22"/></w:rPr><w:t xml:space="preserve">guarda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seleccionado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PlayerPrefs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capa</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correspondiente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cargar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nivel</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RegisterSceneOverlays.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elección</w:t></w:r><w:r><w:rPr><w:rFonts w:ascii="Times New Roman" w:hAnsi="Times New Roman"/><w:sz w:val="22"/><w:szCs w:val="22"/></w:rPr><w:t xml:space="preserve"> </w:t></w:r><w:r><w:rPr><w:rFonts w:ascii="Times New Roman" w:hAnsi="Times New Roman"/><w:sz w:val="22"/><w:szCs w:val="22"/></w:rPr><w:t xml:space="preserve">hecha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mantiene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reconfigurar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manualmente.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juego,</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activa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overlay</w:t></w:r><w:r><w:rPr><w:rFonts w:ascii="Times New Roman" w:hAnsi="Times New Roman"/><w:sz w:val="22"/><w:szCs w:val="22"/></w:rPr><w:t xml:space="preserve"> </w:t></w:r><w:r><w:rPr><w:rFonts w:ascii="Times New Roman" w:hAnsi="Times New Roman"/><w:sz w:val="22"/><w:szCs w:val="22"/></w:rPr><w:t xml:space="preserve">distinto</w:t></w:r><w:r><w:rPr><w:rFonts w:ascii="Times New Roman" w:hAnsi="Times New Roman"/><w:sz w:val="22"/><w:szCs w:val="22"/></w:rPr><w:t xml:space="preserve"> </w:t></w:r><w:r><w:rPr><w:rFonts w:ascii="Times New Roman" w:hAnsi="Times New Roman"/><w:sz w:val="22"/><w:szCs w:val="22"/></w:rPr><w:t xml:space="preserve">—baja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enfermedades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convive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resto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interfaz.</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utiliza</w:t></w:r><w:r><w:rPr><w:rFonts w:ascii="Times New Roman" w:hAnsi="Times New Roman"/><w:sz w:val="22"/><w:szCs w:val="22"/></w:rPr><w:t xml:space="preserve"> </w:t></w:r><w:r><w:rPr><w:rFonts w:ascii="Times New Roman" w:hAnsi="Times New Roman"/><w:sz w:val="22"/><w:szCs w:val="22"/></w:rPr><w:t xml:space="preserve">CaneDetector,</w:t></w:r><w:r><w:rPr><w:rFonts w:ascii="Times New Roman" w:hAnsi="Times New Roman"/><w:sz w:val="22"/><w:szCs w:val="22"/></w:rPr><w:t xml:space="preserve"> </w:t></w:r><w:r><w:rPr><w:rFonts w:ascii="Times New Roman" w:hAnsi="Times New Roman"/><w:sz w:val="22"/><w:szCs w:val="22"/></w:rPr><w:t xml:space="preserve">CaneAudioSystem</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CaneHapticSystem</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punta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prefab</w:t></w:r><w:r><w:rPr><w:rFonts w:ascii="Times New Roman" w:hAnsi="Times New Roman"/><w:sz w:val="22"/><w:szCs w:val="22"/></w:rPr><w:t xml:space="preserve"> </w:t></w:r><w:r><w:rPr><w:rFonts w:ascii="Times New Roman" w:hAnsi="Times New Roman"/><w:sz w:val="22"/><w:szCs w:val="22"/></w:rPr><w:t xml:space="preserve">BlindCane.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detector</w:t></w:r><w:r><w:rPr><w:rFonts w:ascii="Times New Roman" w:hAnsi="Times New Roman"/><w:sz w:val="22"/><w:szCs w:val="22"/></w:rPr><w:t xml:space="preserve"> </w:t></w:r><w:r><w:rPr><w:rFonts w:ascii="Times New Roman" w:hAnsi="Times New Roman"/><w:sz w:val="22"/><w:szCs w:val="22"/></w:rPr><w:t xml:space="preserve">mide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velocidad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movimiento</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calcular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intensidad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distingue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golpe</w:t></w:r><w:r><w:rPr><w:rFonts w:ascii="Times New Roman" w:hAnsi="Times New Roman"/><w:sz w:val="22"/><w:szCs w:val="22"/></w:rPr><w:t xml:space="preserve"> </w:t></w:r><w:r><w:rPr><w:rFonts w:ascii="Times New Roman" w:hAnsi="Times New Roman"/><w:sz w:val="22"/><w:szCs w:val="22"/></w:rPr><w:t xml:space="preserve">puntual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deslizamiento</w:t></w:r><w:r><w:rPr><w:rFonts w:ascii="Times New Roman" w:hAnsi="Times New Roman"/><w:sz w:val="22"/><w:szCs w:val="22"/></w:rPr><w:t xml:space="preserve"> </w:t></w:r><w:r><w:rPr><w:rFonts w:ascii="Times New Roman" w:hAnsi="Times New Roman"/><w:sz w:val="22"/><w:szCs w:val="22"/></w:rPr><w:t xml:space="preserve">continuo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SurfaceTag.</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separación</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importante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recibiera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respuesta</w:t></w:r><w:r><w:rPr><w:rFonts w:ascii="Times New Roman" w:hAnsi="Times New Roman"/><w:sz w:val="22"/><w:szCs w:val="22"/></w:rPr><w:t xml:space="preserve"> </w:t></w:r><w:r><w:rPr><w:rFonts w:ascii="Times New Roman" w:hAnsi="Times New Roman"/><w:sz w:val="22"/><w:szCs w:val="22"/></w:rPr><w:t xml:space="preserve">creíble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explorar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golpe</w:t></w:r><w:r><w:rPr><w:rFonts w:ascii="Times New Roman" w:hAnsi="Times New Roman"/><w:sz w:val="22"/><w:szCs w:val="22"/></w:rPr><w:t xml:space="preserve"> </w:t></w:r><w:r><w:rPr><w:rFonts w:ascii="Times New Roman" w:hAnsi="Times New Roman"/><w:sz w:val="22"/><w:szCs w:val="22"/></w:rPr><w:t xml:space="preserve">seco</w:t></w:r><w:r><w:rPr><w:rFonts w:ascii="Times New Roman" w:hAnsi="Times New Roman"/><w:sz w:val="22"/><w:szCs w:val="22"/></w:rPr><w:t xml:space="preserve"> </w:t></w:r><w:r><w:rPr><w:rFonts w:ascii="Times New Roman" w:hAnsi="Times New Roman"/><w:sz w:val="22"/><w:szCs w:val="22"/></w:rPr><w:t xml:space="preserve">contra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contenedor</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suena</w:t></w:r><w:r><w:rPr><w:rFonts w:ascii="Times New Roman" w:hAnsi="Times New Roman"/><w:sz w:val="22"/><w:szCs w:val="22"/></w:rPr><w:t xml:space="preserve"> </w:t></w:r><w:r><w:rPr><w:rFonts w:ascii="Times New Roman" w:hAnsi="Times New Roman"/><w:sz w:val="22"/><w:szCs w:val="22"/></w:rPr><w:t xml:space="preserve">ni</w:t></w:r><w:r><w:rPr><w:rFonts w:ascii="Times New Roman" w:hAnsi="Times New Roman"/><w:sz w:val="22"/><w:szCs w:val="22"/></w:rPr><w:t xml:space="preserve"> </w:t></w:r><w:r><w:rPr><w:rFonts w:ascii="Times New Roman" w:hAnsi="Times New Roman"/><w:sz w:val="22"/><w:szCs w:val="22"/></w:rPr><w:t xml:space="preserve">vibra</w:t></w:r><w:r><w:rPr><w:rFonts w:ascii="Times New Roman" w:hAnsi="Times New Roman"/><w:sz w:val="22"/><w:szCs w:val="22"/></w:rPr><w:t xml:space="preserve"> </w:t></w:r><w:r><w:rPr><w:rFonts w:ascii="Times New Roman" w:hAnsi="Times New Roman"/><w:sz w:val="22"/><w:szCs w:val="22"/></w:rPr><w:t xml:space="preserve">igual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arrastrar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punta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pavimento.</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clips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están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Assets/UI/Audio/Cane,</w:t></w:r><w:r><w:rPr><w:rFonts w:ascii="Times New Roman" w:hAnsi="Times New Roman"/><w:sz w:val="22"/><w:szCs w:val="22"/></w:rPr><w:t xml:space="preserve"> </w:t></w:r><w:r><w:rPr><w:rFonts w:ascii="Times New Roman" w:hAnsi="Times New Roman"/><w:sz w:val="22"/><w:szCs w:val="22"/></w:rPr><w:t xml:space="preserve">diferenciados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material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obstáculo.</w:t></w:r></w:p><w:p><w:pPr><w:spacing w:before="120" w:after="60"/></w:pPr><w:r><w:rPr><w:rFonts w:ascii="Times New Roman" w:hAnsi="Times New Roman"/><w:b/><w:sz w:val="22"/><w:szCs w:val="22"/></w:rPr><w:t xml:space="preserve">Tráfico,</w:t></w:r><w:r><w:rPr><w:rFonts w:ascii="Times New Roman" w:hAnsi="Times New Roman"/><w:b/><w:sz w:val="22"/><w:szCs w:val="22"/></w:rPr><w:t xml:space="preserve"> </w:t></w:r><w:r><w:rPr><w:rFonts w:ascii="Times New Roman" w:hAnsi="Times New Roman"/><w:b/><w:sz w:val="22"/><w:szCs w:val="22"/></w:rPr><w:t xml:space="preserve">semáforos</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zonas</w:t></w:r><w:r><w:rPr><w:rFonts w:ascii="Times New Roman" w:hAnsi="Times New Roman"/><w:b/><w:sz w:val="22"/><w:szCs w:val="22"/></w:rPr><w:t xml:space="preserve"> </w:t></w:r><w:r><w:rPr><w:rFonts w:ascii="Times New Roman" w:hAnsi="Times New Roman"/><w:b/><w:sz w:val="22"/><w:szCs w:val="22"/></w:rPr><w:t xml:space="preserve">de</w:t></w:r><w:r><w:rPr><w:rFonts w:ascii="Times New Roman" w:hAnsi="Times New Roman"/><w:b/><w:sz w:val="22"/><w:szCs w:val="22"/></w:rPr><w:t xml:space="preserve"> </w:t></w:r><w:r><w:rPr><w:rFonts w:ascii="Times New Roman" w:hAnsi="Times New Roman"/><w:b/><w:sz w:val="22"/><w:szCs w:val="22"/></w:rPr><w:t xml:space="preserve">riesgo</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agrupa</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TrafficSpawner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eje</w:t></w:r><w:r><w:rPr><w:rFonts w:ascii="Times New Roman" w:hAnsi="Times New Roman"/><w:sz w:val="22"/><w:szCs w:val="22"/></w:rPr><w:t xml:space="preserve"> </w:t></w:r><w:r><w:rPr><w:rFonts w:ascii="Times New Roman" w:hAnsi="Times New Roman"/><w:sz w:val="22"/><w:szCs w:val="22"/></w:rPr><w:t xml:space="preserve">—norte-sur</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este-oeste—,</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varios</w:t></w:r><w:r><w:rPr><w:rFonts w:ascii="Times New Roman" w:hAnsi="Times New Roman"/><w:sz w:val="22"/><w:szCs w:val="22"/></w:rPr><w:t xml:space="preserve"> </w:t></w:r><w:r><w:rPr><w:rFonts w:ascii="Times New Roman" w:hAnsi="Times New Roman"/><w:sz w:val="22"/><w:szCs w:val="22"/></w:rPr><w:t xml:space="preserve">carriles</w:t></w:r><w:r><w:rPr><w:rFonts w:ascii="Times New Roman" w:hAnsi="Times New Roman"/><w:sz w:val="22"/><w:szCs w:val="22"/></w:rPr><w:t xml:space="preserve"> </w:t></w:r><w:r><w:rPr><w:rFonts w:ascii="Times New Roman" w:hAnsi="Times New Roman"/><w:sz w:val="22"/><w:szCs w:val="22"/></w:rPr><w:t xml:space="preserve">definidos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TrafficLaneConfig,</w:t></w:r><w:r><w:rPr><w:rFonts w:ascii="Times New Roman" w:hAnsi="Times New Roman"/><w:sz w:val="22"/><w:szCs w:val="22"/></w:rPr><w:t xml:space="preserve"> </w:t></w:r><w:r><w:rPr><w:rFonts w:ascii="Times New Roman" w:hAnsi="Times New Roman"/><w:sz w:val="22"/><w:szCs w:val="22"/></w:rPr><w:t xml:space="preserve">intervalo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aparición,</w:t></w:r><w:r><w:rPr><w:rFonts w:ascii="Times New Roman" w:hAnsi="Times New Roman"/><w:sz w:val="22"/><w:szCs w:val="22"/></w:rPr><w:t xml:space="preserve"> </w:t></w:r><w:r><w:rPr><w:rFonts w:ascii="Times New Roman" w:hAnsi="Times New Roman"/><w:sz w:val="22"/><w:szCs w:val="22"/></w:rPr><w:t xml:space="preserve">velocidad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tope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vehículos</w:t></w:r><w:r><w:rPr><w:rFonts w:ascii="Times New Roman" w:hAnsi="Times New Roman"/><w:sz w:val="22"/><w:szCs w:val="22"/></w:rPr><w:t xml:space="preserve"> </w:t></w:r><w:r><w:rPr><w:rFonts w:ascii="Times New Roman" w:hAnsi="Times New Roman"/><w:sz w:val="22"/><w:szCs w:val="22"/></w:rPr><w:t xml:space="preserve">activos.</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prefabs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camiones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instancian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aleatoria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avanzan</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punto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desaparición</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otro</w:t></w:r><w:r><w:rPr><w:rFonts w:ascii="Times New Roman" w:hAnsi="Times New Roman"/><w:sz w:val="22"/><w:szCs w:val="22"/></w:rPr><w:t xml:space="preserve"> </w:t></w:r><w:r><w:rPr><w:rFonts w:ascii="Times New Roman" w:hAnsi="Times New Roman"/><w:sz w:val="22"/><w:szCs w:val="22"/></w:rPr><w:t xml:space="preserve">lado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TrafficLightController</w:t></w:r><w:r><w:rPr><w:rFonts w:ascii="Times New Roman" w:hAnsi="Times New Roman"/><w:sz w:val="22"/><w:szCs w:val="22"/></w:rPr><w:t xml:space="preserve"> </w:t></w:r><w:r><w:rPr><w:rFonts w:ascii="Times New Roman" w:hAnsi="Times New Roman"/><w:sz w:val="22"/><w:szCs w:val="22"/></w:rPr><w:t xml:space="preserve">alterna</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grupos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peatonales</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dieciocho</w:t></w:r><w:r><w:rPr><w:rFonts w:ascii="Times New Roman" w:hAnsi="Times New Roman"/><w:sz w:val="22"/><w:szCs w:val="22"/></w:rPr><w:t xml:space="preserve"> </w:t></w:r><w:r><w:rPr><w:rFonts w:ascii="Times New Roman" w:hAnsi="Times New Roman"/><w:sz w:val="22"/><w:szCs w:val="22"/></w:rPr><w:t xml:space="preserve">segundos,</w:t></w:r><w:r><w:rPr><w:rFonts w:ascii="Times New Roman" w:hAnsi="Times New Roman"/><w:sz w:val="22"/><w:szCs w:val="22"/></w:rPr><w:t xml:space="preserve"> </w:t></w:r><w:r><w:rPr><w:rFonts w:ascii="Times New Roman" w:hAnsi="Times New Roman"/><w:sz w:val="22"/><w:szCs w:val="22"/></w:rPr><w:t xml:space="preserve">reproduce</w:t></w:r><w:r><w:rPr><w:rFonts w:ascii="Times New Roman" w:hAnsi="Times New Roman"/><w:sz w:val="22"/><w:szCs w:val="22"/></w:rPr><w:t xml:space="preserve"> </w:t></w:r><w:r><w:rPr><w:rFonts w:ascii="Times New Roman" w:hAnsi="Times New Roman"/><w:sz w:val="22"/><w:szCs w:val="22"/></w:rPr><w:t xml:space="preserve">honglvdeng.mp3</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bucle</w:t></w:r><w:r><w:rPr><w:rFonts w:ascii="Times New Roman" w:hAnsi="Times New Roman"/><w:sz w:val="22"/><w:szCs w:val="22"/></w:rPr><w:t xml:space="preserve"> </w:t></w:r><w:r><w:rPr><w:rFonts w:ascii="Times New Roman" w:hAnsi="Times New Roman"/><w:sz w:val="22"/><w:szCs w:val="22"/></w:rPr><w:t xml:space="preserve">mientras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grupo</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bloquea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eje</w:t></w:r><w:r><w:rPr><w:rFonts w:ascii="Times New Roman" w:hAnsi="Times New Roman"/><w:sz w:val="22"/><w:szCs w:val="22"/></w:rPr><w:t xml:space="preserve"> </w:t></w:r><w:r><w:rPr><w:rFonts w:ascii="Times New Roman" w:hAnsi="Times New Roman"/><w:sz w:val="22"/><w:szCs w:val="22"/></w:rPr><w:t xml:space="preserve">correspondiente</w:t></w:r><w:r><w:rPr><w:rFonts w:ascii="Times New Roman" w:hAnsi="Times New Roman"/><w:sz w:val="22"/><w:szCs w:val="22"/></w:rPr><w:t xml:space="preserve"> </w:t></w:r><w:r><w:rPr><w:rFonts w:ascii="Times New Roman" w:hAnsi="Times New Roman"/><w:sz w:val="22"/><w:szCs w:val="22"/></w:rPr><w:t xml:space="preserve">mediante</w:t></w:r><w:r><w:rPr><w:rFonts w:ascii="Times New Roman" w:hAnsi="Times New Roman"/><w:sz w:val="22"/><w:szCs w:val="22"/></w:rPr><w:t xml:space="preserve"> </w:t></w:r><w:r><w:rPr><w:rFonts w:ascii="Times New Roman" w:hAnsi="Times New Roman"/><w:sz w:val="22"/><w:szCs w:val="22"/></w:rPr><w:t xml:space="preserve">SetCrossingBlocked.</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fases</w:t></w:r><w:r><w:rPr><w:rFonts w:ascii="Times New Roman" w:hAnsi="Times New Roman"/><w:sz w:val="22"/><w:szCs w:val="22"/></w:rPr><w:t xml:space="preserve"> </w:t></w:r><w:r><w:rPr><w:rFonts w:ascii="Times New Roman" w:hAnsi="Times New Roman"/><w:sz w:val="22"/><w:szCs w:val="22"/></w:rPr><w:t xml:space="preserve">deja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pausa</w:t></w:r><w:r><w:rPr><w:rFonts w:ascii="Times New Roman" w:hAnsi="Times New Roman"/><w:sz w:val="22"/><w:szCs w:val="22"/></w:rPr><w:t xml:space="preserve"> </w:t></w:r><w:r><w:rPr><w:rFonts w:ascii="Times New Roman" w:hAnsi="Times New Roman"/><w:sz w:val="22"/><w:szCs w:val="22"/></w:rPr><w:t xml:space="preserve">—switchPause—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cambio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resulte</w:t></w:r><w:r><w:rPr><w:rFonts w:ascii="Times New Roman" w:hAnsi="Times New Roman"/><w:sz w:val="22"/><w:szCs w:val="22"/></w:rPr><w:t xml:space="preserve"> </w:t></w:r><w:r><w:rPr><w:rFonts w:ascii="Times New Roman" w:hAnsi="Times New Roman"/><w:sz w:val="22"/><w:szCs w:val="22"/></w:rPr><w:t xml:space="preserve">perceptible.</w:t></w:r></w:p><w:p><w:pPr><w:pStyle w:val="a"/><w:jc w:val="both"/><w:spacing w:after="120"/></w:pP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errores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me</w:t></w:r><w:r><w:rPr><w:rFonts w:ascii="Times New Roman" w:hAnsi="Times New Roman"/><w:sz w:val="22"/><w:szCs w:val="22"/></w:rPr><w:t xml:space="preserve"> </w:t></w:r><w:r><w:rPr><w:rFonts w:ascii="Times New Roman" w:hAnsi="Times New Roman"/><w:sz w:val="22"/><w:szCs w:val="22"/></w:rPr><w:t xml:space="preserve">costó</w:t></w:r><w:r><w:rPr><w:rFonts w:ascii="Times New Roman" w:hAnsi="Times New Roman"/><w:sz w:val="22"/><w:szCs w:val="22"/></w:rPr><w:t xml:space="preserve"> </w:t></w:r><w:r><w:rPr><w:rFonts w:ascii="Times New Roman" w:hAnsi="Times New Roman"/><w:sz w:val="22"/><w:szCs w:val="22"/></w:rPr><w:t xml:space="preserve">fue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atravesaban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intersectionMin</w:t></w:r><w:r><w:rPr><w:rFonts w:ascii="Times New Roman" w:hAnsi="Times New Roman"/><w:sz w:val="22"/><w:szCs w:val="22"/></w:rPr><w:t xml:space="preserve"> </w:t></w:r><w:r><w:rPr><w:rFonts w:ascii="Times New Roman" w:hAnsi="Times New Roman"/><w:sz w:val="22"/><w:szCs w:val="22"/></w:rPr><w:t xml:space="preserve">e</w:t></w:r><w:r><w:rPr><w:rFonts w:ascii="Times New Roman" w:hAnsi="Times New Roman"/><w:sz w:val="22"/><w:szCs w:val="22"/></w:rPr><w:t xml:space="preserve"> </w:t></w:r><w:r><w:rPr><w:rFonts w:ascii="Times New Roman" w:hAnsi="Times New Roman"/><w:sz w:val="22"/><w:szCs w:val="22"/></w:rPr><w:t xml:space="preserve">intersectionMax</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coincidían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geometría</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Reajusté</w:t></w:r><w:r><w:rPr><w:rFonts w:ascii="Times New Roman" w:hAnsi="Times New Roman"/><w:sz w:val="22"/><w:szCs w:val="22"/></w:rPr><w:t xml:space="preserve"> </w:t></w:r><w:r><w:rPr><w:rFonts w:ascii="Times New Roman" w:hAnsi="Times New Roman"/><w:sz w:val="22"/><w:szCs w:val="22"/></w:rPr><w:t xml:space="preserve">esos</w:t></w:r><w:r><w:rPr><w:rFonts w:ascii="Times New Roman" w:hAnsi="Times New Roman"/><w:sz w:val="22"/><w:szCs w:val="22"/></w:rPr><w:t xml:space="preserve"> </w:t></w:r><w:r><w:rPr><w:rFonts w:ascii="Times New Roman" w:hAnsi="Times New Roman"/><w:sz w:val="22"/><w:szCs w:val="22"/></w:rPr><w:t xml:space="preserve">valores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Inspector,</w:t></w:r><w:r><w:rPr><w:rFonts w:ascii="Times New Roman" w:hAnsi="Times New Roman"/><w:sz w:val="22"/><w:szCs w:val="22"/></w:rPr><w:t xml:space="preserve"> </w:t></w:r><w:r><w:rPr><w:rFonts w:ascii="Times New Roman" w:hAnsi="Times New Roman"/><w:sz w:val="22"/><w:szCs w:val="22"/></w:rPr><w:t xml:space="preserve">probando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Play</w:t></w:r><w:r><w:rPr><w:rFonts w:ascii="Times New Roman" w:hAnsi="Times New Roman"/><w:sz w:val="22"/><w:szCs w:val="22"/></w:rPr><w:t xml:space="preserve"> </w:t></w:r><w:r><w:rPr><w:rFonts w:ascii="Times New Roman" w:hAnsi="Times New Roman"/><w:sz w:val="22"/><w:szCs w:val="22"/></w:rPr><w:t xml:space="preserve">Mode</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bloqueo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quedaron</w:t></w:r><w:r><w:rPr><w:rFonts w:ascii="Times New Roman" w:hAnsi="Times New Roman"/><w:sz w:val="22"/><w:szCs w:val="22"/></w:rPr><w:t xml:space="preserve"> </w:t></w:r><w:r><w:rPr><w:rFonts w:ascii="Times New Roman" w:hAnsi="Times New Roman"/><w:sz w:val="22"/><w:szCs w:val="22"/></w:rPr><w:t xml:space="preserve">sincronizados.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paralelo,</w:t></w:r><w:r><w:rPr><w:rFonts w:ascii="Times New Roman" w:hAnsi="Times New Roman"/><w:sz w:val="22"/><w:szCs w:val="22"/></w:rPr><w:t xml:space="preserve"> </w:t></w:r><w:r><w:rPr><w:rFonts w:ascii="Times New Roman" w:hAnsi="Times New Roman"/><w:sz w:val="22"/><w:szCs w:val="22"/></w:rPr><w:t xml:space="preserve">configuré</w:t></w:r><w:r><w:rPr><w:rFonts w:ascii="Times New Roman" w:hAnsi="Times New Roman"/><w:sz w:val="22"/><w:szCs w:val="22"/></w:rPr><w:t xml:space="preserve"> </w:t></w:r><w:r><w:rPr><w:rFonts w:ascii="Times New Roman" w:hAnsi="Times New Roman"/><w:sz w:val="22"/><w:szCs w:val="22"/></w:rPr><w:t xml:space="preserve">SidewalkSafeZone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PlayerSidewalkTracker</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saber</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seguía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DangerZone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aplicar</w:t></w:r><w:r><w:rPr><w:rFonts w:ascii="Times New Roman" w:hAnsi="Times New Roman"/><w:sz w:val="22"/><w:szCs w:val="22"/></w:rPr><w:t xml:space="preserve"> </w:t></w:r><w:r><w:rPr><w:rFonts w:ascii="Times New Roman" w:hAnsi="Times New Roman"/><w:sz w:val="22"/><w:szCs w:val="22"/></w:rPr><w:t xml:space="preserve">daño</w:t></w:r><w:r><w:rPr><w:rFonts w:ascii="Times New Roman" w:hAnsi="Times New Roman"/><w:sz w:val="22"/><w:szCs w:val="22"/></w:rPr><w:t xml:space="preserve"> </w:t></w:r><w:r><w:rPr><w:rFonts w:ascii="Times New Roman" w:hAnsi="Times New Roman"/><w:sz w:val="22"/><w:szCs w:val="22"/></w:rPr><w:t xml:space="preserve">periódico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permanece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distinción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tropiezo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permanencia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peligrosa</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quedó</w:t></w:r><w:r><w:rPr><w:rFonts w:ascii="Times New Roman" w:hAnsi="Times New Roman"/><w:sz w:val="22"/><w:szCs w:val="22"/></w:rPr><w:t xml:space="preserve"> </w:t></w:r><w:r><w:rPr><w:rFonts w:ascii="Times New Roman" w:hAnsi="Times New Roman"/><w:sz w:val="22"/><w:szCs w:val="22"/></w:rPr><w:t xml:space="preserve">reflejada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estadísticas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p><w:p><w:pPr><w:spacing w:before="120" w:after="60"/></w:pPr><w:r><w:rPr><w:rFonts w:ascii="Times New Roman" w:hAnsi="Times New Roman"/><w:b/><w:sz w:val="22"/><w:szCs w:val="22"/></w:rPr><w:t xml:space="preserve">Audio</w:t></w:r><w:r><w:rPr><w:rFonts w:ascii="Times New Roman" w:hAnsi="Times New Roman"/><w:b/><w:sz w:val="22"/><w:szCs w:val="22"/></w:rPr><w:t xml:space="preserve"> </w:t></w:r><w:r><w:rPr><w:rFonts w:ascii="Times New Roman" w:hAnsi="Times New Roman"/><w:b/><w:sz w:val="22"/><w:szCs w:val="22"/></w:rPr><w:t xml:space="preserve">espacial</w:t></w:r><w:r><w:rPr><w:rFonts w:ascii="Times New Roman" w:hAnsi="Times New Roman"/><w:b/><w:sz w:val="22"/><w:szCs w:val="22"/></w:rPr><w:t xml:space="preserve"> </w:t></w:r><w:r><w:rPr><w:rFonts w:ascii="Times New Roman" w:hAnsi="Times New Roman"/><w:b/><w:sz w:val="22"/><w:szCs w:val="22"/></w:rPr><w:t xml:space="preserve">e</w:t></w:r><w:r><w:rPr><w:rFonts w:ascii="Times New Roman" w:hAnsi="Times New Roman"/><w:b/><w:sz w:val="22"/><w:szCs w:val="22"/></w:rPr><w:t xml:space="preserve"> </w:t></w:r><w:r><w:rPr><w:rFonts w:ascii="Times New Roman" w:hAnsi="Times New Roman"/><w:b/><w:sz w:val="22"/><w:szCs w:val="22"/></w:rPr><w:t xml:space="preserve">interfaz</w:t></w:r><w:r><w:rPr><w:rFonts w:ascii="Times New Roman" w:hAnsi="Times New Roman"/><w:b/><w:sz w:val="22"/><w:szCs w:val="22"/></w:rPr><w:t xml:space="preserve"> </w:t></w:r><w:r><w:rPr><w:rFonts w:ascii="Times New Roman" w:hAnsi="Times New Roman"/><w:b/><w:sz w:val="22"/><w:szCs w:val="22"/></w:rPr><w:t xml:space="preserve">en</w:t></w:r><w:r><w:rPr><w:rFonts w:ascii="Times New Roman" w:hAnsi="Times New Roman"/><w:b/><w:sz w:val="22"/><w:szCs w:val="22"/></w:rPr><w:t xml:space="preserve"> </w:t></w:r><w:r><w:rPr><w:rFonts w:ascii="Times New Roman" w:hAnsi="Times New Roman"/><w:b/><w:sz w:val="22"/><w:szCs w:val="22"/></w:rPr><w:t xml:space="preserve">juego</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SpatialAudioManager</w:t></w:r><w:r><w:rPr><w:rFonts w:ascii="Times New Roman" w:hAnsi="Times New Roman"/><w:sz w:val="22"/><w:szCs w:val="22"/></w:rPr><w:t xml:space="preserve"> </w:t></w:r><w:r><w:rPr><w:rFonts w:ascii="Times New Roman" w:hAnsi="Times New Roman"/><w:sz w:val="22"/><w:szCs w:val="22"/></w:rPr><w:t xml:space="preserve">orienta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hacia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advierte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pulsos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sale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volumen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modula</w:t></w:r><w:r><w:rPr><w:rFonts w:ascii="Times New Roman" w:hAnsi="Times New Roman"/><w:sz w:val="22"/><w:szCs w:val="22"/></w:rPr><w:t xml:space="preserve"> </w:t></w:r><w:r><w:rPr><w:rFonts w:ascii="Times New Roman" w:hAnsi="Times New Roman"/><w:sz w:val="22"/><w:szCs w:val="22"/></w:rPr><w:t xml:space="preserve">según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distancia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cabeza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acelera</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ritmo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medida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adentra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calzada.</w:t></w:r><w:r><w:rPr><w:rFonts w:ascii="Times New Roman" w:hAnsi="Times New Roman"/><w:sz w:val="22"/><w:szCs w:val="22"/></w:rPr><w:t xml:space="preserve"> </w:t></w:r><w:r><w:rPr><w:rFonts w:ascii="Times New Roman" w:hAnsi="Times New Roman"/><w:sz w:val="22"/><w:szCs w:val="22"/></w:rPr><w:t xml:space="preserve">Tuve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priorizar</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mezclador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encima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coches,</w:t></w:r><w:r><w:rPr><w:rFonts w:ascii="Times New Roman" w:hAnsi="Times New Roman"/><w:sz w:val="22"/><w:szCs w:val="22"/></w:rPr><w:t xml:space="preserve"> </w:t></w:r><w:r><w:rPr><w:rFonts w:ascii="Times New Roman" w:hAnsi="Times New Roman"/><w:sz w:val="22"/><w:szCs w:val="22"/></w:rPr><w:t xml:space="preserve">porque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prueba</w:t></w:r><w:r><w:rPr><w:rFonts w:ascii="Times New Roman" w:hAnsi="Times New Roman"/><w:sz w:val="22"/><w:szCs w:val="22"/></w:rPr><w:t xml:space="preserve"> </w:t></w:r><w:r><w:rPr><w:rFonts w:ascii="Times New Roman" w:hAnsi="Times New Roman"/><w:sz w:val="22"/><w:szCs w:val="22"/></w:rPr><w:t xml:space="preserve">inicial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tapaba</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debían</w:t></w:r><w:r><w:rPr><w:rFonts w:ascii="Times New Roman" w:hAnsi="Times New Roman"/><w:sz w:val="22"/><w:szCs w:val="22"/></w:rPr><w:t xml:space="preserve"> </w:t></w:r><w:r><w:rPr><w:rFonts w:ascii="Times New Roman" w:hAnsi="Times New Roman"/><w:sz w:val="22"/><w:szCs w:val="22"/></w:rPr><w:t xml:space="preserve">guiar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hice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sistema</w:t></w:r><w:r><w:rPr><w:rFonts w:ascii="Times New Roman" w:hAnsi="Times New Roman"/><w:sz w:val="22"/><w:szCs w:val="22"/></w:rPr><w:t xml:space="preserve"> </w:t></w:r><w:r><w:rPr><w:rFonts w:ascii="Times New Roman" w:hAnsi="Times New Roman"/><w:sz w:val="22"/><w:szCs w:val="22"/></w:rPr><w:t xml:space="preserve">dejara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actualizar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pausada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terminada,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evitar</w:t></w:r><w:r><w:rPr><w:rFonts w:ascii="Times New Roman" w:hAnsi="Times New Roman"/><w:sz w:val="22"/><w:szCs w:val="22"/></w:rPr><w:t xml:space="preserve"> </w:t></w:r><w:r><w:rPr><w:rFonts w:ascii="Times New Roman" w:hAnsi="Times New Roman"/><w:sz w:val="22"/><w:szCs w:val="22"/></w:rPr><w:t xml:space="preserve">pulsos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indicaciones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meta</w:t></w:r><w:r><w:rPr><w:rFonts w:ascii="Times New Roman" w:hAnsi="Times New Roman"/><w:sz w:val="22"/><w:szCs w:val="22"/></w:rPr><w:t xml:space="preserve"> </w:t></w:r><w:r><w:rPr><w:rFonts w:ascii="Times New Roman" w:hAnsi="Times New Roman"/><w:sz w:val="22"/><w:szCs w:val="22"/></w:rPr><w:t xml:space="preserve">fuera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contexto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resultados.</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Figura</w:t></w:r><w:r><w:rPr><w:rFonts w:ascii="Times New Roman" w:hAnsi="Times New Roman"/><w:sz w:val="22"/><w:szCs w:val="22"/></w:rPr><w:t xml:space="preserve"> </w:t></w:r><w:r><w:rPr><w:rFonts w:ascii="Times New Roman" w:hAnsi="Times New Roman"/><w:sz w:val="22"/><w:szCs w:val="22"/></w:rPr><w:t xml:space="preserve">11</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muestra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activo</w:t></w:r><w:r><w:rPr><w:rFonts w:ascii="Times New Roman" w:hAnsi="Times New Roman"/><w:sz w:val="22"/><w:szCs w:val="22"/></w:rPr><w:t xml:space="preserve"> </w:t></w:r><w:r><w:rPr><w:rFonts w:ascii="Times New Roman" w:hAnsi="Times New Roman"/><w:sz w:val="22"/><w:szCs w:val="22"/></w:rPr><w:t xml:space="preserve">durante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partida,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tiempo,</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PLAYING</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primera</w:t></w:r><w:r><w:rPr><w:rFonts w:ascii="Times New Roman" w:hAnsi="Times New Roman"/><w:sz w:val="22"/><w:szCs w:val="22"/></w:rPr><w:t xml:space="preserve"> </w:t></w:r><w:r><w:rPr><w:rFonts w:ascii="Times New Roman" w:hAnsi="Times New Roman"/><w:sz w:val="22"/><w:szCs w:val="22"/></w:rPr><w:t xml:space="preserve">tarea</w:t></w:r><w:r><w:rPr><w:rFonts w:ascii="Times New Roman" w:hAnsi="Times New Roman"/><w:sz w:val="22"/><w:szCs w:val="22"/></w:rPr><w:t xml:space="preserve"> </w:t></w:r><w:r><w:rPr><w:rFonts w:ascii="Times New Roman" w:hAnsi="Times New Roman"/><w:sz w:val="22"/><w:szCs w:val="22"/></w:rPr><w:t xml:space="preserve">resaltada.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distribución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HUD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superior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imagen</w:t></w:r><w:r><w:rPr><w:rFonts w:ascii="Times New Roman" w:hAnsi="Times New Roman"/><w:sz w:val="22"/><w:szCs w:val="22"/></w:rPr><w:t xml:space="preserve"> </w:t></w:r><w:r><w:rPr><w:rFonts w:ascii="Times New Roman" w:hAnsi="Times New Roman"/><w:sz w:val="22"/><w:szCs w:val="22"/></w:rPr><w:t xml:space="preserve">evita</w:t></w:r><w:r><w:rPr><w:rFonts w:ascii="Times New Roman" w:hAnsi="Times New Roman"/><w:sz w:val="22"/><w:szCs w:val="22"/></w:rPr><w:t xml:space="preserve"> </w:t></w:r><w:r><w:rPr><w:rFonts w:ascii="Times New Roman" w:hAnsi="Times New Roman"/><w:sz w:val="22"/><w:szCs w:val="22"/></w:rPr><w:t xml:space="preserve">tapar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centro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permite</w:t></w:r><w:r><w:rPr><w:rFonts w:ascii="Times New Roman" w:hAnsi="Times New Roman"/><w:sz w:val="22"/><w:szCs w:val="22"/></w:rPr><w:t xml:space="preserve"> </w:t></w:r><w:r><w:rPr><w:rFonts w:ascii="Times New Roman" w:hAnsi="Times New Roman"/><w:sz w:val="22"/><w:szCs w:val="22"/></w:rPr><w:t xml:space="preserve">consultar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ocultar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elementos</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relevantes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lista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actualiza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emite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evento</w:t></w:r><w:r><w:rPr><w:rFonts w:ascii="Times New Roman" w:hAnsi="Times New Roman"/><w:sz w:val="22"/><w:szCs w:val="22"/></w:rPr><w:t xml:space="preserve"> </w:t></w:r><w:r><w:rPr><w:rFonts w:ascii="Times New Roman" w:hAnsi="Times New Roman"/><w:sz w:val="22"/><w:szCs w:val="22"/></w:rPr><w:t xml:space="preserve">OnTasksChanged,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jugador</w:t></w:r><w:r><w:rPr><w:rFonts w:ascii="Times New Roman" w:hAnsi="Times New Roman"/><w:sz w:val="22"/><w:szCs w:val="22"/></w:rPr><w:t xml:space="preserve"> </w:t></w:r><w:r><w:rPr><w:rFonts w:ascii="Times New Roman" w:hAnsi="Times New Roman"/><w:sz w:val="22"/><w:szCs w:val="22"/></w:rPr><w:t xml:space="preserve">siempre</w:t></w:r><w:r><w:rPr><w:rFonts w:ascii="Times New Roman" w:hAnsi="Times New Roman"/><w:sz w:val="22"/><w:szCs w:val="22"/></w:rPr><w:t xml:space="preserve"> </w:t></w:r><w:r><w:rPr><w:rFonts w:ascii="Times New Roman" w:hAnsi="Times New Roman"/><w:sz w:val="22"/><w:szCs w:val="22"/></w:rPr><w:t xml:space="preserve">ve</w:t></w:r><w:r><w:rPr><w:rFonts w:ascii="Times New Roman" w:hAnsi="Times New Roman"/><w:sz w:val="22"/><w:szCs w:val="22"/></w:rPr><w:t xml:space="preserve"> </w:t></w:r><w:r><w:rPr><w:rFonts w:ascii="Times New Roman" w:hAnsi="Times New Roman"/><w:sz w:val="22"/><w:szCs w:val="22"/></w:rPr><w:t xml:space="preserve">cuál</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objetivo</w:t></w:r><w:r><w:rPr><w:rFonts w:ascii="Times New Roman" w:hAnsi="Times New Roman"/><w:sz w:val="22"/><w:szCs w:val="22"/></w:rPr><w:t xml:space="preserve"> </w:t></w:r><w:r><w:rPr><w:rFonts w:ascii="Times New Roman" w:hAnsi="Times New Roman"/><w:sz w:val="22"/><w:szCs w:val="22"/></w:rPr><w:t xml:space="preserve">pendiente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únicamente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marcador</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escena</w:t></w:r><w:r><w:rPr><w:rFonts w:ascii="Times New Roman" w:hAnsi="Times New Roman"/><w:sz w:val="22"/><w:szCs w:val="22"/></w:rPr><w:t xml:space="preserve"> </w:t></w:r><w:r><w:rPr><w:rFonts w:ascii="Times New Roman" w:hAnsi="Times New Roman"/><w:sz w:val="22"/><w:szCs w:val="22"/></w:rPr><w:t xml:space="preserve">—algo</w:t></w:r><w:r><w:rPr><w:rFonts w:ascii="Times New Roman" w:hAnsi="Times New Roman"/><w:sz w:val="22"/><w:szCs w:val="22"/></w:rPr><w:t xml:space="preserve"> </w:t></w:r><w:r><w:rPr><w:rFonts w:ascii="Times New Roman" w:hAnsi="Times New Roman"/><w:sz w:val="22"/><w:szCs w:val="22"/></w:rPr><w:t xml:space="preserve">especialmente</w:t></w:r><w:r><w:rPr><w:rFonts w:ascii="Times New Roman" w:hAnsi="Times New Roman"/><w:sz w:val="22"/><w:szCs w:val="22"/></w:rPr><w:t xml:space="preserve"> </w:t></w:r><w:r><w:rPr><w:rFonts w:ascii="Times New Roman" w:hAnsi="Times New Roman"/><w:sz w:val="22"/><w:szCs w:val="22"/></w:rPr><w:t xml:space="preserve">importante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campo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muy</w:t></w:r><w:r><w:rPr><w:rFonts w:ascii="Times New Roman" w:hAnsi="Times New Roman"/><w:sz w:val="22"/><w:szCs w:val="22"/></w:rPr><w:t xml:space="preserve"> </w:t></w:r><w:r><w:rPr><w:rFonts w:ascii="Times New Roman" w:hAnsi="Times New Roman"/><w:sz w:val="22"/><w:szCs w:val="22"/></w:rPr><w:t xml:space="preserve">reducido.</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2647950" cy="1247775"/><wp:effectExtent l="0" t="0" r="6350" b="9525"/><wp:docPr id="634303597"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15"><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6B711CA7"><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11. HUD durante una partida en Level_Street. Elaboración propia.</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conjunto,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implementación</w:t></w:r><w:r><w:rPr><w:rFonts w:ascii="Times New Roman" w:hAnsi="Times New Roman"/><w:sz w:val="22"/><w:szCs w:val="22"/></w:rPr><w:t xml:space="preserve"> </w:t></w:r><w:r><w:rPr><w:rFonts w:ascii="Times New Roman" w:hAnsi="Times New Roman"/><w:sz w:val="22"/><w:szCs w:val="22"/></w:rPr><w:t xml:space="preserve">siguió</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modular:</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script</w:t></w:r><w:r><w:rPr><w:rFonts w:ascii="Times New Roman" w:hAnsi="Times New Roman"/><w:sz w:val="22"/><w:szCs w:val="22"/></w:rPr><w:t xml:space="preserve"> </w:t></w:r><w:r><w:rPr><w:rFonts w:ascii="Times New Roman" w:hAnsi="Times New Roman"/><w:sz w:val="22"/><w:szCs w:val="22"/></w:rPr><w:t xml:space="preserve">tiene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responsabilidad</w:t></w:r><w:r><w:rPr><w:rFonts w:ascii="Times New Roman" w:hAnsi="Times New Roman"/><w:sz w:val="22"/><w:szCs w:val="22"/></w:rPr><w:t xml:space="preserve"> </w:t></w:r><w:r><w:rPr><w:rFonts w:ascii="Times New Roman" w:hAnsi="Times New Roman"/><w:sz w:val="22"/><w:szCs w:val="22"/></w:rPr><w:t xml:space="preserve">clara,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comportamiento</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emerge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Level_Street.</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menú</w:t></w:r><w:r><w:rPr><w:rFonts w:ascii="Times New Roman" w:hAnsi="Times New Roman"/><w:sz w:val="22"/><w:szCs w:val="22"/></w:rPr><w:t xml:space="preserve"> </w:t></w:r><w:r><w:rPr><w:rFonts w:ascii="Times New Roman" w:hAnsi="Times New Roman"/><w:sz w:val="22"/><w:szCs w:val="22"/></w:rPr><w:t xml:space="preserve">selecciona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modo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GameManager</w:t></w:r><w:r><w:rPr><w:rFonts w:ascii="Times New Roman" w:hAnsi="Times New Roman"/><w:sz w:val="22"/><w:szCs w:val="22"/></w:rPr><w:t xml:space="preserve"> </w:t></w:r><w:r><w:rPr><w:rFonts w:ascii="Times New Roman" w:hAnsi="Times New Roman"/><w:sz w:val="22"/><w:szCs w:val="22"/></w:rPr><w:t xml:space="preserve">marca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ritmo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sesión,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TaskManager</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objetivos,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compensan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información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tráfico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sus</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introduce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tensión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arquitectura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pretendía</w:t></w:r><w:r><w:rPr><w:rFonts w:ascii="Times New Roman" w:hAnsi="Times New Roman"/><w:sz w:val="22"/><w:szCs w:val="22"/></w:rPr><w:t xml:space="preserve"> </w:t></w:r><w:r><w:rPr><w:rFonts w:ascii="Times New Roman" w:hAnsi="Times New Roman"/><w:sz w:val="22"/><w:szCs w:val="22"/></w:rPr><w:t xml:space="preserve">ser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motor</w:t></w:r><w:r><w:rPr><w:rFonts w:ascii="Times New Roman" w:hAnsi="Times New Roman"/><w:sz w:val="22"/><w:szCs w:val="22"/></w:rPr><w:t xml:space="preserve"> </w:t></w:r><w:r><w:rPr><w:rFonts w:ascii="Times New Roman" w:hAnsi="Times New Roman"/><w:sz w:val="22"/><w:szCs w:val="22"/></w:rPr><w:t xml:space="preserve">reutilizable,</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base</w:t></w:r><w:r><w:rPr><w:rFonts w:ascii="Times New Roman" w:hAnsi="Times New Roman"/><w:sz w:val="22"/><w:szCs w:val="22"/></w:rPr><w:t xml:space="preserve"> </w:t></w:r><w:r><w:rPr><w:rFonts w:ascii="Times New Roman" w:hAnsi="Times New Roman"/><w:sz w:val="22"/><w:szCs w:val="22"/></w:rPr><w:t xml:space="preserve">suficientemente</w:t></w:r><w:r><w:rPr><w:rFonts w:ascii="Times New Roman" w:hAnsi="Times New Roman"/><w:sz w:val="22"/><w:szCs w:val="22"/></w:rPr><w:t xml:space="preserve"> </w:t></w:r><w:r><w:rPr><w:rFonts w:ascii="Times New Roman" w:hAnsi="Times New Roman"/><w:sz w:val="22"/><w:szCs w:val="22"/></w:rPr><w:t xml:space="preserve">ordenada</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pudiera</w:t></w:r><w:r><w:rPr><w:rFonts w:ascii="Times New Roman" w:hAnsi="Times New Roman"/><w:sz w:val="22"/><w:szCs w:val="22"/></w:rPr><w:t xml:space="preserve"> </w:t></w:r><w:r><w:rPr><w:rFonts w:ascii="Times New Roman" w:hAnsi="Times New Roman"/><w:sz w:val="22"/><w:szCs w:val="22"/></w:rPr><w:t xml:space="preserve">evolucionar</w:t></w:r><w:r><w:rPr><w:rFonts w:ascii="Times New Roman" w:hAnsi="Times New Roman"/><w:sz w:val="22"/><w:szCs w:val="22"/></w:rPr><w:t xml:space="preserve"> </w:t></w:r><w:r><w:rPr><w:rFonts w:ascii="Times New Roman" w:hAnsi="Times New Roman"/><w:sz w:val="22"/><w:szCs w:val="22"/></w:rPr><w:t xml:space="preserve">—añadiendo</w:t></w:r><w:r><w:rPr><w:rFonts w:ascii="Times New Roman" w:hAnsi="Times New Roman"/><w:sz w:val="22"/><w:szCs w:val="22"/></w:rPr><w:t xml:space="preserve"> </w:t></w:r><w:r><w:rPr><w:rFonts w:ascii="Times New Roman" w:hAnsi="Times New Roman"/><w:sz w:val="22"/><w:szCs w:val="22"/></w:rPr><w:t xml:space="preserve">escenarios,</w:t></w:r><w:r><w:rPr><w:rFonts w:ascii="Times New Roman" w:hAnsi="Times New Roman"/><w:sz w:val="22"/><w:szCs w:val="22"/></w:rPr><w:t xml:space="preserve"> </w:t></w:r><w:r><w:rPr><w:rFonts w:ascii="Times New Roman" w:hAnsi="Times New Roman"/><w:sz w:val="22"/><w:szCs w:val="22"/></w:rPr><w:t xml:space="preserve">afinando</w:t></w:r><w:r><w:rPr><w:rFonts w:ascii="Times New Roman" w:hAnsi="Times New Roman"/><w:sz w:val="22"/><w:szCs w:val="22"/></w:rPr><w:t xml:space="preserve"> </w:t></w:r><w:r><w:rPr><w:rFonts w:ascii="Times New Roman" w:hAnsi="Times New Roman"/><w:sz w:val="22"/><w:szCs w:val="22"/></w:rPr><w:t xml:space="preserve">filtros</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validando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build</w:t></w:r><w:r><w:rPr><w:rFonts w:ascii="Times New Roman" w:hAnsi="Times New Roman"/><w:sz w:val="22"/><w:szCs w:val="22"/></w:rPr><w:t xml:space="preserve"> </w:t></w:r><w:r><w:rPr><w:rFonts w:ascii="Times New Roman" w:hAnsi="Times New Roman"/><w:sz w:val="22"/><w:szCs w:val="22"/></w:rPr><w:t xml:space="preserve">Android—</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rehacer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flujo</w:t></w:r><w:r><w:rPr><w:rFonts w:ascii="Times New Roman" w:hAnsi="Times New Roman"/><w:sz w:val="22"/><w:szCs w:val="22"/></w:rPr><w:t xml:space="preserve"> </w:t></w:r><w:r><w:rPr><w:rFonts w:ascii="Times New Roman" w:hAnsi="Times New Roman"/><w:sz w:val="22"/><w:szCs w:val="22"/></w:rPr><w:t xml:space="preserve">completo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p><w:p w14:paraId="01AD7F9B"><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6 Pruebas</w:t></w:r></w:p><w:p w14:paraId="5337C18B"><w:pPr><w:spacing w:after="120" w:line="240" w:lineRule="auto"/><w:jc w:val="both"/><w:rPr><w:rFonts w:ascii="Times New Roman" w:hAnsi="Times New Roman" w:cs="Times New Roman"/></w:rPr></w:pPr><w:r><w:rPr><w:rFonts w:ascii="Times New Roman" w:hAnsi="Times New Roman" w:cs="Times New Roman"/></w:rPr><w:t>Antes de dar por cerrado el prototipo sometí la experiencia a un ciclo de pruebas continuas: módulos aislados, integración en escena, sesiones en visor y una pequeña validación con compañeros del grado. No implementé tests automatizados con Unity Test Framework; todas las comprobaciones fueron manuales, complementadas con XR Device Simulator cuando no tenía el visor a mano.</w:t></w:r></w:p><w:p w14:paraId="2EF8FE6B"><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6.1 Plan de pruebas</w:t></w:r></w:p><w:p w14:paraId="7E81CF97"><w:pPr><w:spacing w:after="120" w:line="240" w:lineRule="auto"/><w:jc w:val="both"/><w:rPr><w:rFonts w:ascii="Times New Roman" w:hAnsi="Times New Roman" w:cs="Times New Roman"/></w:rPr></w:pPr><w:r><w:rPr><w:rFonts w:ascii="Times New Roman" w:hAnsi="Times New Roman" w:cs="Times New Roman"/></w:rPr><w:t>Organicé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w:t></w:r><w:r><w:rPr><w:rFonts w:hint="eastAsia" w:ascii="Times New Roman" w:hAnsi="Times New Roman" w:cs="Times New Roman"/></w:rPr><w:t>ó</w:t></w:r><w:r><w:rPr><w:rFonts w:ascii="Times New Roman" w:hAnsi="Times New Roman" w:cs="Times New Roman"/></w:rPr><w:t>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w:r></w:p><w:p w14:paraId="14E2C071"><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6.2 Pruebas funcionales</w:t></w:r></w:p><w:p w14:paraId="5FD7169D"><w:pPr><w:spacing w:after="120" w:line="240" w:lineRule="auto"/><w:jc w:val="both"/><w:rPr><w:rFonts w:ascii="Times New Roman" w:hAnsi="Times New Roman" w:cs="Times New Roman"/></w:rPr></w:pPr><w:r><w:rPr><w:rFonts w:ascii="Times New Roman" w:hAnsi="Times New Roman" w:cs="Times New Roman"/></w:rPr><w:t>Comprobé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 Los semáforos alternaron fases con tono audible y el tráfico se detuvo de forma coherente tras corregir los límites del cruce. La pausa congeló la locomoción y los ajustes de volumen y hápticos se conservaron tras reiniciar. En las Figuras 12, 13 y 14 recojo el panel OBJETIVOS en cada una de las tres fases del recorrido. La primera muestra el inicio de la sesión con el paso de peatones por delante y el marcador verde asociado a Cruzar la acera; la segunda refleja el momento de mayor tensión, ya en el borde del cruce, con la primera tarea tachada y la segunda activada; la tercera desplaza la atención hacia la entrada del metro, donde las dos primeras tareas ya aparecen completadas y el usuario debe localizar el destino final. En la Figura 15 aparece el mensaje de hint tras golpear un contenedor, con la salud reducida a noventa y seis puntos.</w:t></w:r></w:p><w:p w14:paraId="63C14D5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2884805"/><wp:effectExtent l="0" t="0" r="0" b="10795"/><wp:docPr id="1013519424"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13519424" name="图片 3"/><pic:cNvPicPr><a:picLocks noChangeAspect="1"/></pic:cNvPicPr></pic:nvPicPr><pic:blipFill><a:blip r:embed="rId16"><a:extLst><a:ext uri="{28A0092B-C50C-407E-A947-70E740481C1C}"><a14:useLocalDpi xmlns:a14="http://schemas.microsoft.com/office/drawing/2010/main" val="0"/></a:ext></a:extLst></a:blip><a:stretch><a:fillRect/></a:stretch></pic:blipFill><pic:spPr><a:xfrm><a:off x="0" y="0"/><a:ext cx="5029200" cy="2885160"/></a:xfrm><a:prstGeom prst="rect"><a:avLst/></a:prstGeom></pic:spPr></pic:pic></a:graphicData></a:graphic></wp:inline></w:drawing></w:r></w:p><w:p w14:paraId="2EF6ECBF"><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15. Aviso de colisión con un obstáculo. Elaboración propia.</w:t></w:r></w:p><w:p w14:paraId="15D83C33"><w:pPr><w:spacing w:after="120" w:line="240" w:lineRule="auto"/><w:jc w:val="both"/><w:rPr><w:rFonts w:ascii="Times New Roman" w:hAnsi="Times New Roman" w:cs="Times New Roman"/></w:rPr></w:pPr><w:r><w:rPr><w:rFonts w:ascii="Times New Roman" w:hAnsi="Times New Roman" w:cs="Times New Roman"/></w:rPr><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w:r></w:p><w:p w14:paraId="5AD2B4BD"><w:pPr><w:spacing w:after="120" w:line="240" w:lineRule="auto"/><w:jc w:val="both"/><w:rPr><w:rFonts w:ascii="Times New Roman" w:hAnsi="Times New Roman" w:cs="Times New Roman"/></w:rPr></w:pPr><w:r><w:rPr><w:rFonts w:hint="eastAsia" w:ascii="Times New Roman" w:hAnsi="Times New Roman" w:cs="Times New Roman"/></w:rPr><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expuesta al inicio del trabajo.</w:t></w:r></w:p><w:p w14:paraId="2B7C2A84"><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000375"/><wp:effectExtent l="0" t="0" r="0" b="9525"/><wp:docPr id="853146908"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53146908" name="图片 2"/><pic:cNvPicPr><a:picLocks noChangeAspect="1"/></pic:cNvPicPr></pic:nvPicPr><pic:blipFill><a:blip r:embed="rId17" cstate="print"><a:extLst><a:ext uri="{28A0092B-C50C-407E-A947-70E740481C1C}"><a14:useLocalDpi xmlns:a14="http://schemas.microsoft.com/office/drawing/2010/main" val="0"/></a:ext></a:extLst></a:blip><a:stretch><a:fillRect/></a:stretch></pic:blipFill><pic:spPr><a:xfrm><a:off x="0" y="0"/><a:ext cx="5029200" cy="3000808"/></a:xfrm><a:prstGeom prst="rect"><a:avLst/></a:prstGeom></pic:spPr></pic:pic></a:graphicData></a:graphic></wp:inline></w:drawing></w:r></w:p><w:p w14:paraId="2B7BB5CC"><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16. Profiler de Unity durante una sesión de prueba. Elaboración propia.</w:t></w:r></w:p><w:p w14:paraId="5940CCB2"><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6.4 Validación de los escenarios</w:t></w:r></w:p><w:p w14:paraId="0845F58F"><w:pPr><w:spacing w:after="120" w:line="240" w:lineRule="auto"/><w:jc w:val="both"/><w:rPr><w:rFonts w:ascii="Times New Roman" w:hAnsi="Times New Roman" w:cs="Times New Roman"/></w:rPr></w:pPr><w:r><w:rPr><w:rFonts w:ascii="Times New Roman" w:hAnsi="Times New Roman" w:cs="Times New Roman"/></w:rPr><w:t>Validé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reconocido por el audio del bastón en todas las sesiones. En la Figura 17 superpongo sobre el plano del cruce la trayectoria seguida por un usuario de prueba.</w:t></w:r></w:p><w:p w14:paraId="49625814"><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4098925" cy="5080000"/><wp:effectExtent l="0" t="0" r="3175" b="0"/><wp:docPr id="1230919204"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30919204" name="图片 1"/><pic:cNvPicPr><a:picLocks noChangeAspect="1"/></pic:cNvPicPr></pic:nvPicPr><pic:blipFill><a:blip r:embed="rId18" cstate="print"><a:extLst><a:ext uri="{28A0092B-C50C-407E-A947-70E740481C1C}"><a14:useLocalDpi xmlns:a14="http://schemas.microsoft.com/office/drawing/2010/main" val="0"/></a:ext></a:extLst></a:blip><a:stretch><a:fillRect/></a:stretch></pic:blipFill><pic:spPr><a:xfrm><a:off x="0" y="0"/><a:ext cx="4099337" cy="5080000"/></a:xfrm><a:prstGeom prst="rect"><a:avLst/></a:prstGeom></pic:spPr></pic:pic></a:graphicData></a:graphic></wp:inline></w:drawing></w:r></w:p><w:p w14:paraId="09E1A7A9"><w:pPr><w:widowControl w:val="0"/><w:spacing w:before="60" w:after="240" w:line="278" w:lineRule="auto"/><w:jc w:val="center"/><w:rPr><w:rFonts w:ascii="Times New Roman" w:hAnsi="Times New Roman" w:eastAsia="黑体" w:cs="Times New Roman"/><w:kern w:val="2"/><w:sz w:val="18"/><w:szCs w:val="20"/><w:lang w:val="en-US" w:eastAsia="zh-CN" w:bidi="ar-SA"/><w14:ligatures w14:val="standardContextual"/></w:rPr></w:pPr><w:r><w:rPr><w:rFonts w:ascii="Times New Roman" w:hAnsi="Times New Roman" w:eastAsia="黑体" w:cs="Times New Roman"/><w:kern w:val="2"/><w:sz w:val="18"/><w:szCs w:val="20"/><w:lang w:val="en-US" w:eastAsia="zh-CN" w:bidi="ar-SA"/><w14:ligatures w14:val="standardContextual"/></w:rPr><w:t>Figura 17. Trayectoria de desplazamiento de un usuario de prueba. Elaboración propia.</w:t></w:r></w:p><w:p w14:paraId="0A02ED93"><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7 Resultados</w:t></w:r></w:p><w:p w14:paraId="28E5B63D"><w:pPr><w:spacing w:after="120" w:line="240" w:lineRule="auto"/><w:jc w:val="both"/><w:rPr><w:rFonts w:ascii="Times New Roman" w:hAnsi="Times New Roman" w:cs="Times New Roman"/></w:rPr></w:pPr><w:r><w:rPr><w:rFonts w:ascii="Times New Roman" w:hAnsi="Times New Roman" w:cs="Times New Roman"/></w:rPr><w:t>Tras el desarrollo y las pruebas descritas en el capítulo anterior, en este apartado expongo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w:r></w:p><w:p w14:paraId="7AFDE700"><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7.1 Cumplimiento de los objetivos</w:t></w:r></w:p><w:p w14:paraId="28F699DD"><w:pPr><w:spacing w:after="120" w:line="240" w:lineRule="auto"/><w:jc w:val="both"/><w:rPr><w:rFonts w:ascii="Times New Roman" w:hAnsi="Times New Roman" w:cs="Times New Roman"/></w:rPr></w:pPr><w:r><w:rPr><w:rFonts w:ascii="Times New Roman" w:hAnsi="Times New Roman" w:cs="Times New Roman"/></w:rPr><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w:r></w:p><w:p w14:paraId="69114252"><w:pPr><w:spacing w:after="120" w:line="240" w:lineRule="auto"/><w:jc w:val="both"/><w:rPr><w:rFonts w:ascii="Times New Roman" w:hAnsi="Times New Roman" w:cs="Times New Roman"/></w:rPr></w:pPr><w:r><w:rPr><w:rFonts w:ascii="Times New Roman" w:hAnsi="Times New Roman" w:cs="Times New Roman"/></w:rPr><w:t>La interacción no visual diferenció las versiones finales de las primeras iteraciones. En las conversaciones informales posteriores a las pruebas, los compañeros señalaron el audio de objetivo y la vibración del bastón como los apoyos más útiles, por delante del marcador verde. La pantalla de resultados de la Figura 2, con cuarenta coma siete segundos, cinco colisiones y tres pistas en una sesión de éxito, cierra la experiencia con datos concretos para comentar en un taller.</w:t></w:r></w:p><w:p w14:paraId="4A37D4A0"><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7.2 Resultados de las pruebas con usuarios</w:t></w:r></w:p><w:p w14:paraId="09BEE339"><w:pPr><w:spacing w:after="120" w:line="240" w:lineRule="auto"/><w:jc w:val="both"/><w:rPr><w:rFonts w:ascii="Times New Roman" w:hAnsi="Times New Roman" w:cs="Times New Roman"/></w:rPr></w:pPr><w:r><w:rPr><w:rFonts w:ascii="Times New Roman" w:hAnsi="Times New Roman" w:cs="Times New Roman"/></w:rPr><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w:r></w:p><w:p w14:paraId="34B16341"><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7.3 Comparación con soluciones de referencia</w:t></w:r></w:p><w:p w14:paraId="7011F3F8"><w:pPr><w:spacing w:after="120" w:line="240" w:lineRule="auto"/><w:jc w:val="both"/><w:rPr><w:rFonts w:ascii="Times New Roman" w:hAnsi="Times New Roman" w:cs="Times New Roman"/></w:rPr></w:pPr><w:r><w:rPr><w:rFonts w:ascii="Times New Roman" w:hAnsi="Times New Roman" w:cs="Times New Roman"/></w:rPr><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w:r></w:p><w:p w14:paraId="4E48A325"><w:pPr><w:keepNext/><w:keepLines/><w:widowControl w:val="0"/><w:spacing w:before="120" w:after="120" w:line="278" w:lineRule="auto"/><w:jc w:val="left"/><w:outlineLvl w:val="1"/><w:rPr><w:rFonts w:ascii="Times New Roman" w:hAnsi="Times New Roman" w:cs="Times New Roman" w:eastAsiaTheme="majorEastAsia"/><w:b/><w:color w:val="104862" w:themeColor="accent1" w:themeShade="BF"/><w:kern w:val="2"/><w:sz w:val="22"/><w:szCs w:val="40"/><w:lang w:val="en-US" w:eastAsia="zh-CN" w:bidi="ar-SA"/><w14:ligatures w14:val="standardContextual"/></w:rPr></w:pPr><w:r><w:rPr><w:rFonts w:ascii="Times New Roman" w:hAnsi="Times New Roman" w:cs="Times New Roman" w:eastAsiaTheme="majorEastAsia"/><w:b/><w:color w:val="104862" w:themeColor="accent1" w:themeShade="BF"/><w:kern w:val="2"/><w:sz w:val="22"/><w:szCs w:val="40"/><w:lang w:val="en-US" w:eastAsia="zh-CN" w:bidi="ar-SA"/><w14:ligatures w14:val="standardContextual"/></w:rPr><w:t>7.4 Entregables y estado final del prototipo</w:t></w:r></w:p><w:p w14:paraId="55C6DAD2"><w:pPr><w:spacing w:after="120" w:line="240" w:lineRule="auto"/><w:jc w:val="both"/><w:rPr><w:rFonts w:ascii="Times New Roman" w:hAnsi="Times New Roman" w:cs="Times New Roman"/></w:rPr></w:pPr><w:r><w:rPr><w:rFonts w:ascii="Times New Roman" w:hAnsi="Times New Roman" w:cs="Times New Roman"/></w:rPr><w:t>Como resultado tangible del TFG entrego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w:r></w:p><w:p w14:paraId="313FF9C4"><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8 Conclusiones</w:t></w:r></w:p><w:p w14:paraId="4D77C34A"><w:pPr><w:spacing w:after="120" w:line="240" w:lineRule="auto"/><w:jc w:val="both"/><w:rPr><w:rFonts w:ascii="Times New Roman" w:hAnsi="Times New Roman" w:cs="Times New Roman"/></w:rPr></w:pPr><w:r><w:rPr><w:rFonts w:ascii="Times New Roman" w:hAnsi="Times New Roman" w:cs="Times New Roman"/></w:rPr><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w:r></w:p><w:p w14:paraId="12B7FA17"><w:pPr><w:spacing w:after="120" w:line="240" w:lineRule="auto"/><w:jc w:val="both"/><w:rPr><w:rFonts w:ascii="Times New Roman" w:hAnsi="Times New Roman" w:cs="Times New Roman"/></w:rPr></w:pPr><w:r><w:rPr><w:rFonts w:ascii="Times New Roman" w:hAnsi="Times New Roman" w:cs="Times New Roman"/></w:rPr><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que describen OMS (2024) y Real Patronato sobre Discapacidad (s. f.).</w:t></w:r></w:p><w:p w14:paraId="2F2A2387"><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9 Trabajos futuros</w:t></w:r></w:p><w:p w14:paraId="2AA73886"><w:pPr><w:spacing w:after="120" w:line="240" w:lineRule="auto"/><w:jc w:val="both"/><w:rPr><w:rFonts w:ascii="Times New Roman" w:hAnsi="Times New Roman" w:cs="Times New Roman"/></w:rPr></w:pPr><w:r><w:rPr><w:rFonts w:ascii="Times New Roman" w:hAnsi="Times New Roman" w:cs="Times New Roman"/></w:rPr><w:t>El prototipo cumple los objetivos del TFG dentro de un alcance acotado, pero deja abiertas líneas de mejora: ampliar Level_Street o habilitar nuevos niveles, incorporar más granularidad en los modos visuales manteniendo el aviso pedagógico, conectar el toggle de pistas de voz del SettingsManager a un sistema narrado, completar OpenXR en Android para Quest autónomo y realizar un estudio con más participantes y, de ser posible, con orientadores de movilidad.</w:t></w:r></w:p><w:p w14:paraId="137342E5"><w:pPr><w:keepNext/><w:keepLines/><w:widowControl w:val="0"/><w:spacing w:before="0" w:after="240" w:line="278" w:lineRule="auto"/><w:jc w:val="left"/><w:outlineLvl w:val="0"/><w:rPr><w:rFonts w:ascii="Times New Roman" w:hAnsi="Times New Roman" w:cs="Times New Roman" w:eastAsiaTheme="majorEastAsia"/><w:b/><w:color w:val="104862" w:themeColor="accent1" w:themeShade="BF"/><w:kern w:val="2"/><w:sz w:val="24"/><w:szCs w:val="48"/><w:lang w:val="en-US" w:eastAsia="zh-CN" w:bidi="ar-SA"/><w14:ligatures w14:val="standardContextual"/></w:rPr></w:pPr><w:r><w:rPr><w:rFonts w:ascii="Times New Roman" w:hAnsi="Times New Roman" w:cs="Times New Roman" w:eastAsiaTheme="majorEastAsia"/><w:b/><w:color w:val="104862" w:themeColor="accent1" w:themeShade="BF"/><w:kern w:val="2"/><w:sz w:val="24"/><w:szCs w:val="48"/><w:lang w:val="en-US" w:eastAsia="zh-CN" w:bidi="ar-SA"/><w14:ligatures w14:val="standardContextual"/></w:rPr><w:t>10 Bibliografía</w:t></w:r></w:p><w:p w14:paraId="0D1BBB49"><w:pPr><w:spacing w:after="120" w:line="240" w:lineRule="auto"/><w:jc w:val="both"/><w:rPr><w:rFonts w:ascii="Times New Roman" w:hAnsi="Times New Roman" w:cs="Times New Roman"/></w:rPr></w:pPr><w:r><w:rPr><w:rFonts w:ascii="Times New Roman" w:hAnsi="Times New Roman" w:cs="Times New Roman"/></w:rPr><w:t>Barasche-Berdah, D., Paltiel, O., &amp; Raz, R. (2023). Active lifestyle and mobility of adults with vision impairment: A multiphase mixed-methods study. International Journal of Environmental Research and Public Health, 20(19), 6839. https://doi.org/10.3390/ijerph20196839</w:t></w:r></w:p><w:p w14:paraId="317C3C3B"><w:pPr><w:spacing w:after="120" w:line="240" w:lineRule="auto"/><w:jc w:val="both"/><w:rPr><w:rFonts w:ascii="Times New Roman" w:hAnsi="Times New Roman" w:cs="Times New Roman"/></w:rPr></w:pPr><w:r><w:rPr><w:rFonts w:ascii="Times New Roman" w:hAnsi="Times New Roman" w:cs="Times New Roman"/></w:rPr><w:t>Brock, A. M., &amp; Jouffrais, C. (2015). Interactive audio-tactile maps for visually impaired people. ACM SIGACCESS Accessibility and Computing, (113), 3-12. https://doi.org/10.1145/2850440.2850441</w:t></w:r></w:p><w:p w14:paraId="3601DDF5"><w:pPr><w:spacing w:after="120" w:line="240" w:lineRule="auto"/><w:jc w:val="both"/><w:rPr><w:rFonts w:ascii="Times New Roman" w:hAnsi="Times New Roman" w:cs="Times New Roman"/></w:rPr></w:pPr><w:r><w:rPr><w:rFonts w:ascii="Times New Roman" w:hAnsi="Times New Roman" w:cs="Times New Roman"/></w:rPr><w:t>Funnybon. (s. f.). BlindSimulator [Aplicación de realidad virtual]. Meta Quest Store. https://www.meta.com/es-es/experiences/blindsimulator/8740541632714213/</w:t></w:r></w:p><w:p w14:paraId="249D3943"><w:pPr><w:spacing w:after="120" w:line="240" w:lineRule="auto"/><w:jc w:val="both"/><w:rPr><w:rFonts w:ascii="Times New Roman" w:hAnsi="Times New Roman" w:cs="Times New Roman"/></w:rPr></w:pPr><w:r><w:rPr><w:rFonts w:ascii="Times New Roman" w:hAnsi="Times New Roman" w:cs="Times New Roman"/></w:rPr><w:t>Instituto Nacional de Estadística. (2024). Encuesta de discapacidad, autonomía personal y situaciones de dependencia. Población residente en centros (EDAD centros). Año 2023. https://www.ine.es/dyngs/INEbase/es/operacion.htm?c=Estadistica_C&amp;cid=1254736176782&amp;idp=1254735573175</w:t></w:r></w:p><w:p w14:paraId="33839D97"><w:pPr><w:spacing w:after="120" w:line="240" w:lineRule="auto"/><w:jc w:val="both"/><w:rPr><w:rFonts w:ascii="Times New Roman" w:hAnsi="Times New Roman" w:cs="Times New Roman"/></w:rPr></w:pPr><w:r><w:rPr><w:rFonts w:ascii="Times New Roman" w:hAnsi="Times New Roman" w:cs="Times New Roman"/></w:rPr><w:t>National Eye Institute. (2024). See What I See: Virtual reality eye disease experience. https://www.nei.nih.gov/about/education-and-outreach/see-what-i-see-virtual-reality-eye-disease-experience</w:t></w:r></w:p><w:p w14:paraId="68C72614"><w:pPr><w:spacing w:after="120" w:line="240" w:lineRule="auto"/><w:jc w:val="both"/><w:rPr><w:rFonts w:ascii="Times New Roman" w:hAnsi="Times New Roman" w:cs="Times New Roman"/></w:rPr></w:pPr><w:r><w:rPr><w:rFonts w:ascii="Times New Roman" w:hAnsi="Times New Roman" w:cs="Times New Roman"/></w:rPr><w:t>Organización Mundial de la Salud. (2024). Ceguera y discapacidad visual. https://www.who.int/news-room/fact-sheets/detail/blindness-and-visual-impairment</w:t></w:r></w:p><w:p w14:paraId="23BADB04"><w:pPr><w:spacing w:after="120" w:line="240" w:lineRule="auto"/><w:jc w:val="both"/><w:rPr><w:rFonts w:ascii="Times New Roman" w:hAnsi="Times New Roman" w:cs="Times New Roman"/></w:rPr></w:pPr><w:r><w:rPr><w:rFonts w:ascii="Times New Roman" w:hAnsi="Times New Roman" w:cs="Times New Roman"/></w:rPr><w:t>Pigeon, C., Baltenneck, N., Evennou, M., Uzan, G., &amp; Galiano, A. R. (2025). Mobility in adults with visual impairment: Results from an online survey. Transportation Research Part F: Traffic Psychology and Behaviour, 116, 103429. https://doi.org/10.1016/j.trf.2025.103429</w:t></w:r></w:p><w:p w14:paraId="203DCF04"><w:pPr><w:spacing w:after="120" w:line="240" w:lineRule="auto"/><w:jc w:val="both"/><w:rPr><w:rFonts w:ascii="Times New Roman" w:hAnsi="Times New Roman" w:cs="Times New Roman"/></w:rPr></w:pPr><w:r><w:rPr><w:rFonts w:ascii="Times New Roman" w:hAnsi="Times New Roman" w:cs="Times New Roman"/></w:rPr><w:t>Real Patronato sobre Discapacidad. (s. f.). Enfoque y datos sobre discapacidad. https://www.rpdiscapacidad.gob.es/discapacidad-derechos-humanos/enfoque.htm</w:t></w:r></w:p><w:p w14:paraId="684F3100"><w:pPr><w:spacing w:after="120" w:line="240" w:lineRule="auto"/><w:jc w:val="both"/><w:rPr><w:rFonts w:ascii="Times New Roman" w:hAnsi="Times New Roman" w:cs="Times New Roman"/></w:rPr></w:pPr><w:r><w:rPr><w:rFonts w:ascii="Times New Roman" w:hAnsi="Times New Roman" w:cs="Times New Roman"/></w:rPr><w:t>Retina Gipuzkoa Begisare. (s. f.). VR APP &quot;I have low vision&quot;. https://www.tengobajavision.com/en/app/vr-simulator/</w:t></w:r></w:p><w:p w14:paraId="4EFC509D"><w:pPr><w:spacing w:after="120" w:line="240" w:lineRule="auto"/><w:jc w:val="both"/><w:rPr><w:rFonts w:ascii="Times New Roman" w:hAnsi="Times New Roman" w:cs="Times New Roman"/></w:rPr></w:pPr><w:r><w:rPr><w:rFonts w:ascii="Times New Roman" w:hAnsi="Times New Roman" w:cs="Times New Roman"/></w:rPr><w:t>XREye. (s. f.). Vision impairment simulator demo. https://xreye.io/demo/</w:t></w:r></w:p><w:p w14:paraId="27AC64DF"><w:pPr><w:spacing w:after="120" w:line="240" w:lineRule="auto"/><w:jc w:val="both"/><w:rPr><w:rFonts w:ascii="Times New Roman" w:hAnsi="Times New Roman" w:cs="Times New Roman"/></w:rPr></w:pPr></w:p><w:p w14:paraId="4C6A3BA1"><w:pPr><w:spacing w:after="120" w:line="240" w:lineRule="auto"/><w:jc w:val="both"/><w:rPr><w:rFonts w:ascii="Times New Roman" w:hAnsi="Times New Roman" w:cs="Times New Roman"/></w:rPr></w:pPr></w:p><w:p w14:paraId="663AD15A"><w:pPr><w:spacing w:after="160" w:line="278" w:lineRule="auto"/><w:jc w:val="left"/><w:rPr><w:rFonts w:asciiTheme="minorHAnsi" w:hAnsiTheme="minorHAnsi" w:cstheme="minorBidi"/></w:rPr></w:pPr></w:p><w:p w14:paraId="457E8E80"><w:bookmarkStart w:id="0" w:name="_GoBack"/><w:bookmarkEnd w:id="0"/></w:p><w:sectPr><w:pgSz w:w="11906" w:h="16838"/><w:pgMar w:top="1440" w:right="1800" w:bottom="1440" w:left="1800" w:header="851" w:footer="992" w:gutter="0"/><w:cols w:space="425" w:num="1"/><w:docGrid w:type="lines" w:linePitch="312" w:charSpace="0"/></w:sectPr></w:p></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0FE6BD4"/>
    <w:rsid w:val="05666F9C"/>
    <w:rsid w:val="05B22721"/>
    <w:rsid w:val="06344371"/>
    <w:rsid w:val="0AEA3D79"/>
    <w:rsid w:val="0ECF7889"/>
    <w:rsid w:val="13610944"/>
    <w:rsid w:val="1562078A"/>
    <w:rsid w:val="198A3085"/>
    <w:rsid w:val="198E4EFC"/>
    <w:rsid w:val="1AE94233"/>
    <w:rsid w:val="2101390B"/>
    <w:rsid w:val="295B4BE8"/>
    <w:rsid w:val="2E8420A2"/>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n-US" w:eastAsia="zh-CN" w:bidi="ar-SA"/>
      <w14:ligatures w14:val="standardContextual"/>
    </w:rPr>
  </w:style>
  <w:style w:type="paragraph" w:styleId="2">
    <w:name w:val="heading 1"/>
    <w:basedOn w:val="1"/>
    <w:next w:val="1"/>
    <w:link w:val="19"/>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0"/>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1"/>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2"/>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3"/>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4"/>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footer"/>
    <w:basedOn w:val="1"/>
    <w:link w:val="38"/>
    <w:unhideWhenUsed/>
    <w:qFormat/>
    <w:uiPriority w:val="99"/>
    <w:pPr>
      <w:tabs>
        <w:tab w:val="center" w:pos="4153"/>
        <w:tab w:val="right" w:pos="8306"/>
      </w:tabs>
      <w:snapToGrid w:val="0"/>
      <w:jc w:val="left"/>
    </w:pPr>
    <w:rPr>
      <w:sz w:val="18"/>
      <w:szCs w:val="18"/>
    </w:rPr>
  </w:style>
  <w:style w:type="paragraph" w:styleId="13">
    <w:name w:val="header"/>
    <w:basedOn w:val="1"/>
    <w:link w:val="37"/>
    <w:unhideWhenUsed/>
    <w:qFormat/>
    <w:uiPriority w:val="99"/>
    <w:pPr>
      <w:tabs>
        <w:tab w:val="center" w:pos="4153"/>
        <w:tab w:val="right" w:pos="8306"/>
      </w:tabs>
      <w:snapToGrid w:val="0"/>
      <w:jc w:val="center"/>
    </w:pPr>
    <w:rPr>
      <w:sz w:val="18"/>
      <w:szCs w:val="18"/>
    </w:rPr>
  </w:style>
  <w:style w:type="paragraph" w:styleId="14">
    <w:name w:val="Subtitle"/>
    <w:basedOn w:val="1"/>
    <w:next w:val="1"/>
    <w:link w:val="29"/>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pPr>
      <w:spacing w:beforeAutospacing="1" w:after="0" w:afterAutospacing="1"/>
      <w:jc w:val="left"/>
    </w:pPr>
    <w:rPr>
      <w:kern w:val="0"/>
      <w:sz w:val="24"/>
    </w:rPr>
  </w:style>
  <w:style w:type="paragraph" w:styleId="16">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8"/>
    <w:link w:val="2"/>
    <w:qFormat/>
    <w:uiPriority w:val="9"/>
    <w:rPr>
      <w:rFonts w:ascii="Times New Roman" w:hAnsi="Times New Roman" w:cs="Times New Roman" w:eastAsiaTheme="majorEastAsia"/>
      <w:b/>
      <w:color w:val="104862" w:themeColor="accent1" w:themeShade="BF"/>
      <w:sz w:val="24"/>
      <w:szCs w:val="48"/>
    </w:rPr>
  </w:style>
  <w:style w:type="character" w:customStyle="1" w:styleId="20">
    <w:name w:val="标题 2 字符"/>
    <w:basedOn w:val="18"/>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1">
    <w:name w:val="标题 3 字符"/>
    <w:basedOn w:val="18"/>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2">
    <w:name w:val="标题 4 字符"/>
    <w:basedOn w:val="18"/>
    <w:link w:val="5"/>
    <w:semiHidden/>
    <w:qFormat/>
    <w:uiPriority w:val="9"/>
    <w:rPr>
      <w:rFonts w:cstheme="majorBidi"/>
      <w:color w:val="104862" w:themeColor="accent1" w:themeShade="BF"/>
      <w:sz w:val="28"/>
      <w:szCs w:val="28"/>
    </w:rPr>
  </w:style>
  <w:style w:type="character" w:customStyle="1" w:styleId="23">
    <w:name w:val="标题 5 字符"/>
    <w:basedOn w:val="18"/>
    <w:link w:val="6"/>
    <w:semiHidden/>
    <w:qFormat/>
    <w:uiPriority w:val="9"/>
    <w:rPr>
      <w:rFonts w:cstheme="majorBidi"/>
      <w:color w:val="104862" w:themeColor="accent1" w:themeShade="BF"/>
      <w:sz w:val="24"/>
    </w:rPr>
  </w:style>
  <w:style w:type="character" w:customStyle="1" w:styleId="24">
    <w:name w:val="标题 6 字符"/>
    <w:basedOn w:val="18"/>
    <w:link w:val="7"/>
    <w:semiHidden/>
    <w:qFormat/>
    <w:uiPriority w:val="9"/>
    <w:rPr>
      <w:rFonts w:cstheme="majorBidi"/>
      <w:b/>
      <w:bCs/>
      <w:color w:val="104862" w:themeColor="accent1" w:themeShade="BF"/>
    </w:rPr>
  </w:style>
  <w:style w:type="character" w:customStyle="1" w:styleId="25">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8"/>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明显强调1"/>
    <w:basedOn w:val="18"/>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明显引用 字符"/>
    <w:basedOn w:val="18"/>
    <w:link w:val="34"/>
    <w:qFormat/>
    <w:uiPriority w:val="30"/>
    <w:rPr>
      <w:i/>
      <w:iCs/>
      <w:color w:val="104862" w:themeColor="accent1" w:themeShade="BF"/>
    </w:rPr>
  </w:style>
  <w:style w:type="character" w:customStyle="1" w:styleId="36">
    <w:name w:val="明显参考1"/>
    <w:basedOn w:val="18"/>
    <w:qFormat/>
    <w:uiPriority w:val="32"/>
    <w:rPr>
      <w:b/>
      <w:bCs/>
      <w:smallCaps/>
      <w:color w:val="104862" w:themeColor="accent1" w:themeShade="BF"/>
      <w:spacing w:val="5"/>
    </w:rPr>
  </w:style>
  <w:style w:type="character" w:customStyle="1" w:styleId="37">
    <w:name w:val="页眉 字符"/>
    <w:basedOn w:val="18"/>
    <w:link w:val="13"/>
    <w:qFormat/>
    <w:uiPriority w:val="99"/>
    <w:rPr>
      <w:rFonts w:ascii="Times New Roman" w:hAnsi="Times New Roman" w:cs="Times New Roman"/>
      <w:kern w:val="2"/>
      <w:sz w:val="18"/>
      <w:szCs w:val="18"/>
      <w14:ligatures w14:val="standardContextual"/>
    </w:rPr>
  </w:style>
  <w:style w:type="character" w:customStyle="1" w:styleId="38">
    <w:name w:val="页脚 字符"/>
    <w:basedOn w:val="18"/>
    <w:link w:val="12"/>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41</Pages>
  <Words>16577</Words>
  <Characters>90494</Characters>
  <Lines>1158</Lines>
  <Paragraphs>269</Paragraphs>
  <TotalTime>0</TotalTime>
  <ScaleCrop>false</ScaleCrop>
  <LinksUpToDate>false</LinksUpToDate>
  <CharactersWithSpaces>106770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2026-07-11T08:31:22Z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