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7D1F4BFE" w14:textId="77777777" w:rsidR="00050C6E" w:rsidRPr="00050C6E" w:rsidRDefault="00050C6E" w:rsidP="00050C6E"><w:r w:rsidRPr="00050C6E"><w:rPr><w:lang w:val="es-ES"/></w:rPr><w:t>Resumen</w:t></w:r></w:p><w:p w14:paraId="34B35A6B" w14:textId="77777777" w:rsidR="00050C6E" w:rsidRPr="00050C6E" w:rsidRDefault="00050C6E" w:rsidP="00050C6E"><w:r w:rsidRPr="00050C6E"><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desplazarse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w:r></w:p><w:p w14:paraId="5FA07A2F" w14:textId="77777777" w:rsidR="00050C6E" w:rsidRPr="00050C6E" w:rsidRDefault="00050C6E" w:rsidP="00050C6E"><w:r w:rsidRPr="00050C6E"><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visión reducida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w:r></w:p><w:p w14:paraId="2A7C4992" w14:textId="77777777" w:rsidR="00050C6E" w:rsidRPr="00050C6E" w:rsidRDefault="00050C6E" w:rsidP="00050C6E"><w:r w:rsidRPr="00050C6E"><w:t>El prototipo muestra, de manera aplicada,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El resultado es una herramienta experimental de sensibilización que combina simulación visual, interacción en realidad virtual y reflexión sobre accesibilidad.</w:t></w:r></w:p><w:p w14:paraId="7D1F4079" w14:textId="77777777" w:rsidR="00050C6E" w:rsidRPr="00050C6E" w:rsidRDefault="00050C6E" w:rsidP="00050C6E"><w:r w:rsidRPr="00050C6E"><w:rPr><w:lang w:val="es-ES"/></w:rPr><w:t>Palabras clave: Realidad Virtual; Discapacidad visual; Diseño accesible; Simulación; Inmersión.</w:t></w:r></w:p><w:p w14:paraId="32F96B60" w14:textId="77777777" w:rsidR="00050C6E" w:rsidRPr="00050C6E" w:rsidRDefault="00050C6E" w:rsidP="00050C6E"><w:r w:rsidRPr="00050C6E"><w:t>Resum</w:t></w:r></w:p><w:p w14:paraId="259920D0" w14:textId="77777777" w:rsidR="00050C6E" w:rsidRPr="00050C6E" w:rsidRDefault="00050C6E" w:rsidP="00050C6E"><w:r w:rsidRPr="00050C6E"><w:t xml:space="preserve">VLVS: Virtual Low-Vision Simulator. </w:t></w:r><w:r w:rsidRPr="00050C6E"><w:rPr><w:lang w:val="es-ES"/></w:rPr><w:t xml:space="preserve">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w:t></w:r><w:r w:rsidRPr="00050C6E"><w:rPr><w:lang w:val="es-ES"/></w:rPr><w:lastRenderedPageBreak/><w:t>exactitud una malaltia visual concreta, sinó construir una experiència interactiva que ajude a comprendre com canvien l'orientació, l'autonomia i la percepció del risc quan la vista deixa de ser el principal mitjà d'informació.</w:t></w:r></w:p><w:p w14:paraId="7E8C845B" w14:textId="77777777" w:rsidR="00050C6E" w:rsidRPr="00050C6E" w:rsidRDefault="00050C6E" w:rsidP="00050C6E"><w:r w:rsidRPr="00050C6E"><w:rPr><w:lang w:val="es-ES"/></w:rPr><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w:r></w:p><w:p w14:paraId="6FBE8B1F" w14:textId="77777777" w:rsidR="00050C6E" w:rsidRPr="00050C6E" w:rsidRDefault="00050C6E" w:rsidP="00050C6E"><w:r w:rsidRPr="00050C6E"><w:rPr><w:lang w:val="es-ES"/></w:rPr><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w:r></w:p><w:p w14:paraId="7BEC0C09" w14:textId="77777777" w:rsidR="00050C6E" w:rsidRPr="00050C6E" w:rsidRDefault="00050C6E" w:rsidP="00050C6E"><w:r w:rsidRPr="00050C6E"><w:t>Paraules clau: Realitat virtual; Discapacitat visual; Disseny accessible; Simulació; Immersió.</w:t></w:r></w:p><w:p w14:paraId="2996A524" w14:textId="77777777" w:rsidR="00050C6E" w:rsidRPr="00050C6E" w:rsidRDefault="00050C6E" w:rsidP="00050C6E"><w:r w:rsidRPr="00050C6E"><w:t>Abstract</w:t></w:r></w:p><w:p w14:paraId="134A10E6" w14:textId="77777777" w:rsidR="00050C6E" w:rsidRPr="00050C6E" w:rsidRDefault="00050C6E" w:rsidP="00050C6E"><w:r w:rsidRPr="00050C6E"><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w:r></w:p><w:p w14:paraId="1B771196" w14:textId="77777777" w:rsidR="00050C6E" w:rsidRPr="00050C6E" w:rsidRDefault="00050C6E" w:rsidP="00050C6E"><w:r w:rsidRPr="00050C6E"><w:t xml:space="preserve">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w:t></w:r><w:r w:rsidRPr="00050C6E"><w:lastRenderedPageBreak/><w:t>audio, audible traffic lights, danger warnings, risk-zone detection and feedback when collisions with obstacles occur. At the end of the test, the application also displays basic information such as completion time, number of collisions and activated hints.</w:t></w:r></w:p><w:p w14:paraId="41EA6CA7" w14:textId="77777777" w:rsidR="00050C6E" w:rsidRPr="00050C6E" w:rsidRDefault="00050C6E" w:rsidP="00050C6E"><w:r w:rsidRPr="00050C6E"><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w:r></w:p><w:p w14:paraId="59570F3E" w14:textId="77777777" w:rsidR="00050C6E" w:rsidRPr="00050C6E" w:rsidRDefault="00050C6E" w:rsidP="00050C6E"><w:r w:rsidRPr="00050C6E"><w:t>Keywords: Virtual reality; Visual impairment; Accessible design; Simulation; Immersion.</w:t></w:r></w:p><w:p w14:paraId="7BF0AFC9" w14:textId="77777777" w:rsidR="00050C6E" w:rsidRPr="00050C6E" w:rsidRDefault="00050C6E" w:rsidP="00050C6E"><w:r w:rsidRPr="00050C6E"><w:rPr><w:b/><w:bCs/><w:lang w:val="es-ES"/></w:rPr><w:t>1 Introducción</w:t></w:r></w:p><w:p w14:paraId="5B94B24C" w14:textId="77777777" w:rsidR="00050C6E" w:rsidRPr="00050C6E" w:rsidRDefault="00050C6E" w:rsidP="00050C6E"><w:r w:rsidRPr="00050C6E"><w:t>Este capítulo presenta el contexto y los elementos principales del desarrollo de VLVS: Virtual Low-Vision Simulator. Un Paso a Ciegas, un prototipo de realidad virtual centrado en la movilidad urbana con visión reducida. Se divide en cinco apartados: contextualización, objetivos, metodología, etapas del proyecto y estructura del documento.</w:t></w:r></w:p><w:p w14:paraId="7288E63F" w14:textId="77777777" w:rsidR="00050C6E" w:rsidRPr="00050C6E" w:rsidRDefault="00050C6E" w:rsidP="00050C6E"><w:r w:rsidRPr="00050C6E"><w:rPr><w:b/><w:bCs/><w:lang w:val="es-ES"/></w:rPr><w:t>1.1 Contextualización</w:t></w:r></w:p><w:p w14:paraId="08F5FA86" w14:textId="77777777" w:rsidR="00050C6E" w:rsidRPr="00050C6E" w:rsidRDefault="00050C6E" w:rsidP="00050C6E"><w:r w:rsidRPr="00050C6E"><w:rPr><w:lang w:val="es-ES"/></w:rPr><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w:r></w:p><w:p w14:paraId="5F988F10" w14:textId="77777777" w:rsidR="00050C6E" w:rsidRPr="00050C6E" w:rsidRDefault="00050C6E" w:rsidP="00050C6E"><w:r w:rsidRPr="00050C6E"><w:t>La discapacidad visual no es una cuestión minoritaria. Según la Organización Mundial de la Salud (OMS, 2024), al menos 2.200 millones de personas en el mundo presentan algún tipo de alteración visual, con efectos directos en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figuran entre las más frecuentes (Instituto Nacional de Estadística [INE], 2024). El Real Patronato sobre Discapacidad (s. f.) recuerda, además, que muchas de estas barreras no nacen de la persona, sino de un entorno diseñado sin tener en cuenta la diversidad funcional.</w:t></w:r></w:p><w:p w14:paraId="7AB55557" w14:textId="77777777" w:rsidR="00050C6E" w:rsidRPr="00050C6E" w:rsidRDefault="00050C6E" w:rsidP="00050C6E"><w:r w:rsidRPr="00050C6E"><w:t xml:space="preserve">En la vida cotidiana, acciones como caminar por una acera, detectar un obstáculo, cruzar una calle o localizar un destino pueden complicarse si faltan apoyos accesibles. </w:t></w:r><w:r w:rsidRPr="00050C6E"><w:lastRenderedPageBreak/><w:t>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considerablemente entre personas y depende tanto de factores personales como del entorno urbano y de la percepción de seguridad.</w:t></w:r></w:p><w:p w14:paraId="1997E677" w14:textId="77777777" w:rsidR="00050C6E" w:rsidRPr="00050C6E" w:rsidRDefault="00050C6E" w:rsidP="00050C6E"><w:r w:rsidRPr="00050C6E"><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abordan el problema desde una perspectiva inmersiva (NEI, 2024; XREye, s. f.).</w:t></w:r></w:p><w:p w14:paraId="73712072" w14:textId="77777777" w:rsidR="00050C6E" w:rsidRPr="00050C6E" w:rsidRDefault="00050C6E" w:rsidP="00050C6E"><w:r w:rsidRPr="00050C6E"><w:rPr><w:lang w:val="es-ES"/></w:rPr><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w:r></w:p><w:p w14:paraId="55F69E9D" w14:textId="77777777" w:rsidR="00050C6E" w:rsidRPr="00050C6E" w:rsidRDefault="00050C6E" w:rsidP="00050C6E"><w:r w:rsidRPr="00050C6E"><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limitan a una demostración visual o en escenas poco estructuradas, sin plantear una secuencia clara de tareas ni integrar de forma equilibrada los apoyos no visuales.</w:t></w:r></w:p><w:p w14:paraId="712FC7C5" w14:textId="77777777" w:rsidR="00050C6E" w:rsidRPr="00050C6E" w:rsidRDefault="00050C6E" w:rsidP="00050C6E"><w:r w:rsidRPr="00050C6E"><w:t xml:space="preserve">Este Trabajo Fin de Grado responde a esta carencia.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manera aplicada, cómo cambia la orientación y la seguridad cuando la vista deja de ser la principal fuente de información, y qué papel tienen los apoyos accesibles en ese </w:t></w:r><w:r w:rsidRPr="00050C6E"><w:lastRenderedPageBreak/><w:t>proceso.</w:t></w:r></w:p><w:p w14:paraId="510FCF7F" w14:textId="77777777" w:rsidR="00050C6E" w:rsidRPr="00050C6E" w:rsidRDefault="00050C6E" w:rsidP="00050C6E"><w:r w:rsidRPr="00050C6E"><w:rPr><w:b/><w:bCs/><w:lang w:val="es-ES"/></w:rPr><w:t>1.2 Objetivos</w:t></w:r></w:p><w:p w14:paraId="66980996" w14:textId="77777777" w:rsidR="00050C6E" w:rsidRPr="00050C6E" w:rsidRDefault="00050C6E" w:rsidP="00050C6E"><w:r w:rsidRPr="00050C6E"><w:t>El objetivo general de este Trabajo Fin de Grado es diseñar y desarrollar un prototipo de realidad virtual destinado a sensibilizar sobre la discapacidad visual y la accesibilidad en entornos urbanos. La experiencia plantea al usuario tareas de desplazamiento y orientación con distintas limitaciones visuales. A partir de este objetivo general se establecen los siguientes objetivos específicos:</w:t></w:r></w:p><w:p w14:paraId="71B4A026" w14:textId="77777777" w:rsidR="00050C6E" w:rsidRPr="00050C6E" w:rsidRDefault="00050C6E" w:rsidP="00050C6E"><w:r w:rsidRPr="00050C6E"><w:t>- Revisar la bibliografía relacionada con la discapacidad visual, la accesibilidad urbana y el uso de la realidad virtual como herramienta de sensibilización y simulación: Para ello se realizará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para identificar enfoques, limitaciones y oportunidades de aplicación.</w:t></w:r></w:p><w:p w14:paraId="3970B7C8" w14:textId="77777777" w:rsidR="00050C6E" w:rsidRPr="00050C6E" w:rsidRDefault="00050C6E" w:rsidP="00050C6E"><w:r w:rsidRPr="00050C6E"><w:t>Esta revisión proporcionará la base teórica necesaria para justificar el proyecto, comprender las barreras de la movilidad cotidiana y seleccionar los elementos que deben representarse en el prototipo desde una perspectiva funcional y pedagógica.</w:t></w:r></w:p><w:p w14:paraId="344755BD" w14:textId="77777777" w:rsidR="00050C6E" w:rsidRPr="00050C6E" w:rsidRDefault="00050C6E" w:rsidP="00050C6E"><w:r w:rsidRPr="00050C6E"><w:rPr><w:lang w:val="es-ES"/></w:rPr><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w:r></w:p><w:p w14:paraId="2FB10496" w14:textId="77777777" w:rsidR="00050C6E" w:rsidRPr="00050C6E" w:rsidRDefault="00050C6E" w:rsidP="00050C6E"><w:r w:rsidRPr="00050C6E"><w:t>El análisis comparativo permitirá identificar las fortalezas y limitaciones de las soluciones existentes, extraer ideas aplicables al proyecto y detectar posibles mejoras, especialmente en la integración de tareas de movilidad urbana y apoyos no visuales.</w:t></w:r></w:p><w:p w14:paraId="3509A890" w14:textId="77777777" w:rsidR="00050C6E" w:rsidRPr="00050C6E" w:rsidRDefault="00050C6E" w:rsidP="00050C6E"><w:r w:rsidRPr="00050C6E"><w:t xml:space="preserve">- Diseñar una experiencia inmersiva en realidad virtual ambientada en un entorno urbano reconocible. Se diseñará un escenario tridimensional que represente una situación cotidiana de desplazamiento por la ciudad e incorpore elementos como aceras, pasos de peatones, calzada, semáforos, tráfico, obstáculos y una meta final claramente identificable. El espacio deberá estar organizado de manera comprensible para el usuario, pero al mismo tiempo introducir suficientes dificultades como para </w:t></w:r><w:r w:rsidRPr="00050C6E"><w:lastRenderedPageBreak/><w:t>transmitir la importancia de la orientación, la atención al entorno y los recursos accesibles.</w:t></w:r></w:p><w:p w14:paraId="4E946D62" w14:textId="77777777" w:rsidR="00050C6E" w:rsidRPr="00050C6E" w:rsidRDefault="00050C6E" w:rsidP="00050C6E"><w:r w:rsidRPr="00050C6E"><w:t>La experiencia situará al usuario ante una tarea concreta de movilidad, de modo que la limitación visual influya directamente en la seguridad, la autonomía y la toma de decisiones, en lugar de mostrarse como un efecto aislado.</w:t></w:r></w:p><w:p w14:paraId="2F3536F9" w14:textId="77777777" w:rsidR="00050C6E" w:rsidRPr="00050C6E" w:rsidRDefault="00050C6E" w:rsidP="00050C6E"><w:r w:rsidRPr="00050C6E"><w:rPr><w:lang w:val="es-ES"/></w:rPr><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w:r></w:p><w:p w14:paraId="278AB74A" w14:textId="77777777" w:rsidR="00050C6E" w:rsidRPr="00050C6E" w:rsidRDefault="00050C6E" w:rsidP="00050C6E"><w:r w:rsidRPr="00050C6E"><w:t>Los modos visuales deben dificultar la orientación y reforzar la inmersión, pero no se presentarán como reproducciones médicas exactas. Su función será exclusivamente pedagógica y de sensibilización.</w:t></w:r></w:p><w:p w14:paraId="0FA65AA4" w14:textId="77777777" w:rsidR="00050C6E" w:rsidRPr="00050C6E" w:rsidRDefault="00050C6E" w:rsidP="00050C6E"><w:r w:rsidRPr="00050C6E"><w:t>- Desarrollar un sistema de interacción accesible apoyado en señales visuales, sonoras y hápticas: Para reforzar la coherencia de la experiencia,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w:r></w:p><w:p w14:paraId="7BF0075D" w14:textId="77777777" w:rsidR="00050C6E" w:rsidRPr="00050C6E" w:rsidRDefault="00050C6E" w:rsidP="00050C6E"><w:r w:rsidRPr="00050C6E"><w:t>Estos recursos permitirán mostrar el valor de los apoyos no visuales y observar cómo cambian las estrategias de desplazamiento cuando la vista deja de ser la referencia principal.</w:t></w:r></w:p><w:p w14:paraId="4257670F" w14:textId="77777777" w:rsidR="00050C6E" w:rsidRPr="00050C6E" w:rsidRDefault="00050C6E" w:rsidP="00050C6E"><w:r w:rsidRPr="00050C6E"><w:t>- Estructurar la experiencia mediante tareas progresivas que permitan evaluar el avance del usuario: Para organizar el recorrido,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w:r></w:p><w:p w14:paraId="2E19700F" w14:textId="77777777" w:rsidR="00050C6E" w:rsidRPr="00050C6E" w:rsidRDefault="00050C6E" w:rsidP="00050C6E"><w:r w:rsidRPr="00050C6E"><w:t>La organización por tareas evitará que la experiencia se reduzca a una exploración libre. El recorrido tendrá un inicio, varias fases y una meta, lo que facilitará el análisis de las dificultades encontradas y de las decisiones tomadas por el usuario.</w:t></w:r></w:p><w:p w14:paraId="20ECBF7A" w14:textId="77777777" w:rsidR="00050C6E" w:rsidRPr="00050C6E" w:rsidRDefault="00050C6E" w:rsidP="00050C6E"><w:r w:rsidRPr="00050C6E"><w:rPr><w:lang w:val="es-ES"/></w:rPr><w:lastRenderedPageBreak/><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w:r></w:p><w:p w14:paraId="357A5E7F" w14:textId="77777777" w:rsidR="00050C6E" w:rsidRPr="00050C6E" w:rsidRDefault="00050C6E" w:rsidP="00050C6E"><w:r w:rsidRPr="00050C6E"><w:t>La evaluación servirá para detectar errores, ajustar la dificultad, mejorar la legibilidad de la interfaz y comprobar si el prototipo cumple su función como herramienta de sensibilización sobre discapacidad visual y accesibilidad urbana.</w:t></w:r></w:p><w:p w14:paraId="32880A4D" w14:textId="77777777" w:rsidR="00050C6E" w:rsidRPr="00050C6E" w:rsidRDefault="00050C6E" w:rsidP="00050C6E"><w:r w:rsidRPr="00050C6E"><w:rPr><w:b/><w:bCs/><w:lang w:val="es-ES"/></w:rPr><w:t>1.3 Metodología</w:t></w:r></w:p><w:p w14:paraId="27FFEF7C" w14:textId="77777777" w:rsidR="00050C6E" w:rsidRPr="00050C6E" w:rsidRDefault="00050C6E" w:rsidP="00050C6E"><w:r w:rsidRPr="00050C6E"><w:t>El proyecto se desarrolló mediante una metodología iterativa e incremental, basada en ciclos sucesivos de implementación, prueba y mejora. Este enfoque permitió avanzar por etapas e incorporar en cada iteración las observaciones del tutor, los resultados de las pruebas y los problemas detectados previamente.</w:t></w:r></w:p><w:p w14:paraId="209334C7" w14:textId="77777777" w:rsidR="00050C6E" w:rsidRPr="00050C6E" w:rsidRDefault="00050C6E" w:rsidP="00050C6E"><w:r w:rsidRPr="00050C6E"><w:rPr><w:lang w:val="es-ES"/></w:rPr><w:t>El proceso comenzó con una versión básica del simulador, centrada en los elementos esenciales del recorrido urbano: desplazamiento del usuario, estructura del escenario y lógica inicial de tareas. A medida que se validaban estas bases en Unity, se fueron añadiendo nuevas funcionalidades —modos de visión reducida, bastón virtual, tráfico, audio espacial y pantalla de resultados— y se corrigieron errores detectados en el editor, en el simulador XR o en el visor. Cada iteración incluía ajustes de jugabilidad, equilibrio entre ayudas visuales y no visuales, corrección de incidencias y optimización del rendimiento antes de pasar al siguiente bloque de trabajo.</w:t></w:r></w:p><w:p w14:paraId="4A5C69C5" w14:textId="77777777" w:rsidR="00050C6E" w:rsidRPr="00050C6E" w:rsidRDefault="00050C6E" w:rsidP="00050C6E"><w:r w:rsidRPr="00050C6E"><w:rPr><w:lang w:val="es-ES"/></w:rPr><w:t>La planificación se organizó en ciclos de aproximadamente dos semanas, lo que facilitó repartir el esfuerzo entre documentación, diseño, implementación y pruebas, y revisar el avance con periodicidad suficiente para detectar desviaciones con antelación. En la fase de diseño se combinaron la revisión bibliográfica con apoyos visuales: esquemas de interfaz y flujo de la experiencia elaborados en Canva, y bocetos manuales del escenario, la trayectoria del usuario y los puntos de interacción. Los recursos tridimensionales se modelaron en 3ds Max y Blender antes de integrarlos en Unity, donde se fue ensamblando el prototipo de forma progresiva.</w:t></w:r></w:p><w:p w14:paraId="56527C3D" w14:textId="77777777" w:rsidR="00050C6E" w:rsidRPr="00050C6E" w:rsidRDefault="00050C6E" w:rsidP="00050C6E"><w:r w:rsidRPr="00050C6E"><w:t xml:space="preserve">El flujo técnico se organizó en varias fases. Primero se definieron el recorrido y las funciones principales mediante diagramas elaborados en Canva. Después se implementaron los sistemas en Unity y se probaron en el simulador XR y en el visor. Cuando cada bloque alcanzaba una estabilidad suficiente, los cambios se registraban </w:t></w:r><w:r w:rsidRPr="00050C6E"><w:lastRenderedPageBreak/><w:t>en Git mediante GitKraken, lo que permitió mantener un historial ordenado y recuperar versiones anteriores cuando fue necesario. La ambientación sonora se preparó con FL Studio 2025 antes de integrarla en el motor.</w:t></w:r></w:p><w:p w14:paraId="3575098D" w14:textId="77777777" w:rsidR="00050C6E" w:rsidRPr="00050C6E" w:rsidRDefault="00050C6E" w:rsidP="00050C6E"><w:r w:rsidRPr="00050C6E"><w:t>Finalmente, la validación se mantuvo de forma continua a lo largo de todo el desarrollo mediante pruebas funcionales y sesiones breves con usuarios, lo que permitió corregir parámetros de interacción, escenario y sonido antes de cerrar la versión final. La secuencia concreta de estas fases, junto con sus objetivos, entregables y calendario de trabajo, se presenta en el apartado 1.4.</w:t></w:r></w:p><w:p w14:paraId="65FC3472" w14:textId="77777777" w:rsidR="00050C6E" w:rsidRPr="00050C6E" w:rsidRDefault="00050C6E" w:rsidP="00050C6E"><w:r w:rsidRPr="00050C6E"><w:rPr><w:b/><w:bCs/><w:lang w:val="es-ES"/></w:rPr><w:t>1.4 Etapas del proyecto</w:t></w:r></w:p><w:p w14:paraId="1774EB88" w14:textId="77777777" w:rsidR="00050C6E" w:rsidRPr="00050C6E" w:rsidRDefault="00050C6E" w:rsidP="00050C6E"><w:r w:rsidRPr="00050C6E"><w:t>El desarrollo del prototipo se dividió en cuatro etapas, realizadas entre marzo y julio. Cada fase incluyó objetivos, entregables y puntos de revisión que permitieron controlar el avance, detectar problemas y reajustar las prioridades de acuerdo con las observaciones del tutor.</w:t></w:r></w:p><w:p w14:paraId="7B7C8C61" w14:textId="77777777" w:rsidR="00050C6E" w:rsidRPr="00050C6E" w:rsidRDefault="00050C6E" w:rsidP="00050C6E"><w:r w:rsidRPr="00050C6E"><w:rPr><w:b/><w:bCs/><w:lang w:val="es-ES"/></w:rPr><w:t>1 Investigación:</w:t></w:r></w:p><w:p w14:paraId="74226C7B" w14:textId="77777777" w:rsidR="00050C6E" w:rsidRPr="00050C6E" w:rsidRDefault="00050C6E" w:rsidP="00050C6E"><w:r w:rsidRPr="00050C6E"><w:t>La etapa inicial, desarrollada principalmente entre marzo y abril, estableció las bases teóricas y prácticas del proyecto. Se revisaron artículos, informes institucionales y trabajos previos sobre discapacidad visual, movilidad urbana, accesibilidad y realidad virtual aplicada a la sensibilización (OMS, 2024; Brock y Jouffrais, 2015; NEI, 2024). También se analizaron experiencias como Tengo Baja Visión VR (Retina Gipuzkoa Begisare, s. f.), BlindSimulator (Funnybon, s. f.) y XREye (s. f.), atendiendo a su grado de inmersión, sus modos de simulación visual, los apoyos no visuales y su utilidad formativa. Finalmente, se definieron los perfiles de usuario y se recopilaron los requisitos iniciales y las decisiones de diseño que guiaron la planificación posterior.</w:t></w:r></w:p><w:p w14:paraId="67A8A5A4" w14:textId="77777777" w:rsidR="00050C6E" w:rsidRPr="00050C6E" w:rsidRDefault="00050C6E" w:rsidP="00050C6E"><w:r w:rsidRPr="00050C6E"><w:rPr><w:b/><w:bCs/><w:lang w:val="es-ES"/></w:rPr><w:t>2. Planificación:</w:t></w:r></w:p><w:p w14:paraId="4BE76144" w14:textId="77777777" w:rsidR="00050C6E" w:rsidRPr="00050C6E" w:rsidRDefault="00050C6E" w:rsidP="00050C6E"><w:r w:rsidRPr="00050C6E"><w:rPr><w:lang w:val="es-ES"/></w:rPr><w:t xml:space="preserve">Una vez completada la investigación, se organizó el trabajo restante teniendo en cuenta el calendario académico y las revisiones periódicas con el tutor durante los meses de abril y mayo. A partir de los requisitos obtenidos, se elaboraron esquemas de flujo de la experiencia en Canva —menú principal, selección de modo visual, recorrido urbano y pantalla de resultados— y bocetos manuales del escenario Level_Street, la trayectoria del usuario y la ubicación de tareas, zonas de peligro y meta final. El desarrollo se dividió en bloques de aproximadamente dos semanas, cada uno con un objetivo concreto y entregables revisables: definición de la experiencia, diseño del escenario, implementación de modos visuales, integración de interacción no visual, sistema de tareas y consolidación del prototipo. Esta planificación permitió distribuir el esfuerzo entre documentación, modelado en 3ds Max y Blender, programación en Unity y </w:t></w:r><w:r w:rsidRPr="00050C6E"><w:rPr><w:lang w:val="es-ES"/></w:rPr><w:lastRenderedPageBreak/><w:t>pruebas iniciales, manteniendo una visión clara del avance y de las dependencias entre sistemas antes de pasar a la implementación.</w:t></w:r></w:p><w:p w14:paraId="068B3BA2" w14:textId="77777777" w:rsidR="00050C6E" w:rsidRPr="00050C6E" w:rsidRDefault="00050C6E" w:rsidP="00050C6E"><w:r w:rsidRPr="00050C6E"><w:rPr><w:b/><w:bCs/><w:lang w:val="es-ES"/></w:rPr><w:t>3. Desarrollo e implementación:</w:t></w:r></w:p><w:p w14:paraId="267B65BC" w14:textId="77777777" w:rsidR="00050C6E" w:rsidRPr="00050C6E" w:rsidRDefault="00050C6E" w:rsidP="00050C6E"><w:r w:rsidRPr="00050C6E"><w:rPr><w:lang w:val="es-ES"/></w:rPr><w:t>Con el planteamiento definido, se especificó la arquitectura del prototipo mediante scripts independientes en C# —GameManager, TaskManager, TrafficLightController, CaneHapticSystem y SpatialAudioManager—, cada uno con una función concreta en el flujo de la partida, la gestión de tareas, el tráfico, el bastón virtual y el audio espacial. Paralelamente, se diseñó el entorno tridimensional Level_Street en Unity con aceras, pasos de peatones, semáforos, vehículos, obstáculos y la entrada al metro como meta final, utilizando modelos preparados en 3ds Max y Blender. La implementación comenzó con una versión básica en el editor para validar la lógica de desplazamiento, colisiones y tareas; después se incorporaron los tres modos de visión reducida —baja visión, discapacidad visual y enfermedades visuales— y la interacción no visual mediante audio espacial, señales sonoras de semáforo y respuesta háptica del bastón. Cuando la base funcional resultó estable, se completó la transición al entorno de realidad virtual integrando OpenXR, XR Interaction Toolkit y pruebas en Meta Quest 2, realizando revisiones frecuentes para mejorar progresivamente la escala percibida, la claridad de las ayudas y la coherencia entre sistemas.</w:t></w:r></w:p><w:p w14:paraId="66FA9365" w14:textId="77777777" w:rsidR="00050C6E" w:rsidRPr="00050C6E" w:rsidRDefault="00050C6E" w:rsidP="00050C6E"><w:r w:rsidRPr="00050C6E"><w:t>4. Pruebas:</w:t></w:r></w:p><w:p w14:paraId="35F56913" w14:textId="77777777" w:rsidR="00050C6E" w:rsidRPr="00050C6E" w:rsidRDefault="00050C6E" w:rsidP="00050C6E"><w:r w:rsidRPr="00050C6E"><w:t>Finalmente, el prototipo se sometió a un ciclo de pruebas continuas que incluyeron mediciones de rendimiento con el Profiler de Unity, validación de la lógica de tareas, semáforos y condiciones de victoria, y comprobaciones de los modos visuales en editor, simulador XR y visor. Simultáneamente se organizaron sesiones breves con usuarios para recoger impresiones sobre la usabilidad, la comprensión de las tareas, la inmersión y la utilidad del simulador como herramienta de sensibilización. Los problemas detectados —posición de activadores, volumen del audio, intensidad del desenfoque visual, respuesta del bastón o condiciones de fallo— se corrigieron antes de cerrar la versión final del prototipo y de iniciar la redacción definitiva de los capítulos de diseño, desarrollo y evaluación de la memoria.</w:t></w:r></w:p><w:p w14:paraId="22CCE083" w14:textId="77777777" w:rsidR="00050C6E" w:rsidRPr="00050C6E" w:rsidRDefault="00050C6E" w:rsidP="00050C6E"><w:r w:rsidRPr="00050C6E"><w:rPr><w:b/><w:bCs/><w:lang w:val="es-ES"/></w:rPr><w:t>1.5 Estructura del documento</w:t></w:r></w:p><w:p w14:paraId="28CDB691" w14:textId="77777777" w:rsidR="00050C6E" w:rsidRPr="00050C6E" w:rsidRDefault="00050C6E" w:rsidP="00050C6E"><w:r w:rsidRPr="00050C6E"><w:rPr><w:lang w:val="es-ES"/></w:rPr><w:t>La presente memoria se organiza en once capítulos que describen el análisis, diseño, desarrollo, evaluación y documentación del prototipo VLVS: Virtual Low-Vision Simulator. Un Paso a Ciegas. La estructura sigue un orden lógico que permite reconstruir tanto el fundamento del trabajo como el proceso seguido hasta alcanzar el resultado final.</w:t></w:r></w:p><w:p w14:paraId="76E19C42" w14:textId="77777777" w:rsidR="00050C6E" w:rsidRPr="00050C6E" w:rsidRDefault="00050C6E" w:rsidP="00050C6E"><w:r w:rsidRPr="00050C6E"><w:rPr><w:b/><w:bCs/><w:lang w:val="es-ES"/></w:rPr><w:lastRenderedPageBreak/><w:t>Sección 1: Introducción</w:t></w:r></w:p><w:p w14:paraId="48348A09" w14:textId="77777777" w:rsidR="00050C6E" w:rsidRPr="00050C6E" w:rsidRDefault="00050C6E" w:rsidP="00050C6E"><w:r w:rsidRPr="00050C6E"><w:t>En primer término, se presenta la introducción del Trabajo Fin de Grado, organizada en cinco subsecciones. Se sitúa el proyecto dentro de la discapacidad visual, la movilidad urbana y la realidad virtual como herramienta de sensibilización; se exponen los objetivos, la metodología iterativa empleada, las etapas de desarrollo y la estructura de la memoria.</w:t></w:r></w:p><w:p w14:paraId="22A05111" w14:textId="77777777" w:rsidR="00050C6E" w:rsidRPr="00050C6E" w:rsidRDefault="00050C6E" w:rsidP="00050C6E"><w:r w:rsidRPr="00050C6E"><w:rPr><w:b/><w:bCs/><w:lang w:val="es-ES"/></w:rPr><w:t>Sección 2: Análisis del problema</w:t></w:r></w:p><w:p w14:paraId="7B52ABD3" w14:textId="77777777" w:rsidR="00050C6E" w:rsidRPr="00050C6E" w:rsidRDefault="00050C6E" w:rsidP="00050C6E"><w:r w:rsidRPr="00050C6E"><w:rPr><w:lang w:val="es-ES"/></w:rPr><w:t>El segundo capítulo profundiza en las dificultades asociadas a la discapacidad visual y la movilidad urbana, las barreras del entorno y del transporte público, la necesidad de concienciación social y el análisis de soluciones existentes que simulan alteraciones visuales o experiencias inmersivas relacionadas con la accesibilidad.</w:t></w:r></w:p><w:p w14:paraId="2D96B5C4" w14:textId="77777777" w:rsidR="00050C6E" w:rsidRPr="00050C6E" w:rsidRDefault="00050C6E" w:rsidP="00050C6E"><w:r w:rsidRPr="00050C6E"><w:rPr><w:b/><w:bCs/><w:lang w:val="es-ES"/></w:rPr><w:t>Sección 3: Marco teórico</w:t></w:r></w:p><w:p w14:paraId="09C7DA47" w14:textId="77777777" w:rsidR="00050C6E" w:rsidRPr="00050C6E" w:rsidRDefault="00050C6E" w:rsidP="00050C6E"><w:r w:rsidRPr="00050C6E"><w:rPr><w:lang w:val="es-ES"/></w:rPr><w:t>En el tercer capítulo se recogen los conceptos de accesibilidad universal, discapacidad visual, realidad virtual, interacción no visual y las tecnologías empleadas en el proyecto, ofreciendo la base conceptual y técnica necesaria para comprender las decisiones adoptadas posteriormente.</w:t></w:r></w:p><w:p w14:paraId="530D8080" w14:textId="77777777" w:rsidR="00050C6E" w:rsidRPr="00050C6E" w:rsidRDefault="00050C6E" w:rsidP="00050C6E"><w:r w:rsidRPr="00050C6E"><w:rPr><w:b/><w:bCs/><w:lang w:val="es-ES"/></w:rPr><w:t>Sección 4: Diseño de la solución</w:t></w:r></w:p><w:p w14:paraId="48079CDF" w14:textId="77777777" w:rsidR="00050C6E" w:rsidRPr="00050C6E" w:rsidRDefault="00050C6E" w:rsidP="00050C6E"><w:r w:rsidRPr="00050C6E"><w:rPr><w:lang w:val="es-ES"/></w:rPr><w:t>El cuarto capítulo describe el diseño del prototipo: requisitos, experiencia de usuario, escenario urbano, simulación de la visión reducida mediante distintos modos visuales e interacción no visual con bastón virtual, audio espacial y señales sonoras.</w:t></w:r></w:p><w:p w14:paraId="6719DFD7" w14:textId="77777777" w:rsidR="00050C6E" w:rsidRPr="00050C6E" w:rsidRDefault="00050C6E" w:rsidP="00050C6E"><w:r w:rsidRPr="00050C6E"><w:rPr><w:b/><w:bCs/><w:lang w:val="es-ES"/></w:rPr><w:t>Sección 5: Desarrollo de la solución</w:t></w:r></w:p><w:p w14:paraId="66AD2A39" w14:textId="77777777" w:rsidR="00050C6E" w:rsidRPr="00050C6E" w:rsidRDefault="00050C6E" w:rsidP="00050C6E"><w:r w:rsidRPr="00050C6E"><w:rPr><w:lang w:val="es-ES"/></w:rPr><w:t>El quinto capítulo expone la implementación en Unity, la organización de escenas y scripts, la integración de modelos tridimensionales, la lógica de tareas, el tráfico, los modos visuales y la adaptación final a realidad virtual con OpenXR y Meta Quest 2.</w:t></w:r></w:p><w:p w14:paraId="1C39B4DC" w14:textId="77777777" w:rsidR="00050C6E" w:rsidRPr="00050C6E" w:rsidRDefault="00050C6E" w:rsidP="00050C6E"><w:r w:rsidRPr="00050C6E"><w:rPr><w:b/><w:bCs/><w:lang w:val="es-ES"/></w:rPr><w:t>Sección 6: Pruebas</w:t></w:r></w:p><w:p w14:paraId="6CDC21D4" w14:textId="77777777" w:rsidR="00050C6E" w:rsidRPr="00050C6E" w:rsidRDefault="00050C6E" w:rsidP="00050C6E"><w:r w:rsidRPr="00050C6E"><w:rPr><w:lang w:val="es-ES"/></w:rPr><w:t>El sexto capítulo documenta las pruebas funcionales en editor, simulador XR y visor, las comprobaciones de rendimiento y las sesiones con usuarios orientadas a evaluar la comprensión, la usabilidad y la utilidad del simulador.</w:t></w:r></w:p><w:p w14:paraId="540AADE9" w14:textId="77777777" w:rsidR="00050C6E" w:rsidRPr="00050C6E" w:rsidRDefault="00050C6E" w:rsidP="00050C6E"><w:r w:rsidRPr="00050C6E"><w:rPr><w:b/><w:bCs/><w:lang w:val="es-ES"/></w:rPr><w:t>Sección 7: Resultados</w:t></w:r></w:p><w:p w14:paraId="38BEB310" w14:textId="77777777" w:rsidR="00050C6E" w:rsidRPr="00050C6E" w:rsidRDefault="00050C6E" w:rsidP="00050C6E"><w:r w:rsidRPr="00050C6E"><w:rPr><w:lang w:val="es-ES"/></w:rPr><w:t>En el séptimo capítulo se presentan los principales hallazgos: rendimiento del sistema, estabilidad de la interacción en realidad virtual, impresiones de los participantes y limitaciones detectadas durante la evaluación.</w:t></w:r></w:p><w:p w14:paraId="06E84A7A" w14:textId="77777777" w:rsidR="00050C6E" w:rsidRPr="00050C6E" w:rsidRDefault="00050C6E" w:rsidP="00050C6E"><w:r w:rsidRPr="00050C6E"><w:rPr><w:b/><w:bCs/><w:lang w:val="es-ES"/></w:rPr><w:lastRenderedPageBreak/><w:t>Sección 8: Conclusiones</w:t></w:r></w:p><w:p w14:paraId="187DDFBF" w14:textId="77777777" w:rsidR="00050C6E" w:rsidRPr="00050C6E" w:rsidRDefault="00050C6E" w:rsidP="00050C6E"><w:r w:rsidRPr="00050C6E"><w:rPr><w:lang w:val="es-ES"/></w:rPr><w:t>El octavo capítulo resume las aportaciones del trabajo y valora en qué medida se han cumplido los objetivos planteados al inicio del proyecto.</w:t></w:r></w:p><w:p w14:paraId="2FFD696C" w14:textId="77777777" w:rsidR="00050C6E" w:rsidRPr="00050C6E" w:rsidRDefault="00050C6E" w:rsidP="00050C6E"><w:r w:rsidRPr="00050C6E"><w:rPr><w:b/><w:bCs/><w:lang w:val="es-ES"/></w:rPr><w:t>Sección 9: Trabajos futuros</w:t></w:r></w:p><w:p w14:paraId="27C20F34" w14:textId="77777777" w:rsidR="00050C6E" w:rsidRPr="00050C6E" w:rsidRDefault="00050C6E" w:rsidP="00050C6E"><w:r w:rsidRPr="00050C6E"><w:rPr><w:lang w:val="es-ES"/></w:rPr><w:t>El noveno capítulo propone posibles líneas de evolución, como la ampliación del escenario, nuevos modos visuales, mejoras en audio y hápticos o la realización de estudios con un mayor número de participantes.</w:t></w:r></w:p><w:p w14:paraId="5ACE15DB" w14:textId="77777777" w:rsidR="00050C6E" w:rsidRPr="00050C6E" w:rsidRDefault="00050C6E" w:rsidP="00050C6E"><w:r w:rsidRPr="00050C6E"><w:rPr><w:b/><w:bCs/><w:lang w:val="es-ES"/></w:rPr><w:t>Sección 10: Bibliografía</w:t></w:r></w:p><w:p w14:paraId="2F2955D7" w14:textId="77777777" w:rsidR="00050C6E" w:rsidRPr="00050C6E" w:rsidRDefault="00050C6E" w:rsidP="00050C6E"><w:r w:rsidRPr="00050C6E"><w:rPr><w:lang w:val="es-ES"/></w:rPr><w:t>El décimo capítulo reúne las referencias académicas, técnicas e institucionales consultadas, organizadas según el estilo APA.</w:t></w:r></w:p><w:p w14:paraId="5FCEE66E" w14:textId="77777777" w:rsidR="00050C6E" w:rsidRPr="00050C6E" w:rsidRDefault="00050C6E" w:rsidP="00050C6E"><w:r w:rsidRPr="00050C6E"><w:rPr><w:b/><w:bCs/><w:lang w:val="es-ES"/></w:rPr><w:t>Sección 11: Anexos</w:t></w:r></w:p><w:p w14:paraId="1F6AF530" w14:textId="77777777" w:rsidR="00050C6E" w:rsidRPr="00050C6E" w:rsidRDefault="00050C6E" w:rsidP="00050C6E"><w:r w:rsidRPr="00050C6E"><w:t>Finalmente, el undécimo capítulo recoge los materiales complementarios del proyecto: el documento de relación con los Objetivos de Desarrollo Sostenible de la Agenda 2030, un enlace a un vídeo que muestra la ejecución de una partida en el simulador, el código desarrollado y el ejecutable del prototipo listo para su instalación y prueba.</w:t></w:r></w:p><w:p w14:paraId="654CE324" w14:textId="77777777" w:rsidR="00050C6E" w:rsidRPr="00050C6E" w:rsidRDefault="00050C6E" w:rsidP="00050C6E"><w:r w:rsidRPr="00050C6E"><w:rPr><w:b/><w:bCs/><w:lang w:val="es-ES"/></w:rPr><w:t>2 Análisis del problema</w:t></w:r></w:p><w:p w14:paraId="77B42584"><w:pPr><w:spacing w:after="120" w:line="240" w:lineRule="auto"/><w:jc w:val="both"/><w:rPr><w:rFonts w:ascii="Times New Roman" w:hAnsi="Times New Roman" w:cs="Times New Roman"/></w:rPr></w:pPr><w:r><w:rPr><w:rFonts w:ascii="Times New Roman" w:hAnsi="Times New Roman" w:cs="Times New Roman"/></w:rPr><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w:r></w:p><w:p w14:paraId="505B85A5" w14:textId="77777777" w:rsidR="00050C6E" w:rsidRPr="00050C6E" w:rsidRDefault="00050C6E" w:rsidP="00050C6E"><w:r w:rsidRPr="00050C6E"><w:rPr><w:b/><w:bCs/><w:lang w:val="es-ES"/></w:rPr><w:t>2.1 Discapacidad visual y movilidad urbana</w:t></w:r></w:p><w:p w14:paraId="6222F1AB" w14:textId="77777777" w:rsidR="00050C6E" w:rsidRPr="00050C6E" w:rsidRDefault="00050C6E" w:rsidP="00050C6E"><w:r w:rsidRPr="00050C6E"><w:t>La movilidad urbana va más allá de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w:r></w:p><w:p w14:paraId="719E0815" w14:textId="77777777" w:rsidR="00050C6E" w:rsidRPr="00050C6E" w:rsidRDefault="00050C6E" w:rsidP="00050C6E"><w:r w:rsidRPr="00050C6E"><w:rPr><w:lang w:val="es-ES"/></w:rPr><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w:r></w:p><w:p w14:paraId="56A8FB19" w14:textId="77777777" w:rsidR="00050C6E" w:rsidRPr="00050C6E" w:rsidRDefault="00050C6E" w:rsidP="00050C6E"><w:r w:rsidRPr="00050C6E"><w:lastRenderedPageBreak/><w:t>Brock y Jouffrais (2015) insisten en que la orientación y la movilidad autónoma son retos centrales para este colectivo. En muchos casos, la persona no únicamente necesita conocer el recorrido, y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w:r></w:p><w:p w14:paraId="2BB5D675" w14:textId="77777777" w:rsidR="00050C6E" w:rsidRPr="00050C6E" w:rsidRDefault="00050C6E" w:rsidP="00050C6E"><w:r w:rsidRPr="00050C6E"><w:rPr><w:lang w:val="es-ES"/></w:rPr><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w:r></w:p><w:p w14:paraId="79F12150" w14:textId="77777777" w:rsidR="00050C6E" w:rsidRPr="00050C6E" w:rsidRDefault="00050C6E" w:rsidP="00050C6E"><w:r w:rsidRPr="00050C6E"><w:rPr><w:lang w:val="es-ES"/></w:rPr><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w:r></w:p><w:p w14:paraId="3297FFF6" w14:textId="77777777" w:rsidR="00050C6E" w:rsidRPr="00050C6E" w:rsidRDefault="00050C6E" w:rsidP="00050C6E"><w:r w:rsidRPr="00050C6E"><w:rPr><w:lang w:val="es-ES"/></w:rPr><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w:r></w:p><w:p w14:paraId="0C434AA0" w14:textId="77777777" w:rsidR="00050C6E" w:rsidRPr="00050C6E" w:rsidRDefault="00050C6E" w:rsidP="00050C6E"><w:r w:rsidRPr="00050C6E"><w:rPr><w:b/><w:bCs/><w:lang w:val="es-ES"/></w:rPr><w:t>2.2 Barreras en entornos urbanos y transporte público</w:t></w:r></w:p><w:p w14:paraId="0C928FD4" w14:textId="77777777" w:rsidR="00050C6E" w:rsidRPr="00050C6E" w:rsidRDefault="00050C6E" w:rsidP="00050C6E"><w:r w:rsidRPr="00050C6E"><w:rPr><w:lang w:val="es-ES"/></w:rPr><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w:r></w:p><w:p w14:paraId="6DA4783A" w14:textId="77777777" w:rsidR="00050C6E" w:rsidRPr="00050C6E" w:rsidRDefault="00050C6E" w:rsidP="00050C6E"><w:r w:rsidRPr="00050C6E"><w:t xml:space="preserve">Barasche-Berdah et al. (2023) analizaron barreras reales y percibidas en entornos urbanos y encontraron problemas concretos: pasos de peatones inaccesibles, escaleras, </w:t></w:r><w:r w:rsidRPr="00050C6E"><w:lastRenderedPageBreak/><w:t>alta densidad de obstáculos y escasez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w:r></w:p><w:p w14:paraId="59A53C75" w14:textId="77777777" w:rsidR="00050C6E" w:rsidRPr="00050C6E" w:rsidRDefault="00050C6E" w:rsidP="00050C6E"><w:r w:rsidRPr="00050C6E"><w:rPr><w:lang w:val="es-ES"/></w:rPr><w:t>Las barreras no son solo físicas. También influyen la confianza de la persona, el conocimiento previo del lugar, el apoyo social disponible y la sensación de peligro al cruzar una calle o entrar en un espacio desconocido. La percepción de inseguridad y la accesibilidad del entorno están directamente relacionadas con la movilidad independiente, según el estudio citado en el apartado anterior. En otras palabras, una persona puede tener buena orientación y buen manejo del bastón, pero si el entorno no ofrece apoyos suficientes, su autonomía se reduce.</w:t></w:r></w:p><w:p w14:paraId="330D4A38" w14:textId="77777777" w:rsidR="00050C6E" w:rsidRPr="00050C6E" w:rsidRDefault="00050C6E" w:rsidP="00050C6E"><w:r w:rsidRPr="00050C6E"><w:t>El transporte público añade otra dificultad. Localizar una parada, saber cuándo llega un autobús, encontrar la entrada del metro o identificar la línea correcta son tareas que suelen depender de información visual. Cuando esta información no es accesible, el usuario debe recurrir a ayuda externa, aplicaciones adaptadas o al conocimiento previo del recorrido. Por este motivo, el prototipo incluye como tarea final la localización de una entrada de metro: no pretende representar todo el problema del transporte público, sino una situación cotidiana y reconocible.</w:t></w:r></w:p><w:p w14:paraId="1FE50789" w14:textId="77777777" w:rsidR="00050C6E" w:rsidRPr="00050C6E" w:rsidRDefault="00050C6E" w:rsidP="00050C6E"><w:r w:rsidRPr="00050C6E"><w:rPr><w:b/><w:bCs/><w:lang w:val="es-ES"/></w:rPr><w:t>2.3 Necesidad de concienciación social</w:t></w:r></w:p><w:p w14:paraId="305EC74C" w14:textId="77777777" w:rsidR="00050C6E" w:rsidRPr="00050C6E" w:rsidRDefault="00050C6E" w:rsidP="00050C6E"><w:r w:rsidRPr="00050C6E"><w:rPr><w:lang w:val="es-ES"/></w:rPr><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w:r></w:p><w:p w14:paraId="3F106EC0" w14:textId="77777777" w:rsidR="00050C6E" w:rsidRPr="00050C6E" w:rsidRDefault="00050C6E" w:rsidP="00050C6E"><w:r w:rsidRPr="00050C6E"><w:rPr><w:lang w:val="es-ES"/></w:rPr><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w:r></w:p><w:p w14:paraId="747581CE" w14:textId="77777777" w:rsidR="00050C6E" w:rsidRPr="00050C6E" w:rsidRDefault="00050C6E" w:rsidP="00050C6E"><w:r w:rsidRPr="00050C6E"><w:rPr><w:lang w:val="es-ES"/></w:rPr><w:t xml:space="preserve">Las campañas tradicionales, las charlas o los materiales divulgativos tienen valor, pero no siempre consiguen que la persona “sienta” la dificultad. Ahí aparece el interés de la simulación. Varias herramientas digitales e inmersivas nacen con ese objetivo: acercar al usuario a ciertas limitaciones visuales y favorecer la comprensión social. Su aportación es clara, aunque muchas veces se quedan en la capa visual y no llegan a plantear una </w:t></w:r><w:r w:rsidRPr="00050C6E"><w:rPr><w:lang w:val="es-ES"/></w:rPr><w:lastRenderedPageBreak/><w:t>situación completa de desplazamiento, como se analiza en el apartado 2.4.</w:t></w:r></w:p><w:p w14:paraId="5B01B5AB" w14:textId="77777777" w:rsidR="00050C6E" w:rsidRPr="00050C6E" w:rsidRDefault="00050C6E" w:rsidP="00050C6E"><w:r w:rsidRPr="00050C6E"><w:rPr><w:lang w:val="es-ES"/></w:rPr><w:t>La realidad virtual puede ser útil en este punto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w:r></w:p><w:p w14:paraId="6BA34872" w14:textId="77777777" w:rsidR="00050C6E" w:rsidRPr="00050C6E" w:rsidRDefault="00050C6E" w:rsidP="00050C6E"><w:r w:rsidRPr="00050C6E"><w:t>En VLVS: Un Paso a Ciegas, la concienciación forma parte del propio recorrido. El usuario no únicamente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w:r></w:p><w:p w14:paraId="721F29C2" w14:textId="77777777" w:rsidR="00050C6E" w:rsidRPr="00050C6E" w:rsidRDefault="00050C6E" w:rsidP="00050C6E"><w:r w:rsidRPr="00050C6E"><w:rPr><w:b/><w:bCs/><w:lang w:val="es-ES"/></w:rPr><w:t>2.4 Análisis de soluciones existentes</w:t></w:r></w:p><w:p w14:paraId="3091EA7E" w14:textId="77777777" w:rsidR="00050C6E" w:rsidRPr="00050C6E" w:rsidRDefault="00050C6E" w:rsidP="00050C6E"><w:r w:rsidRPr="00050C6E"><w:rPr><w:lang w:val="es-ES"/></w:rPr><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w:r></w:p><w:p w14:paraId="68DDB6B8" w14:textId="77777777" w:rsidR="00050C6E" w:rsidRPr="00050C6E" w:rsidRDefault="00050C6E" w:rsidP="00050C6E"><w:r w:rsidRPr="00050C6E"><w:rPr><w:lang w:val="es-ES"/></w:rPr><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w:r></w:p><w:p w14:paraId="1CB78D9C" w14:textId="77777777" w:rsidR="00050C6E" w:rsidRPr="00050C6E" w:rsidRDefault="00050C6E" w:rsidP="00050C6E"><w:r w:rsidRPr="00050C6E"><w:rPr><w:lang w:val="es-ES"/></w:rPr><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w:r></w:p><w:p w14:paraId="48C04834" w14:textId="77777777" w:rsidR="00050C6E" w:rsidRPr="00050C6E" w:rsidRDefault="00050C6E" w:rsidP="00050C6E"><w:r w:rsidRPr="00050C6E"><w:rPr><w:lang w:val="es-ES"/></w:rPr><w:t xml:space="preserve">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w:t></w:r><w:r w:rsidRPr="00050C6E"><w:rPr><w:lang w:val="es-ES"/></w:rPr><w:lastRenderedPageBreak/><w:t>obstáculos y evaluación del desempeño.</w:t></w:r></w:p><w:p w14:paraId="139EC504" w14:textId="77777777" w:rsidR="00050C6E" w:rsidRPr="00050C6E" w:rsidRDefault="00050C6E" w:rsidP="00050C6E"><w:r w:rsidRPr="00050C6E"><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únicamente la reproducción de síntomas.</w:t></w:r></w:p><w:p w14:paraId="4CF8E0ED" w14:textId="77777777" w:rsidR="00050C6E" w:rsidRPr="00050C6E" w:rsidRDefault="00050C6E" w:rsidP="00050C6E"><w:r w:rsidRPr="00050C6E"><w:rPr><w:lang w:val="es-ES"/></w:rPr><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w:r></w:p><w:p w14:paraId="02D9BFF7" w14:textId="77777777" w:rsidR="00050C6E" w:rsidRPr="00050C6E" w:rsidRDefault="00050C6E" w:rsidP="00050C6E"><w:r w:rsidRPr="00050C6E"><w:rPr><w:lang w:val="es-ES"/></w:rPr><w:t>Más allá de la realidad virtual, la bibliografía sobre accesibilidad recuerda que la movilidad no depende solo de la visión y que los apoyos no visuales, junto con un entorno accesible, condicionan la autonomía. Estas ideas, ya expuestas en los apartados anteriores, han influido en el diseño del prototipo: semáforos sonoros, audio espacial, zonas de peligro, detección de obstáculos y retroalimentación háptica del bastón forman parte del planteamiento de la experiencia, no un añadido decorativo.</w:t></w:r></w:p><w:p w14:paraId="76A60E5D" w14:textId="77777777" w:rsidR="00050C6E" w:rsidRPr="00050C6E" w:rsidRDefault="00050C6E" w:rsidP="00050C6E"><w:r w:rsidRPr="00050C6E"><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únicamente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w:r></w:p><w:p w14:paraId="5B82095C" w14:textId="77777777" w:rsidR="00050C6E" w:rsidRPr="00050C6E" w:rsidRDefault="00050C6E" w:rsidP="00050C6E"><w:r w:rsidRPr="00050C6E"><w:rPr><w:b/><w:bCs/><w:lang w:val="es-ES"/></w:rPr><w:t>3 Marco teórico</w:t></w:r></w:p><w:p w14:paraId="544089A9"><w:pPr><w:spacing w:after="120" w:line="240" w:lineRule="auto"/><w:jc w:val="both"/><w:rPr><w:rFonts w:ascii="Times New Roman" w:hAnsi="Times New Roman" w:cs="Times New Roman"/></w:rPr></w:pPr><w:r><w:rPr><w:rFonts w:ascii="Times New Roman" w:hAnsi="Times New Roman" w:cs="Times New Roman"/><w:sz w:val="22"/><w:szCs w:val="22"/></w:rPr><w:t>Este capítulo recoge los conceptos que sustentan el desarrollo del prototipo. Ofrezco una base suficiente para entender por qué he planteado la experiencia de esta forma y qué ideas del estado del arte han influido en su diseño. No se trata de repetir un manual técnico, sino de explicar el trasfondo de decisiones que, en la vida cotidiana, pasan muchas veces desapercibidas: cómo se cruza una calle, cómo se localiza la entrada de un metro o cómo se interpreta un entorno cuando la vista ya no basta. El capítulo se organiza en accesibilidad y diseño inclusivo, discapacidad visual, realidad virtual, interacción no visual y tecnologías empleadas en el proyecto.</w:t></w:r></w:p><w:p w14:paraId="7BEFFEC3" w14:textId="77777777" w:rsidR="00050C6E" w:rsidRPr="00050C6E" w:rsidRDefault="00050C6E" w:rsidP="00050C6E"><w:r w:rsidRPr="00050C6E"><w:rPr><w:b/><w:bCs/><w:lang w:val="es-ES"/></w:rPr><w:t>3.1 Accesibilidad universal y diseño inclusivo</w:t></w:r></w:p><w:p w14:paraId="410D80FE" w14:textId="77777777" w:rsidR="00050C6E" w:rsidRPr="00050C6E" w:rsidRDefault="00050C6E" w:rsidP="00050C6E"><w:r w:rsidRPr="00050C6E"><w:t>La accesibilidad universal parte de una idea sencilla: los entornos, productos y servicios deberían poder ser utilizados por el mayor número posible de personas, sin necesidad de adaptaciones especiales posteriores. Durante el desarrollo, esto implica pensar la ciudad, el transporte, la señalización o las interfaces digitales desde el inicio, y no como un añadido que solo aparece cuando alguien reclama una barrera concreta.</w:t></w:r></w:p><w:p w14:paraId="3E1A5761" w14:textId="77777777" w:rsidR="00050C6E" w:rsidRPr="00050C6E" w:rsidRDefault="00050C6E" w:rsidP="00050C6E"><w:r w:rsidRPr="00050C6E"><w:t>Puede considerarse una situación cotidiana. Una persona sale de casa con prisa, baja por una acera estrecha donde un contenedor ocupa medio paso, llega a un paso de peatones sin relieve en el suelo y espera ante un semáforo que solo cambia de color. Para quien ve con normalidad, son molestias breves. Para otra persona, esa misma secuencia puede convertirse en una cadena de incertidumbres: no saber si el semáforo está en verde, no distinguir el final de la acera o no percibir un obstáculo hasta rozarlo. La accesibilidad no empieza en un informe administrativo; empieza en esas situaciones repetidas que condicionan si alguien puede moverse con autonomía o si termina evitando ciertos trayectos.</w:t></w:r></w:p><w:p w14:paraId="13970C8B" w14:textId="77777777" w:rsidR="00050C6E" w:rsidRPr="00050C6E" w:rsidRDefault="00050C6E" w:rsidP="00050C6E"><w:r w:rsidRPr="00050C6E"><w:rPr><w:lang w:val="es-ES"/></w:rPr><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los Estados deben promover entornos, productos y servicios accesibles, y no limitarse a compensar la carencia con medidas puntuales. En términos cotidianos, eso significa que una ciudad no debería depender de que cada persona con discapacidad visual memorice cada esquina, sino de que el propio espacio ofrezca referencias comprensibles para distintos cuerpos y distintas formas de percibir.</w:t></w:r></w:p><w:p w14:paraId="24C8DDFB" w14:textId="77777777" w:rsidR="00050C6E" w:rsidRPr="00050C6E" w:rsidRDefault="00050C6E" w:rsidP="00050C6E"><w:r w:rsidRPr="00050C6E"><w:rPr><w:lang w:val="es-ES"/></w:rPr><w:t xml:space="preserve">El diseño inclusivo comparte esa lógica, pero pone el foco en el proceso de creación. En lugar de plantear una versión “normal” y otra “especial”, intenta que la solución final resulte útil para personas con necesidades distintas. Un reborde en la acera ayuda a quien usa bastón, pero también a quien empuja un carrito o circula con una maleta; una señal sonora en el semáforo orienta a quien no distingue bien el color, pero también a quien va distraído o con la vista cubierta por el sol. En un proyecto de movilidad urbana, el diseño inclusivo se traduce en preguntas muy concretas: ¿la información del entorno puede percibirse también por el oído? ¿el recorrido ofrece </w:t></w:r><w:r w:rsidRPr="00050C6E"><w:rPr><w:lang w:val="es-ES"/></w:rPr><w:lastRenderedPageBreak/><w:t>referencias reconocibles? ¿las señales de peligro son comprensibles sin depender solo de la vista?</w:t></w:r></w:p><w:p w14:paraId="48F8A37A" w14:textId="77777777" w:rsidR="00050C6E" w:rsidRPr="00050C6E" w:rsidRDefault="00050C6E" w:rsidP="00050C6E"><w:r w:rsidRPr="00050C6E"><w:t>En VLVS: Un Paso a Ciegas, estas ideas orientan el planteamiento del prototipo. La experiencia va más allá de oscurecer la pantalla: incorpora semáforos sonoros, audio espacial, retroalimentación háptica del bastón y una estructura de tareas que obliga a pensar el espacio de otra manera. Cuando el usuario debe localizar la entrada del metro o cruzar un cruce sin confiar únicamente en la visión, la simulación reproduce, de forma controlada, la lógica de un entorno que exige más que mirar. Los apoyos no visuales pueden mejorar la orientación cuando la información visual es insuficiente, y esa misma lógica ha influido en el diseño del proyecto.</w:t></w:r></w:p><w:p w14:paraId="05A44921" w14:textId="77777777" w:rsidR="00050C6E" w:rsidRPr="00050C6E" w:rsidRDefault="00050C6E" w:rsidP="00050C6E"><w:r w:rsidRPr="00050C6E"><w:rPr><w:b/><w:bCs/><w:lang w:val="es-ES"/></w:rPr><w:t>3.2 Discapacidad visual</w:t></w:r></w:p><w:p w14:paraId="0A96273F" w14:textId="77777777" w:rsidR="00050C6E" w:rsidRPr="00050C6E" w:rsidRDefault="00050C6E" w:rsidP="00050C6E"><w:r w:rsidRPr="00050C6E"><w:rPr><w:lang w:val="es-ES"/></w:rPr><w:t>La discapacidad visual agrupa situaciones muy distintas. Una persona puede tener baja visión, visión borrosa, pérdida de campo visual, sensibilidad al contraste o ceguera total, y no todas estas condiciones se manifiestan de la misma forma en la vida diaria. Leer el número de un autobús a cierta distancia, reconocer un escalón en una zona poco iluminada o distinguir un bordillo del asfalto cuando hay reflejos en el suelo son tareas sencillas para muchas personas y, sin embargo, pueden resultar exigentes para otras. La OMS (2024) distingue entre distintos tipos de alteración visual y subraya que su impacto va más allá de la salud ocular: afecta la educación, el empleo, la movilidad, la autonomía y el riesgo de accidentes.</w:t></w:r></w:p><w:p w14:paraId="3D6C4E77" w14:textId="77777777" w:rsidR="00050C6E" w:rsidRPr="00050C6E" w:rsidRDefault="00050C6E" w:rsidP="00050C6E"><w:r w:rsidRPr="00050C6E"><w:rPr><w:lang w:val="es-ES"/></w:rPr><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Una persona con baja visión puede orientarse con restos de visión útil si el entorno está bien iluminado y contrastado; otra, con visión muy reducida, dependerá casi por completo del oído, del tacto o de la memoria del recorrido. Por eso el prototipo no intenta reproducir con exactitud un diagnóstico concreto, sino representar distintos grados de dificultad visual dentro de una experiencia interactiva.</w:t></w:r></w:p><w:p w14:paraId="7F0AF601" w14:textId="77777777" w:rsidR="00050C6E" w:rsidRPr="00050C6E" w:rsidRDefault="00050C6E" w:rsidP="00050C6E"><w:r w:rsidRPr="00050C6E"><w:rPr><w:lang w:val="es-ES"/></w:rPr><w:t xml:space="preserve">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 No se trata, por tanto, de una situación marginal: forma parte del paisaje social y urbano en </w:t></w:r><w:r w:rsidRPr="00050C6E"><w:rPr><w:lang w:val="es-ES"/></w:rPr><w:lastRenderedPageBreak/><w:t>el que se inserta este trabajo.</w:t></w:r></w:p><w:p w14:paraId="628C8F34" w14:textId="77777777" w:rsidR="00050C6E" w:rsidRPr="00050C6E" w:rsidRDefault="00050C6E" w:rsidP="00050C6E"><w:r w:rsidRPr="00050C6E"><w:t>La movilidad es uno de los ámbitos en los que esa limitación se hace más visible. Salir a comprar el pan, acudir a una cita, tomar el transporte público o simplemente cruzar una calle implican tomar decisiones rápidas con información incompleta. Pigeon et al. (2025) muestran que la independencia al desplazarse varía mucho entre personas con discapacidad visual y depende de factores como la edad, el uso de bastón o perro guía, la percepción de peligro y la accesibilidad del entorno. No todas las personas viven la movilidad de la misma manera: unas mantienen recorridos habituales con relativa autonomía y otras evitan ciertos trayectos o dependen de acompañamiento. Barasche-Berdah et al. (2023) añaden que las barreras urbanas no son solo un inconveniente puntual: influyen en la confianza, en la actividad física y en la participación social. Una acera mal diseñada, una zona de obras sin señalización clara o un cruce sin referencias sonoras no únicamente retrasan un desplazamiento; pueden hacer que alguien renuncie a salir solo.</w:t></w:r></w:p><w:p w14:paraId="455EAE0F" w14:textId="77777777" w:rsidR="00050C6E" w:rsidRPr="00050C6E" w:rsidRDefault="00050C6E" w:rsidP="00050C6E"><w:r w:rsidRPr="00050C6E"><w:t>Estas ideas conectan directamente con el enfoque del prototipo. VLVS: Un Paso a Ciegas plantea un recorrido urbano breve para hacer visible esa dificultad práctica: orientarse en un cruce, interpretar señales, evitar obstáculos y alcanzar un destino cuando la vista deja de ser la referencia principal. Los tres modos de visión previstos en la experiencia no buscan sustituir el criterio clínico, sino acercar al usuario a distintas formas de relacionarse con el entorno. En la calle real, esa diversidad también existe: no hay una sola manera de “ver mal”, sino muchas maneras de tener que reorganizar la atención, el ritmo y la confianza al desplazarse por la ciudad.</w:t></w:r></w:p><w:p w14:paraId="5C484C11" w14:textId="77777777" w:rsidR="00050C6E" w:rsidRPr="00050C6E" w:rsidRDefault="00050C6E" w:rsidP="00050C6E"><w:r w:rsidRPr="00050C6E"><w:rPr><w:b/><w:bCs/><w:lang w:val="es-ES"/></w:rPr><w:t>3.3 Realidad virtual</w:t></w:r></w:p><w:p w14:paraId="5C9B011D" w14:textId="77777777" w:rsidR="00050C6E" w:rsidRPr="00050C6E" w:rsidRDefault="00050C6E" w:rsidP="00050C6E"><w:r w:rsidRPr="00050C6E"><w:rPr><w:b/><w:bCs/><w:lang w:val="es-ES"/></w:rPr><w:t>3.3.1 Definiciones</w:t></w:r></w:p><w:p w14:paraId="4186A6AD" w14:textId="77777777" w:rsidR="00050C6E" w:rsidRPr="00050C6E" w:rsidRDefault="00050C6E" w:rsidP="00050C6E"><w:r w:rsidRPr="00050C6E"><w:rPr><w:lang w:val="es-ES"/></w:rPr><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w:r></w:p><w:p w14:paraId="65B51F53" w14:textId="77777777" w:rsidR="00050C6E" w:rsidRPr="00050C6E" w:rsidRDefault="00050C6E" w:rsidP="00050C6E"><w:r w:rsidRPr="00050C6E"><w:rPr><w:lang w:val="es-ES"/></w:rPr><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w:r></w:p><w:p w14:paraId="707FA33E" w14:textId="77777777" w:rsidR="00050C6E" w:rsidRPr="00050C6E" w:rsidRDefault="00050C6E" w:rsidP="00050C6E"><w:r w:rsidRPr="00050C6E"><w:rPr><w:lang w:val="es-ES"/></w:rPr><w:lastRenderedPageBreak/><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w:r></w:p><w:p w14:paraId="6BA67788" w14:textId="77777777" w:rsidR="00050C6E" w:rsidRPr="00050C6E" w:rsidRDefault="00050C6E" w:rsidP="00050C6E"><w:r w:rsidRPr="00050C6E"><w:rPr><w:b/><w:bCs/><w:lang w:val="es-ES"/></w:rPr><w:t>3.3.2 RV como herramienta educativa y de sensibilización</w:t></w:r></w:p><w:p w14:paraId="6C449FE7" w14:textId="77777777" w:rsidR="00050C6E" w:rsidRPr="00050C6E" w:rsidRDefault="00050C6E" w:rsidP="00050C6E"><w:r w:rsidRPr="00050C6E"><w:rPr><w:lang w:val="es-ES"/></w:rPr><w:t>En los últimos años han aparecido varias experiencias que utilizan la RV para acercar la discapacidad visual a públicos que no la viven de forma habitual. Algunas se centran en mostrar síntomas concretos; otras se orientan más a la comprensión social o a la movilidad con apoyos no visuales. El apartado 2.4 recoge el análisis detallado de las principales referencias consultadas.</w:t></w:r></w:p><w:p w14:paraId="1FB758BB" w14:textId="77777777" w:rsidR="00050C6E" w:rsidRPr="00050C6E" w:rsidRDefault="00050C6E" w:rsidP="00050C6E"><w:r w:rsidRPr="00050C6E"><w:t>En conjunto, esas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únicamente para “ver distinto”, sino para recorrer un entorno urbano con objetivos, obstáculos y señales de orientación.</w:t></w:r></w:p><w:p w14:paraId="57D3C27E" w14:textId="77777777" w:rsidR="00050C6E" w:rsidRPr="00050C6E" w:rsidRDefault="00050C6E" w:rsidP="00050C6E"><w:r w:rsidRPr="00050C6E"><w:rPr><w:b/><w:bCs/><w:lang w:val="es-ES"/></w:rPr><w:t>3.4 Interacción no visual (audio y hápticos)</w:t></w:r></w:p><w:p w14:paraId="71D93D54" w14:textId="77777777" w:rsidR="00050C6E" w:rsidRPr="00050C6E" w:rsidRDefault="00050C6E" w:rsidP="00050C6E"><w:r w:rsidRPr="00050C6E"><w:rPr><w:lang w:val="es-ES"/></w:rPr><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Estas soluciones no sustituyen las ayudas reales de una ciudad accesible, pero sí muestran por qué la señalización sonora resulta importante cuando la vista deja de ser la referencia principal.</w:t></w:r></w:p><w:p w14:paraId="3612AC63" w14:textId="77777777" w:rsidR="00050C6E" w:rsidRPr="00050C6E" w:rsidRDefault="00050C6E" w:rsidP="00050C6E"><w:r w:rsidRPr="00050C6E"><w:t>La retroalimentación háptica cumple un papel parecido en el bastón virtual. Cuando el usuario golpea distintas superficies u obstáculos, el mando puede transmitir vibraciones de distinta intensidad o duración. Otras experiencias inmersivas utilizan una lógica similar para reforzar la idea de exploración sin visión. En este proyecto, el sistema háptico se ha diseñado para que el contacto con el entorno no dependa solo de lo que aparece en pantalla, y también de una respuesta física perceptible en las manos.</w:t></w:r></w:p><w:p w14:paraId="056C28F6" w14:textId="77777777" w:rsidR="00050C6E" w:rsidRPr="00050C6E" w:rsidRDefault="00050C6E" w:rsidP="00050C6E"><w:r w:rsidRPr="00050C6E"><w:lastRenderedPageBreak/><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que exige decidir, corregir el recorrido y avanzar con cierta incertidumbre.</w:t></w:r></w:p><w:p w14:paraId="216C146D" w14:textId="77777777" w:rsidR="00050C6E" w:rsidRPr="00050C6E" w:rsidRDefault="00050C6E" w:rsidP="00050C6E"><w:r w:rsidRPr="00050C6E"><w:rPr><w:b/><w:bCs/><w:lang w:val="es-ES"/></w:rPr><w:t>3.5 Tecnologías para el desarrollo</w:t></w:r></w:p><w:p w14:paraId="4A584FC5" w14:textId="77777777" w:rsidR="00050C6E" w:rsidRPr="00050C6E" w:rsidRDefault="00050C6E" w:rsidP="00050C6E"><w:r w:rsidRPr="00050C6E"><w:t>Este apartado presenta las herramientas y los paquetes utilizados para desarrollar VLVS: Un Paso a Ciegas. La selección respondió a criterios de compatibilidad con realidad virtual, eficiencia de trabajo y mantenimiento. Para cada tecnología se indican su función y su aportación al proceso de desarrollo.</w:t></w:r></w:p><w:p w14:paraId="38F91EEB" w14:textId="77777777" w:rsidR="00050C6E" w:rsidRPr="00050C6E" w:rsidRDefault="00050C6E" w:rsidP="00050C6E"><w:r w:rsidRPr="00050C6E"><w:rPr><w:b/><w:bCs/><w:lang w:val="es-ES"/></w:rPr><w:t>3.5.1 Software</w:t></w:r></w:p><w:p w14:paraId="4823FBDB" w14:textId="77777777" w:rsidR="00050C6E" w:rsidRPr="00050C6E" w:rsidRDefault="00050C6E" w:rsidP="00050C6E"><w:r w:rsidRPr="00050C6E"><w:rPr><w:b/><w:bCs/><w:lang w:val="es-ES"/></w:rPr><w:t>Visual Studio Code</w:t></w:r></w:p><w:p w14:paraId="2781DC46" w14:textId="77777777" w:rsidR="00050C6E" w:rsidRPr="00050C6E" w:rsidRDefault="00050C6E" w:rsidP="00050C6E"><w:r w:rsidRPr="00050C6E"><w:t>Visual Studio Code se utilizó como editor principal de C#. Su arranque rápido, su bajo consumo de recursos y el soporte para proyectos Unity mediante extensiones de C# facilitaron la navegación entre clases, la corrección de errores de compilación y el mantenimiento de scripts como GameManager, TaskManager, TrafficLightController, CaneHapticSystem y SpatialAudioManager.</w:t></w:r></w:p><w:p w14:paraId="3BEC297E" w14:textId="77777777" w:rsidR="00050C6E" w:rsidRPr="00050C6E" w:rsidRDefault="00050C6E" w:rsidP="00050C6E"><w:r w:rsidRPr="00050C6E"><w:rPr><w:b/><w:bCs/><w:lang w:val="es-ES"/></w:rPr><w:t>Unity Hub y Unity Editor</w:t></w:r></w:p><w:p w14:paraId="6E00AC39" w14:textId="77777777" w:rsidR="00050C6E" w:rsidRPr="00050C6E" w:rsidRDefault="00050C6E" w:rsidP="00050C6E"><w:r w:rsidRPr="00050C6E"><w:t>La combinación de Unity Hub con el editor Unity 6000.0.58f2 constituyó el núcleo del desarrollo. Hub permite gestionar distintas instalaciones del motor y abrir el proyecto con la versión correcta, mientras que Unity 6 aporta un entorno integrado para escenas, física, audio, interfaz y lógica de juego. En este trabajo resultó especialmente útil para construir las escenas Main.unity y Level_Street.unity, configurar la iluminación urbana, integrar recursos importados desde modelado 3D y ejecutar pruebas tanto en el Editor como en visor. La estabilidad del motor y su soporte nativo para XR simplificaron la transición entre prototipado en PC y validación en Meta Quest 2.</w:t></w:r></w:p><w:p w14:paraId="2ADC04AA" w14:textId="77777777" w:rsidR="00050C6E" w:rsidRPr="00050C6E" w:rsidRDefault="00050C6E" w:rsidP="00050C6E"><w:r w:rsidRPr="00050C6E"><w:rPr><w:b/><w:bCs/><w:lang w:val="es-ES"/></w:rPr><w:t>Autodesk 3ds Max</w:t></w:r></w:p><w:p w14:paraId="55ABAE45" w14:textId="77777777" w:rsidR="00050C6E" w:rsidRPr="00050C6E" w:rsidRDefault="00050C6E" w:rsidP="00050C6E"><w:r w:rsidRPr="00050C6E"><w:t>3ds Max se utilizó para preparar los modelos tridimensionales del entorno urbano antes de exportarlos a Unity. La herramienta permitió ajustar geometrías, escalas, jerarquías y coordenadas UV de aceras, edificios, señales y otros elementos del mobiliario urbano. La exportación en formato FBX mantuvo la compatibilidad con Unity y redujo los errores de escala y orientación.</w:t></w:r></w:p><w:p w14:paraId="364975F8" w14:textId="77777777" w:rsidR="00050C6E" w:rsidRPr="00050C6E" w:rsidRDefault="00050C6E" w:rsidP="00050C6E"><w:r w:rsidRPr="00050C6E"><w:rPr><w:b/><w:bCs/><w:lang w:val="es-ES"/></w:rPr><w:t>Blender</w:t></w:r></w:p><w:p w14:paraId="3B3F69F6" w14:textId="77777777" w:rsidR="00050C6E" w:rsidRPr="00050C6E" w:rsidRDefault="00050C6E" w:rsidP="00050C6E"><w:r w:rsidRPr="00050C6E"><w:lastRenderedPageBreak/><w:t>Blender se empleó como herramienta complementaria para editar modelos, revisar la topología y realizar ajustes rápidos. Su compatibilidad con formatos como FBX facilitó la reutilización de recursos y la iteración entre el modelado y el motor de juego.</w:t></w:r></w:p><w:p w14:paraId="0AD0C50F" w14:textId="77777777" w:rsidR="00050C6E" w:rsidRPr="00050C6E" w:rsidRDefault="00050C6E" w:rsidP="00050C6E"><w:r w:rsidRPr="00050C6E"><w:rPr><w:b/><w:bCs/><w:lang w:val="es-ES"/></w:rPr><w:t>Git</w:t></w:r></w:p><w:p w14:paraId="062476E4" w14:textId="77777777" w:rsidR="00050C6E" w:rsidRPr="00050C6E" w:rsidRDefault="00050C6E" w:rsidP="00050C6E"><w:r w:rsidRPr="00050C6E"><w:t>Git se utilizó para registrar cambios, recuperar versiones anteriores y organizar el desarrollo por fases. Cada iteración quedó documentada en el historial del repositorio, lo que permitió detectar regresiones y volver a versiones estables durante la depuración.</w:t></w:r></w:p><w:p w14:paraId="3FF1C346" w14:textId="77777777" w:rsidR="00050C6E" w:rsidRPr="00050C6E" w:rsidRDefault="00050C6E" w:rsidP="00050C6E"><w:r w:rsidRPr="00050C6E"><w:rPr><w:b/><w:bCs/><w:lang w:val="es-ES"/></w:rPr><w:t>3.5.2 Paquetes de Unity</w:t></w:r></w:p><w:p w14:paraId="38DD21FB" w14:textId="77777777" w:rsidR="00050C6E" w:rsidRPr="00050C6E" w:rsidRDefault="00050C6E" w:rsidP="00050C6E"><w:r w:rsidRPr="00050C6E"><w:rPr><w:b/><w:bCs/><w:lang w:val="es-ES"/></w:rPr><w:t>OpenXR Plugin (1.15.1)</w:t></w:r></w:p><w:p w14:paraId="166D73F3" w14:textId="77777777" w:rsidR="00050C6E" w:rsidRPr="00050C6E" w:rsidRDefault="00050C6E" w:rsidP="00050C6E"><w:r w:rsidRPr="00050C6E"><w:rPr><w:lang w:val="es-ES"/></w:rPr><w:t>Se instaló desde el Package Manager y actúa como capa de abstracción entre Unity y los visores compatibles con el estándar OpenXR. Al activarlo se habilitan el seguimiento de cabeza y mandos, la presentación estereoscópica y los perfiles de entrada asociados al dispositivo. En VLVS: Un Paso a Ciegas permitió ejecutar la misma build en PC con visor Meta Quest 2 sin depender de una API propietaria cerrada, lo que facilitó las pruebas de desplazamiento, interacción con el bastón y retroalimentación háptica en condiciones cercanas a las de uso real.</w:t></w:r></w:p><w:p w14:paraId="0005FBFC" w14:textId="77777777" w:rsidR="00050C6E" w:rsidRPr="00050C6E" w:rsidRDefault="00050C6E" w:rsidP="00050C6E"><w:r w:rsidRPr="00050C6E"><w:rPr><w:b/><w:bCs/><w:lang w:val="es-ES"/></w:rPr><w:t>XR Interaction Toolkit (3.0.10)</w:t></w:r></w:p><w:p w14:paraId="00A0A9B3" w14:textId="77777777" w:rsidR="00050C6E" w:rsidRPr="00050C6E" w:rsidRDefault="00050C6E" w:rsidP="00050C6E"><w:r w:rsidRPr="00050C6E"><w:t>Biblioteca de componentes que simplifica la creación de interacciones en realidad virtual: agarre, punteo, locomoción y retroalimentación háptica. En este proyecto la se utilizó para estructurar la interacción del jugador con el entorno, el manejo de controladores y el envío de impulsos hápticos mediante componentes como HapticImpulsePlayer. Gracias a sus perfiles de interacción y prefabs base, pude centrarme en la lógica específica del simulador —tareas, modos de visión y señales sonoras— sin reimplementar desde cero la detección de entradas XR.</w:t></w:r></w:p><w:p w14:paraId="2E9ADF84" w14:textId="77777777" w:rsidR="00050C6E" w:rsidRPr="00050C6E" w:rsidRDefault="00050C6E" w:rsidP="00050C6E"><w:r w:rsidRPr="00050C6E"><w:rPr><w:b/><w:bCs/><w:lang w:val="es-ES"/></w:rPr><w:t>Input System (1.14.2)</w:t></w:r></w:p><w:p w14:paraId="067DA7E3" w14:textId="77777777" w:rsidR="00050C6E" w:rsidRPr="00050C6E" w:rsidRDefault="00050C6E" w:rsidP="00050C6E"><w:r w:rsidRPr="00050C6E"><w:rPr><w:lang w:val="es-ES"/></w:rPr><w:t>Sistema de entrada extensible que sustituye al antiguo Input Manager de Unity. Permite definir acciones y asignaciones de controles de forma declarativa, lo que resulta especialmente útil cuando conviven teclado y ratón en el Editor con mandos XR en el visor. En el prototipo facilitó conectar botones y gatillos del Meta Quest 2 con acciones de menú, pausa, confirmación o interacción con el bastón virtual, manteniendo un esquema de entrada coherente entre pruebas locales y sesiones inmersivas.</w:t></w:r></w:p><w:p w14:paraId="1D9E5E56" w14:textId="77777777" w:rsidR="00050C6E" w:rsidRPr="00050C6E" w:rsidRDefault="00050C6E" w:rsidP="00050C6E"><w:r w:rsidRPr="00050C6E"><w:rPr><w:b/><w:bCs/><w:lang w:val="es-ES"/></w:rPr><w:t>Universal Render Pipeline (17.0.4)</w:t></w:r></w:p><w:p w14:paraId="5F95C12D" w14:textId="77777777" w:rsidR="00050C6E" w:rsidRPr="00050C6E" w:rsidRDefault="00050C6E" w:rsidP="00050C6E"><w:r w:rsidRPr="00050C6E"><w:lastRenderedPageBreak/><w:t>Tubería de renderizado moderna y optimizada que ofrece mejor rendimiento que el sistema de renderizado integrado tradicional en escenas 3D en tiempo real. Configuré un URP Asset adaptado al entorno urbano de Level_Street, con iluminación reconocible, sombras suficientes para orientarse y un coste gráfico compatible con la RV. En un simulador de movilidad la prioridad no es el fotorrealismo extremo, sino mantener fluidez y legibilidad del espacio cuando el usuario dispone de visión reducida o de filtros visuales activos.</w:t></w:r></w:p><w:p w14:paraId="0F20B8D3" w14:textId="77777777" w:rsidR="00050C6E" w:rsidRPr="00050C6E" w:rsidRDefault="00050C6E" w:rsidP="00050C6E"><w:r w:rsidRPr="00050C6E"><w:rPr><w:b/><w:bCs/><w:lang w:val="es-ES"/></w:rPr><w:t>AI Navigation (2.0.9)</w:t></w:r></w:p><w:p w14:paraId="755F2DCC" w14:textId="77777777" w:rsidR="00050C6E" w:rsidRPr="00050C6E" w:rsidRDefault="00050C6E" w:rsidP="00050C6E"><w:r w:rsidRPr="00050C6E"><w:rPr><w:lang w:val="es-ES"/></w:rPr><w:t>Paquete de navegación que aporta mallas NavMesh y herramientas para agentes que se desplazan por el entorno. Aunque el foco del TFG está en el desplazamiento del jugador y no en IA compleja, este sistema resultó útil para validar recorridos, delimitar zonas transitables y comprobar que el escenario urbano no presentaba huecos de colisión evidentes. Contribuye a que aceras, cruces y accesos al metro se comporten como superficies coherentes dentro de la lógica espacial del prototipo.</w:t></w:r></w:p><w:p w14:paraId="5F6CDF52" w14:textId="77777777" w:rsidR="00050C6E" w:rsidRPr="00050C6E" w:rsidRDefault="00050C6E" w:rsidP="00050C6E"><w:r w:rsidRPr="00050C6E"><w:rPr><w:b/><w:bCs/><w:lang w:val="es-ES"/></w:rPr><w:t>Unity FBX (5.1.5)</w:t></w:r></w:p><w:p w14:paraId="6EC04280" w14:textId="77777777" w:rsidR="00050C6E" w:rsidRPr="00050C6E" w:rsidRDefault="00050C6E" w:rsidP="00050C6E"><w:r w:rsidRPr="00050C6E"><w:t>Integración para importar y exportar modelos FBX desde Unity y mantener compatibilidad con el flujo de trabajo de 3ds Max y Blender. En la práctica permitió incorporar recursos modelados externamente, conservar jerarquías y aplicar materiales URP tras la importación. Este paquete cerró la cadena entre modelado 3D y escena jugable, reduciendo fricción al iterar cambios en mobiliario urbano, señales o elementos del cruce principal.</w:t></w:r></w:p><w:p w14:paraId="60C4100D" w14:textId="77777777" w:rsidR="00050C6E" w:rsidRPr="00050C6E" w:rsidRDefault="00050C6E" w:rsidP="00050C6E"><w:r w:rsidRPr="00050C6E"><w:rPr><w:b/><w:bCs/><w:lang w:val="es-ES"/></w:rPr><w:t>3.5.3 Hardware</w:t></w:r></w:p><w:p w14:paraId="5CA89DC2" w14:textId="77777777" w:rsidR="00050C6E" w:rsidRPr="00050C6E" w:rsidRDefault="00050C6E" w:rsidP="00050C6E"><w:r w:rsidRPr="00050C6E"><w:rPr><w:b/><w:bCs/><w:lang w:val="es-ES"/></w:rPr><w:t>Meta Quest 2</w:t></w:r></w:p><w:p w14:paraId="4BB90FEA" w14:textId="77777777" w:rsidR="00050C6E" w:rsidRPr="00050C6E" w:rsidRDefault="00050C6E" w:rsidP="00050C6E"><w:r w:rsidRPr="00050C6E"><w:rPr><w:lang w:val="es-ES"/></w:rPr><w:t>El Meta Quest 2 fue el dispositivo principal de validación inmersiva del prototipo. Ofrece seguimiento posicional de seis grados de libertad y puede utilizarse de forma autónoma o conectado al PC mediante cable, lo que en este TFG permitió probar la experiencia con mayor estabilidad gráfica durante el desarrollo. Su amplia adopción, la disponibilidad de mandos con retroalimentación háptica y la compatibilidad con OpenXR lo convirtieron en un hardware adecuado para comprobar desplazamiento por Level_Street, uso del bastón virtual, percepción de audio espacial y respuesta de los distintos modos de visión. Las limitaciones de su GPU en modo autónomo hicieron preferible, en muchas pruebas, la ejecución con PC + visor, priorizando en todo caso un rendimiento fluido y una interacción estable.</w:t></w:r></w:p><w:p w14:paraId="15A46831" w14:textId="77777777" w:rsidR="00050C6E" w:rsidRPr="00050C6E" w:rsidRDefault="00050C6E" w:rsidP="00050C6E"><w:r w:rsidRPr="00050C6E"><w:rPr><w:b/><w:bCs/><w:lang w:val="es-ES"/></w:rPr><w:t>4 Diseño de la solución</w:t></w:r></w:p><w:p w14:paraId="5F3DCDA8" w14:textId="77777777" w:rsidR="00050C6E" w:rsidRPr="00050C6E" w:rsidRDefault="00050C6E" w:rsidP="00050C6E"><w:r w:rsidRPr="00050C6E"><w:lastRenderedPageBreak/><w:t>Este capítulo describe el diseño de VLVS: Un Paso a Ciegas antes de abordar su implementación. Se explican los requisitos del prototipo, la organización de la experiencia, el escenario urbano, los modos de visión reducida y la integración del audio, la respuesta háptica y el bastón virtual. Varias decisiones se ajustaron después de las pruebas en visor, ya que algunos elementos que resultaban claros sobre el papel no funcionaban del mismo modo con los filtros visuales activos.</w:t></w:r></w:p><w:p w14:paraId="6107862A" w14:textId="77777777" w:rsidR="00050C6E" w:rsidRPr="00050C6E" w:rsidRDefault="00050C6E" w:rsidP="00050C6E"><w:r w:rsidRPr="00050C6E"><w:rPr><w:b/><w:bCs/><w:lang w:val="es-ES"/></w:rPr><w:t>4.1 Requisitos</w:t></w:r></w:p><w:p w14:paraId="78B2D4D1" w14:textId="77777777" w:rsidR="00050C6E" w:rsidRPr="00050C6E" w:rsidRDefault="00050C6E" w:rsidP="00050C6E"><w:r w:rsidRPr="00050C6E"><w:t>Los requisitos se definieron de forma progresiva a partir de los objetivos del capítulo 1, del análisis del capítulo 2 y de las limitaciones detectadas en las primeras pruebas. La versión inicial solo reducía la visibilidad y permitía caminar por una acera, pero la ausencia de objetivos generaba frustración y aportaba poca información sobre accesibilidad. Por ello se incorporaron tareas secuenciales, respuesta háptica del bastón, audio direccional, avisos en la calzada, semáforos sonoros y una pantalla final con los datos de la sesión.</w:t></w:r></w:p><w:p w14:paraId="7F9B54C7" w14:textId="77777777" w:rsidR="00050C6E" w:rsidRPr="00050C6E" w:rsidRDefault="00050C6E" w:rsidP="00050C6E"><w:r w:rsidRPr="00050C6E"><w:t>El usuario debía seleccionar un modo de visión antes de entrar en el nivel, y la elección debía conservarse entre sesiones para facilitar la comparación del mismo recorrido con distintos grados de limitación visual. El trayecto se dividió en tres tareas secuenciales —recorrer la acera, cruzar el carril y localizar la entrada del metro—. Solo se destacaría el objetivo activo para evitar una sobrecarga de marcadores visuales.</w:t></w:r></w:p><w:p w14:paraId="05104411" w14:textId="77777777" w:rsidR="00050C6E" w:rsidRPr="00050C6E" w:rsidRDefault="00050C6E" w:rsidP="00050C6E"><w:r w:rsidRPr="00050C6E"><w:t>La interacción no podía depender únicamente de la imagen. A partir de Brock y Jouffrais (2015) y Barasche-Berdah et al. (2023), se priorizaron los apoyos no visuales: el bastón debía distinguir superficies mediante sonido y vibración; el destino debía localizarse con audio espacial; la calzada debía generar una advertencia específica; y los semáforos debían ofrecer una referencia sonora para el cruce. Las colisiones y la permanencia en zonas de riesgo debían tener consecuencias, aunque sin convertir la experiencia en un juego de acción.</w:t></w:r></w:p><w:p w14:paraId="5C0FF7B2" w14:textId="77777777" w:rsidR="00050C6E" w:rsidRPr="00050C6E" w:rsidRDefault="00050C6E" w:rsidP="00050C6E"><w:r w:rsidRPr="00050C6E"><w:t>En el plano técnico se definieron los siguientes requisitos: un entorno reconocible con Universal Render Pipeline, rendimiento estable en realidad virtual, código modular en C# y compatibilidad con OpenXR. Los textos se mantuvieron en español y el control de versiones se realizó con Git. Tanto la introducción de la experiencia como la memoria aclaran que los modos visuales tienen una finalidad pedagógica y no reproducen con exactitud una patología concreta (OMS, 2024; NEI, 2024).</w:t></w:r></w:p><w:p w14:paraId="6B9E585B" w14:textId="77777777" w:rsidR="00050C6E" w:rsidRPr="00050C6E" w:rsidRDefault="00050C6E" w:rsidP="00050C6E"><w:r w:rsidRPr="00050C6E"><w:rPr><w:b/><w:bCs/><w:lang w:val="es-ES"/></w:rPr><w:t>4.2 Diseño de la experiencia</w:t></w:r></w:p><w:p w14:paraId="34B07C17" w14:textId="77777777" w:rsidR="00050C6E" w:rsidRPr="00050C6E" w:rsidRDefault="00050C6E" w:rsidP="00050C6E"><w:r w:rsidRPr="00050C6E"><w:rPr><w:lang w:val="es-ES"/></w:rPr><w:t xml:space="preserve">El título del prototipo es VLVS: Virtual Low-Vision Simulator. Un Paso a Ciegas. Se trata de una simulación urbana en realidad virtual orientada a la sensibilización y a la </w:t></w:r><w:r w:rsidRPr="00050C6E"><w:rPr><w:lang w:val="es-ES"/></w:rPr><w:lastRenderedPageBreak/><w:t>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w:t></w:r></w:p><w:p w14:paraId="719560E2" w14:textId="77777777" w:rsidR="00050C6E" w:rsidRPr="00050C6E" w:rsidRDefault="00050C6E" w:rsidP="00050C6E"><w:r w:rsidRPr="00050C6E"><w:t>La experiencia está dirigida a estudiantes, docentes y público general en talleres de accesibilidad, especialmente a personas que no conviven habitualmente con una discapacidad visual. A diferencia de varias soluciones analizadas en el apartado 2.4, el usuario va más allá de observar un efecto visual, sino que debe completar un recorrido, tomar decisiones con información incompleta y afrontar las consecuencias de invadir la calzada o chocar con un obstáculo.</w:t></w:r></w:p><w:p w14:paraId="0AB2B8D6" w14:textId="77777777" w:rsidR="00050C6E" w:rsidRPr="00050C6E" w:rsidRDefault="00050C6E" w:rsidP="00050C6E"><w:r w:rsidRPr="00050C6E"><w:rPr><w:lang w:val="es-ES"/></w:rPr><w:t>Desde el punto de vista del diseño, la experiencia se organiza en tres capas que conviven durante la partida. La primera es visual: uno de los tres modos de visión limita la percepción del entorno. La segunda es espacial y sonora: el audio espacial orienta hacia la meta, los semáforos marcan el ritmo del cruce y el entorno advierte cuando el usuario sale de la acera. La tercera es regulatoria: salud, tiempo, lista de tareas y pantalla de resultados convierten el recorrido en una sesión evaluable, útil para reflexionar después en un taller sobre qué resultó difícil y por qué.</w:t></w:r></w:p><w:p w14:paraId="0569B19A" w14:textId="77777777" w:rsidR="00050C6E" w:rsidRPr="00050C6E" w:rsidRDefault="00050C6E" w:rsidP="00050C6E"><w:r w:rsidRPr="00050C6E"><w:t>La plataforma principal de desarrollo y prueba fue un PC con un visor Meta Quest 2 conectado mediante OpenXR. También se prepararon perfiles para Meta Quest, aunque la versión Android no se validó en la entrega final. La elección respondió al tiempo disponible y a que las pruebas se realizaron principalmente en laboratorio con el visor conectado al PC, lo que facilitó la depuración y la repetición de sesiones.</w:t></w:r></w:p><w:p w14:paraId="42CF1BD7" w14:textId="77777777" w:rsidR="00050C6E" w:rsidRPr="00050C6E" w:rsidRDefault="00050C6E" w:rsidP="00050C6E"><w:r w:rsidRPr="00050C6E"><w:rPr><w:b/><w:bCs/><w:lang w:val="es-ES"/></w:rPr><w:t>Bucle principal del juego</w:t></w:r></w:p><w:p w14:paraId="1E6BD81B" w14:textId="77777777" w:rsidR="00050C6E" w:rsidRPr="00050C6E" w:rsidRDefault="00050C6E" w:rsidP="00050C6E"><w:r w:rsidRPr="00050C6E"><w:rPr><w:lang w:val="es-ES"/></w:rPr><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Esa elección estética no busca el fotorrealismo, sino condensar varios elementos del problema urbano —superficie resbaladiza, contraste reducido, ruido visual de luces reflejadas, presencia de transporte y necesidad de atención al paso de peatones— antes de que el usuario active ningún filtro de visión. Sobre ese fondo aparecen, en tipografía blanca centrada, las opciones Iniciar juego, Como jugar, Configuración y Salir del juego.</w:t></w:r></w:p><w:p w14:paraId="2A4E44D9" w14:textId="77777777" w:rsidR="00050C6E" w:rsidRPr="00050C6E" w:rsidRDefault="00050C6E" w:rsidP="00050C6E"><w:r w:rsidRPr="00050C6E"><w:rPr><w:lang w:val="es-ES"/></w:rPr><w:t xml:space="preserve">Como jugar resume, fuera del nivel, los controles básicos y el carácter pedagógico de la simulación; Configuración permite ajustar volumen de interfaz y hápticos antes de </w:t></w:r><w:r w:rsidRPr="00050C6E"><w:rPr><w:lang w:val="es-ES"/></w:rPr><w:lastRenderedPageBreak/><w:t>entrar en la calle, lo que resulta útil en demostraciones donde distintos usuarios comparten el mismo visor. De este modo, Main.unity cumple una doble función: filtra la experiencia —solo quien elige iniciar accede al flujo completo— y prepara al usuario antes de cargar Level_Street.</w:t></w:r></w:p><w:p w14:paraId="19A3B0B6"><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89605"/><wp:effectExtent l="0" t="0" r="0" b="10795"/><wp:docPr id="1466088918" name="图片 1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66088918" name="图片 14"/><pic:cNvPicPr><a:picLocks noChangeAspect="1"/></pic:cNvPicPr></pic:nvPicPr><pic:blipFill><a:blip r:embed="rId5" cstate="print"><a:extLst><a:ext uri="{28A0092B-C50C-407E-A947-70E740481C1C}"><a14:useLocalDpi xmlns:a14="http://schemas.microsoft.com/office/drawing/2010/main" val="0"/></a:ext></a:extLst></a:blip><a:stretch><a:fillRect/></a:stretch></pic:blipFill><pic:spPr><a:xfrm><a:off x="0" y="0"/><a:ext cx="5029200" cy="3189721"/></a:xfrm><a:prstGeom prst="rect"><a:avLst/></a:prstGeom></pic:spPr></pic:pic></a:graphicData></a:graphic></wp:inline></w:drawing></w:r></w:p><w:p w14:paraId="704EB866" w14:textId="77777777" w:rsidR="00050C6E" w:rsidRPr="00050C6E" w:rsidRDefault="00050C6E" w:rsidP="00050C6E"><w:r w:rsidRPr="00050C6E"><w:rPr><w:lang w:val="es-ES"/></w:rPr><w:t>Figura 1. Menú principal de VLVS: Un Paso a Ciegas. Elaboración propia.</w:t></w:r></w:p><w:p w14:paraId="17050CBB" w14:textId="77777777" w:rsidR="00050C6E" w:rsidRPr="00050C6E" w:rsidRDefault="00050C6E" w:rsidP="00050C6E"><w:r w:rsidRPr="00050C6E"><w:t>Tras iniciar, el usuario accede al panel de selección de nivel; en la versión actual solo está habilitado Level_Street, aunque la interfaz ya contempla la posibilidad de añadir más escenarios en el futuro. Mantener ese paso intermedio, aunque hoy solo exista un nivel, permite escalar el prototipo sin rediseñar el flujo de menús. A continuación elige uno de los tres modos de visión en el VisionModeSelectPanel: Modo para baja visión, Modo discapacidad visual o Modo de enfermedades visuales. El VisionModeManager guarda la selección en PlayerPrefs y la reaplica al cargar la escena de juego, de modo que la misma ruta puede repetirse con distintos grados de limitación visual sin reconfigurar la sesión manualmente. Después aparece el GameIntroPanel, donde se explican los controles básicos —movimiento con el stick, uso del bastón, pausa y ajustes— y se recuerda que la simulación es pedagógica.</w:t></w:r></w:p><w:p w14:paraId="37C61629" w14:textId="77777777" w:rsidR="00050C6E" w:rsidRPr="00050C6E" w:rsidRDefault="00050C6E" w:rsidP="00050C6E"><w:r w:rsidRPr="00050C6E"><w:rPr><w:lang w:val="es-ES"/></w:rPr><w:t>Una vez cargada Level_Street, el GameManager arranca el temporizador y activa el HUD con salud y tiempo. El usuario aparece en un punto de inicio situado entre edificios residenciales, no directamente en la acera abierta del cruce: debe avanzar primero por un paso estrecho flanqueado por fachadas antes de llegar a la calle principal. Ese tramo de arranque no constituye una tarea independiente: el HUD puede mostrar ya task_1 activa, pero el sistema no registra ningún hito hasta que el jugador alcanza la acera abierta. Entra con el bastón virtual en la mano y la vista ya limitada según el modo elegido. Desde el primer instante, la experiencia mezcla exploración y objetivo: no basta con mirar la escena; hay que avanzar.</w:t></w:r></w:p><w:p w14:paraId="454CED86" w14:textId="77777777" w:rsidR="00050C6E" w:rsidRPr="00050C6E" w:rsidRDefault="00050C6E" w:rsidP="00050C6E"><w:r w:rsidRPr="00050C6E"><w:rPr><w:lang w:val="es-ES"/></w:rPr><w:t xml:space="preserve">Antes de completar cualquier tarea, el jugador abandona la zona de nacimiento y recorre un paso angosto entre edificios donde el espacio libre se reduce y proliferan pequeños obstáculos en el suelo. Ese tramo funciona como introducción espacial: obliga a explorar con el bastón en un entorno confinado, a sortear latas, bolsas, cajas y contenedores de basura, y a percibir las fachadas laterales como límites físicos inmediatos, pero no genera por sí solo el completado de ningún objetivo. La primera tarea —task_1, «Cruzando la acera»— se activa desde el inicio de la partida y solo se marca como completada cuando el jugador entra en el volumen de la pasarela peatonal situado en la acera principal, ya fuera del callejón de arranque. Hasta entonces </w:t></w:r><w:r w:rsidRPr="00050C6E"><w:rPr><w:lang w:val="es-ES"/></w:rPr><w:lastRenderedPageBreak/><w:t>el riesgo es menor que en la calzada, pero la visión está filtrada y el jugador debe acostumbrarse al bastón y al HUD mientras avanza hacia la zona donde puede cerrar la fase. Al entrar en task_1, el TaskManager marca la tarea como completada, registra una pista y desbloquea la segunda fase. Hasta ese momento solo el primer objetivo muestra un marcador verde cilíndrico en el entorno; a partir de ahí, la atención se desplaza hacia el cruce. Esa restricción responde a una decisión de diseño explícita: con visión reducida, mostrar varios objetivos a la vez saturaría la escena y reforzaría la dependencia de la vista; mostrar solo la tarea activa obliga a leer la lista en pantalla y a usar el audio cuando el marcador deja de ser útil.</w:t></w:r></w:p><w:p w14:paraId="33410439" w14:textId="77777777" w:rsidR="00050C6E" w:rsidRPr="00050C6E" w:rsidRDefault="00050C6E" w:rsidP="00050C6E"><w:r w:rsidRPr="00050C6E"><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Durante el desarrollo, esta fase concentra varios aprendizajes a la vez: interpretar una señal sonora como referencia temporal, distinguir acera de calzada, tolerar la presencia de tráfico y corregir una mala decisión si se pisa la vía demasiado pronto. Si pisa la calzada antes de tiempo o se queda demasiado tiempo en ella, la salud baja y la sensación de riesgo aumenta.</w:t></w:r></w:p><w:p w14:paraId="604BD0AD" w14:textId="77777777" w:rsidR="00050C6E" w:rsidRPr="00050C6E" w:rsidRDefault="00050C6E" w:rsidP="00050C6E"><w:r w:rsidRPr="00050C6E"><w:rPr><w:lang w:val="es-ES"/></w:rPr><w:t>La tercera tarea lleva al usuario hacia la entrada del metro. Aquí el audio espacial del objetivo cobra más importancia, porque el destino queda algo apartado del cruce y el marcador visual puede pasar desapercibido con ciertos modos activos. Tras el cruce, el recorrido cambia de ritmo: ya no se trata tanto de evitar vehículos como de localizar un destino lateral en un entorno más abierto. En modos con campo visual muy reducido o desenfoque intenso, muchos usuarios dejan de buscar referencias lejanas y empiezan a confiar en la dirección del sonido de la meta, lo que reproduce —de forma simplificada— una lógica habitual de orientación no visual en ciudad.</w:t></w:r></w:p><w:p w14:paraId="5791721C" w14:textId="77777777" w:rsidR="00050C6E" w:rsidRPr="00050C6E" w:rsidRDefault="00050C6E" w:rsidP="00050C6E"><w:r w:rsidRPr="00050C6E"><w:rPr><w:lang w:val="es-ES"/></w:rPr><w:t>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w:r></w:p><w:p w14:paraId="1F6B4C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797175"/><wp:effectExtent l="0" t="0" r="0" b="9525"/><wp:docPr id="1192586775" name="图片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92586775" name="图片 13"/><pic:cNvPicPr><a:picLocks noChangeAspect="1"/></pic:cNvPicPr></pic:nvPicPr><pic:blipFill><a:blip r:embed="rId6" cstate="print"><a:extLst><a:ext uri="{28A0092B-C50C-407E-A947-70E740481C1C}"><a14:useLocalDpi xmlns:a14="http://schemas.microsoft.com/office/drawing/2010/main" val="0"/></a:ext></a:extLst></a:blip><a:stretch><a:fillRect/></a:stretch></pic:blipFill><pic:spPr><a:xfrm><a:off x="0" y="0"/><a:ext cx="5029200" cy="2797364"/></a:xfrm><a:prstGeom prst="rect"><a:avLst/></a:prstGeom></pic:spPr></pic:pic></a:graphicData></a:graphic></wp:inline></w:drawing></w:r></w:p><w:p w14:paraId="29ECF10C" w14:textId="77777777" w:rsidR="00050C6E" w:rsidRPr="00050C6E" w:rsidRDefault="00050C6E" w:rsidP="00050C6E"><w:r w:rsidRPr="00050C6E"><w:rPr><w:lang w:val="es-ES"/></w:rPr><w:t>Figura 2. Pantalla de resultados de una sesión completada con éxito. Elaboración propia.</w:t></w:r></w:p><w:p w14:paraId="37A2EA17"><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66415"/><wp:effectExtent l="0" t="0" r="0" b="6985"/><wp:docPr id="1411210031" name="图片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11210031" name="图片 12"/><pic:cNvPicPr><a:picLocks noChangeAspect="1"/></pic:cNvPicPr></pic:nvPicPr><pic:blipFill><a:blip r:embed="rId7" cstate="print"><a:extLst><a:ext uri="{28A0092B-C50C-407E-A947-70E740481C1C}"><a14:useLocalDpi xmlns:a14="http://schemas.microsoft.com/office/drawing/2010/main" val="0"/></a:ext></a:extLst></a:blip><a:stretch><a:fillRect/></a:stretch></pic:blipFill><pic:spPr><a:xfrm><a:off x="0" y="0"/><a:ext cx="5029200" cy="3066807"/></a:xfrm><a:prstGeom prst="rect"><a:avLst/></a:prstGeom></pic:spPr></pic:pic></a:graphicData></a:graphic></wp:inline></w:drawing></w:r></w:p><w:p w14:paraId="3FD0E471" w14:textId="77777777" w:rsidR="00050C6E" w:rsidRPr="00050C6E" w:rsidRDefault="00050C6E" w:rsidP="00050C6E"><w:r w:rsidRPr="00050C6E"><w:rPr><w:lang w:val="es-ES"/></w:rPr><w:t>Figura 3. Pantalla de resultados de una sesión fallida. Elaboración propia.</w:t></w:r></w:p><w:p w14:paraId="4BD89600" w14:textId="77777777" w:rsidR="00050C6E" w:rsidRPr="00050C6E" w:rsidRDefault="00050C6E" w:rsidP="00050C6E"><w:r w:rsidRPr="00050C6E"><w:rPr><w:lang w:val="es-ES"/></w:rPr><w:t>En conjunto, el bucle principal puede resumirse así: menú, selección de nivel, selección de modo visual, introducción, Level_Street, tres tareas en orden, meta y resultados. No hay ramificaciones narrativas ni múltiples finales alternativos; la repetibilidad está pensada para comparar modos de visión, medir mejora en una segunda sesión o debatir, en grupo, qué parte del recorrido resultó más difícil.</w:t></w:r></w:p><w:p w14:paraId="4EFF4B66" w14:textId="77777777" w:rsidR="00050C6E" w:rsidRPr="00050C6E" w:rsidRDefault="00050C6E" w:rsidP="00050C6E"><w:r w:rsidRPr="00050C6E"><w:rPr><w:b/><w:bCs/><w:lang w:val="es-ES"/></w:rPr><w:t>Acciones del jugador y reglas de la partida</w:t></w:r></w:p><w:p w14:paraId="32FC7A3F" w14:textId="77777777" w:rsidR="00050C6E" w:rsidRPr="00050C6E" w:rsidRDefault="00050C6E" w:rsidP="00050C6E"><w:r w:rsidRPr="00050C6E"><w:rPr><w:lang w:val="es-ES"/></w:rPr><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 Esta simplificación responde al objetivo formativo del prototipo; cuanto más sobrecargada esté la interfaz, más difícil resulta observar el efecto de la limitación visual y de los apoyos no visuales.</w:t></w:r></w:p><w:p w14:paraId="1AEA95D6" w14:textId="77777777" w:rsidR="00050C6E" w:rsidRPr="00050C6E" w:rsidRDefault="00050C6E" w:rsidP="00050C6E"><w:r w:rsidRPr="00050C6E"><w:rPr><w:lang w:val="es-ES"/></w:rPr><w:t>Las acciones disponibles pueden agruparse en cuatro tipos. Primero, desplazamiento y exploración: el stick del mando mueve al jugador por la acera y la calzada; el bastón virtual detecta superficies y obstáculos, emitiendo retroalimentación sonora y háptica según el material o el objeto impactado. Segundo, orientación hacia objetivos: además del marcador verde de la tarea activa, el usuario dispone de audio espacial hacia la meta y de cambios en la señal sonora del entorno cuando se aproxima a zonas de peligro. Tercero, gestión de la sesión: desde la pausa puede revisar ajustes, reiniciar la escena o volver al menú principal. Cuarto, lectura del estado de partida: el HUD muestra salud, tiempo transcurrido y la lista de tareas con su progreso.</w:t></w:r></w:p><w:p w14:paraId="3482E924" w14:textId="77777777" w:rsidR="00050C6E" w:rsidRPr="00050C6E" w:rsidRDefault="00050C6E" w:rsidP="00050C6E"><w:r w:rsidRPr="00050C6E"><w:rPr><w:lang w:val="es-ES"/></w:rPr><w:t>La victoria exige completar las tres tareas en orden y alcanzar el metro. El sistema no permite saltar etapas: si el jugador llega al cruce sin haber completado la acera, el TaskManager rechaza el avance. Esta regla evita que alguien termine la experiencia sin pasar por la secuencia completa de movilidad urbana que el TFG quiere poner en evidencia.</w:t></w:r></w:p><w:p w14:paraId="1D36DEF9" w14:textId="77777777" w:rsidR="00050C6E" w:rsidRPr="00050C6E" w:rsidRDefault="00050C6E" w:rsidP="00050C6E"><w:r w:rsidRPr="00050C6E"><w:t xml:space="preserve">La derrota llega cuando la salud, inicializada en cien puntos, se agota. Los obstáculos </w:t></w:r><w:r w:rsidRPr="00050C6E"><w:lastRenderedPageBreak/><w:t>físicos restan diez puntos por impacto con un breve tiempo de espera entre golpes, y muestran además un mensaje breve de aviso para relacionar el daño con un elemento concreto del entorno. Las zonas de peligro en la calzada aplican daño periódico sin incrementar el contador de colisiones, para distinguir un tropiezo con un contenedor de una permanencia insegura en la vía. Esa diferencia no es solo técnica: en un taller permite explicar que el riesgo en ciudad no proviene únicamente de golpear algo, y también de permanecer en un lugar donde no debería estar.</w:t></w:r></w:p><w:p w14:paraId="5D14C894" w14:textId="77777777" w:rsidR="00050C6E" w:rsidRPr="00050C6E" w:rsidRDefault="00050C6E" w:rsidP="00050C6E"><w:r w:rsidRPr="00050C6E"><w:rPr><w:lang w:val="es-ES"/></w:rPr><w:t>El tiempo no provoca derrota por sí solo, pero sí aparece en la pantalla final como indicador de eficiencia y de carga cognitiva. Las pistas registradas por el TaskManager permiten saber cuántas veces el sistema tuvo que reorientar al jugador hacia la tarea activa. Finalmente, al terminar la partida —con éxito o con fracaso— el juego congela la acción y presenta los resultados sin ocultar el overlay de visión activo, de modo que la discusión posterior pueda centrarse en cómo esa limitación condicionó cada decisión tomada en la calle virtual.</w:t></w:r></w:p><w:p w14:paraId="015FB29B" w14:textId="77777777" w:rsidR="00050C6E" w:rsidRPr="00050C6E" w:rsidRDefault="00050C6E" w:rsidP="00050C6E"><w:r w:rsidRPr="00050C6E"><w:rPr><w:b/><w:bCs/><w:lang w:val="es-ES"/></w:rPr><w:t>4.3 Diseño de escenarios virtuales</w:t></w:r></w:p><w:p w14:paraId="4F5399CF" w14:textId="77777777" w:rsidR="00050C6E" w:rsidRPr="00050C6E" w:rsidRDefault="00050C6E" w:rsidP="00050C6E"><w:r w:rsidRPr="00050C6E"><w:t>Para el diseño del entorno se siguió un proceso parecido al de otros trabajos de producción 3D: primero se definieron qué debía ocurrir en el espacio, después fui colocando los elementos necesarios y por último ajusté activadores, audio y zonas de peligro hasta que el recorrido resultara comprensible con visión reducida. No empecé modelando una ciudad completa; empecé dibujando en papel el recorrido del usuario y las zonas en las que debía sentir seguridad, tensión u orientación. Ese boceto inicial marcaba tres bandas funcionales: una franja de inicio segura en acera, una franja de exposición en calzada y una franja de cierre junto al metro. Todo el modelado posterior se sometió a esa lógica, no al criterio de llenar la escena con más edificios o más tráfico.</w:t></w:r></w:p><w:p w14:paraId="55406833" w14:textId="77777777" w:rsidR="00050C6E" w:rsidRPr="00050C6E" w:rsidRDefault="00050C6E" w:rsidP="00050C6E"><w:r w:rsidRPr="00050C6E"><w:t>La build incluye dos escenas. Main.unity funciona como hub de menú. El jugador aparece en un espacio VR sencillo con paneles flotantes, el VisionModeManager configurado como DontDestroyOnLoad y la locomoción restringida para que no se aleje de la interfaz. Esta escena no pretende simular la calle: concentra la configuración previa —modo visual, ajustes de audio y hápticos, recordatorio pedagógico— y evita cargar en memoria el tráfico, los NavMesh y los activadores de Level_Street antes de tiempo. Level_Street.unity concentra toda la experiencia jugable.</w:t></w:r></w:p><w:p w14:paraId="22EA5534" w14:textId="77777777" w:rsidR="00050C6E" w:rsidRPr="00050C6E" w:rsidRDefault="00050C6E" w:rsidP="00050C6E"><w:r w:rsidRPr="00050C6E"><w:rPr><w:lang w:val="es-ES"/></w:rPr><w:t xml:space="preserve">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w:t></w:r><w:r w:rsidRPr="00050C6E"><w:rPr><w:lang w:val="es-ES"/></w:rPr><w:lastRenderedPageBreak/><w:t>a que incluso una vista general del escenario mantenga la idea de orientación condicionada por la dificultad perceptiva. La niebla no es un recurso decorativo aislado: suaviza edificios lejanos y evita que el horizonte compita con las referencias próximas que el usuario necesita para orientarse.</w:t></w:r></w:p><w:p w14:paraId="4962E865"><w:pPr><w:spacing w:before="120" w:after="60" w:line="240" w:lineRule="auto"/><w:jc w:val="both"/><w:rPr><w:rFonts w:ascii="Times New Roman" w:hAnsi="Times New Roman" w:cs="Times New Roman"/></w:rPr></w:pPr><w:r><w:rPr><w:rFonts w:ascii="Times New Roman" w:hAnsi="Times New Roman" w:cs="Times New Roman"/></w:rPr><w:drawing><wp:inline distT="0" distB="0" distL="0" distR="0"><wp:extent cx="5029200" cy="3447415"/><wp:effectExtent l="0" t="0" r="0" b="6985"/><wp:docPr id="522305506" name="图片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22305506" name="图片 11"/><pic:cNvPicPr><a:picLocks noChangeAspect="1"/></pic:cNvPicPr></pic:nvPicPr><pic:blipFill><a:blip r:embed="rId8"><a:extLst><a:ext uri="{28A0092B-C50C-407E-A947-70E740481C1C}"><a14:useLocalDpi xmlns:a14="http://schemas.microsoft.com/office/drawing/2010/main" val="0"/></a:ext></a:extLst></a:blip><a:stretch><a:fillRect/></a:stretch></pic:blipFill><pic:spPr><a:xfrm><a:off x="0" y="0"/><a:ext cx="5029200" cy="3447660"/></a:xfrm><a:prstGeom prst="rect"><a:avLst/></a:prstGeom></pic:spPr></pic:pic></a:graphicData></a:graphic></wp:inline></w:drawing></w:r></w:p><w:p w14:paraId="56511907" w14:textId="77777777" w:rsidR="00050C6E" w:rsidRPr="00050C6E" w:rsidRDefault="00050C6E" w:rsidP="00050C6E"><w:r w:rsidRPr="00050C6E"><w:rPr><w:lang w:val="es-ES"/></w:rPr><w:t>Figura 4. Vista panorámica de la escena Level_Street. Elaboración propia.</w:t></w:r></w:p><w:p w14:paraId="003A1397" w14:textId="77777777" w:rsidR="00050C6E" w:rsidRPr="00050C6E" w:rsidRDefault="00050C6E" w:rsidP="00050C6E"><w:r w:rsidRPr="00050C6E"><w:rPr><w:b/><w:bCs/><w:lang w:val="es-ES"/></w:rPr><w:t>Composición del tramo urbano</w:t></w:r></w:p><w:p w14:paraId="4F0E2680" w14:textId="77777777" w:rsidR="00050C6E" w:rsidRPr="00050C6E" w:rsidRDefault="00050C6E" w:rsidP="00050C6E"><w:r w:rsidRPr="00050C6E"><w:t>Diseñé un tramo urbano cerrado con edificios en los laterales que delimitan el espacio, una acera continua por donde el usuario inicia el recorrido, una calzada con tráfico en dos direcciones y un cruce central regulado por semáforos. Los edificios no únicamente cierran el horizonte: canalizan la atención hacia el eje peatonal y reducen rutas alternativas que podrían confundir en una demostración breve. Las fachadas combinan tonos amarillos y ladrillo para generar contraste con la acera clara y la calzada oscura, de modo que, incluso con filtros activos, sigan existiendo referencias de profundidad a media distancia.</w:t></w:r></w:p><w:p w14:paraId="6CE7E181" w14:textId="77777777" w:rsidR="00050C6E" w:rsidRPr="00050C6E" w:rsidRDefault="00050C6E" w:rsidP="00050C6E"><w:r w:rsidRPr="00050C6E"><w:rPr><w:lang w:val="es-ES"/></w:rPr><w:t>Antes de llegar al cruce, el recorrido arranca en una zona de arranque entre bloques de viviendas modelados a partir de FBX de casas de distintos tamaños. Deliberadamente estreché algunos tramos de acera —con planos Ground_Sidewalk de menos de un metro de anchura útil— para que el jugador no disponga de margen lateral amplio y deba orientarse con el bastón y el audio antes de alcanzar la calle abierta. Los edificios laterales cuentan con colliders de daño y mensajes de aviso al rozarlos, de modo que las fachadas no son solo decoración, sino límites perceptibles del espacio transitable.</w:t></w:r></w:p><w:p w14:paraId="16C2F466" w14:textId="77777777" w:rsidR="00050C6E" w:rsidRPr="00050C6E" w:rsidRDefault="00050C6E" w:rsidP="00050C6E"><w:r w:rsidRPr="00050C6E"><w:rPr><w:lang w:val="es-ES"/></w:rPr><w:t>Coloqué árboles y farolas como referencias de escala y ritmo vertical; contenedores y pequeña basura en la acera para obligar al uso del bastón; y el pavimento podotáctil —modelo bland.fbx— como guía hacia el paso de peatones. La entrada de metro —modelo tran.fbx— marca el final del recorrido dentro del GoalZone. En la fase inicial del recorrido concentré la mayor densidad de obstáculos en el grupo Small Obstacle: alrededor de un centenar de instancias manuales de latas, bolsas, cajas de madera, envases y cubos de basura, cada una con DamageObject, SurfaceTag de obstáculo y retroalimentación sonora y háptica al golpearlas con el bastón. Busqué que el usuario no memorizara una ruta limpia, sino que tuviera que explorar el suelo paso a paso incluso en la zona inicialmente más segura, simulando la dificultad de transitar un espacio urbano estrecho y desordenado con visión reducida. Este bloque pertenece al diseño espacial previo a los hitos de TaskManager y no debe confundirse con una cuarta tarea.</w:t></w:r></w:p><w:p w14:paraId="50269B23" w14:textId="77777777" w:rsidR="00050C6E" w:rsidRPr="00050C6E" w:rsidRDefault="00050C6E" w:rsidP="00050C6E"><w:r w:rsidRPr="00050C6E"><w:rPr><w:lang w:val="es-ES"/></w:rPr><w:lastRenderedPageBreak/><w:t>Para dotar al escenario de mayor vitalidad y de una presencia peatonal creíble, añadí un sistema de transeúntes vinculado al TrafficLightController. Dos PedestrianSpawner —Spawner_NS y Spawner_EW— generan personajes sobre ocho carriles de acera con modelos humanos LOD y, como respaldo, cápsulas placeholder. Cada peatón avanza en línea recta mediante PedestrianWalker, espera en el cruce cuando la señal lo exige y se desplaza con variación de velocidad y pequeño offset lateral. No pretenden simular conductas sociales complejas, pero sí aportan movimiento en la periferia, estrechan la sensación de espacio compartido y recuerdan que la movilidad urbana no ocurre en una calle vacía.</w:t></w:r></w:p><w:p w14:paraId="741A5C63" w14:textId="77777777" w:rsidR="00050C6E" w:rsidRPr="00050C6E" w:rsidRDefault="00050C6E" w:rsidP="00050C6E"><w:r w:rsidRPr="00050C6E"><w:rPr><w:b/><w:bCs/><w:lang w:val="es-ES"/></w:rPr><w:t>Cruce y señalización</w:t></w:r></w:p><w:p w14:paraId="32573787" w14:textId="77777777" w:rsidR="00050C6E" w:rsidRPr="00050C6E" w:rsidRDefault="00050C6E" w:rsidP="00050C6E"><w:r w:rsidRPr="00050C6E"><w:rPr><w:lang w:val="es-ES"/></w:rPr><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w:t></w:r></w:p><w:p w14:paraId="56FA0FBB" w14:textId="77777777" w:rsidR="00050C6E" w:rsidRPr="00050C6E" w:rsidRDefault="00050C6E" w:rsidP="00050C6E"><w:r w:rsidRPr="00050C6E"><w:rPr><w:lang w:val="es-ES"/></w:rPr><w:t>Los semáforos se agruparon en dos conjuntos —A y B— en función de su posición respecto al centro del cruce (intersectionCenter). Esa agrupación no responde solo a una lógica visual, sino al sistema sonoro: solo el grupo activo reproduce el tono de cruce, de forma que la señal no compita consigo misma en las cuatro esquinas.</w:t></w:r></w:p><w:p w14:paraId="523A6308" w14:textId="77777777" w:rsidR="00050C6E" w:rsidRPr="00050C6E" w:rsidRDefault="00050C6E" w:rsidP="00050C6E"><w:r w:rsidRPr="00050C6E"><w:rPr><w:b/><w:bCs/><w:lang w:val="es-ES"/></w:rPr><w:t>Triggers, zonas y tráfico</w:t></w:r></w:p><w:p w14:paraId="24F60B8A" w14:textId="77777777" w:rsidR="00050C6E" w:rsidRPr="00050C6E" w:rsidRDefault="00050C6E" w:rsidP="00050C6E"><w:r w:rsidRPr="00050C6E"><w:rPr><w:lang w:val="es-ES"/></w:rPr><w:t>Distribuí siete zonas de peligro sobre la calzada y varias zonas seguras de acera mediante SidewalkSafeZone y PlayerSidewalkTracker. La distinción entre ambas no es solo numérica: las zonas seguras permiten al sistema de audio de peligro silenciarse y al daño periódico de calzada detenerse; las zonas de peligro marcan volúmenes donde permanecer en la vía tiene consecuencias continuas aunque no haya un obstáculo físico delante.</w:t></w:r></w:p><w:p w14:paraId="0E257A9D" w14:textId="77777777" w:rsidR="00050C6E" w:rsidRPr="00050C6E" w:rsidRDefault="00050C6E" w:rsidP="00050C6E"><w:r w:rsidRPr="00050C6E"><w:t>Los activadores de objetivo cubren el paso de acera a cruce y el cruce en sí; el GoalZone envuelve la entrada del metro. Cada activador se dimensionó con un margen suficiente para no exigir precisión milimétrica con mandos XR, pero sin volverse tan amplio que complete la tarea por accidente al rozar el volumen.</w:t></w:r></w:p><w:p w14:paraId="4EDD8578" w14:textId="77777777" w:rsidR="00050C6E" w:rsidRPr="00050C6E" w:rsidRDefault="00050C6E" w:rsidP="00050C6E"><w:r w:rsidRPr="00050C6E"><w:rPr><w:lang w:val="es-ES"/></w:rPr><w:t xml:space="preserve">El tráfico sale de cuatro puntos —CarSpawn_NS_L1, CarSpawn_NS_L2, CarSpawn_EW_L1 y CarSpawn_EW_L2— y los vehículos respetan una zona de parada sincronizada con las fases del semáforo (intersectionMin / intersectionMax). Separar </w:t></w:r><w:r w:rsidRPr="00050C6E"><w:rPr><w:lang w:val="es-ES"/></w:rPr><w:lastRenderedPageBreak/><w:t>spawners por eje permitió que el cruce se comportara como un nodo real: el tráfico norte-sur y este-oeste no comparten la misma lógica de detención, y el usuario percibe cambios de ritmo al cambiar de fase sonora.</w:t></w:r></w:p><w:p w14:paraId="23561B6C" w14:textId="77777777" w:rsidR="00050C6E" w:rsidRPr="00050C6E" w:rsidRDefault="00050C6E" w:rsidP="00050C6E"><w:r w:rsidRPr="00050C6E"><w:t>Elegí un fragmento corto a propósito: en las pruebas internas se comprobó que un recorrido de tres a seis minutos mantiene la atención del usuario sin requerir un tutorial extenso. La escena prioriza legibilidad del espacio frente a densidad urbana: menos calles secundarias, menos tipos de vehículos y menos props interactivos, pero cada elemento colocado responde a una función de orientación, riesgo o meta.</w:t></w:r></w:p><w:p w14:paraId="5545CFC8"><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548380"/><wp:effectExtent l="0" t="0" r="0" b="7620"/><wp:docPr id="1149718035" name="图片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49718035" name="图片 10"/><pic:cNvPicPr><a:picLocks noChangeAspect="1"/></pic:cNvPicPr></pic:nvPicPr><pic:blipFill><a:blip r:embed="rId9"><a:extLst><a:ext uri="{28A0092B-C50C-407E-A947-70E740481C1C}"><a14:useLocalDpi xmlns:a14="http://schemas.microsoft.com/office/drawing/2010/main" val="0"/></a:ext></a:extLst></a:blip><a:stretch><a:fillRect/></a:stretch></pic:blipFill><pic:spPr><a:xfrm><a:off x="0" y="0"/><a:ext cx="5029200" cy="3548777"/></a:xfrm><a:prstGeom prst="rect"><a:avLst/></a:prstGeom></pic:spPr></pic:pic></a:graphicData></a:graphic></wp:inline></w:drawing></w:r></w:p><w:p w14:paraId="343ADF1A" w14:textId="77777777" w:rsidR="00050C6E" w:rsidRPr="00050C6E" w:rsidRDefault="00050C6E" w:rsidP="00050C6E"><w:r w:rsidRPr="00050C6E"><w:rPr><w:lang w:val="es-ES"/></w:rPr><w:t>Figura 5. Detalle del cruce principal en Level_Street. Elaboración propia.</w:t></w:r></w:p><w:p w14:paraId="518DA5F6" w14:textId="77777777" w:rsidR="00050C6E" w:rsidRPr="00050C6E" w:rsidRDefault="00050C6E" w:rsidP="00050C6E"><w:r w:rsidRPr="00050C6E"><w:rPr><w:lang w:val="es-ES"/></w:rPr><w:t>Para complementar la vista del cruce, las Figuras 6 y 7 documentan el callejón de arranque previo a la acera principal. La primera ofrece una vista cenital del editor con la distribución del paso estrecho y la densidad de obstáculos pequeños; la segunda muestra la misma zona en primera persona, con task_1 todavía pendiente mientras el jugador avanza por el entorno confinado.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877448"/><wp:effectExtent l="0" t="0" r="6350" b="9525"/><wp:docPr id="1003"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3"><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1410A286" w14:textId="77777777" w:rsidR="00050C6E" w:rsidRPr="00050C6E" w:rsidRDefault="00050C6E" w:rsidP="00050C6E"><w:r w:rsidRPr="00050C6E"><w:rPr><w:lang w:val="es-ES"/></w:rPr><w:t>Figura 6. Vista cenital de la zona de arranque, el paso estrecho entre edificios y la transición hacia la acera principal. Elaboración 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130846"/><wp:effectExtent l="0" t="0" r="6350" b="9525"/><wp:docPr id="1004"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4"><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3A5D49D1" w14:textId="77777777" w:rsidR="00050C6E" w:rsidRPr="00050C6E" w:rsidRDefault="00050C6E" w:rsidP="00050C6E"><w:r w:rsidRPr="00050C6E"><w:rPr><w:lang w:val="es-ES"/></w:rPr><w:t>Figura 7. Paso estrecho inicial con obstáculos pequeños; task_1 permanece activa pero aún no completada. Elaboración propia.</w:t></w:r></w:p><w:p w14:paraId="27E5A3F4" w14:textId="77777777" w:rsidR="00050C6E" w:rsidRPr="00050C6E" w:rsidRDefault="00050C6E" w:rsidP="00050C6E"><w:r w:rsidRPr="00050C6E"><w:rPr><w:b/><w:bCs/><w:lang w:val="es-ES"/></w:rPr><w:t>4.4 Diseño de la simulación visual</w:t></w:r></w:p><w:p w14:paraId="2FCF96FE" w14:textId="77777777" w:rsidR="00050C6E" w:rsidRPr="00050C6E" w:rsidRDefault="00050C6E" w:rsidP="00050C6E"><w:r w:rsidRPr="00050C6E"><w:t>Definí tres modos de visión seleccionables antes de cargar el nivel. Cada modo es una capa de interfaz sobre la cámara del jugador, gestionada por VisionModeManager y registrada en la escena mediante VisionEffectCanvasRef. No se utilizó postprocesado médico ni shaders de enfermedad concreta: busco que el usuario perciba distintos grados de dificultad para orientarse, no que memorice cómo se ve una patología en un fondo de ojo. Técnicamente, los tres overlays conviven en la jerarquía de la escena, pero solo uno permanece activo según el enum VisionMode (NearlyBlind, Blurry, VisualDisability); al volver a Main.unity, el manager desactiva todas las capas para no contaminar el menú.</w:t></w:r></w:p><w:p w14:paraId="49E04F76" w14:textId="77777777" w:rsidR="00050C6E" w:rsidRPr="00050C6E" w:rsidRDefault="00050C6E" w:rsidP="00050C6E"><w:r w:rsidRPr="00050C6E"><w:rPr><w:b/><w:bCs/><w:lang w:val="es-ES"/></w:rPr><w:lastRenderedPageBreak/><w:t>Modo para baja visión</w:t></w:r></w:p><w:p w14:paraId="3D553CC1" w14:textId="77777777" w:rsidR="00050C6E" w:rsidRPr="00050C6E" w:rsidRDefault="00050C6E" w:rsidP="00050C6E"><w:r w:rsidRPr="00050C6E"><w:rPr><w:lang w:val="es-ES"/></w:rPr><w:t>El modo para baja visión reduce el campo visible a un óvalo central y oscurece casi por completo la periferia. En la Figura 8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w:t></w:r></w:p><w:p w14:paraId="0A089E9E" w14:textId="77777777" w:rsidR="00050C6E" w:rsidRPr="00050C6E" w:rsidRDefault="00050C6E" w:rsidP="00050C6E"><w:r w:rsidRPr="00050C6E"><w:t>En el diseño de esta capa se priorizaron dos restricciones: que el HUD y el panel OBJETIVOS permanezcan dentro de la zona visible, y que el borde del óvalo no oculte el marcador de tarea cuando el usuario gira ligeramente la cabeza. Por eso el overlay se implementó como canvas de pantalla completa y no como máscara estrecha sobre el centro del mundo: la información de estado debe seguir siendo operativa aunque el entorno periférico desaparezca.</w:t></w:r></w:p><w:p w14:paraId="65D70368"><w:pPr><w:spacing w:before="120" w:after="60" w:line="240" w:lineRule="auto"/><w:jc w:val="center"/><w:rPr><w:rFonts w:ascii="Times New Roman" w:hAnsi="Times New Roman" w:cs="Times New Roman"/></w:rPr></w:pPr></w:p><w:p w14:paraId="09FCB0B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50193925" name="图片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50193925" name="图片 9"/><pic:cNvPicPr><a:picLocks noChangeAspect="1"/></pic:cNvPicPr></pic:nvPicPr><pic:blipFill><a:blip r:embed="rId10"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7FD830F8" w14:textId="77777777" w:rsidR="00050C6E" w:rsidRPr="00050C6E" w:rsidRDefault="00050C6E" w:rsidP="00050C6E"><w:r w:rsidRPr="00050C6E"><w:rPr><w:lang w:val="es-ES"/></w:rPr><w:t>Figura 8. Modo para baja visión. Elaboración propia.</w:t></w:r></w:p><w:p w14:paraId="23DBA7A3" w14:textId="77777777" w:rsidR="00050C6E" w:rsidRPr="00050C6E" w:rsidRDefault="00050C6E" w:rsidP="00050C6E"><w:r w:rsidRPr="00050C6E"><w:rPr><w:b/><w:bCs/><w:lang w:val="es-ES"/></w:rPr><w:t>Modo discapacidad visual</w:t></w:r></w:p><w:p w14:paraId="3CBAD056" w14:textId="77777777" w:rsidR="00050C6E" w:rsidRPr="00050C6E" w:rsidRDefault="00050C6E" w:rsidP="00050C6E"><w:r w:rsidRPr="00050C6E"><w:t>El modo discapacidad visual aplica un desenfoque general sobre la imagen y es el que se dejó como predeterminado porque, en las pruebas iniciales, equilibraba mejor dificultad y capacidad de completar el recorrido sin ayuda externa. En la Figura 9 se aprecia cómo los contornos de edificios, vehículos y del marcador verde pierden nitidez, pero siguen siendo reconocibles a corta distancia.</w:t></w:r></w:p><w:p w14:paraId="65D74EF4" w14:textId="77777777" w:rsidR="00050C6E" w:rsidRPr="00050C6E" w:rsidRDefault="00050C6E" w:rsidP="00050C6E"><w:r w:rsidRPr="00050C6E"><w:rPr><w:lang w:val="es-ES"/></w:rPr><w:t>Aquí el reto de diseño fue distinto al del modo anterior: no se trata de eliminar periferia, sino de retardar la lectura del espacio. El usuario puede ver algo, pero necesita acercarse para confirmar bordillos, señales o el contorno del paso de peatones. Eso hace más evidente el papel del bastón y del audio espacial sin llegar a una pantalla casi negra. También permitió que participantes con distinta sensibilidad al mareo o al desconfort visual completaran la sesión con menor abandono que en el modo más agresivo.</w:t></w:r></w:p><w:p w14:paraId="5AF21D1A"><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1980"/><wp:effectExtent l="0" t="0" r="0" b="7620"/><wp:docPr id="1986871709" name="图片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86871709" name="图片 8"/><pic:cNvPicPr><a:picLocks noChangeAspect="1"/></pic:cNvPicPr></pic:nvPicPr><pic:blipFill><a:blip r:embed="rId11" cstate="print"><a:extLst><a:ext uri="{28A0092B-C50C-407E-A947-70E740481C1C}"><a14:useLocalDpi xmlns:a14="http://schemas.microsoft.com/office/drawing/2010/main" val="0"/></a:ext></a:extLst></a:blip><a:stretch><a:fillRect/></a:stretch></pic:blipFill><pic:spPr><a:xfrm><a:off x="0" y="0"/><a:ext cx="5029200" cy="3142493"/></a:xfrm><a:prstGeom prst="rect"><a:avLst/></a:prstGeom></pic:spPr></pic:pic></a:graphicData></a:graphic></wp:inline></w:drawing></w:r></w:p><w:p w14:paraId="7053EAA0" w14:textId="77777777" w:rsidR="00050C6E" w:rsidRPr="00050C6E" w:rsidRDefault="00050C6E" w:rsidP="00050C6E"><w:r w:rsidRPr="00050C6E"><w:rPr><w:lang w:val="es-ES"/></w:rPr><w:t>Figura 9. Modo discapacidad visual. Elaboración propia.</w:t></w:r></w:p><w:p w14:paraId="5E5CFA14" w14:textId="77777777" w:rsidR="00050C6E" w:rsidRPr="00050C6E" w:rsidRDefault="00050C6E" w:rsidP="00050C6E"><w:r w:rsidRPr="00050C6E"><w:rPr><w:b/><w:bCs/><w:lang w:val="es-ES"/></w:rPr><w:t>Modo de enfermedades visuales</w:t></w:r></w:p><w:p w14:paraId="2FF2B825" w14:textId="77777777" w:rsidR="00050C6E" w:rsidRPr="00050C6E" w:rsidRDefault="00050C6E" w:rsidP="00050C6E"><w:r w:rsidRPr="00050C6E"><w:rPr><w:lang w:val="es-ES"/></w:rPr><w:t xml:space="preserve">El modo de enfermedades visuales reduce de forma más agresiva el contraste y la </w:t></w:r><w:r w:rsidRPr="00050C6E"><w:rPr><w:lang w:val="es-ES"/></w:rPr><w:lastRenderedPageBreak/><w:t>luminosidad mediante un velo amarillento que envuelve toda la escena. En la Figura 10 los bloques residenciales, la calzada y el cielo quedan con una tonalidad uniforme que dificulta distinguir profundidad, bordes y detalle fino, especialmente en elementos lejanos como fachadas, ventanas o vehículos.</w:t></w:r></w:p><w:p w14:paraId="0D8F25FB" w14:textId="77777777" w:rsidR="00050C6E" w:rsidRPr="00050C6E" w:rsidRDefault="00050C6E" w:rsidP="00050C6E"><w:r w:rsidRPr="00050C6E"><w:rPr><w:lang w:val="es-ES"/></w:rPr><w:t>Este modo penaliza sobre todo la separación figura-fondo a distancia media y larga. Por eso el marcador verde del objetivo y las franjas del paso de peatones pierden utilidad antes que en los otros dos modos, y el diseño del escenario —contraste acera/calzada, podotáctil, señales sonoras— pasa a sostener casi por completo la orientación. En las sesiones de prueba resultó el más exigente, pero también el que mejor mostró en debates posteriores por qué un entorno urbano mal contrastado puede volver inútil incluso un resto de visión útil.</w:t></w:r></w:p><w:p w14:paraId="47B0CD0C" w14:textId="77777777" w:rsidR="00050C6E" w:rsidRPr="00050C6E" w:rsidRDefault="00050C6E" w:rsidP="00050C6E"><w:r w:rsidRPr="00050C6E"><w:rPr><w:lang w:val="es-ES"/></w:rPr><w:t>En conjunto, los tres modos no representan una escala clínica, sino tres perfiles de dificultad perceptiva dentro del mismo layout. Esa decisión permitió reutilizar Level_Street sin rehacer la geometría y centrar la comparación en cómo cambia la misma ruta cuando se altera la información visual disponible.</w:t></w:r></w:p><w:p w14:paraId="4216A84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143250"/><wp:effectExtent l="0" t="0" r="0" b="6350"/><wp:docPr id="730130529"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30130529" name="图片 7"/><pic:cNvPicPr><a:picLocks noChangeAspect="1"/></pic:cNvPicPr></pic:nvPicPr><pic:blipFill><a:blip r:embed="rId12" cstate="print"><a:extLst><a:ext uri="{28A0092B-C50C-407E-A947-70E740481C1C}"><a14:useLocalDpi xmlns:a14="http://schemas.microsoft.com/office/drawing/2010/main" val="0"/></a:ext></a:extLst></a:blip><a:stretch><a:fillRect/></a:stretch></pic:blipFill><pic:spPr><a:xfrm><a:off x="0" y="0"/><a:ext cx="5029200" cy="3143704"/></a:xfrm><a:prstGeom prst="rect"><a:avLst/></a:prstGeom></pic:spPr></pic:pic></a:graphicData></a:graphic></wp:inline></w:drawing></w:r></w:p><w:p w14:paraId="627C3EF2" w14:textId="77777777" w:rsidR="00050C6E" w:rsidRPr="00050C6E" w:rsidRDefault="00050C6E" w:rsidP="00050C6E"><w:r w:rsidRPr="00050C6E"><w:rPr><w:lang w:val="es-ES"/></w:rPr><w:t>Figura 10. Modo de enfermedades visuales. Elaboración propia.</w:t></w:r></w:p><w:p w14:paraId="5387AAB8" w14:textId="77777777" w:rsidR="00050C6E" w:rsidRPr="00050C6E" w:rsidRDefault="00050C6E" w:rsidP="00050C6E"><w:r w:rsidRPr="00050C6E"><w:rPr><w:b/><w:bCs/><w:lang w:val="es-ES"/></w:rPr><w:t>4.5 Diseño de la interacción</w:t></w:r></w:p><w:p w14:paraId="16AD48C3" w14:textId="77777777" w:rsidR="00050C6E" w:rsidRPr="00050C6E" w:rsidRDefault="00050C6E" w:rsidP="00050C6E"><w:r w:rsidRPr="00050C6E"><w:rPr><w:lang w:val="es-ES"/></w:rPr><w:t>La interacción se apoya en locomoción en primera persona, bastón virtual y señales no visuales. El diseño no añade mecánicas paralelas —inventario, combate o puzzles— porque cada canal sensorial ya cumple una función específica en la simulación.</w:t></w:r></w:p><w:p w14:paraId="10CD143E" w14:textId="77777777" w:rsidR="00050C6E" w:rsidRPr="00050C6E" w:rsidRDefault="00050C6E" w:rsidP="00050C6E"><w:r w:rsidRPr="00050C6E"><w:rPr><w:b/><w:bCs/><w:lang w:val="es-ES"/></w:rPr><w:t>Bastón virtual y superficies</w:t></w:r></w:p><w:p w14:paraId="268E593B" w14:textId="77777777" w:rsidR="00050C6E" w:rsidRPr="00050C6E" w:rsidRDefault="00050C6E" w:rsidP="00050C6E"><w:r w:rsidRPr="00050C6E"><w:rPr><w:lang w:val="es-ES"/></w:rPr><w:t>El bastón —prefab BlindCane— lleva un CaneDetector en la punta que reconoce superficies mediante SurfaceTag. El sistema distingue, como mínimo, las categorías Ground, Wall, Wood, Metal, Obstacle y TactilePaving. Al golpear, el sistema calcula la intensidad del impacto en función de la velocidad del bastón (minHitSpeed / maxHitSpeed) y envía un impulso háptico al mando con intensidad variable a través de CaneHapticSystem.</w:t></w:r></w:p><w:p w14:paraId="3E01E395" w14:textId="77777777" w:rsidR="00050C6E" w:rsidRPr="00050C6E" w:rsidRDefault="00050C6E" w:rsidP="00050C6E"><w:r w:rsidRPr="00050C6E"><w:rPr><w:lang w:val="es-ES"/></w:rPr><w:t xml:space="preserve">Si el usuario arrastra el bastón por el suelo o el podotáctil durante más de 0,35 segundos (slideContactDelay), el audio pasa de golpe puntual a deslizamiento continuo, siempre que la velocidad supere minSlideSpeed. Esa transición imita la exploración real del suelo y evita una ráfaga de sonidos repetitivos al rozar una misma superficie. Los obstáculos físicos usan DamageObject y pueden llevar un clip o mensaje propio; el </w:t></w:r><w:r w:rsidRPr="00050C6E"><w:rPr><w:lang w:val="es-ES"/></w:rPr><w:lastRenderedPageBreak/><w:t>podotáctil, en cambio, se diseñó como superficie continua sin daño, para reforzar la idea de guía segura hacia el paso de peatones.</w:t></w:r></w:p><w:p w14:paraId="698498FA" w14:textId="77777777" w:rsidR="00050C6E" w:rsidRPr="00050C6E" w:rsidRDefault="00050C6E" w:rsidP="00050C6E"><w:r w:rsidRPr="00050C6E"><w:rPr><w:b/><w:bCs/><w:lang w:val="es-ES"/></w:rPr><w:t>Audio espacial y semáforos</w:t></w:r></w:p><w:p w14:paraId="1EEDA476" w14:textId="77777777" w:rsidR="00050C6E" w:rsidRPr="00050C6E" w:rsidRDefault="00050C6E" w:rsidP="00050C6E"><w:r w:rsidRPr="00050C6E"><w:rPr><w:lang w:val="es-ES"/></w:rPr><w:t>El audio espacial del objetivo se intensifica al acercarse hasta un radio de unos veinticinco metros (goalMaxDistance), con un volumen mínimo residual para que la meta nunca desaparezca por completo del paisaje sonoro. El audio de peligro pulsa cuando el jugador está en la calzada y se silencia en acera gracias al PlayerSidewalkTracker, con intervalos que se acortan al aproximarse a zonas de mayor riesgo (dangerSlowInterval / dangerFastInterval).</w:t></w:r></w:p><w:p w14:paraId="1DCAFD17" w14:textId="77777777" w:rsidR="00050C6E" w:rsidRPr="00050C6E" w:rsidRDefault="00050C6E" w:rsidP="00050C6E"><w:r w:rsidRPr="00050C6E"><w:t>Los semáforos alternan dos grupos cada dieciocho segundos, con una pausa de 0,8 segundos entre fases, y reproducen un tono en bucle mientras el grupo está activo; el tráfico del eje correspondiente se detiene en consecuencia. El TrafficLightController vincula cada grupo con un spawner —norte-sur o este-oeste— de forma que la señal sonora no únicamente informe al peatón, sino que también condicione el movimiento visible de vehículos en el eje activo. Esa coherencia entre oído y movimiento del entorno fue clave para que la señal se interpretara como referencia temporal y no como ruido ambiental.</w:t></w:r></w:p><w:p w14:paraId="0F5C1401" w14:textId="77777777" w:rsidR="00050C6E" w:rsidRPr="00050C6E" w:rsidRDefault="00050C6E" w:rsidP="00050C6E"><w:r w:rsidRPr="00050C6E"><w:rPr><w:b/><w:bCs/><w:lang w:val="es-ES"/></w:rPr><w:t>Daño, peligro y mapa de interacción</w:t></w:r></w:p><w:p w14:paraId="5A782A20" w14:textId="77777777" w:rsidR="00050C6E" w:rsidRPr="00050C6E" w:rsidRDefault="00050C6E" w:rsidP="00050C6E"><w:r w:rsidRPr="00050C6E"><w:rPr><w:lang w:val="es-ES"/></w:rPr><w:t>Los obstáculos con DamageObject restan salud, incrementan el contador de colisiones y muestran un mensaje breve en ObstacleHitHintUI. Las zonas de peligro hacen daño periódico sin contar como colisión, lo que permite diferenciar en la interfaz final un impacto puntual de una permanencia insegura en la vía.</w:t></w:r></w:p><w:p w14:paraId="4EF4FD91" w14:textId="77777777" w:rsidR="00050C6E" w:rsidRPr="00050C6E" w:rsidRDefault="00050C6E" w:rsidP="00050C6E"><w:r w:rsidRPr="00050C6E"><w:t>En la Figura 11 se resume en planta la disposición de zonas seguras de acera, zonas de peligro en la calzada, los tres puntos de tarea y el GoalZone junto a la entrada del metro. Este diagrama cerró la fase de diseño de interacción: permitió comprobar que ningún activador quedaba aislado del sistema de audio o del flujo de tareas, y que el usuario siempre atraviesa, en orden, una zona de exploración, una zona de exposición y una zona de cierre orientado por meta sonora.</w:t></w:r></w:p><w:p w14:paraId="1C40C9F0"><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4640580"/><wp:effectExtent l="0" t="0" r="0" b="7620"/><wp:docPr id="603626649" name="图片 6" descr="C:/Users/25350/Desktop/Esquema en planta de un cruce.jpgEsquema en planta de un cruc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03626649" name="图片 6" descr="C:/Users/25350/Desktop/Esquema en planta de un cruce.jpgEsquema en planta de un cruce"/><pic:cNvPicPr><a:picLocks noChangeAspect="1"/></pic:cNvPicPr></pic:nvPicPr><pic:blipFill><a:blip r:embed="rId13"/><a:srcRect t="4242" b="4242"/><a:stretch><a:fillRect/></a:stretch></pic:blipFill><pic:spPr><a:xfrm><a:off x="0" y="0"/><a:ext cx="5029200" cy="4641081"/></a:xfrm><a:prstGeom prst="rect"><a:avLst/></a:prstGeom></pic:spPr></pic:pic></a:graphicData></a:graphic></wp:inline></w:drawing></w:r></w:p><w:p w14:paraId="3AEE2A0E" w14:textId="77777777" w:rsidR="00050C6E" w:rsidRPr="00050C6E" w:rsidRDefault="00050C6E" w:rsidP="00050C6E"><w:r w:rsidRPr="00050C6E"><w:rPr><w:lang w:val="es-ES"/></w:rPr><w:t>Figura 11. Esquema en planta del cruce y de la trayectoria prevista. Elaboración propia.</w:t></w:r></w:p><w:p w14:paraId="5DD024BD" w14:textId="77777777" w:rsidR="00050C6E" w:rsidRPr="00050C6E" w:rsidRDefault="00050C6E" w:rsidP="00050C6E"><w:r w:rsidRPr="00050C6E"><w:rPr><w:b/><w:bCs/><w:lang w:val="es-ES"/></w:rPr><w:t>5 Desarrollo de la solución</w:t></w:r></w:p><w:p w14:paraId="151E55B5" w14:textId="77777777" w:rsidR="00050C6E" w:rsidRPr="00050C6E" w:rsidRDefault="00050C6E" w:rsidP="00050C6E"><w:r w:rsidRPr="00050C6E"><w:t xml:space="preserve">A continuación presento los pasos que se siguió para desarrollar el prototipo, desde la configuración inicial en Unity hasta la integración de los sistemas de interacción VR, la </w:t></w:r><w:r w:rsidRPr="00050C6E"><w:lastRenderedPageBreak/><w:t>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w:r></w:p><w:p w14:paraId="47CABB93" w14:textId="77777777" w:rsidR="00050C6E" w:rsidRPr="00050C6E" w:rsidRDefault="00050C6E" w:rsidP="00050C6E"><w:r w:rsidRPr="00050C6E"><w:rPr><w:lang w:val="es-ES"/></w:rPr><w:t>Este capítulo no repite el diseño funcional ya descrito en el apartado 4, sino que explica cómo lo materialicé en el motor. Mi criterio fue ir de lo general a lo particular: primero un entorno ejecutable con locomoción VR estable, después los apoyos de accesibilidad —modos de visión, bastón, audio— y por último los sistemas que conviven en la misma escena y pueden interferir entre sí, como el tráfico, los semáforos y el mezclado sonoro. Esa secuencia respondió tanto al tiempo disponible del TFG como a la necesidad de poder probar cada bloque de forma aislada antes de integrarlo en Level_Street.</w:t></w:r></w:p><w:p w14:paraId="478AC06E" w14:textId="77777777" w:rsidR="00050C6E" w:rsidRPr="00050C6E" w:rsidRDefault="00050C6E" w:rsidP="00050C6E"><w:r w:rsidRPr="00050C6E"><w:t>Durante el desarrollo, el desarrollo se repartió entre tres tipos de trabajo que se solaparon en distintas fases. El primero fue de configuración: versión de Unity, paquetes XR, pipeline de renderizado y estructura de carpetas. El segundo fue de autoría de contenido: importación de modelos FBX, materiales, prefabs de vehículos y montaje de la escena urbana. El tercero fue de programación: scripts en C# para el flujo de partida, las tareas, el daño, el tráfico y el audio espacial. Cada vez que un módulo funcionaba en una escena de prueba, lo pasaba a la escena principal y registraba el avance en Git, de modo que siempre pude volver a un estado estable si una integración rompía algo que ya estaba validado.</w:t></w:r></w:p><w:p w14:paraId="3105277C" w14:textId="77777777" w:rsidR="00050C6E" w:rsidRPr="00050C6E" w:rsidRDefault="00050C6E" w:rsidP="00050C6E"><w:r w:rsidRPr="00050C6E"><w:rPr><w:b/><w:bCs/><w:lang w:val="es-ES"/></w:rPr><w:t>5.1 Software</w:t></w:r></w:p><w:p w14:paraId="2DC88CA0" w14:textId="77777777" w:rsidR="00050C6E" w:rsidRPr="00050C6E" w:rsidRDefault="00050C6E" w:rsidP="00050C6E"><w:r w:rsidRPr="00050C6E"><w:t>Configuré el proyecto en Unity Hub con la versión 6000.0.58f2. Elegí Unity porque concentra en un solo entorno la escena, la física, el audio, la interfaz y la lógica de juego, y porque ya lo había utilizado en asignaturas anteriores del grado. Como editor de código se utilizó Visual Studio, integrado con Unity mediante el paquete com.unity.ide.visualstudio para depurar scripts C#, poner breakpoints en GameManager o TrafficLightController y revisar en tiempo de ejecución qué referencias faltaban en el Inspector.</w:t></w:r></w:p><w:p w14:paraId="01C7A208" w14:textId="77777777" w:rsidR="00050C6E" w:rsidRPr="00050C6E" w:rsidRDefault="00050C6E" w:rsidP="00050C6E"><w:r w:rsidRPr="00050C6E"><w:t xml:space="preserve">Para el renderizado activé Universal Render Pipeline 17.0.4 y se configuró el recurso PC_RPAsset con una calidad media orientada a RV. La prioridad no era el fotorrealismo, sino mantener un tasa de fotogramas estable con overlays activos, sombras razonables en objetos cercanos y materiales legibles para acera, asfalto y fachadas. En un simulador de visión limitada, la legibilidad del suelo y del borde de la calzada importa más que el detalle lejano de los edificios; por eso ajusté la iluminación y los materiales de Level_Street pensando en contraste y lectura cercana, no en una ciudad hiperdetallada. URP también facilitó mantener un perfil único para PC y visor, sin tener </w:t></w:r><w:r w:rsidRPr="00050C6E"><w:lastRenderedPageBreak/><w:t>que rehacer shaders al cambiar de plataforma.</w:t></w:r></w:p><w:p w14:paraId="629FC075" w14:textId="77777777" w:rsidR="00050C6E" w:rsidRPr="00050C6E" w:rsidRDefault="00050C6E" w:rsidP="00050C6E"><w:r w:rsidRPr="00050C6E"><w:t>La realidad virtual la monté sobre OpenXR 1.15.1. Instalé el paquete desde el Package Manager, se habilitó el loader en Windows Standalone y se configuró perfiles para la familia Meta Quest y mandos Touch. Sobre esa base integré XR Interaction Toolkit 3.0.10, que aporta locomoción continua, interacción por rayo y envío de impulsos hápticos mediante HapticImpulsePlayer. Partí del prefab XR Origin (XR Rig) incluido en los Starter Assets del toolkit y lo adapté a Main.unity y Level_Street.unity, conservando la jerarquía estándar —cámara, manos, interactor y nodo Locomotion— porque más adelante el GameplayFreezeController necesitaba desactivar ese nodo al pausar o al terminar la partida.</w:t></w:r></w:p><w:p w14:paraId="25A72126" w14:textId="77777777" w:rsidR="00050C6E" w:rsidRPr="00050C6E" w:rsidRDefault="00050C6E" w:rsidP="00050C6E"><w:r w:rsidRPr="00050C6E"><w:rPr><w:lang w:val="es-ES"/></w:rPr><w:t>El Input System 1.14.2 gestiona las acciones del rig XR. La lógica propia del juego la implementé en C# y la organicé por responsabilidades en carpetas como Assets/Scripts/SceneLogic, Accessibility, Audio y Traffic, dejando los scripts del bastón en Assets/Scenes/Scripts por su vinculación directa con el prefab BlindCane. Los recursos visuales y de interfaz quedaron separados en Assets/Model, Assets/Prefab, Assets/UI y Assets/Localizacion, lo que me permitió localizar rápidamente modelos, sonidos de impacto o paneles de menú sin mezclarlos con la lógica de escena.</w:t></w:r></w:p><w:p w14:paraId="17AF74B7" w14:textId="77777777" w:rsidR="00050C6E" w:rsidRPr="00050C6E" w:rsidRDefault="00050C6E" w:rsidP="00050C6E"><w:r w:rsidRPr="00050C6E"><w:t>Importé modelos con com.unity.formats.fbx 5.1.5 —tranvía, contenedores, edificios, coches— y se utilizó TextMesh Pro para la interfaz: menús, HUD, lista de tareas y pantalla de resultados. Para la escena urbana combiné recursos propios y modelos externos, revisando escala y pivote al importar para que coincidieran con los colliders de acera y calzada. También se instaló AI Navigation 2.0.9, aunque el tráfico final no se apoyó en NavMesh sino en spawners con trayectorias definidas; lo se dejó disponible por si en versiones futuras quisiera variar rutas o añadir agentes con comportamiento más complejo.</w:t></w:r></w:p><w:p w14:paraId="411D5604" w14:textId="77777777" w:rsidR="00050C6E" w:rsidRPr="00050C6E" w:rsidRDefault="00050C6E" w:rsidP="00050C6E"><w:r w:rsidRPr="00050C6E"><w:t>Durante todo el desarrollo se utilizó Git: cada vez que un sistema funcionaba de forma aislada hacía registro de cambios antes de integrarlo en la escena principal. Esa rutina fue especialmente útil con el cruce de tráfico y los semáforos, donde un ajuste en los límites intersectionMin e intersectionMax podía desincronizar coches y señales sonoras. Tener registro de cambioss intermedios me permitió comparar versiones y recuperar una configuración estable sin rehacer todo el nivel.</w:t></w:r></w:p><w:p w14:paraId="1D79A083" w14:textId="77777777" w:rsidR="00050C6E" w:rsidRPr="00050C6E" w:rsidRDefault="00050C6E" w:rsidP="00050C6E"><w:r w:rsidRPr="00050C6E"><w:rPr><w:b/><w:bCs/><w:lang w:val="es-ES"/></w:rPr><w:t>5.2 Hardware</w:t></w:r></w:p><w:p w14:paraId="5E0F78E3" w14:textId="77777777" w:rsidR="00050C6E" w:rsidRPr="00050C6E" w:rsidRDefault="00050C6E" w:rsidP="00050C6E"><w:r w:rsidRPr="00050C6E"><w:rPr><w:lang w:val="es-ES"/></w:rPr><w:t xml:space="preserve">Desarrollé y probé principalmente en un PC con Windows 11, GPU NVIDIA y dieciséis gigabytes de RAM. Ese equipo asumió la compilación del proyecto, la edición de escenas con URP activo y, en la mayoría de las sesiones de prueba, también el renderizado en el visor. Conecté un Meta Quest 2 mediante Oculus Link para validar la </w:t></w:r><w:r w:rsidRPr="00050C6E"><w:rPr><w:lang w:val="es-ES"/></w:rPr><w:lastRenderedPageBreak/><w:t>experiencia con hápticos reales, campo visual del casco y sensación de desplazamiento en primera persona. Los mandos Touch fueron imprescindibles: en el simulador XR del editor podía comprobar la lógica del bastón y la locomoción, pero la intensidad de la vibración al golpear un obstáculo o al deslizar la punta por el pavimento solo resultaba fiable con hardware físico.</w:t></w:r></w:p><w:p w14:paraId="129D7841" w14:textId="77777777" w:rsidR="00050C6E" w:rsidRPr="00050C6E" w:rsidRDefault="00050C6E" w:rsidP="00050C6E"><w:r w:rsidRPr="00050C6E"><w:rPr><w:lang w:val="es-ES"/></w:rPr><w:t>La elección de probar por cable respondió al contexto del TFG. En el laboratorio era más sencillo repetir sesiones con distintos modos de visión, ajustar scripts y volver a entrar en Level_Street sin depender de empaquetados Android ni de la latencia inalámbrica. Además, el PC ofrecía más margen para depurar picos de rendimiento cuando convivían overlays visuales, vehículos activos y varias fuentes de audio espacial.</w:t></w:r></w:p><w:p w14:paraId="3E1B1CA5" w14:textId="77777777" w:rsidR="00050C6E" w:rsidRPr="00050C6E" w:rsidRDefault="00050C6E" w:rsidP="00050C6E"><w:r w:rsidRPr="00050C6E"><w:t>Dejé preparada la versión para Android con arquitectura ARM64 y SDK mínimo veintitrés, coherente con Quest, pero el loader XR de Android quedó vacío en la entrega. Las pruebas en Quest se hicieron por cable, con el PC asumiendo el renderizado. Aun así, se mantuvieron el perfil Android porque el diseño del proyecto —OpenXR, Input System, prefabs XR— ya contempla una posible portabilidad futura; lo que faltó en esta entrega no fue la estructura del código, sino tiempo para validar de forma exhaustiva una build autónoma en el visor.</w:t></w:r></w:p><w:p w14:paraId="3126C746" w14:textId="77777777" w:rsidR="00050C6E" w:rsidRPr="00050C6E" w:rsidRDefault="00050C6E" w:rsidP="00050C6E"><w:r w:rsidRPr="00050C6E"><w:rPr><w:b/><w:bCs/><w:lang w:val="es-ES"/></w:rPr><w:t>5.3 Implementación</w:t></w:r></w:p><w:p w14:paraId="37B7A065" w14:textId="77777777" w:rsidR="00050C6E" w:rsidRPr="00050C6E" w:rsidRDefault="00050C6E" w:rsidP="00050C6E"><w:r w:rsidRPr="00050C6E"><w:t>No se implementaron todos los sistemas a la vez. Primero conse siguió que el jugador se moviera en Level_Street con el rig XR y locomoción continua. Después añadí el bastón y calibré superficies en BaseSystemTest.unity, una escena reducida donde podía probar impactos, deslizamientos y retroalimentación háptica sin el ruido del tráfico ni de las tareas. Luego se incorporó TaskManager, los activadores de objetivo y el marcador visual de la tarea activa. Por último integré tráfico, semáforos, peatones y audio espacial, que fue la parte más delicada porque cada sistema funcionaba por separado pero interfería con los demás al convivir en la misma escena.</w:t></w:r></w:p><w:p w14:paraId="1A9125F9" w14:textId="77777777" w:rsidR="00050C6E" w:rsidRPr="00050C6E" w:rsidRDefault="00050C6E" w:rsidP="00050C6E"><w:r w:rsidRPr="00050C6E"><w:rPr><w:b/><w:bCs/><w:lang w:val="es-ES"/></w:rPr><w:t>Ciclo de partida y gestión de tareas</w:t></w:r></w:p><w:p w14:paraId="4D6A8EC8" w14:textId="77777777" w:rsidR="00050C6E" w:rsidRPr="00050C6E" w:rsidRDefault="00050C6E" w:rsidP="00050C6E"><w:r w:rsidRPr="00050C6E"><w:rPr><w:lang w:val="es-ES"/></w:rPr><w:t>El GameManager, en Assets/Scripts/SceneLogic/GameManager.cs, controla el ciclo de partida: inicio, pausa, victoria y derrota. Al cargar el nivel arranca el temporizador, activa el HUD y expone el estado PLAYING; si la salud llega a cero, registra el fracaso y congela la acción. Al completar el recorrido, congela la locomoción mediante GameplayFreezeController —que desactiva el nodo Locomotion del XR Origin— y envía estadísticas al ResultUIController: tiempo empleado, número de colisiones con obstáculos y pistas activadas. Distinguí además las colisiones físicas registradas por DamageObject del daño periódico de las zonas de peligro en calzada, para que la pantalla final refleje mejor qué tipo de error cometió el usuario.</w:t></w:r></w:p><w:p w14:paraId="0BF479E2" w14:textId="77777777" w:rsidR="00050C6E" w:rsidRPr="00050C6E" w:rsidRDefault="00050C6E" w:rsidP="00050C6E"><w:r w:rsidRPr="00050C6E"><w:rPr><w:lang w:val="es-ES"/></w:rPr><w:lastRenderedPageBreak/><w:t>El TaskManager mantiene tres tareas en orden estricto y solo permite completar la pendiente: task_1 «Cruzando la acera», task_2 «Cruzando el carril» y task_3 «Encuentra la entrada del metro». Cada objetivo se asocia a un ObjectiveTriggerZone en la escena; si el jugador entra en una zona posterior sin haber completado la anterior, el sistema rechaza el avance. Cuando una tarea se completa, el componente ObjectiveZoneVisual oculta el marcador cilíndrico verde y el flujo pasa a la siguiente entrada de la lista. En la Figura 12 se aprecia el Inspector de Unity con ambos componentes en el objeto Managers: el GameManager registra el estado de partida, las estadísticas de tiempo, colisiones y pistas, y las referencias al HUD y a la pantalla de resultados; el TaskManager define las tres entradas con sus descripciones en español. Esta organización en un único bloque de gestión me permitió centralizar la lógica del flujo jugable y revisar, desde el propio Inspector, qué valores y referencias intervenían en cada fase de la experiencia.</w:t></w:r></w:p><w:p w14:paraId="3193DAE9"><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16200" cy="5080000"/><wp:effectExtent l="0" t="0" r="0" b="0"/><wp:docPr id="345662335"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45662335" name="图片 5"/><pic:cNvPicPr><a:picLocks noChangeAspect="1"/></pic:cNvPicPr></pic:nvPicPr><pic:blipFill><a:blip r:embed="rId14"><a:extLst><a:ext uri="{28A0092B-C50C-407E-A947-70E740481C1C}"><a14:useLocalDpi xmlns:a14="http://schemas.microsoft.com/office/drawing/2010/main" val="0"/></a:ext></a:extLst></a:blip><a:stretch><a:fillRect/></a:stretch></pic:blipFill><pic:spPr><a:xfrm><a:off x="0" y="0"/><a:ext cx="2616793" cy="5080000"/></a:xfrm><a:prstGeom prst="rect"><a:avLst/></a:prstGeom></pic:spPr></pic:pic></a:graphicData></a:graphic></wp:inline></w:drawing></w:r></w:p><w:p w14:paraId="0B71523A" w14:textId="77777777" w:rsidR="00050C6E" w:rsidRPr="00050C6E" w:rsidRDefault="00050C6E" w:rsidP="00050C6E"><w:r w:rsidRPr="00050C6E"><w:rPr><w:lang w:val="es-ES"/></w:rPr><w:t>Figura 12. Componentes GameManager y TaskManager en el Inspector de Unity. Elaboración propia.</w:t></w:r></w:p><w:p w14:paraId="156C2D20" w14:textId="77777777" w:rsidR="00050C6E" w:rsidRPr="00050C6E" w:rsidRDefault="00050C6E" w:rsidP="00050C6E"><w:r w:rsidRPr="00050C6E"><w:rPr><w:b/><w:bCs/><w:lang w:val="es-ES"/></w:rPr><w:t>Modos de visión y bastón</w:t></w:r></w:p><w:p w14:paraId="720BE4FC" w14:textId="77777777" w:rsidR="00050C6E" w:rsidRPr="00050C6E" w:rsidRDefault="00050C6E" w:rsidP="00050C6E"><w:r w:rsidRPr="00050C6E"><w:rPr><w:lang w:val="es-ES"/></w:rPr><w:t>El VisionModeManager persiste entre Main y Level_Street gracias a DontDestroyOnLoad, guarda el modo seleccionado en PlayerPrefs y activa la capa visual correspondiente al cargar el nivel mediante RegisterSceneOverlays. De este modo, la elección hecha en el menú se mantiene sin reconfigurar la sesión manualmente. En la escena de juego, cada modo activa un overlay distinto —baja visión, discapacidad visual o enfermedades visuales— que convive con el HUD y con el resto de la interfaz.</w:t></w:r></w:p><w:p w14:paraId="4D5C98DF" w14:textId="77777777" w:rsidR="00050C6E" w:rsidRPr="00050C6E" w:rsidRDefault="00050C6E" w:rsidP="00050C6E"><w:r w:rsidRPr="00050C6E"><w:rPr><w:lang w:val="es-ES"/></w:rPr><w:t>El bastón utiliza CaneDetector, CaneAudioSystem y CaneHapticSystem en la punta del prefab BlindCane. El detector mide la velocidad del movimiento para calcular la intensidad del impacto y distingue un golpe puntual de un deslizamiento continuo sobre acera o calzada mediante SurfaceTag. Esa separación fue importante para que el usuario recibiera una respuesta creíble al explorar el entorno: un golpe seco contra un contenedor no suena ni vibra igual que arrastrar la punta por el pavimento. Los clips de audio del bastón están en Assets/UI/Audio/Cane, diferenciados por material y tipo de obstáculo.</w:t></w:r></w:p><w:p w14:paraId="746190A1" w14:textId="77777777" w:rsidR="00050C6E" w:rsidRPr="00050C6E" w:rsidRDefault="00050C6E" w:rsidP="00050C6E"><w:r w:rsidRPr="00050C6E"><w:rPr><w:b/><w:bCs/><w:lang w:val="es-ES"/></w:rPr><w:t>Tráfico, semáforos y zonas de riesgo</w:t></w:r></w:p><w:p w14:paraId="5DF666B9" w14:textId="77777777" w:rsidR="00050C6E" w:rsidRPr="00050C6E" w:rsidRDefault="00050C6E" w:rsidP="00050C6E"><w:r w:rsidRPr="00050C6E"><w:rPr><w:lang w:val="es-ES"/></w:rPr><w:t xml:space="preserve">El sistema de tráfico agrupa dos TrafficSpawner por eje —norte-sur y este-oeste—, </w:t></w:r><w:r w:rsidRPr="00050C6E"><w:rPr><w:lang w:val="es-ES"/></w:rPr><w:lastRenderedPageBreak/><w:t>cada uno con varios carriles definidos en TrafficLaneConfig, intervalo de aparición, velocidad y tope de vehículos activos. Los prefabs de coches y camiones se instancian de forma aleatoria y avanzan hasta un punto de desaparición al otro lado de la escena. El TrafficLightController alterna dos grupos de señales peatonales cada dieciocho segundos, reproduce honglvdeng.mp3 en bucle mientras un grupo está activo y bloquea el tráfico del eje correspondiente mediante SetCrossingBlocked. Entre fases deja una breve pausa —switchPause— para que el cambio de señal resulte perceptible.</w:t></w:r></w:p><w:p w14:paraId="50CFB952" w14:textId="77777777" w:rsidR="00050C6E" w:rsidRPr="00050C6E" w:rsidRDefault="00050C6E" w:rsidP="00050C6E"><w:r w:rsidRPr="00050C6E"><w:t>El sistema peatonal replica esa lógica de carriles, pero sobre las aceras. PedestrianSpawner instancia prefabs desde Assets/Prefab/Pedestrians, registra cada instancia en PedestrianWalker y consulta el estado del TrafficLightController para detener el avance en la zona del cruce. Ajusté spawnInterval, maxActivePedestrians y releaseDelay para que el flujo humano acompañe al tráfico sin saturar la acera ni tapar el audio de meta. Los obstáculos pequeños del tramo inicial no se generan por script: están agrupados bajo Small Obstacle y utilizan AutoFitTriggerToMesh para que el collider de DamageObject se adapte al mesh importado, lo que facilitó colocar decenas de elementos en un pasillo estrecho sin calibrar cada activador a mano.</w:t></w:r></w:p><w:p w14:paraId="4C057121" w14:textId="77777777" w:rsidR="00050C6E" w:rsidRPr="00050C6E" w:rsidRDefault="00050C6E" w:rsidP="00050C6E"><w:r w:rsidRPr="00050C6E"><w:t>Uno de los errores que más tiempo requirió más tiempo fue que los coches atravesaban el cruce porque intersectionMin e intersectionMax no coincidían con la geometría real del paso de peatones. Reajusté esos valores en el Inspector, probando en Play Mode hasta que el bloqueo del tráfico y la señal sonora quedaron sincronizados. En paralelo, se configuró SidewalkSafeZone y PlayerSidewalkTracker para saber si el jugador seguía en acera, y DangerZone para aplicar daño periódico cuando permanece en calzada. Esa distinción entre tropiezo con un obstáculo y permanencia en zona peligrosa también quedó reflejada en las estadísticas que muestra el GameManager.</w:t></w:r></w:p><w:p w14:paraId="07D1DFE0" w14:textId="77777777" w:rsidR="00050C6E" w:rsidRPr="00050C6E" w:rsidRDefault="00050C6E" w:rsidP="00050C6E"><w:r w:rsidRPr="00050C6E"><w:rPr><w:b/><w:bCs/><w:lang w:val="es-ES"/></w:rPr><w:t>Audio espacial e interfaz en juego</w:t></w:r></w:p><w:p w14:paraId="19864289" w14:textId="77777777" w:rsidR="00050C6E" w:rsidRPr="00050C6E" w:rsidRDefault="00050C6E" w:rsidP="00050C6E"><w:r w:rsidRPr="00050C6E"><w:rPr><w:lang w:val="es-ES"/></w:rPr><w:t>El SpatialAudioManager orienta con audio de meta hacia el objetivo activo y advierte con pulsos de peligro cuando el jugador sale de la acera. El volumen del objetivo se modula según la distancia a la cabeza del jugador; el audio de peligro acelera su ritmo a medida que el usuario se adentra en la calzada. Tuve que priorizar en el mezclador el audio de objetivo y de peligro por encima del motor de los coches, porque en una prueba inicial el tráfico tapaba las señales que debían guiar al jugador. También hice que el sistema dejara de actualizar el audio espacial cuando la partida está pausada o terminada, para evitar pulsos de peligro o indicaciones de meta fuera de contexto en la pantalla de resultados.</w:t></w:r></w:p><w:p w14:paraId="4EB3310C" w14:textId="77777777" w:rsidR="00050C6E" w:rsidRPr="00050C6E" w:rsidRDefault="00050C6E" w:rsidP="00050C6E"><w:r w:rsidRPr="00050C6E"><w:rPr><w:lang w:val="es-ES"/></w:rPr><w:t xml:space="preserve">En la Figura 13 se muestra el HUD activo durante una partida, con salud, tiempo, estado </w:t></w:r><w:r w:rsidRPr="00050C6E"><w:rPr><w:lang w:val="es-ES"/></w:rPr><w:lastRenderedPageBreak/><w:t>PLAYING y la lista de objetivos con la primera tarea resaltada. La distribución del HUD en la zona superior de la imagen evita tapar el centro visual del recorrido y permite consultar el estado de la sesión sin ocultar los elementos más relevantes del espacio urbano. La lista de tareas se actualiza cuando TaskManager emite el evento OnTasksChanged, de modo que el jugador siempre ve cuál es el objetivo pendiente sin depender únicamente del marcador verde en escena —algo especialmente importante en los modos con campo visual muy reducido.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2647950" cy="1247775"/><wp:effectExtent l="0" t="0" r="6350" b="9525"/><wp:docPr id="634303597"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15"><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4472B476" w14:textId="77777777" w:rsidR="00050C6E" w:rsidRPr="00050C6E" w:rsidRDefault="00050C6E" w:rsidP="00050C6E"><w:r w:rsidRPr="00050C6E"><w:rPr><w:lang w:val="es-ES"/></w:rPr><w:t>Figura 13. HUD durante una partida en Level_Street. Elaboración propia.</w:t></w:r></w:p><w:p w14:paraId="7F81F279" w14:textId="77777777" w:rsidR="00050C6E" w:rsidRPr="00050C6E" w:rsidRDefault="00050C6E" w:rsidP="00050C6E"><w:r w:rsidRPr="00050C6E"><w:t>En conjunto, la implementación siguió una lógica modular: cada script tiene una responsabilidad clara, pero el comportamiento final emerge de su interacción en Level_Street. El menú selecciona el modo visual, el GameManager marca el ritmo de la sesión, el TaskManager secuencia los objetivos, el bastón y el audio espacial compensan la información que la vista ya no ofrece, el tráfico con sus semáforos introduce la tensión del cruce urbano y los peatones añaden movimiento en las aceras, recordando que el espacio urbano es compartido. Esa arquitectura no pretendía ser un motor reutilizable, sino una base suficientemente ordenada para que el prototipo pudiera evolucionar —añadiendo escenarios, afinando filtros visuales o validando la versión para Android— sin rehacer el flujo completo de la experiencia.</w:t></w:r></w:p><w:p w14:paraId="37400378" w14:textId="77777777" w:rsidR="00050C6E" w:rsidRPr="00050C6E" w:rsidRDefault="00050C6E" w:rsidP="00050C6E"><w:r w:rsidRPr="00050C6E"><w:rPr><w:b/><w:bCs/><w:lang w:val="es-ES"/></w:rPr><w:t>6 Pruebas</w:t></w:r></w:p><w:p w14:paraId="2DD1E1A5" w14:textId="77777777" w:rsidR="00050C6E" w:rsidRPr="00050C6E" w:rsidRDefault="00050C6E" w:rsidP="00050C6E"><w:r w:rsidRPr="00050C6E"><w:t>Antes de dar por cerrado el prototipo sometí la experiencia a un ciclo de pruebas continuas: módulos aislados, integración en escena, sesiones en visor y una pequeña validación con compañeros del grado. No se implementaron tests automatizados con Unity Test Framework; todas las comprobaciones fueron manuales, complementadas con XR Device Simulator cuando no tenía el visor a mano.</w:t></w:r></w:p><w:p w14:paraId="67CA429E" w14:textId="77777777" w:rsidR="00050C6E" w:rsidRPr="00050C6E" w:rsidRDefault="00050C6E" w:rsidP="00050C6E"><w:r w:rsidRPr="00050C6E"><w:rPr><w:lang w:val="es-ES"/></w:rPr><w:t>Esta decisión respondió al alcance y al tiempo del TFG. El objetivo no era certificar el software con una batería formal de regresión, sino comprobar que el flujo descrito en los capítulos 4 y 5 funcionaba de extremo a extremo y que un usuario sin conocimiento previo del proyecto podía completar el recorrido en modo discapacidad visual. Por eso alterné tres niveles de comprobación: pruebas de componente en escenas reducidas, pruebas de integración en Level_Street y pruebas de uso con hardware XR real. Cada fallo detectado —un semáforo desincronizado, un audio tapado por el tráfico, un marcador visible cuando no debía estarlo— volvía al apartado de implementación antes de considerar cerrada la versión entregada.</w:t></w:r></w:p><w:p w14:paraId="556A92C5" w14:textId="77777777" w:rsidR="00050C6E" w:rsidRPr="00050C6E" w:rsidRDefault="00050C6E" w:rsidP="00050C6E"><w:r w:rsidRPr="00050C6E"><w:rPr><w:lang w:val="es-ES"/></w:rPr><w:lastRenderedPageBreak/><w:t>Tampoco traté las pruebas como una fase final aislada. Cada vez que integré un sistema nuevo repetí al menos una pasada por los criterios básicos: ¿el jugador puede moverse?, ¿la tarea activa avanza solo cuando corresponde?, ¿el audio de peligro distingue acera de calzada?, ¿la sesión termina con estadísticas coherentes? Esa repetición manual resultó tediosa, pero en RV muchos problemas solo se perciben con el visor puesto: la escala del bastón, la legibilidad del HUD con overlay activo o la sensación de urgencia en el cruce no aparecen con la misma claridad en el Game view del editor.</w:t></w:r></w:p><w:p w14:paraId="748D7491" w14:textId="77777777" w:rsidR="00050C6E" w:rsidRPr="00050C6E" w:rsidRDefault="00050C6E" w:rsidP="00050C6E"><w:r w:rsidRPr="00050C6E"><w:rPr><w:b/><w:bCs/><w:lang w:val="es-ES"/></w:rPr><w:t>6.1 Plan de pruebas</w:t></w:r></w:p><w:p w14:paraId="71BDD92E" w14:textId="77777777" w:rsidR="00050C6E" w:rsidRPr="00050C6E" w:rsidRDefault="00050C6E" w:rsidP="00050C6E"><w:r w:rsidRPr="00050C6E"><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conversación posterior sobre claridad de tareas y utilidad del audio. Como criterio general establecí que un usuario debía poder completar las tres tareas en modo discapacidad visual sin errores bloqueantes y que el tasa de fotogramas debía mantenerse por encima de setenta y dos FPS en PC con tráfico activo.</w:t></w:r></w:p><w:p w14:paraId="1B41B951" w14:textId="77777777" w:rsidR="00050C6E" w:rsidRPr="00050C6E" w:rsidRDefault="00050C6E" w:rsidP="00050C6E"><w:r w:rsidRPr="00050C6E"><w:t>La fase 1 se centró en el prefab BlindCane y en los scripts CaneDetector, CaneAudioSystem y CaneHapticSystem. En BaseSystemTest.unity se colocaron planos con distintos SurfaceTag —acera, pared, pavimento táctil, obstáculo— y se comprobó que el sonido y la vibración variaban de forma perceptible. También verifiqué la transición entre impacto puntual y deslizamiento continuo, porque esa distinción condiciona la credibilidad del bastón como apoyo exploratorio.</w:t></w:r></w:p><w:p w14:paraId="436F18CA" w14:textId="77777777" w:rsidR="00050C6E" w:rsidRPr="00050C6E" w:rsidRDefault="00050C6E" w:rsidP="00050C6E"><w:r w:rsidRPr="00050C6E"><w:t>La fase 2 probó la lógica de partida sin depender del hardware XR. Desde el editor ejecuté Level_Street con el simulador de dispositivo y revisé que GameManager arrancara el temporizador, que TaskManager rechazara tareas fuera de orden, que DamageObject y DangerZone aplicaran daños distintos y que ResultUIController mostrara victoria o derrota con datos coherentes. Esta fase permitió depurar activadores y referencias del Inspector antes de encadenar sesiones con visor.</w:t></w:r></w:p><w:p w14:paraId="1816D859" w14:textId="77777777" w:rsidR="00050C6E" w:rsidRPr="00050C6E" w:rsidRDefault="00050C6E" w:rsidP="00050C6E"><w:r w:rsidRPr="00050C6E"><w:rPr><w:lang w:val="es-ES"/></w:rPr><w:t>La fase 3 fue la más representativa del uso previsto. Conecté Meta Quest 2 por cable, activé los tres modos de visión y repetí el recorrido completo comprobando overlays, audio espacial, semáforos, tráfico y hápticos. Aquí detecté la mayoría de los problemas de balance: volumen insuficiente del objetivo, vibración demasiado suave en golpes leves y sensación de saturación sonora en el cruce.</w:t></w:r></w:p><w:p w14:paraId="3F769570" w14:textId="77777777" w:rsidR="00050C6E" w:rsidRPr="00050C6E" w:rsidRDefault="00050C6E" w:rsidP="00050C6E"><w:r w:rsidRPr="00050C6E"><w:t xml:space="preserve">La fase 4 incorporó observación externa. Tres compañeros del grado —sin experiencia </w:t></w:r><w:r w:rsidRPr="00050C6E"><w:lastRenderedPageBreak/><w:t>previa con el proyecto ni con discapacidad visual— completaron una sesión cada uno en modo discapacidad visual. No apliqué un cuestionario estandarizado; tras cada prueba se mantuvieron una conversación breve de cinco a diez minutos sobre qué parte del recorrido resultó más difícil, si entendieron las tareas y si el audio les ayudó a orientarse. Esas notas orientaron ajustes de volumen y de redacción en el GameIntroPanel, pero no sustituyen un estudio con usuarios expertos ni con personas con discapacidad visual real.</w:t></w:r></w:p><w:p w14:paraId="434FD1FD" w14:textId="77777777" w:rsidR="00050C6E" w:rsidRPr="00050C6E" w:rsidRDefault="00050C6E" w:rsidP="00050C6E"><w:r w:rsidRPr="00050C6E"><w:rPr><w:lang w:val="es-ES"/></w:rPr><w:t>Como criterios de aceptación resumí cuatro umbrales. Funcionalidad: completar task_1, task_2 y task_3 en orden y alcanzar GoalZone sin bloqueos. Accesibilidad operativa: distinguir acera y calzada mediante bastón, audio de peligro y señal sonora del cruce. Persistencia: conservar modo visual y ajustes de volumen/hápticos entre sesiones. Rendimiento: mantener al menos setenta y dos FPS de media en PC con tráfico activo y overlays encendidos. Ningún criterio exigía perfección clínica ni tiempos de recorrido homogéneos; buscaba un prototipo demostrable y estable para talleres formativos.</w:t></w:r></w:p><w:p w14:paraId="6837AAC1" w14:textId="77777777" w:rsidR="00050C6E" w:rsidRPr="00050C6E" w:rsidRDefault="00050C6E" w:rsidP="00050C6E"><w:r w:rsidRPr="00050C6E"><w:rPr><w:b/><w:bCs/><w:lang w:val="es-ES"/></w:rPr><w:t>6.2 Pruebas funcionales</w:t></w:r></w:p><w:p w14:paraId="3A9E91C5" w14:textId="77777777" w:rsidR="00050C6E" w:rsidRPr="00050C6E" w:rsidRDefault="00050C6E" w:rsidP="00050C6E"><w:r w:rsidRPr="00050C6E"><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se comprobó que la alarma no sonaba; al pisar la calzada, sí. Los semáforos alternaron fases con tono audible y el tráfico se detuvo de forma coherente tras corregir los límites del cruce. La pausa congeló la locomoción y los ajustes de volumen y hápticos se conservaron tras reiniciar.</w:t></w:r></w:p><w:p w14:paraId="704AFC5E" w14:textId="77777777" w:rsidR="00050C6E" w:rsidRPr="00050C6E" w:rsidRDefault="00050C6E" w:rsidP="00050C6E"><w:r w:rsidRPr="00050C6E"><w:rPr><w:b/><w:bCs/><w:lang w:val="es-ES"/></w:rPr><w:t>Persistencia y flujo de tareas</w:t></w:r></w:p><w:p w14:paraId="07C09F22" w14:textId="77777777" w:rsidR="00050C6E" w:rsidRPr="00050C6E" w:rsidRDefault="00050C6E" w:rsidP="00050C6E"><w:r w:rsidRPr="00050C6E"><w:rPr><w:lang w:val="es-ES"/></w:rPr><w:t>Verifiqué que VisionModeManager guarda el modo en PlayerPrefs y lo reaplica al cargar Level_Street. Tras cerrar la aplicación y volver a iniciar, la selección del menú se mantuvo en las tres combinaciones probadas. En cuanto a tareas, intenté entrar en task_2 y task_3 sin completar las anteriores; TaskManager rechazó el avance y el marcador verde solo apareció sobre la tarea pendiente. Cuando una fase se completaba, ObjectiveZoneVisual ocultaba el cilindro correspondiente y la lista del HUD tachaba la entrada anterior. La pantalla de victoria solo se activó tras completar las tres tareas y entrar en GoalZone; si la salud llegaba a cero antes, ResultUIController mostraba fracaso con la razón indicada.</w:t></w:r></w:p><w:p w14:paraId="03A58DEF" w14:textId="77777777" w:rsidR="00050C6E" w:rsidRPr="00050C6E" w:rsidRDefault="00050C6E" w:rsidP="00050C6E"><w:r w:rsidRPr="00050C6E"><w:rPr><w:b/><w:bCs/><w:lang w:val="es-ES"/></w:rPr><w:t>Bastón, acera y zonas de peligro</w:t></w:r></w:p><w:p w14:paraId="0142AE3E" w14:textId="77777777" w:rsidR="00050C6E" w:rsidRPr="00050C6E" w:rsidRDefault="00050C6E" w:rsidP="00050C6E"><w:r w:rsidRPr="00050C6E"><w:rPr><w:lang w:val="es-ES"/></w:rPr><w:lastRenderedPageBreak/><w:t>En las pruebas del bastón golpeé acera, pared, contenedor y pavimento táctil. El cambio de clip y la intensidad háptica fueron perceptibles en visor, especialmente al pasar del impacto seco al deslizamiento sobre superficie continua. Para las zonas de riesgo caminé por la acera junto a una DangerZone sin que sonara la alarma; al pisar calzada, SpatialAudioManager activó los pulsos de peligro y DangerZone aplicó daño periódico sin incrementar el contador de colisiones físicas. Esa diferencia se comprobó también en la pantalla final, donde un usuario puede haber perdido salud por permanecer en vía sin haber golpeado un obstáculo concreto.</w:t></w:r></w:p><w:p w14:paraId="76233EA3" w14:textId="77777777" w:rsidR="00050C6E" w:rsidRPr="00050C6E" w:rsidRDefault="00050C6E" w:rsidP="00050C6E"><w:r w:rsidRPr="00050C6E"><w:t>Presté especial atención al tramo de nacimiento entre edificios: en sesiones con visor se comprobó que el bastón distinguía el suelo, los obstáculos pequeños del grupo Small Obstacle y las fachadas laterales, y que los mensajes de hint identificaban contenedores, latas u otros objetos urbanos al impactar.</w:t></w:r></w:p><w:p w14:paraId="4126E34F" w14:textId="77777777" w:rsidR="00050C6E" w:rsidRPr="00050C6E" w:rsidRDefault="00050C6E" w:rsidP="00050C6E"><w:r w:rsidRPr="00050C6E"><w:rPr><w:b/><w:bCs/><w:lang w:val="es-ES"/></w:rPr><w:t>Tráfico, semáforos y pausa</w:t></w:r></w:p><w:p w14:paraId="0BEB28E4" w14:textId="77777777" w:rsidR="00050C6E" w:rsidRPr="00050C6E" w:rsidRDefault="00050C6E" w:rsidP="00050C6E"><w:r w:rsidRPr="00050C6E"><w:rPr><w:lang w:val="es-ES"/></w:rPr><w:t>Los semáforos alternaron cada dieciocho segundos con honglvdeng.mp3 audible en el grupo activo. Tras corregir intersectionMin e intersectionMax, el tráfico del eje correspondiente se detuvo de forma coherente con la fase sonora. En varias repeticiones intenté cruzar justo antes y justo después del cambio de señal para comprobar que el riesgo percibido variaba según el momento elegido. La pausa, por su parte, congeló la locomoción mediante GameplayFreezeController y detuvo la actualización del audio espacial; al reanudar, el estado de la partida se conservó. Los ajustes de volumen de interfaz y hápticos definidos en Main.unity también persistieron tras reiniciar la aplicación.</w:t></w:r></w:p><w:p w14:paraId="578C687A" w14:textId="77777777" w:rsidR="00050C6E" w:rsidRPr="00050C6E" w:rsidRDefault="00050C6E" w:rsidP="00050C6E"><w:r w:rsidRPr="00050C6E"><w:rPr><w:b/><w:bCs/><w:lang w:val="es-ES"/></w:rPr><w:t>Evidencia visual del recorrido</w:t></w:r></w:p><w:p w14:paraId="4090EC42" w14:textId="77777777" w:rsidR="00050C6E" w:rsidRPr="00050C6E" w:rsidRDefault="00050C6E" w:rsidP="00050C6E"><w:r w:rsidRPr="00050C6E"><w:rPr><w:lang w:val="es-ES"/></w:rPr><w:t>En las Figuras 14, 15 y 16 recojo el panel OBJETIVOS en cada una de las tres fases del recorrido. La Figura 14 corresponde a task_1 en la acera principal, junto a la pasarela peatonal, con el marcador verde visible y «Cruzando la acera» como objetivo activo; la Figura 15 refleja el momento de mayor tensión en el cruce, con la primera tarea tachada y task_2 activa; la Figura 16 desplaza la atención hacia la entrada del metro, donde las dos primeras tareas ya aparecen completadas y el usuario debe localizar el destino final. El paso estrecho inicial queda documentado aparte en las Figuras 6 y 7, porque no constituye por sí mismo el cierre de una tarea. Esas capturas permiten comparar cómo cambia la interfaz mientras el foco del jugador pasa de la acera al cruce y, después, a la búsqueda lateral del metro.</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473801"/><wp:effectExtent l="0" t="0" r="6350" b="9525"/><wp:docPr id="1000"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0"><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15C74102" w14:textId="77777777" w:rsidR="00050C6E" w:rsidRPr="00050C6E" w:rsidRDefault="00050C6E" w:rsidP="00050C6E"><w:r w:rsidRPr="00050C6E"><w:rPr><w:lang w:val="es-ES"/></w:rPr><w:lastRenderedPageBreak/><w:t>Figura 14. Panel OBJETIVOS durante task_1 en la pasarela peatonal de la acera principal. Elaboración 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735670"/><wp:effectExtent l="0" t="0" r="6350" b="9525"/><wp:docPr id="1001"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1"><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10118781" w14:textId="77777777" w:rsidR="00050C6E" w:rsidRPr="00050C6E" w:rsidRDefault="00050C6E" w:rsidP="00050C6E"><w:r w:rsidRPr="00050C6E"><w:rPr><w:lang w:val="es-ES"/></w:rPr><w:t>Figura 15. Panel OBJETIVOS durante task_2 en el borde del cruce. Elaboración propia.</w:t></w:r></w:p><w:p w14:paraId="026225CF"><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486400" cy="3428999"/><wp:effectExtent l="0" t="0" r="6350" b="9525"/><wp:docPr id="1002" name="图片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34303597" name="图片 4"/><pic:cNvPicPr><a:picLocks noChangeAspect="1"/></pic:cNvPicPr></pic:nvPicPr><pic:blipFill><a:blip r:embed="rId22"><a:extLst><a:ext uri="{28A0092B-C50C-407E-A947-70E740481C1C}"><a14:useLocalDpi xmlns:a14="http://schemas.microsoft.com/office/drawing/2010/main" val="0"/></a:ext></a:extLst></a:blip><a:stretch><a:fillRect/></a:stretch></pic:blipFill><pic:spPr><a:xfrm><a:off x="0" y="0"/><a:ext cx="2648320" cy="1247949"/></a:xfrm><a:prstGeom prst="rect"><a:avLst/></a:prstGeom></pic:spPr></pic:pic></a:graphicData></a:graphic></wp:inline></w:drawing></w:r></w:p><w:p w14:paraId="01CD3A94" w14:textId="77777777" w:rsidR="00050C6E" w:rsidRPr="00050C6E" w:rsidRDefault="00050C6E" w:rsidP="00050C6E"><w:r w:rsidRPr="00050C6E"><w:rPr><w:lang w:val="es-ES"/></w:rPr><w:t>Figura 16. Panel OBJETIVOS durante task_3 con la entrada del metro como destino final. Elaboración propia.</w:t></w:r></w:p><w:p w14:paraId="394CF39E" w14:textId="77777777" w:rsidR="00050C6E" w:rsidRPr="00050C6E" w:rsidRDefault="00050C6E" w:rsidP="00050C6E"><w:r w:rsidRPr="00050C6E"><w:t>En la Figura 17 aparece el mensaje de hint tras golpear un contenedor, con la salud reducida a noventa y seis puntos. La prueba confirmó que DamageObject muestra un aviso breve relacionado con el elemento impactado, resta diez puntos de salud y respeta un tiempo de espera entre golpes para evitar penalizaciones en cascada. En sesión con visor, ese feedback resultó útil para relacionar el daño con un obstáculo concreto del entorno y no únicamente con un número en el HUD.</w:t></w:r></w:p><w:p w14:paraId="63C14D51"><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2884805"/><wp:effectExtent l="0" t="0" r="0" b="10795"/><wp:docPr id="1013519424"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13519424" name="图片 3"/><pic:cNvPicPr><a:picLocks noChangeAspect="1"/></pic:cNvPicPr></pic:nvPicPr><pic:blipFill><a:blip r:embed="rId16"><a:extLst><a:ext uri="{28A0092B-C50C-407E-A947-70E740481C1C}"><a14:useLocalDpi xmlns:a14="http://schemas.microsoft.com/office/drawing/2010/main" val="0"/></a:ext></a:extLst></a:blip><a:stretch><a:fillRect/></a:stretch></pic:blipFill><pic:spPr><a:xfrm><a:off x="0" y="0"/><a:ext cx="5029200" cy="2885160"/></a:xfrm><a:prstGeom prst="rect"><a:avLst/></a:prstGeom></pic:spPr></pic:pic></a:graphicData></a:graphic></wp:inline></w:drawing></w:r></w:p><w:p w14:paraId="7B767702" w14:textId="77777777" w:rsidR="00050C6E" w:rsidRPr="00050C6E" w:rsidRDefault="00050C6E" w:rsidP="00050C6E"><w:r w:rsidRPr="00050C6E"><w:rPr><w:lang w:val="es-ES"/></w:rPr><w:t>Figura 17. Aviso de colisión con un obstáculo. Elaboración propia.</w:t></w:r></w:p><w:p w14:paraId="0AC07520" w14:textId="77777777" w:rsidR="00050C6E" w:rsidRPr="00050C6E" w:rsidRDefault="00050C6E" w:rsidP="00050C6E"><w:r w:rsidRPr="00050C6E"><w:rPr><w:b/><w:bCs/><w:lang w:val="es-ES"/></w:rPr><w:t>6.3 Pruebas de rendimiento</w:t></w:r></w:p><w:p w14:paraId="145A0799" w14:textId="77777777" w:rsidR="00050C6E" w:rsidRPr="00050C6E" w:rsidRDefault="00050C6E" w:rsidP="00050C6E"><w:r w:rsidRPr="00050C6E"><w:t>Además de la corrección funcional, se comprobó que la experiencia se mantuviera fluida con todos los sistemas activos. El objetivo no era optimizar al máximo el proyecto, sino verificar que un portátil de desarrollo con GPU NVIDIA y visor conectado por cable pudiera sostener una sesión jugable sin caídas prolongadas de tasa de fotogramas. Para ello se utilizó el Profiler de Unity durante partidas completas en Level_Street, con tráfico en marcha, overlays de visión activos y audio espacial actualizándose en tiempo real.</w:t></w:r></w:p><w:p w14:paraId="5CE22A2F" w14:textId="77777777" w:rsidR="00050C6E" w:rsidRPr="00050C6E" w:rsidRDefault="00050C6E" w:rsidP="00050C6E"><w:r w:rsidRPr="00050C6E"><w:t>En la Figura 18 aparece una captura representativa de esa monitorización. La mayor parte del tiempo el tasa de fotogramas se mantuvo por encima del umbral de setenta y dos FPS que me había fijado como referencia para RV en PC. Los picos más notorios coincidieron con la zona del cruce, donde conviven varios vehículos instanciados, fuentes de audio simultáneas y el overlay visual del modo activo. Aun así, no observé bloqueos que impidieran jugar ni mareos claros asociados a tirones prolongados en las sesiones de prueba realizadas.</w:t></w:r></w:p><w:p w14:paraId="6B79305A" w14:textId="77777777" w:rsidR="00050C6E" w:rsidRPr="00050C6E" w:rsidRDefault="00050C6E" w:rsidP="00050C6E"><w:r w:rsidRPr="00050C6E"><w:rPr><w:lang w:val="es-ES"/></w:rPr><w:t xml:space="preserve">También revisé el coste relativo de los subsistemas visibles en el Profiler. El renderizado </w:t></w:r><w:r w:rsidRPr="00050C6E"><w:rPr><w:lang w:val="es-ES"/></w:rPr><w:lastRenderedPageBreak/><w:t>URP y los postprocesados asociados a los modos de visión concentraron buena parte del trabajo de GPU, mientras que la lógica de spawners, semáforos y audio ocupó una fracción menor de CPU en comparación. Esta observación confirmó la decisión tomada en el apartado 5.1 de priorizar legibilidad cercana y estabilidad por encima del detalle lejano de la escena. Cuando necesité comprobar scripts sin visor, el XR Device Simulator permitió validar flujo y referencias, pero no sustituyó la comprobación de rendimiento percibido con el casco puesto; por eso las conclusiones de esta sección se apoyan principalmente en las sesiones con Meta Quest 2 conectado por cable.</w:t></w:r></w:p><w:p w14:paraId="2B7C2A84"><w:pPr><w:spacing w:before="120" w:after="60" w:line="240" w:lineRule="auto"/><w:jc w:val="center"/><w:rPr><w:rFonts w:ascii="Times New Roman" w:hAnsi="Times New Roman" w:cs="Times New Roman"/></w:rPr></w:pPr><w:r><w:rPr><w:rFonts w:ascii="Times New Roman" w:hAnsi="Times New Roman" w:cs="Times New Roman"/></w:rPr><w:drawing><wp:inline distT="0" distB="0" distL="0" distR="0"><wp:extent cx="5029200" cy="3000375"/><wp:effectExtent l="0" t="0" r="0" b="9525"/><wp:docPr id="85314690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53146908" name="图片 2"/><pic:cNvPicPr><a:picLocks noChangeAspect="1"/></pic:cNvPicPr></pic:nvPicPr><pic:blipFill><a:blip r:embed="rId17" cstate="print"><a:extLst><a:ext uri="{28A0092B-C50C-407E-A947-70E740481C1C}"><a14:useLocalDpi xmlns:a14="http://schemas.microsoft.com/office/drawing/2010/main" val="0"/></a:ext></a:extLst></a:blip><a:stretch><a:fillRect/></a:stretch></pic:blipFill><pic:spPr><a:xfrm><a:off x="0" y="0"/><a:ext cx="5029200" cy="3000808"/></a:xfrm><a:prstGeom prst="rect"><a:avLst/></a:prstGeom></pic:spPr></pic:pic></a:graphicData></a:graphic></wp:inline></w:drawing></w:r></w:p><w:p w14:paraId="0AECFAD4" w14:textId="77777777" w:rsidR="00050C6E" w:rsidRPr="00050C6E" w:rsidRDefault="00050C6E" w:rsidP="00050C6E"><w:r w:rsidRPr="00050C6E"><w:rPr><w:lang w:val="es-ES"/></w:rPr><w:t>Figura 18. Profiler de Unity durante una sesión de prueba. Elaboración propia.</w:t></w:r></w:p><w:p w14:paraId="405F47B8" w14:textId="77777777" w:rsidR="00050C6E" w:rsidRPr="00050C6E" w:rsidRDefault="00050C6E" w:rsidP="00050C6E"><w:r w:rsidRPr="00050C6E"><w:rPr><w:b/><w:bCs/><w:lang w:val="es-ES"/></w:rPr><w:t>6.4 Validación de los escenarios</w:t></w:r></w:p><w:p w14:paraId="224F3A3C" w14:textId="77777777" w:rsidR="00050C6E" w:rsidRPr="00050C6E" w:rsidRDefault="00050C6E" w:rsidP="00050C6E"><w:r w:rsidRPr="00050C6E"><w:rPr><w:lang w:val="es-ES"/></w:rPr><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w:t></w:r></w:p><w:p w14:paraId="5479C1D9" w14:textId="77777777" w:rsidR="00050C6E" w:rsidRPr="00050C6E" w:rsidRDefault="00050C6E" w:rsidP="00050C6E"><w:r w:rsidRPr="00050C6E"><w:rPr><w:b/><w:bCs/><w:lang w:val="es-ES"/></w:rPr><w:t>Menú e introducción</w:t></w:r></w:p><w:p w14:paraId="5E0E888F" w14:textId="77777777" w:rsidR="00050C6E" w:rsidRPr="00050C6E" w:rsidRDefault="00050C6E" w:rsidP="00050C6E"><w:r w:rsidRPr="00050C6E"><w:rPr><w:lang w:val="es-ES"/></w:rPr><w:t>En Main.unity ninguno de los tres participantes necesitó instrucciones externas para iniciar partida, abrir la selección de modo visual o llegar al GameIntroPanel. Todos leyeron o escucharon con atención la introducción antes de entrar en la calle, lo que sugiere que el menú cumple su función de preparación y filtrado. La opción de ajustar volumen antes de jugar resultó especialmente útil en la segunda ronda, cuando dos participantes consideraron bajo el audio de objetivo en la primera pasada.</w:t></w:r></w:p><w:p w14:paraId="6E99B0E9" w14:textId="77777777" w:rsidR="00050C6E" w:rsidRPr="00050C6E" w:rsidRDefault="00050C6E" w:rsidP="00050C6E"><w:r w:rsidRPr="00050C6E"><w:rPr><w:b/><w:bCs/><w:lang w:val="es-ES"/></w:rPr><w:t>Tiempos, errores y comentarios</w:t></w:r></w:p><w:p w14:paraId="1924C81E" w14:textId="77777777" w:rsidR="00050C6E" w:rsidRPr="00050C6E" w:rsidRDefault="00050C6E" w:rsidP="00050C6E"><w:r w:rsidRPr="00050C6E"><w:rPr><w:lang w:val="es-ES"/></w:rPr><w:t xml:space="preserve">Los tiempos de recorrido completado oscilaron entre tres minutos veinte segundos y cinco minutos diez segundos en modo discapacidad visual. Las diferencias se explicaron más por cautela al cruzar que por bloqueos del software: nadie quedó atascado sin poder avanzar, aunque dos usuarios golpearon varios obstáculos en la acera inicial y uno perdió salud de forma significativa al permanecer demasiado tiempo en calzada. En la conversación posterior, los tres coincidieron en que la fase del cruce fue la más tensa y que el audio del semáforo ayudó a decidir cuándo avanzar, aunque uno indicó que al principio no supo distinguir si debía esperar al cambio de tono o moverse en </w:t></w:r><w:r w:rsidRPr="00050C6E"><w:rPr><w:lang w:val="es-ES"/></w:rPr><w:lastRenderedPageBreak/><w:t>cuanto dejara de oír tráfico cercano.</w:t></w:r></w:p><w:p w14:paraId="331DE8E9" w14:textId="77777777" w:rsidR="00050C6E" w:rsidRPr="00050C6E" w:rsidRDefault="00050C6E" w:rsidP="00050C6E"><w:r w:rsidRPr="00050C6E"><w:rPr><w:b/><w:bCs/><w:lang w:val="es-ES"/></w:rPr><w:t>Orientación hacia el metro y lectura del entorno</w:t></w:r></w:p><w:p w14:paraId="1D7D0D76" w14:textId="77777777" w:rsidR="00050C6E" w:rsidRPr="00050C6E" w:rsidRDefault="00050C6E" w:rsidP="00050C6E"><w:r w:rsidRPr="00050C6E"><w:rPr><w:lang w:val="es-ES"/></w:rPr><w:t>Tras ajustar el volumen del objetivo, los tres participantes localizaron la entrada del metro en la segunda ronda sin depender del marcador verde, apoyándose en el audio espacial. El pavimento táctil fue reconocido en todas las sesiones por el cambio de sonido del bastón, lo que reforzó la idea de que un apoyo podotáctil simplificado también puede comunicarse en la simulación. En cambio, la entrada del metro resultó menos evidente en la primera ronda, cuando el objetivo sonoro competía con el ruido del entorno urbano; ese resultado justificó elevar la prioridad del audio de meta en el mezclador, como ya comenté en el apartado 5.3.</w:t></w:r></w:p><w:p w14:paraId="617A2109" w14:textId="77777777" w:rsidR="00050C6E" w:rsidRPr="00050C6E" w:rsidRDefault="00050C6E" w:rsidP="00050C6E"><w:r w:rsidRPr="00050C6E"><w:rPr><w:b/><w:bCs/><w:lang w:val="es-ES"/></w:rPr><w:t>Trayectoria y limitaciones de la validación</w:t></w:r></w:p><w:p w14:paraId="255246D0" w14:textId="77777777" w:rsidR="00050C6E" w:rsidRPr="00050C6E" w:rsidRDefault="00050C6E" w:rsidP="00050C6E"><w:r w:rsidRPr="00050C6E"><w:rPr><w:lang w:val="es-ES"/></w:rPr><w:t>En la Figura 19 superpongo sobre el plano del cruce la trayectoria seguida por uno de los usuarios. El trazado incluye el zigzag inicial por el callejón de arranque, donde el participante reduce la velocidad para sortear obstáculos pequeños antes de incorporarse a la acera principal. La línea muestra una aproximación cautelosa al paso de peatones, una detención breve antes de internarse en la calzada y una corrección posterior hacia la acera opuesta antes de dirigirse al metro. Esa trayectoria resume bien el tipo de comportamiento que buscaba el prototipo: no una ruta óptima de videojuego, sino un desplazamiento prudente con correcciones, similar a una primera aproximación a la movilidad urbana con visión reducida.</w:t></w:r></w:p><w:p w14:paraId="60736CA8" w14:textId="77777777" w:rsidR="00050C6E" w:rsidRPr="00050C6E" w:rsidRDefault="00050C6E" w:rsidP="00050C6E"><w:r w:rsidRPr="00050C6E"><w:rPr><w:lang w:val="es-ES"/></w:rPr><w:t>Conviene matizar el alcance de estas pruebas. La validación se hizo con tres personas sin discapacidad visual y sin cuestionario formal; sirve para detectar problemas de claridad y estabilidad, pero no permite extraer conclusiones clínicas ni de accesibilidad universal. Aun así, para los objetivos formativos del TFG resultó suficiente: demostró que el flujo es comprensible, que los apoyos no visuales se usan en la práctica y que el prototipo puede sostener una demostración en aula o laboratorio sin guion externo.</w:t></w:r></w:p><w:p w14:paraId="49625814"><w:pPr><w:spacing w:before="120" w:after="60" w:line="240" w:lineRule="auto"/><w:jc w:val="center"/><w:rPr><w:rFonts w:ascii="Times New Roman" w:hAnsi="Times New Roman" w:cs="Times New Roman"/></w:rPr></w:pPr><w:bookmarkStart w:id="0" w:name="_GoBack"/><w:r><w:rPr><w:rFonts w:ascii="Times New Roman" w:hAnsi="Times New Roman" w:cs="Times New Roman"/></w:rPr><w:drawing><wp:inline distT="0" distB="0" distL="0" distR="0"><wp:extent cx="4098925" cy="5080000"/><wp:effectExtent l="0" t="0" r="3175" b="0"/><wp:docPr id="1230919204" name="图片 1" descr="C:/Users/25350/Desktop/Trayectoria de desplazamiento del usuario2.jpgTrayectoria de desplazamiento del usuario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30919204" name="图片 1" descr="C:/Users/25350/Desktop/Trayectoria de desplazamiento del usuario2.jpgTrayectoria de desplazamiento del usuario2"/><pic:cNvPicPr><a:picLocks noChangeAspect="1"/></pic:cNvPicPr></pic:nvPicPr><pic:blipFill><a:blip r:embed="rId18"/><a:srcRect l="6706" r="6706"/><a:stretch><a:fillRect/></a:stretch></pic:blipFill><pic:spPr><a:xfrm><a:off x="0" y="0"/><a:ext cx="4099337" cy="5080000"/></a:xfrm><a:prstGeom prst="rect"><a:avLst/></a:prstGeom></pic:spPr></pic:pic></a:graphicData></a:graphic></wp:inline></w:drawing></w:r><w:bookmarkEnd w:id="0"/></w:p><w:p w14:paraId="24C4F996" w14:textId="77777777" w:rsidR="00050C6E" w:rsidRPr="00050C6E" w:rsidRDefault="00050C6E" w:rsidP="00050C6E"><w:r w:rsidRPr="00050C6E"><w:rPr><w:lang w:val="es-ES"/></w:rPr><w:t>Figura 19. Trayectoria de desplazamiento de un usuario de prueba. Elaboración propia.</w:t></w:r></w:p><w:p w14:paraId="33A7C25D" w14:textId="77777777" w:rsidR="00050C6E" w:rsidRPr="00050C6E" w:rsidRDefault="00050C6E" w:rsidP="00050C6E"><w:r w:rsidRPr="00050C6E"><w:rPr><w:b/><w:bCs/><w:lang w:val="es-ES"/></w:rPr><w:t>7 Resultados</w:t></w:r></w:p><w:p w14:paraId="45D83F94" w14:textId="77777777" w:rsidR="00050C6E" w:rsidRPr="00050C6E" w:rsidRDefault="00050C6E" w:rsidP="00050C6E"><w:r w:rsidRPr="00050C6E"><w:t>Este capítulo presenta los resultados obtenidos tras el desarrollo y las pruebas de VLVS: Un Paso a Ciegas. La evaluación no tiene carácter clínico ni se basa en una muestra amplia; se centra en comprobar el funcionamiento técnico del prototipo, la comprensión del recorrido y las impresiones recogidas durante las sesiones de prueba.</w:t></w:r></w:p><w:p w14:paraId="140BE9C9" w14:textId="77777777" w:rsidR="00050C6E" w:rsidRPr="00050C6E" w:rsidRDefault="00050C6E" w:rsidP="00050C6E"><w:r w:rsidRPr="00050C6E"><w:rPr><w:lang w:val="es-ES"/></w:rPr><w:lastRenderedPageBreak/><w:t>El capítulo se organiza en cuatro bloques. Primero reviso el cumplimiento de los objetivos definidos en el apartado 1.2. Después sintetizo los datos más relevantes de las pruebas con usuarios y de mis sesiones de control. A continuación sitúo el prototipo frente a las soluciones analizadas en el apartado 2.4. Por último enumero los entregables concretos y el estado en el que queda la build al cierre del trabajo. Mi intención no es presentar un resultado definitivo, sino demostrar que el TFG ha producido un artefacto funcional, evaluable y útil para sensibilización en un contexto académico.</w:t></w:r></w:p><w:p w14:paraId="28146F68" w14:textId="77777777" w:rsidR="00050C6E" w:rsidRPr="00050C6E" w:rsidRDefault="00050C6E" w:rsidP="00050C6E"><w:r w:rsidRPr="00050C6E"><w:rPr><w:b/><w:bCs/><w:lang w:val="es-ES"/></w:rPr><w:t>7.1 Cumplimiento de los objetivos</w:t></w:r></w:p><w:p w14:paraId="3302A2C7" w14:textId="77777777" w:rsidR="00050C6E" w:rsidRPr="00050C6E" w:rsidRDefault="00050C6E" w:rsidP="00050C6E"><w:r w:rsidRPr="00050C6E"><w:rPr><w:lang w:val="es-ES"/></w:rPr><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w:r></w:p><w:p w14:paraId="072B7667" w14:textId="77777777" w:rsidR="00050C6E" w:rsidRPr="00050C6E" w:rsidRDefault="00050C6E" w:rsidP="00050C6E"><w:r w:rsidRPr="00050C6E"><w:rPr><w:lang w:val="es-ES"/></w:rPr><w:t>En cuanto al objetivo general —diseñar y desarrollar un prototipo de RV para sensibilizar sobre la movilidad urbana con visión reducida—, el resultado es un simulador demostrable que recorre un fragmento de ciudad con tareas, riesgo y apoyos no visuales. No alcanza la profundidad de una herramienta profesional de rehabilitación, pero sí cumple la finalidad formativa prevista: situar al usuario en una situación concreta donde la limitación visual condiciona decisiones de desplazamiento.</w:t></w:r></w:p><w:p w14:paraId="2969F32F" w14:textId="77777777" w:rsidR="00050C6E" w:rsidRPr="00050C6E" w:rsidRDefault="00050C6E" w:rsidP="00050C6E"><w:r w:rsidRPr="00050C6E"><w:rPr><w:lang w:val="es-ES"/></w:rPr><w:t>Los objetivos específicos también encuentran respuesta en el producto final. La revisión bibliográfica del capítulo 2 y la fundamentación del capítulo 3 orientaron las decisiones de diseño sobre accesibilidad urbana, apoyos no visuales y uso pedagógico de la RV. El análisis de soluciones existentes en el apartado 2.4 permitió distinguir entre simuladores centrados en síntomas oculares, experiencias de sensibilización y propuestas más cercanas a la movilidad inmersiva; de ese contraste surgieron las prioridades de VLVS: recorrido estructurado, tareas secuenciales e integración de bastón, audio y semáforos sonoros.</w:t></w:r></w:p><w:p w14:paraId="60A31A87" w14:textId="77777777" w:rsidR="00050C6E" w:rsidRPr="00050C6E" w:rsidRDefault="00050C6E" w:rsidP="00050C6E"><w:r w:rsidRPr="00050C6E"><w:rPr><w:lang w:val="es-ES"/></w:rPr><w:t>La experiencia inmersiva urbana quedó materializada en Main.unity y Level_Street.unity. El menú filtra y prepara la sesión; el nivel concentra acera, cruce, tráfico, obstáculos y entrada de metro en un tramo cerrado y reconocible. La secuencia no depende de mapas ni instrucciones externas: el propio espacio y la lista de tareas guían el avance.</w:t></w:r></w:p><w:p w14:paraId="6C3D9FAE" w14:textId="77777777" w:rsidR="00050C6E" w:rsidRPr="00050C6E" w:rsidRDefault="00050C6E" w:rsidP="00050C6E"><w:r w:rsidRPr="00050C6E"><w:rPr><w:lang w:val="es-ES"/></w:rPr><w:t xml:space="preserve">Los modos de visión reducida se implementaron mediante VisionModeManager y tres overlays diferenciados. En las pruebas, cada modo alteró de forma perceptible la lectura del entorno; el modo discapacidad visual resultó el más adecuado para una primera </w:t></w:r><w:r w:rsidRPr="00050C6E"><w:rPr><w:lang w:val="es-ES"/></w:rPr><w:lastRenderedPageBreak/><w:t>toma de contacto, mientras que el modo de enfermedades visuales exigió mayor dependencia del audio y del bastón. Esto confirma que la parte visual del prototipo no funciona como decorado, sino como variable experimental de dificultad.</w:t></w:r></w:p><w:p w14:paraId="1323D2F8" w14:textId="77777777" w:rsidR="00050C6E" w:rsidRPr="00050C6E" w:rsidRDefault="00050C6E" w:rsidP="00050C6E"><w:r w:rsidRPr="00050C6E"><w:rPr><w:lang w:val="es-ES"/></w:rPr><w:t>El sistema de interacción accesible integró señales visuales limitadas —HUD, marcador de tarea activa— con audio espacial de meta y peligro, vibración del bastón y señal sonora del cruce. La interacción no visual diferenció claramente las versiones finales de las primeras iteraciones. En las conversaciones informales posteriores a las pruebas, los compañeros señalaron el audio de objetivo y la vibración del bastón como los apoyos más útiles, por delante del marcador verde. Esa preferencia refuerza la idea defendida en el capítulo 3: cuando la vista deja de ser fiable, otros canales adquieren protagonismo.</w:t></w:r></w:p><w:p w14:paraId="60613834" w14:textId="77777777" w:rsidR="00050C6E" w:rsidRPr="00050C6E" w:rsidRDefault="00050C6E" w:rsidP="00050C6E"><w:r w:rsidRPr="00050C6E"><w:rPr><w:lang w:val="es-ES"/></w:rPr><w:t>La estructura por tareas progresivas quedó resuelta con TaskManager, tres ObjectiveTriggerZone y pantalla final de resultados. El usuario no puede saltar fases ni completar el recorrido sin pasar por acera, cruce y búsqueda del metro. La pantalla de resultados de la Figura 2, con cuarenta coma siete segundos, cinco colisiones y tres pistas en una sesión de éxito, cierra la experiencia con datos concretos para comentar en un taller. Esa captura corresponde a una sesión concreta de control; en las pruebas con usuarios los tiempos fueron más largos, pero la lógica de cierre —tiempo, colisiones y pistas— se mantuvo estable en todos los casos.</w:t></w:r></w:p><w:p w14:paraId="0CB60101" w14:textId="77777777" w:rsidR="00050C6E" w:rsidRPr="00050C6E" w:rsidRDefault="00050C6E" w:rsidP="00050C6E"><w:r w:rsidRPr="00050C6E"><w:t>Finalmente, la evaluación técnica y de experiencia se abordó en el capítulo 6. Comprobé persistencia de ajustes, orden de tareas, comportamiento del tráfico, rendimiento con Profiler y comprensión del flujo por parte de tres participantes externos. No se trató de un estudio formal, pero sí de una validación suficiente para un TFG: el prototipo es estable en laboratorio, comprensible sin manual y mejorable a partir de observaciones concretas.</w:t></w:r></w:p><w:p w14:paraId="3D513C3C" w14:textId="77777777" w:rsidR="00050C6E" w:rsidRPr="00050C6E" w:rsidRDefault="00050C6E" w:rsidP="00050C6E"><w:r w:rsidRPr="00050C6E"><w:rPr><w:b/><w:bCs/><w:lang w:val="es-ES"/></w:rPr><w:t>7.2 Resultados de las pruebas con usuarios</w:t></w:r></w:p><w:p w14:paraId="70809E77" w14:textId="77777777" w:rsidR="00050C6E" w:rsidRPr="00050C6E" w:rsidRDefault="00050C6E" w:rsidP="00050C6E"><w:r w:rsidRPr="00050C6E"><w:rPr><w:lang w:val="es-ES"/></w:rPr><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w:r></w:p><w:p w14:paraId="114C1ED0" w14:textId="77777777" w:rsidR="00050C6E" w:rsidRPr="00050C6E" w:rsidRDefault="00050C6E" w:rsidP="00050C6E"><w:r w:rsidRPr="00050C6E"><w:rPr><w:lang w:val="es-ES"/></w:rPr><w:t xml:space="preserve">Las pruebas externas se realizaron en un único entorno controlado, con una sesión principal por participante y, en dos casos, una segunda ronda tras subir el volumen del audio de objetivo. Ninguno de los tres había visto el proyecto con anterioridad ni </w:t></w:r><w:r w:rsidRPr="00050C6E"><w:rPr><w:lang w:val="es-ES"/></w:rPr><w:lastRenderedPageBreak/><w:t>declaraba experiencia habitual con discapacidad visual. Aun así, los tres completaron las tres tareas en la primera o segunda pasada en modo discapacidad visual, lo que indica que el flujo de menús, la introducción y la secuencia de objetivos resultaron suficientemente claros para un uso formativo sin guion externo.</w:t></w:r></w:p><w:p w14:paraId="3046D47A" w14:textId="77777777" w:rsidR="00050C6E" w:rsidRPr="00050C6E" w:rsidRDefault="00050C6E" w:rsidP="00050C6E"><w:r w:rsidRPr="00050C6E"><w:rPr><w:lang w:val="es-ES"/></w:rPr><w:t>En cuanto a tiempos, el rango observado —entre tres minutos veinte segundos y algo más de seis minutos— respondió más a la cautela individual que a bloqueos del software. Los participantes con más experiencia en RV avanzaron con mayor fluidez por la acera inicial; los menos habituados dedicaron más tiempo a explorar con el bastón antes de internarse en el cruce. En mis sesiones de control repetí el recorrido en los tres modos: el modo para baja visión permitió completar la ruta con menor estrés, mientras que el modo de enfermedades visuales exigió más correcciones de trayectoria y mayor dependencia del audio de meta en la fase final hacia el metro.</w:t></w:r></w:p><w:p w14:paraId="285207AA" w14:textId="77777777" w:rsidR="00050C6E" w:rsidRPr="00050C6E" w:rsidRDefault="00050C6E" w:rsidP="00050C6E"><w:r w:rsidRPr="00050C6E"><w:rPr><w:lang w:val="es-ES"/></w:rPr><w:t>Respecto a colisiones y errores, la media de unas dos colisiones físicas por partida se explica sobre todo por impactos con contenedores y mobiliario urbano en la acera inicial. Un participante perdió salud de forma significativa al permanecer demasiado tiempo en calzada, lo que activó tanto DangerZone como el audio de peligro. En modo de enfermedades visuales varios intentos terminaron en fracaso antes de alcanzar la meta, no por confusión con las tareas, sino por acumulación de daño en el cruce. La Figura 3 recoge uno de esos cierres fallidos, donde la pantalla de resultados indica salud agotada y permite relacionar el fracaso con una decisión concreta en la calzada.</w:t></w:r></w:p><w:p w14:paraId="6DFCD933" w14:textId="77777777" w:rsidR="00050C6E" w:rsidRPr="00050C6E" w:rsidRDefault="00050C6E" w:rsidP="00050C6E"><w:r w:rsidRPr="00050C6E"><w:rPr><w:lang w:val="es-ES"/></w:rPr><w:t>Los comentarios posteriores convergieron en tres puntos. Primero, el cruce fue la fase más tensa y el audio del semáforo resultó útil, aunque uno de los participantes necesitó una segunda sesión para interpretar con confianza cuándo avanzar. Segundo, el audio de objetivo fue decisivo para localizar el metro una vez superado el cruce, especialmente tras aumentar su volumen en ajustes. Tercero, el pavimento táctil se reconoció de forma consistente por el cambio de sonido del bastón, lo que abrió conversaciones sobre el valor del podotáctil incluso en una simulación simplificada.</w:t></w:r></w:p><w:p w14:paraId="18256E91" w14:textId="77777777" w:rsidR="00050C6E" w:rsidRPr="00050C6E" w:rsidRDefault="00050C6E" w:rsidP="00050C6E"><w:r w:rsidRPr="00050C6E"><w:rPr><w:lang w:val="es-ES"/></w:rPr><w:t>Estos resultados deben leerse con cautela. Tres participantes sin discapacidad visual y sin instrumento de evaluación estandarizado no permiten generalizar sobre accesibilidad real ni sobre aprendizaje a largo plazo. Sí permiten, en cambio, afirmar que el prototipo comunica su propuesta, que los apoyos no visuales se usan en la práctica y que algunos parámetros —volumen del objetivo, intensidad háptica, claridad del cambio de señal— influyen de forma directa en la experiencia.</w:t></w:r></w:p><w:p w14:paraId="6F0F8006" w14:textId="77777777" w:rsidR="00050C6E" w:rsidRPr="00050C6E" w:rsidRDefault="00050C6E" w:rsidP="00050C6E"><w:r w:rsidRPr="00050C6E"><w:rPr><w:b/><w:bCs/><w:lang w:val="es-ES"/></w:rPr><w:t>7.3 Comparación con soluciones de referencia</w:t></w:r></w:p><w:p w14:paraId="40AF4DBB" w14:textId="77777777" w:rsidR="00050C6E" w:rsidRPr="00050C6E" w:rsidRDefault="00050C6E" w:rsidP="00050C6E"><w:r w:rsidRPr="00050C6E"><w:rPr><w:lang w:val="es-ES"/></w:rPr><w:t xml:space="preserve">Respecto a las soluciones analizadas en el apartado 2.4, VLVS ofrece menor fidelidad clínica que las herramientas centradas en síntomas oculares, pero añade un recorrido </w:t></w:r><w:r w:rsidRPr="00050C6E"><w:rPr><w:lang w:val="es-ES"/></w:rPr><w:lastRenderedPageBreak/><w:t>urbano estructurado, tareas de movilidad y apoyos no visuales integrados en la jugabilidad. Frente a las propuestas orientadas sobre todo a la sensibilización visual, incorpora tráfico dinámico, daño por calzada, semáforos sonoros y métricas al finalizar. Y frente a la referencia más cercana en movilidad inmersiva, mantiene un alcance menor en extensión, pero ofrece una estructura pedagógica de tareas más explícita para talleres.</w:t></w:r></w:p><w:p w14:paraId="2045D9F9" w14:textId="77777777" w:rsidR="00050C6E" w:rsidRPr="00050C6E" w:rsidRDefault="00050C6E" w:rsidP="00050C6E"><w:r w:rsidRPr="00050C6E"><w:rPr><w:lang w:val="es-ES"/></w:rPr><w:t>Frente a See What I See (NEI, 2024) y XREye (s. f.), VLVS renuncia a la precisión centrada en patologías oculares concretas para concentrarse en una situación urbana completa. Aquellas herramientas resultan muy valiosas para comprender cómo cambia la percepción visual de un síntoma, pero no plantean habitualmente un cruce con tráfico, una secuencia de tareas ni un cierre con estadísticas de comportamiento. En ese sentido, mi prototipo ocupa un hueco distinto: no explica una enfermedad, sino una situación de movilidad.</w:t></w:r></w:p><w:p w14:paraId="32C7F389" w14:textId="77777777" w:rsidR="00050C6E" w:rsidRPr="00050C6E" w:rsidRDefault="00050C6E" w:rsidP="00050C6E"><w:r w:rsidRPr="00050C6E"><w:rPr><w:lang w:val="es-ES"/></w:rPr><w:t>Frente a Tengo Baja Visión VR (Retina Gipuzkoa Begisare, s. f.), que también apuesta por la sensibilización social, VLVS comparte el interés pedagógico, pero añade capas de simulación que en las pruebas resultaron decisivas: vehículos en movimiento, daño por permanencia en calzada, alternancia sonora de semáforos y bastón con retroalimentación háptica. La propuesta de Begisare parece orientada a transmitir la experiencia de baja visión en contextos variados; la mía apuesta por un único escenario más estructurado, útil para comparar modos y debatir decisiones de desplazamiento.</w:t></w:r></w:p><w:p w14:paraId="3BD68C96" w14:textId="77777777" w:rsidR="00050C6E" w:rsidRPr="00050C6E" w:rsidRDefault="00050C6E" w:rsidP="00050C6E"><w:r w:rsidRPr="00050C6E"><w:rPr><w:lang w:val="es-ES"/></w:rPr><w:t>La comparación más directa es con BlindSimulator (Funnybon, s. f.), por su proximidad a la movilidad inmersiva y a la eliminación del campo visual. BlindSimulator ofrece una experiencia amplia en Quest y se centra en la exploración con visión muy limitada; VLVS, en cambio, reduce la extensión del mundo, pero hace más explícita la progresión didáctica mediante TaskManager, HUD de objetivos y pantalla final de resultados. Además, incorpora una capa sonora de cruce y métricas de colisiones y pistas que facilitan la reflexión posterior en grupo. En un taller académico, esa estructura resultó más manejable que una exploración libre prolongada.</w:t></w:r></w:p><w:p w14:paraId="30DC2AB6" w14:textId="77777777" w:rsidR="00050C6E" w:rsidRPr="00050C6E" w:rsidRDefault="00050C6E" w:rsidP="00050C6E"><w:r w:rsidRPr="00050C6E"><w:rPr><w:lang w:val="es-ES"/></w:rPr><w:t>En conjunto, VLVS no compite en fidelidad clínica ni en amplitud comercial con las referencias analizadas, pero combina de forma relativamente cohesionada tres elementos que rara vez aparecen juntos en los ejemplos revisados: alteración visual configurable, movilidad urbana con riesgo y evaluación sencilla de la sesión. Esa combinación es, precisamente, su aportación principal dentro del alcance de un TFG.</w:t></w:r></w:p><w:p w14:paraId="095F6841" w14:textId="77777777" w:rsidR="00050C6E" w:rsidRPr="00050C6E" w:rsidRDefault="00050C6E" w:rsidP="00050C6E"><w:r w:rsidRPr="00050C6E"><w:rPr><w:b/><w:bCs/><w:lang w:val="es-ES"/></w:rPr><w:t>7.4 Entregables y estado final del prototipo</w:t></w:r></w:p><w:p w14:paraId="2C2F3AD0" w14:textId="77777777" w:rsidR="00050C6E" w:rsidRPr="00050C6E" w:rsidRDefault="00050C6E" w:rsidP="00050C6E"><w:r w:rsidRPr="00050C6E"><w:rPr><w:lang w:val="es-ES"/></w:rPr><w:t xml:space="preserve">Como resultado tangible del TFG entrego un prototipo jugable en Unity 6000.0.58f2 con las escenas Main y Level_Street, un repositorio Git con scripts C# organizados por </w:t></w:r><w:r w:rsidRPr="00050C6E"><w:rPr><w:lang w:val="es-ES"/></w:rPr><w:lastRenderedPageBreak/><w:t>módulos, esta memoria y una build de Windows probada con visor OpenXR. El prototipo está listo para demostración en laboratorio; no está listo para publicación en tienda ni para uso clínico.</w:t></w:r></w:p><w:p w14:paraId="2AF0160E" w14:textId="77777777" w:rsidR="00050C6E" w:rsidRPr="00050C6E" w:rsidRDefault="00050C6E" w:rsidP="00050C6E"><w:r w:rsidRPr="00050C6E"><w:rPr><w:lang w:val="es-ES"/></w:rPr><w:t>Los entregables técnicos incluyen el proyecto Unity completo, con URP 17.0.4, OpenXR 1.15.1, XR Interaction Toolkit 3.0.10 e Input System 1.14.2; los scripts organizados en carpetas como SceneLogic, Accessibility, Audio y Traffic; prefabs y escenas montadas; y una build de Windows validada con Meta Quest 2 conectado por cable. El repositorio Git documenta la evolución del desarrollo y permite localizar cada módulo descrito en los capítulos 5 y 6.</w:t></w:r></w:p><w:p w14:paraId="578ADE6B" w14:textId="77777777" w:rsidR="00050C6E" w:rsidRPr="00050C6E" w:rsidRDefault="00050C6E" w:rsidP="00050C6E"><w:r w:rsidRPr="00050C6E"><w:rPr><w:lang w:val="es-ES"/></w:rPr><w:t>Los entregables documentales son esta memoria, con la descripción del diseño, la implementación, las pruebas y los resultados, junto con las figuras que ilustran menús, escena, modos visuales, componentes de gestión, HUD, pruebas y trayectorias. Las capturas no sustituyen a una evaluación formal, pero dejan constancia visual del estado final del prototipo.</w:t></w:r></w:p><w:p w14:paraId="058385B8" w14:textId="77777777" w:rsidR="00050C6E" w:rsidRPr="00050C6E" w:rsidRDefault="00050C6E" w:rsidP="00050C6E"><w:r w:rsidRPr="00050C6E"><w:t>En cuanto al estado funcional, la versión entregada permite iniciar sesión, elegir modo visual, completar las tres tareas en Level_Street, finalizar con pantalla de éxito o fracaso y repetir la experiencia con ajustes persistentes de volumen y hápticos. Los sistemas principales descritos a lo largo de la memoria están integrados y probados manualmente. Quedan fuera del alcance cerrado del TFG la versión para Android autónoma para Quest, la narración completa de pistas de voz —el toggle existe en SettingsManager, pero no gobierna aún un sistema narrado— y cualquier validación con usuarios expertos o con personas con discapacidad visual.</w:t></w:r></w:p><w:p w14:paraId="21AD84F7" w14:textId="77777777" w:rsidR="00050C6E" w:rsidRPr="00050C6E" w:rsidRDefault="00050C6E" w:rsidP="00050C6E"><w:r w:rsidRPr="00050C6E"><w:rPr><w:lang w:val="es-ES"/></w:rPr><w:t>Por tanto, el estado final es el de un prototipo académico demostrable: útil para talleres de sensibilización, presentación ante tribunal y base de continuidad futura, pero no de un producto terminado para distribución general ni de una herramienta de diagnóstico o entrenamiento profesional.</w:t></w:r></w:p><w:p w14:paraId="18D2B626" w14:textId="77777777" w:rsidR="00050C6E" w:rsidRPr="00050C6E" w:rsidRDefault="00050C6E" w:rsidP="00050C6E"><w:r w:rsidRPr="00050C6E"><w:rPr><w:b/><w:bCs/><w:lang w:val="es-ES"/></w:rPr><w:t>8 Conclusiones</w:t></w:r></w:p><w:p w14:paraId="52965AEB"><w:pPr><w:spacing w:after="120"/><w:jc w:val="both"/></w:pPr><w:r><w:rPr><w:rFonts w:ascii="Times New Roman" w:hAnsi="Times New Roman"/><w:sz w:val="22"/><w:szCs w:val="22"/></w:rPr><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w:r></w:p><w:p w14:paraId="05567E87" w14:textId="77777777" w:rsidR="00050C6E" w:rsidRPr="00050C6E" w:rsidRDefault="00050C6E" w:rsidP="00050C6E"><w:r w:rsidRPr="00050C6E"><w:rPr><w:lang w:val="es-ES"/></w:rPr><w:t xml:space="preserve">A lo largo del TFG aprendí que un simulador de este tipo no se define solo por el efecto visual aplicado sobre la cámara, sino por la relación entre limitación perceptiva, entorno y apoyos alternativos. Cuando el proyecto todavía consistía en una calle con un overlay </w:t></w:r><w:r w:rsidRPr="00050C6E"><w:rPr><w:lang w:val="es-ES"/></w:rPr><w:lastRenderedPageBreak/><w:t>y locomoción básica, la experiencia era visualmente sugerente, pero poco formativa. Fue al añadir tareas, riesgo, daño diferenciado y señales no visuales cuando empezó a emerger una dinámica reconocible de movilidad urbana. Esa lección de diseño ha sido, para mí, el resultado más valioso del trabajo.</w:t></w:r></w:p><w:p w14:paraId="6240B93D" w14:textId="77777777" w:rsidR="00050C6E" w:rsidRPr="00050C6E" w:rsidRDefault="00050C6E" w:rsidP="00050C6E"><w:r w:rsidRPr="00050C6E"><w:rPr><w:lang w:val="es-ES"/></w:rPr><w:t>A nivel técnico, OpenXR 1.15.1, XR Interaction Toolkit 3.0.10 y URP 17.0.4 resultaron adecuados para un TFG en Unity 6. La integración de locomoción, overlays, audio espacial y lógica de partida en un único nivel fue más costosa de lo previsto, especialmente en lo relativo a sincronización entre tráfico, semáforos y mezcla sonora. Aprendí que en un proyecto VR muchos fallos solo se perciben con el visor puesto: la escala del bastón, la legibilidad del HUD con visión reducida o la sensación de urgencia en el cruce no se evalúan con la misma fiabilidad desde el editor. El uso de Git y de escenas de prueba como BaseSystemTest.unity me ayudó a aislar problemas y a no perder versiones estables cuando una integración nueva rompía algo que ya funcionaba.</w:t></w:r></w:p><w:p w14:paraId="680F3BD7" w14:textId="77777777" w:rsidR="00050C6E" w:rsidRPr="00050C6E" w:rsidRDefault="00050C6E" w:rsidP="00050C6E"><w:r w:rsidRPr="00050C6E"><w:rPr><w:lang w:val="es-ES"/></w:rPr><w:t>En relación con la motivación inicial del trabajo, considero que el prototipo se alinea con la necesidad de sensibilización que describen OMS (2024) y Real Patronato sobre Discapacidad (s. f.): no sustituye la experiencia vivida por una persona con discapacidad visual, pero sí ofrece un contexto controlado para que quien no la padece a diario pueda aproximarse a algunas de sus dificultades. Las conversaciones posteriores a las pruebas tocaron temas como la utilidad del pavimento táctil, la ansiedad en el cruce o la importancia del volumen adecuado de las señales sonoras, lo que confirma que el objetivo formativo era alcanzable con el alcance escogido.</w:t></w:r></w:p><w:p w14:paraId="2B77896A" w14:textId="77777777" w:rsidR="00050C6E" w:rsidRPr="00050C6E" w:rsidRDefault="00050C6E" w:rsidP="00050C6E"><w:r w:rsidRPr="00050C6E"><w:rPr><w:lang w:val="es-ES"/></w:rPr><w:t>Valoro positivamente el resultado final porque existe un producto demostrable, coherente con la bibliografía revisada y suficientemente estable para una defensa en laboratorio. Al mismo tiempo, soy consciente de sus límites: muestra de usuarios reducida, ausencia de validación clínica, un único escenario jugable y varias funciones aún preparadas solo a nivel de interfaz. Esos límites no invalidan el TFG, pero marcan con claridad el punto en el que termina este trabajo y comienzan las mejoras que se recogen en el capítulo siguiente.</w:t></w:r></w:p><w:p w14:paraId="23DF66F9" w14:textId="77777777" w:rsidR="00050C6E" w:rsidRPr="00050C6E" w:rsidRDefault="00050C6E" w:rsidP="00050C6E"><w:r w:rsidRPr="00050C6E"><w:rPr><w:b/><w:bCs/><w:lang w:val="es-ES"/></w:rPr><w:t>9 Trabajos futuros</w:t></w:r></w:p><w:p w14:paraId="4C7E3287" w14:textId="77777777" w:rsidR="00050C6E" w:rsidRPr="00050C6E" w:rsidRDefault="00050C6E" w:rsidP="00050C6E"><w:r w:rsidRPr="00050C6E"><w:rPr><w:lang w:val="es-ES"/></w:rPr><w:t>El prototipo cumple los objetivos del TFG dentro de un alcance acotado, pero deja abiertas varias líneas de mejora que podrían desarrollarse en trabajos posteriores, en un máster o en una continuidad del proyecto fuera del ámbito académico inmediato.</w:t></w:r></w:p><w:p w14:paraId="2065373E" w14:textId="77777777" w:rsidR="00050C6E" w:rsidRPr="00050C6E" w:rsidRDefault="00050C6E" w:rsidP="00050C6E"><w:r w:rsidRPr="00050C6E"><w:t xml:space="preserve">La primera línea consiste en ampliar el contenido jugable. Hoy solo Level_Street está habilitado en el selector de niveles, aunque la interfaz ya contempla la posibilidad de añadir más escenarios. Un desarrollo futuro podría introducir un segundo tramo urbano </w:t></w:r><w:r w:rsidRPr="00050C6E"><w:lastRenderedPageBreak/><w:t>—con obras, transporte público, semáforos distintos o mayor densidad de obstáculos— o variar condiciones ambientales como lluvia, noche o mayor ruido de fondo. Eso permitiría comparar no únicamente modos visuales, y también contextos urbanos con distinta carga cognitiva.</w:t></w:r></w:p><w:p w14:paraId="660502F6" w14:textId="77777777" w:rsidR="00050C6E" w:rsidRPr="00050C6E" w:rsidRDefault="00050C6E" w:rsidP="00050C6E"><w:r w:rsidRPr="00050C6E"><w:rPr><w:lang w:val="es-ES"/></w:rPr><w:t>En segundo lugar, convendría incorporar más granularidad en los modos visuales sin perder el aviso pedagógico de que se trata de una simulación formativa. Sería posible añadir submodos dentro de baja visión o enfermedades visuales, parametrizar intensidad de desenfoque, campo visual o contraste, o permitir combinaciones orientadas a talleres más avanzados. Cualquier ampliación debería mantener la advertencia de no equivalencia clínica, pero podría acercar la experiencia a casos más diversos sin convertir el prototipo en una herramienta de diagnóstico.</w:t></w:r></w:p><w:p w14:paraId="694F9578" w14:textId="77777777" w:rsidR="00050C6E" w:rsidRPr="00050C6E" w:rsidRDefault="00050C6E" w:rsidP="00050C6E"><w:r w:rsidRPr="00050C6E"><w:rPr><w:lang w:val="es-ES"/></w:rPr><w:t>Otra mejora clara es conectar el toggle de pistas de voz del SettingsManager a un sistema narrado. En la versión actual el ajuste existe y persiste en PlayerPrefs, pero no activa aún un flujo de ayudas habladas durante la partida. Implementar ese sistema —por ejemplo, reforzar con voz la tarea activa, avisar de proximidad a la calzada o recordar el significado del cambio de señal sonora— reforzaría la accesibilidad pedagógica y permitiría estudiar si las pistas verbales reducen errores en usuarios noveles.</w:t></w:r></w:p><w:p w14:paraId="2D261155" w14:textId="77777777" w:rsidR="00050C6E" w:rsidRPr="00050C6E" w:rsidRDefault="00050C6E" w:rsidP="00050C6E"><w:r w:rsidRPr="00050C6E"><w:rPr><w:lang w:val="es-ES"/></w:rPr><w:t>En el plano técnico, una prioridad natural es completar OpenXR en Android para Quest autónomo. El proyecto ya contempla perfiles y build ARM64, pero el loader XR de Android quedó vacío en la entrega y las pruebas se hicieron por cable con el PC asumiendo el renderizado. Disponer de una versión standalone facilitaría demostraciones sin ordenador y acercaría el prototipo al entorno de consumo en el que se mueven referencias como BlindSimulator.</w:t></w:r></w:p><w:p w14:paraId="2873C392" w14:textId="77777777" w:rsidR="00050C6E" w:rsidRPr="00050C6E" w:rsidRDefault="00050C6E" w:rsidP="00050C6E"><w:r w:rsidRPr="00050C6E"><w:t>Finalmente, la mejora más relevante desde el punto de vista formativo y social sería realizar un estudio con más participantes y, de ser posible, con orientadores de movilidad o personas con discapacidad visual. Una muestra mayor, un protocolo de observación más riguroso y la participación de perfiles expertos permitirían evaluar con más fundamento la claridad de las tareas, la utilidad de los apoyos no visuales y el lenguaje empleado en mensajes y resultados. Ese paso transformaría el prototipo de ejercicio académico demostrable en herramienta con evidencia empírica más sólida, sin dejar de ser una simulación y no un instrumento clínico.</w:t></w:r></w:p><w:p w14:paraId="7C227BC5" w14:textId="77777777" w:rsidR="00050C6E" w:rsidRPr="00050C6E" w:rsidRDefault="00050C6E" w:rsidP="00050C6E"><w:r w:rsidRPr="00050C6E"><w:rPr><w:lang w:val="es-ES"/></w:rPr><w:t>En conjunto, estas líneas no parten de un fallo del TFG, sino de su naturaleza deliberadamente acotada. El trabajo actual demuestra viabilidad técnica y utilidad pedagógica inicial; las mejoras futuras deberían profundizar en contenido, accesibilidad, portabilidad y validación con usuarios reales.</w:t></w:r></w:p><w:p w14:paraId="51F33C8F" w14:textId="77777777" w:rsidR="00050C6E" w:rsidRPr="00050C6E" w:rsidRDefault="00050C6E" w:rsidP="00050C6E"><w:r w:rsidRPr="00050C6E"><w:rPr><w:b/><w:bCs/></w:rPr><w:lastRenderedPageBreak/><w:t>10 Bibliografía</w:t></w:r></w:p><w:p w14:paraId="7B672DDC" w14:textId="77777777" w:rsidR="00050C6E" w:rsidRPr="00050C6E" w:rsidRDefault="00050C6E" w:rsidP="00050C6E"><w:r w:rsidRPr="00050C6E"><w:rPr><w:lang w:val="es-ES"/></w:rPr><w:t xml:space="preserve">Barasche-Berdah, D., Paltiel, O., &amp; Raz, R. (2023). </w:t></w:r><w:r w:rsidRPr="00050C6E"><w:t>Active lifestyle and mobility of adults with vision impairment: A multiphase mixed-methods study. International Journal of Environmental Research and Public Health, 20(19), 6839. https://doi.org/10.3390/ijerph20196839</w:t></w:r></w:p><w:p w14:paraId="4057510D" w14:textId="77777777" w:rsidR="00050C6E" w:rsidRPr="00050C6E" w:rsidRDefault="00050C6E" w:rsidP="00050C6E"><w:r w:rsidRPr="00050C6E"><w:t>Brock, A. M., &amp; Jouffrais, C. (2015). Interactive audio-tactile maps for visually impaired people. ACM SIGACCESS Accessibility and Computing, (113), 3-12. https://doi.org/10.1145/2850440.2850441</w:t></w:r></w:p><w:p w14:paraId="70CD2A93" w14:textId="77777777" w:rsidR="00050C6E" w:rsidRPr="00050C6E" w:rsidRDefault="00050C6E" w:rsidP="00050C6E"><w:r w:rsidRPr="00050C6E"><w:t xml:space="preserve">Funnybon. (s. f.). </w:t></w:r><w:r w:rsidRPr="00050C6E"><w:rPr><w:lang w:val="es-ES"/></w:rPr><w:t xml:space="preserve">BlindSimulator [Aplicación de realidad virtual]. </w:t></w:r><w:r w:rsidRPr="00050C6E"><w:t>Meta Quest Store. https://www.meta.com/es-es/experiences/blindsimulator/8740541632714213/</w:t></w:r></w:p><w:p w14:paraId="09E734DA" w14:textId="77777777" w:rsidR="00050C6E" w:rsidRPr="00050C6E" w:rsidRDefault="00050C6E" w:rsidP="00050C6E"><w:r w:rsidRPr="00050C6E"><w:rPr><w:lang w:val="es-ES"/></w:rPr><w:t>Instituto Nacional de Estadística. (2024). Encuesta de discapacidad, autonomía personal y situaciones de dependencia. Población residente en centros (EDAD centros). Año 2023. https://www.ine.es/dyngs/INEbase/es/operacion.htm?c=Estadistica_C&amp;cid=1254736176782&amp;idp=1254735573175</w:t></w:r></w:p><w:p w14:paraId="05E354F5" w14:textId="77777777" w:rsidR="00050C6E" w:rsidRPr="00050C6E" w:rsidRDefault="00050C6E" w:rsidP="00050C6E"><w:r w:rsidRPr="00050C6E"><w:t>National Eye Institute. (2024). See What I See: Virtual reality eye disease experience. https://www.nei.nih.gov/about/education-and-outreach/see-what-i-see-virtual-reality-eye-disease-experience</w:t></w:r></w:p><w:p w14:paraId="7D3EF299" w14:textId="77777777" w:rsidR="00050C6E" w:rsidRPr="00050C6E" w:rsidRDefault="00050C6E" w:rsidP="00050C6E"><w:r w:rsidRPr="00050C6E"><w:rPr><w:lang w:val="es-ES"/></w:rPr><w:t>Organización Mundial de la Salud. (2024). Ceguera y discapacidad visual. https://www.who.int/news-room/fact-sheets/detail/blindness-and-visual-impairment</w:t></w:r></w:p><w:p w14:paraId="72EDCF3D" w14:textId="77777777" w:rsidR="00050C6E" w:rsidRPr="00050C6E" w:rsidRDefault="00050C6E" w:rsidP="00050C6E"><w:r w:rsidRPr="00050C6E"><w:t>Pigeon, C., Baltenneck, N., Evennou, M., Uzan, G., &amp; Galiano, A. R. (2025). Mobility in adults with visual impairment: Results from an online survey. Transportation Research Part F: Traffic Psychology and Behaviour, 116, 103429. https://doi.org/10.1016/j.trf.2025.103429</w:t></w:r></w:p><w:p w14:paraId="28345A83" w14:textId="77777777" w:rsidR="00050C6E" w:rsidRPr="00050C6E" w:rsidRDefault="00050C6E" w:rsidP="00050C6E"><w:r w:rsidRPr="00050C6E"><w:rPr><w:lang w:val="es-ES"/></w:rPr><w:t>Real Patronato sobre Discapacidad. (s. f.). Enfoque y datos sobre discapacidad. https://www.rpdiscapacidad.gob.es/discapacidad-derechos-humanos/enfoque.htm</w:t></w:r></w:p><w:p w14:paraId="7B811719" w14:textId="77777777" w:rsidR="00050C6E" w:rsidRPr="00050C6E" w:rsidRDefault="00050C6E" w:rsidP="00050C6E"><w:r w:rsidRPr="00050C6E"><w:t>Retina Gipuzkoa Begisare. (s. f.). VR APP "I have low vision". https://www.tengobajavision.com/en/app/vr-simulator/</w:t></w:r></w:p><w:p w14:paraId="22600D2D" w14:textId="77777777" w:rsidR="00050C6E" w:rsidRPr="00050C6E" w:rsidRDefault="00050C6E" w:rsidP="00050C6E"><w:r w:rsidRPr="00050C6E"><w:t>XREye. (s. f.). Vision impairment simulator demo. https://xreye.io/demo/</w:t></w:r></w:p><w:p w14:paraId="27AC64DF"><w:pPr><w:spacing w:after="120" w:line="240" w:lineRule="auto"/><w:jc w:val="both"/><w:rPr><w:rFonts w:ascii="Times New Roman" w:hAnsi="Times New Roman" w:cs="Times New Roman"/></w:rPr></w:pPr></w:p><w:p w14:paraId="4C6A3BA1"><w:pPr><w:spacing w:after="120" w:line="240" w:lineRule="auto"/><w:jc w:val="both"/><w:rPr><w:rFonts w:ascii="Times New Roman" w:hAnsi="Times New Roman" w:cs="Times New Roman"/></w:rPr></w:pPr></w:p><w:p w14:paraId="663AD15A"><w:pPr><w:spacing w:after="160" w:line="278" w:lineRule="auto"/><w:jc w:val="left"/><w:rPr><w:rFonts w:asciiTheme="minorHAnsi" w:hAnsiTheme="minorHAnsi" w:cstheme="minorBidi"/></w:rPr></w:pPr></w:p><w:p w14:paraId="457E8E80"/><w:sectPr><w:pgSz w:w="11906" w:h="16838"/><w:pgMar w:top="1440" w:right="1800" w:bottom="1440" w:left="1800" w:header="851" w:footer="992" w:gutter="0"/><w:cols w:space="425" w:num="1"/><w:docGrid w:type="lines" w:linePitch="312" w:charSpace="0"/></w:sectPr></w:p></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54F90"/>
    <w:rsid w:val="000D2957"/>
    <w:rsid w:val="000D5027"/>
    <w:rsid w:val="0014754F"/>
    <w:rsid w:val="0016229E"/>
    <w:rsid w:val="00165CFA"/>
    <w:rsid w:val="001A1B3C"/>
    <w:rsid w:val="001F467C"/>
    <w:rsid w:val="0023333A"/>
    <w:rsid w:val="00270298"/>
    <w:rsid w:val="00283F6D"/>
    <w:rsid w:val="002F637F"/>
    <w:rsid w:val="003B6AB9"/>
    <w:rsid w:val="00441D92"/>
    <w:rsid w:val="00501096"/>
    <w:rsid w:val="00503DF1"/>
    <w:rsid w:val="005E39B2"/>
    <w:rsid w:val="00610F41"/>
    <w:rsid w:val="006238C3"/>
    <w:rsid w:val="006A2173"/>
    <w:rsid w:val="006A5B38"/>
    <w:rsid w:val="006F4F27"/>
    <w:rsid w:val="007470CC"/>
    <w:rsid w:val="007C000A"/>
    <w:rsid w:val="007C2752"/>
    <w:rsid w:val="007C59D3"/>
    <w:rsid w:val="00812910"/>
    <w:rsid w:val="00907F0E"/>
    <w:rsid w:val="00917C38"/>
    <w:rsid w:val="009360D9"/>
    <w:rsid w:val="00942BA1"/>
    <w:rsid w:val="00A01552"/>
    <w:rsid w:val="00A11D1A"/>
    <w:rsid w:val="00A75B69"/>
    <w:rsid w:val="00A83510"/>
    <w:rsid w:val="00AA3C5F"/>
    <w:rsid w:val="00BD6EA3"/>
    <w:rsid w:val="00C265CB"/>
    <w:rsid w:val="00C67E8F"/>
    <w:rsid w:val="00CE3883"/>
    <w:rsid w:val="00D14121"/>
    <w:rsid w:val="00D7121D"/>
    <w:rsid w:val="00DD236D"/>
    <w:rsid w:val="00E04B22"/>
    <w:rsid w:val="00E3423A"/>
    <w:rsid w:val="00E51D3A"/>
    <w:rsid w:val="00E647C5"/>
    <w:rsid w:val="00E80667"/>
    <w:rsid w:val="00F17F3F"/>
    <w:rsid w:val="00F51AAB"/>
    <w:rsid w:val="00F61D68"/>
    <w:rsid w:val="00F8417D"/>
    <w:rsid w:val="00FA712D"/>
    <w:rsid w:val="00FB4105"/>
    <w:rsid w:val="00FE6BD4"/>
    <w:rsid w:val="05666F9C"/>
    <w:rsid w:val="05B22721"/>
    <w:rsid w:val="06344371"/>
    <w:rsid w:val="0AEA3D79"/>
    <w:rsid w:val="0DBE3D35"/>
    <w:rsid w:val="0ECF7889"/>
    <w:rsid w:val="13610944"/>
    <w:rsid w:val="1562078A"/>
    <w:rsid w:val="198A3085"/>
    <w:rsid w:val="198E4EFC"/>
    <w:rsid w:val="1AE94233"/>
    <w:rsid w:val="2101390B"/>
    <w:rsid w:val="295B4BE8"/>
    <w:rsid w:val="2E8420A2"/>
    <w:rsid w:val="2F7E3AF9"/>
    <w:rsid w:val="2FA84669"/>
    <w:rsid w:val="30DB1837"/>
    <w:rsid w:val="319B4252"/>
    <w:rsid w:val="338E184F"/>
    <w:rsid w:val="34202508"/>
    <w:rsid w:val="342A7A2B"/>
    <w:rsid w:val="34964D7B"/>
    <w:rsid w:val="37FA721E"/>
    <w:rsid w:val="38677D19"/>
    <w:rsid w:val="39645EEF"/>
    <w:rsid w:val="39752375"/>
    <w:rsid w:val="39A86127"/>
    <w:rsid w:val="416D1EB3"/>
    <w:rsid w:val="446F66A6"/>
    <w:rsid w:val="501F2DE8"/>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 w:val="7F261F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9"/>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20"/>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1"/>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2"/>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3"/>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4"/>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5"/>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6"/>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7"/>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8">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rPr>
      <w:rFonts w:eastAsia="黑体" w:asciiTheme="majorHAnsi" w:hAnsiTheme="majorHAnsi" w:cstheme="majorBidi"/>
      <w:sz w:val="20"/>
      <w:szCs w:val="20"/>
    </w:rPr>
  </w:style>
  <w:style w:type="paragraph" w:styleId="12">
    <w:name w:val="footer"/>
    <w:basedOn w:val="1"/>
    <w:link w:val="38"/>
    <w:unhideWhenUsed/>
    <w:qFormat/>
    <w:uiPriority w:val="99"/>
    <w:pPr>
      <w:tabs>
        <w:tab w:val="center" w:pos="4153"/>
        <w:tab w:val="right" w:pos="8306"/>
      </w:tabs>
      <w:snapToGrid w:val="0"/>
      <w:jc w:val="left"/>
    </w:pPr>
    <w:rPr>
      <w:sz w:val="18"/>
      <w:szCs w:val="18"/>
    </w:rPr>
  </w:style>
  <w:style w:type="paragraph" w:styleId="13">
    <w:name w:val="header"/>
    <w:basedOn w:val="1"/>
    <w:link w:val="37"/>
    <w:unhideWhenUsed/>
    <w:qFormat/>
    <w:uiPriority w:val="99"/>
    <w:pPr>
      <w:tabs>
        <w:tab w:val="center" w:pos="4153"/>
        <w:tab w:val="right" w:pos="8306"/>
      </w:tabs>
      <w:snapToGrid w:val="0"/>
      <w:jc w:val="center"/>
    </w:pPr>
    <w:rPr>
      <w:sz w:val="18"/>
      <w:szCs w:val="18"/>
    </w:rPr>
  </w:style>
  <w:style w:type="paragraph" w:styleId="14">
    <w:name w:val="Subtitle"/>
    <w:basedOn w:val="1"/>
    <w:next w:val="1"/>
    <w:link w:val="29"/>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qFormat/>
    <w:uiPriority w:val="99"/>
    <w:pPr>
      <w:spacing w:beforeAutospacing="1" w:after="0" w:afterAutospacing="1"/>
      <w:jc w:val="left"/>
    </w:pPr>
    <w:rPr>
      <w:kern w:val="0"/>
      <w:sz w:val="24"/>
    </w:rPr>
  </w:style>
  <w:style w:type="paragraph" w:styleId="16">
    <w:name w:val="Title"/>
    <w:basedOn w:val="1"/>
    <w:next w:val="1"/>
    <w:link w:val="28"/>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9">
    <w:name w:val="标题 1 字符"/>
    <w:basedOn w:val="18"/>
    <w:link w:val="2"/>
    <w:qFormat/>
    <w:uiPriority w:val="9"/>
    <w:rPr>
      <w:rFonts w:ascii="Times New Roman" w:hAnsi="Times New Roman" w:cs="Times New Roman" w:eastAsiaTheme="majorEastAsia"/>
      <w:b/>
      <w:color w:val="104862" w:themeColor="accent1" w:themeShade="BF"/>
      <w:sz w:val="24"/>
      <w:szCs w:val="48"/>
    </w:rPr>
  </w:style>
  <w:style w:type="character" w:customStyle="1" w:styleId="20">
    <w:name w:val="标题 2 字符"/>
    <w:basedOn w:val="18"/>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1">
    <w:name w:val="标题 3 字符"/>
    <w:basedOn w:val="18"/>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2">
    <w:name w:val="标题 4 字符"/>
    <w:basedOn w:val="18"/>
    <w:link w:val="5"/>
    <w:semiHidden/>
    <w:qFormat/>
    <w:uiPriority w:val="9"/>
    <w:rPr>
      <w:rFonts w:cstheme="majorBidi"/>
      <w:color w:val="104862" w:themeColor="accent1" w:themeShade="BF"/>
      <w:sz w:val="28"/>
      <w:szCs w:val="28"/>
    </w:rPr>
  </w:style>
  <w:style w:type="character" w:customStyle="1" w:styleId="23">
    <w:name w:val="标题 5 字符"/>
    <w:basedOn w:val="18"/>
    <w:link w:val="6"/>
    <w:semiHidden/>
    <w:qFormat/>
    <w:uiPriority w:val="9"/>
    <w:rPr>
      <w:rFonts w:cstheme="majorBidi"/>
      <w:color w:val="104862" w:themeColor="accent1" w:themeShade="BF"/>
      <w:sz w:val="24"/>
    </w:rPr>
  </w:style>
  <w:style w:type="character" w:customStyle="1" w:styleId="24">
    <w:name w:val="标题 6 字符"/>
    <w:basedOn w:val="18"/>
    <w:link w:val="7"/>
    <w:semiHidden/>
    <w:qFormat/>
    <w:uiPriority w:val="9"/>
    <w:rPr>
      <w:rFonts w:cstheme="majorBidi"/>
      <w:b/>
      <w:bCs/>
      <w:color w:val="104862" w:themeColor="accent1" w:themeShade="BF"/>
    </w:rPr>
  </w:style>
  <w:style w:type="character" w:customStyle="1" w:styleId="25">
    <w:name w:val="标题 7 字符"/>
    <w:basedOn w:val="18"/>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6">
    <w:name w:val="标题 8 字符"/>
    <w:basedOn w:val="18"/>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7">
    <w:name w:val="标题 9 字符"/>
    <w:basedOn w:val="18"/>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8">
    <w:name w:val="标题 字符"/>
    <w:basedOn w:val="18"/>
    <w:link w:val="16"/>
    <w:qFormat/>
    <w:uiPriority w:val="10"/>
    <w:rPr>
      <w:rFonts w:asciiTheme="majorHAnsi" w:hAnsiTheme="majorHAnsi" w:eastAsiaTheme="majorEastAsia" w:cstheme="majorBidi"/>
      <w:spacing w:val="-10"/>
      <w:kern w:val="28"/>
      <w:sz w:val="56"/>
      <w:szCs w:val="56"/>
    </w:rPr>
  </w:style>
  <w:style w:type="character" w:customStyle="1" w:styleId="29">
    <w:name w:val="副标题 字符"/>
    <w:basedOn w:val="18"/>
    <w:link w:val="14"/>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0">
    <w:name w:val="Quote"/>
    <w:basedOn w:val="1"/>
    <w:next w:val="1"/>
    <w:link w:val="3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1">
    <w:name w:val="引用 字符"/>
    <w:basedOn w:val="18"/>
    <w:link w:val="30"/>
    <w:qFormat/>
    <w:uiPriority w:val="29"/>
    <w:rPr>
      <w:i/>
      <w:iCs/>
      <w:color w:val="404040" w:themeColor="text1" w:themeTint="BF"/>
      <w14:textFill>
        <w14:solidFill>
          <w14:schemeClr w14:val="tx1">
            <w14:lumMod w14:val="75000"/>
            <w14:lumOff w14:val="25000"/>
          </w14:schemeClr>
        </w14:solidFill>
      </w14:textFill>
    </w:rPr>
  </w:style>
  <w:style w:type="paragraph" w:styleId="32">
    <w:name w:val="List Paragraph"/>
    <w:basedOn w:val="1"/>
    <w:qFormat/>
    <w:uiPriority w:val="34"/>
    <w:pPr>
      <w:ind w:left="720"/>
      <w:contextualSpacing/>
    </w:pPr>
  </w:style>
  <w:style w:type="character" w:customStyle="1" w:styleId="33">
    <w:name w:val="明显强调1"/>
    <w:basedOn w:val="18"/>
    <w:qFormat/>
    <w:uiPriority w:val="21"/>
    <w:rPr>
      <w:i/>
      <w:iCs/>
      <w:color w:val="104862" w:themeColor="accent1" w:themeShade="BF"/>
    </w:rPr>
  </w:style>
  <w:style w:type="paragraph" w:styleId="34">
    <w:name w:val="Intense Quote"/>
    <w:basedOn w:val="1"/>
    <w:next w:val="1"/>
    <w:link w:val="35"/>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5">
    <w:name w:val="明显引用 字符"/>
    <w:basedOn w:val="18"/>
    <w:link w:val="34"/>
    <w:qFormat/>
    <w:uiPriority w:val="30"/>
    <w:rPr>
      <w:i/>
      <w:iCs/>
      <w:color w:val="104862" w:themeColor="accent1" w:themeShade="BF"/>
    </w:rPr>
  </w:style>
  <w:style w:type="character" w:customStyle="1" w:styleId="36">
    <w:name w:val="明显参考1"/>
    <w:basedOn w:val="18"/>
    <w:qFormat/>
    <w:uiPriority w:val="32"/>
    <w:rPr>
      <w:b/>
      <w:bCs/>
      <w:smallCaps/>
      <w:color w:val="104862" w:themeColor="accent1" w:themeShade="BF"/>
      <w:spacing w:val="5"/>
    </w:rPr>
  </w:style>
  <w:style w:type="character" w:customStyle="1" w:styleId="37">
    <w:name w:val="页眉 字符"/>
    <w:basedOn w:val="18"/>
    <w:link w:val="13"/>
    <w:qFormat/>
    <w:uiPriority w:val="99"/>
    <w:rPr>
      <w:rFonts w:ascii="Times New Roman" w:hAnsi="Times New Roman" w:cs="Times New Roman"/>
      <w:kern w:val="2"/>
      <w:sz w:val="18"/>
      <w:szCs w:val="18"/>
      <w14:ligatures w14:val="standardContextual"/>
    </w:rPr>
  </w:style>
  <w:style w:type="character" w:customStyle="1" w:styleId="38">
    <w:name w:val="页脚 字符"/>
    <w:basedOn w:val="18"/>
    <w:link w:val="12"/>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51</Pages>
  <Words>11668</Words>
  <Characters>63748</Characters>
  <Lines>1158</Lines>
  <Paragraphs>269</Paragraphs>
  <TotalTime>1</TotalTime>
  <ScaleCrop>false</ScaleCrop>
  <LinksUpToDate>false</LinksUpToDate>
  <CharactersWithSpaces>75221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2026-07-12T14:39:13Z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