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428036"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F1705A" w:rsidRDefault="00F170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F1705A" w:rsidRDefault="00F1705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763CF11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w:t>
      </w:r>
      <w:r w:rsidR="00D949A2">
        <w:rPr>
          <w:rFonts w:ascii="宋体" w:hAnsi="宋体" w:hint="eastAsia"/>
        </w:rPr>
        <w:t>实验</w:t>
      </w:r>
      <w:r w:rsidR="0075454D">
        <w:rPr>
          <w:rFonts w:ascii="宋体" w:hAnsi="宋体"/>
        </w:rPr>
        <w:t>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1086FCE2"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2918E9D4" w:rsidR="00EB1AFD"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7F3A3459" w:rsidR="00E42CA2" w:rsidRDefault="000D47F1" w:rsidP="00B77C67">
      <w:pPr>
        <w:spacing w:line="300" w:lineRule="auto"/>
        <w:ind w:firstLineChars="200" w:firstLine="480"/>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 xml:space="preserve">but also has extremely extensive application. </w:t>
      </w:r>
      <w:r w:rsidR="007862F5">
        <w:rPr>
          <w:kern w:val="0"/>
        </w:rPr>
        <w:t>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 xml:space="preserve">are </w:t>
      </w:r>
      <w:r w:rsidR="00D3534C">
        <w:rPr>
          <w:kern w:val="0"/>
        </w:rPr>
        <w:t>cap</w:t>
      </w:r>
      <w:r w:rsidR="00723EEC">
        <w:rPr>
          <w:kern w:val="0"/>
        </w:rPr>
        <w:t>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7899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7899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78999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w:t>
      </w:r>
      <w:bookmarkStart w:id="52" w:name="_GoBack"/>
      <w:bookmarkEnd w:id="52"/>
      <w:r>
        <w:t>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5E7C4BED"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w:t>
      </w:r>
      <w:r w:rsidR="005933A4">
        <w:rPr>
          <w:rFonts w:hint="eastAsia"/>
        </w:rPr>
        <w:t>比较</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48AF39B4"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3" w:name="_Toc447961864"/>
      <w:bookmarkStart w:id="54" w:name="_Toc479542171"/>
      <w:bookmarkStart w:id="55" w:name="_Toc480190500"/>
      <w:bookmarkStart w:id="56" w:name="_Toc480477064"/>
      <w:bookmarkStart w:id="57" w:name="_Toc3789993"/>
      <w:r w:rsidRPr="00724283">
        <w:rPr>
          <w:rFonts w:hint="eastAsia"/>
        </w:rPr>
        <w:t>课题背景及来源</w:t>
      </w:r>
      <w:bookmarkEnd w:id="53"/>
      <w:bookmarkEnd w:id="54"/>
      <w:bookmarkEnd w:id="55"/>
      <w:bookmarkEnd w:id="56"/>
      <w:bookmarkEnd w:id="57"/>
    </w:p>
    <w:p w14:paraId="2F07F448" w14:textId="6947FF1B" w:rsidR="00C61D70" w:rsidRPr="00321FE1"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5BDED8D6" w:rsidR="00C61D70" w:rsidRPr="0081020B" w:rsidRDefault="006E69E3" w:rsidP="00A9756F">
      <w:pPr>
        <w:spacing w:line="300" w:lineRule="auto"/>
        <w:ind w:firstLineChars="200" w:firstLine="480"/>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w:t>
      </w:r>
      <w:r w:rsidR="006804B2">
        <w:rPr>
          <w:rFonts w:hint="eastAsia"/>
        </w:rPr>
        <w:t>我校</w:t>
      </w:r>
      <w:r w:rsidRPr="0081020B">
        <w:t>双一流建设项目（</w:t>
      </w:r>
      <w:r w:rsidRPr="0081020B">
        <w:t>201</w:t>
      </w:r>
      <w:r w:rsidR="000C6289">
        <w:t>7</w:t>
      </w:r>
      <w:r w:rsidRPr="0081020B">
        <w:t>-201</w:t>
      </w:r>
      <w:r w:rsidR="000C6289">
        <w:t>9</w:t>
      </w:r>
      <w:r w:rsidRPr="0081020B">
        <w:t>）、</w:t>
      </w:r>
      <w:r w:rsidR="006804B2">
        <w:rPr>
          <w:rFonts w:hint="eastAsia"/>
        </w:rPr>
        <w:t>我校</w:t>
      </w:r>
      <w:r w:rsidRPr="0081020B">
        <w:t>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同时本文提出的模型</w:t>
      </w:r>
      <w:r w:rsidR="00B33E27">
        <w:rPr>
          <w:rFonts w:hint="eastAsia"/>
        </w:rPr>
        <w:t>会</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158BAA43" w:rsidR="00224099" w:rsidRDefault="00224099" w:rsidP="00B67184">
      <w:pPr>
        <w:pStyle w:val="2"/>
        <w:jc w:val="both"/>
      </w:pPr>
      <w:bookmarkStart w:id="58" w:name="_Toc447961865"/>
      <w:bookmarkStart w:id="59" w:name="_Toc479542172"/>
      <w:bookmarkStart w:id="60" w:name="_Toc480190501"/>
      <w:bookmarkStart w:id="61" w:name="_Toc480477065"/>
      <w:bookmarkStart w:id="62" w:name="_Toc3789994"/>
      <w:r>
        <w:rPr>
          <w:rFonts w:hint="eastAsia"/>
        </w:rPr>
        <w:lastRenderedPageBreak/>
        <w:t>课题现状及分析</w:t>
      </w:r>
      <w:bookmarkEnd w:id="58"/>
      <w:bookmarkEnd w:id="59"/>
      <w:bookmarkEnd w:id="60"/>
      <w:bookmarkEnd w:id="61"/>
      <w:bookmarkEnd w:id="62"/>
    </w:p>
    <w:p w14:paraId="07D28E24" w14:textId="7133FCBE" w:rsidR="00224099" w:rsidRDefault="00224099">
      <w:pPr>
        <w:pStyle w:val="3"/>
      </w:pPr>
      <w:r>
        <w:rPr>
          <w:rFonts w:hint="eastAsia"/>
        </w:rPr>
        <w:t>国内外研究概况</w:t>
      </w:r>
    </w:p>
    <w:p w14:paraId="0098DA19" w14:textId="51FFE545"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w:t>
      </w:r>
      <w:r w:rsidR="00430579">
        <w:rPr>
          <w:rFonts w:ascii="宋体" w:hAnsi="宋体" w:hint="eastAsia"/>
        </w:rPr>
        <w:t>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430579">
        <w:rPr>
          <w:rFonts w:ascii="宋体" w:hAnsi="宋体"/>
        </w:rPr>
        <w:t>学者</w:t>
      </w:r>
      <w:r w:rsidR="00430579">
        <w:rPr>
          <w:rFonts w:ascii="宋体" w:hAnsi="宋体" w:hint="eastAsia"/>
        </w:rPr>
        <w:t>参与到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52E1A6A5"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4C97D7D8"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76DC562D"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w:t>
      </w:r>
      <w:r w:rsidR="00F537B7" w:rsidRPr="00F537B7">
        <w:rPr>
          <w:rFonts w:hint="eastAsia"/>
        </w:rPr>
        <w:lastRenderedPageBreak/>
        <w:t>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62520361"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685E37ED"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09074DBD"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2F9DD1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w:t>
      </w:r>
      <w:r w:rsidRPr="00617258">
        <w:rPr>
          <w:rFonts w:ascii="宋体" w:hAnsi="宋体" w:hint="eastAsia"/>
        </w:rPr>
        <w:lastRenderedPageBreak/>
        <w:t>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50E657E8"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666BB">
        <w:rPr>
          <w:rFonts w:hint="eastAsia"/>
        </w:rPr>
        <w:t>这</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3" w:name="_Toc447961866"/>
      <w:bookmarkStart w:id="64" w:name="_Toc479542173"/>
      <w:bookmarkStart w:id="65" w:name="_Toc480190502"/>
      <w:bookmarkStart w:id="66" w:name="_Toc480477066"/>
      <w:bookmarkStart w:id="67" w:name="_Toc3789995"/>
      <w:r w:rsidRPr="006462CC">
        <w:rPr>
          <w:rFonts w:hint="eastAsia"/>
        </w:rPr>
        <w:t>研究内容及意义</w:t>
      </w:r>
      <w:bookmarkEnd w:id="63"/>
      <w:bookmarkEnd w:id="64"/>
      <w:bookmarkEnd w:id="65"/>
      <w:bookmarkEnd w:id="66"/>
      <w:bookmarkEnd w:id="67"/>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8" w:name="OLE_LINK5"/>
      <w:bookmarkStart w:id="69" w:name="OLE_LINK6"/>
      <w:r>
        <w:rPr>
          <w:rFonts w:hint="eastAsia"/>
        </w:rPr>
        <w:t>本</w:t>
      </w:r>
      <w:r w:rsidRPr="00C61D70">
        <w:rPr>
          <w:rFonts w:hint="eastAsia"/>
        </w:rPr>
        <w:t>课题</w:t>
      </w:r>
      <w:bookmarkEnd w:id="68"/>
      <w:bookmarkEnd w:id="69"/>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70" w:name="_Toc447961867"/>
      <w:bookmarkStart w:id="71" w:name="_Toc479542174"/>
      <w:bookmarkStart w:id="72" w:name="_Toc480190503"/>
      <w:bookmarkStart w:id="73" w:name="_Toc480477067"/>
      <w:bookmarkStart w:id="74" w:name="_Toc3789996"/>
      <w:r>
        <w:rPr>
          <w:rFonts w:hint="eastAsia"/>
        </w:rPr>
        <w:lastRenderedPageBreak/>
        <w:t>本文的组织结构</w:t>
      </w:r>
      <w:bookmarkEnd w:id="70"/>
      <w:bookmarkEnd w:id="71"/>
      <w:bookmarkEnd w:id="72"/>
      <w:bookmarkEnd w:id="73"/>
      <w:bookmarkEnd w:id="74"/>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5" w:name="_Toc447961868"/>
      <w:bookmarkStart w:id="76" w:name="_Toc479542175"/>
      <w:bookmarkStart w:id="77" w:name="_Toc480190504"/>
      <w:bookmarkStart w:id="78" w:name="_Toc480477068"/>
      <w:bookmarkStart w:id="79" w:name="_Toc3789997"/>
      <w:r>
        <w:rPr>
          <w:rFonts w:hint="eastAsia"/>
        </w:rPr>
        <w:lastRenderedPageBreak/>
        <w:t>相关理论</w:t>
      </w:r>
      <w:r>
        <w:t>及</w:t>
      </w:r>
      <w:r>
        <w:rPr>
          <w:rFonts w:hint="eastAsia"/>
        </w:rPr>
        <w:t>技术</w:t>
      </w:r>
      <w:bookmarkEnd w:id="75"/>
      <w:r>
        <w:rPr>
          <w:rFonts w:hint="eastAsia"/>
        </w:rPr>
        <w:t>概述</w:t>
      </w:r>
      <w:bookmarkEnd w:id="76"/>
      <w:bookmarkEnd w:id="77"/>
      <w:bookmarkEnd w:id="78"/>
      <w:bookmarkEnd w:id="79"/>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80" w:name="OLE_LINK28"/>
      <w:bookmarkStart w:id="81" w:name="OLE_LINK29"/>
      <w:bookmarkStart w:id="82" w:name="OLE_LINK30"/>
      <w:bookmarkStart w:id="83" w:name="OLE_LINK31"/>
      <w:bookmarkStart w:id="84" w:name="_Toc3789998"/>
      <w:r>
        <w:rPr>
          <w:rFonts w:hint="eastAsia"/>
        </w:rPr>
        <w:t>远程监督</w:t>
      </w:r>
      <w:bookmarkEnd w:id="84"/>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56DB9BA3"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1689939D"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w:t>
      </w:r>
      <w:r w:rsidR="00C10341">
        <w:rPr>
          <w:rFonts w:hint="eastAsia"/>
        </w:rPr>
        <w:t>语料</w:t>
      </w:r>
      <w:r w:rsidR="0093736D">
        <w:t>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5"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6" w:name="_Toc3789999"/>
      <w:r>
        <w:rPr>
          <w:rFonts w:hint="eastAsia"/>
        </w:rPr>
        <w:t>循环神经网络</w:t>
      </w:r>
      <w:bookmarkEnd w:id="86"/>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3880F8E0"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7"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7"/>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8" w:name="_Toc3790000"/>
      <w:r>
        <w:rPr>
          <w:rFonts w:hint="eastAsia"/>
        </w:rPr>
        <w:lastRenderedPageBreak/>
        <w:t>残差网络</w:t>
      </w:r>
      <w:bookmarkEnd w:id="88"/>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32527737"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w:t>
      </w:r>
      <w:r w:rsidR="00693361">
        <w:rPr>
          <w:rFonts w:hint="eastAsia"/>
        </w:rPr>
        <w:t>一个</w:t>
      </w:r>
      <w:r w:rsidR="00693361">
        <w:t>复杂的函数</w:t>
      </w:r>
      <w:r w:rsidR="00693361">
        <w:rPr>
          <w:rFonts w:hint="eastAsia"/>
        </w:rPr>
        <w:t>能够</w:t>
      </w:r>
      <w:r w:rsidR="00693361">
        <w:rPr>
          <w:rFonts w:hint="eastAsia"/>
        </w:rPr>
        <w:t>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9" w:name="_Toc3790001"/>
      <w:r>
        <w:rPr>
          <w:rFonts w:hint="eastAsia"/>
        </w:rPr>
        <w:lastRenderedPageBreak/>
        <w:t>注意力机制</w:t>
      </w:r>
      <w:bookmarkEnd w:id="89"/>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90" w:name="_Toc3790002"/>
      <w:r>
        <w:rPr>
          <w:rFonts w:hint="eastAsia"/>
        </w:rPr>
        <w:t>对抗训练</w:t>
      </w:r>
      <w:bookmarkEnd w:id="90"/>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1" w:name="_Toc3790003"/>
      <w:r>
        <w:t>StanfordNLP</w:t>
      </w:r>
      <w:bookmarkEnd w:id="91"/>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2" w:name="_Toc3790004"/>
      <w:r>
        <w:lastRenderedPageBreak/>
        <w:t>Tensor</w:t>
      </w:r>
      <w:r w:rsidR="007110E1">
        <w:t>f</w:t>
      </w:r>
      <w:r>
        <w:t>low</w:t>
      </w:r>
      <w:bookmarkEnd w:id="92"/>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50247AB" w:rsidR="00367986" w:rsidRDefault="00E13FF9" w:rsidP="00BE39AC">
      <w:pPr>
        <w:spacing w:line="300" w:lineRule="auto"/>
        <w:ind w:firstLineChars="200" w:firstLine="480"/>
        <w:jc w:val="both"/>
      </w:pPr>
      <w:r>
        <w:rPr>
          <w:rFonts w:hint="eastAsia"/>
        </w:rPr>
        <w:t>数据流图</w:t>
      </w:r>
      <w:r>
        <w:rPr>
          <w:rFonts w:hint="eastAsia"/>
        </w:rPr>
        <w:t>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3" w:name="_Toc447961873"/>
      <w:bookmarkStart w:id="94" w:name="_Toc479542180"/>
      <w:bookmarkStart w:id="95" w:name="_Toc480190509"/>
      <w:bookmarkStart w:id="96" w:name="_Toc480477073"/>
      <w:bookmarkStart w:id="97" w:name="_Toc3790005"/>
      <w:bookmarkEnd w:id="85"/>
      <w:r>
        <w:rPr>
          <w:rFonts w:hint="eastAsia"/>
        </w:rPr>
        <w:t>本章小结</w:t>
      </w:r>
      <w:bookmarkEnd w:id="93"/>
      <w:bookmarkEnd w:id="94"/>
      <w:bookmarkEnd w:id="95"/>
      <w:bookmarkEnd w:id="96"/>
      <w:bookmarkEnd w:id="97"/>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8" w:name="_Ref166383128"/>
      <w:bookmarkStart w:id="99" w:name="_Ref166397096"/>
      <w:bookmarkStart w:id="100" w:name="_Toc373826452"/>
      <w:bookmarkStart w:id="101" w:name="_Toc374035531"/>
      <w:bookmarkStart w:id="102" w:name="_Toc447961874"/>
      <w:bookmarkStart w:id="103" w:name="_Toc479542181"/>
      <w:bookmarkStart w:id="104" w:name="_Toc480190510"/>
      <w:bookmarkStart w:id="105" w:name="_Toc480477074"/>
      <w:bookmarkStart w:id="106" w:name="_Toc379000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8"/>
      <w:bookmarkEnd w:id="99"/>
      <w:bookmarkEnd w:id="100"/>
      <w:bookmarkEnd w:id="101"/>
      <w:bookmarkEnd w:id="102"/>
      <w:bookmarkEnd w:id="103"/>
      <w:bookmarkEnd w:id="104"/>
      <w:bookmarkEnd w:id="105"/>
      <w:bookmarkEnd w:id="106"/>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7" w:name="_Toc479542182"/>
      <w:bookmarkStart w:id="108" w:name="_Toc480190511"/>
      <w:bookmarkStart w:id="109" w:name="_Toc480477075"/>
      <w:bookmarkStart w:id="110" w:name="_Toc3790007"/>
      <w:r>
        <w:rPr>
          <w:rFonts w:hint="eastAsia"/>
        </w:rPr>
        <w:t>困境</w:t>
      </w:r>
      <w:r w:rsidR="008D20E3">
        <w:rPr>
          <w:rFonts w:hint="eastAsia"/>
        </w:rPr>
        <w:t>分析</w:t>
      </w:r>
      <w:bookmarkEnd w:id="107"/>
      <w:bookmarkEnd w:id="108"/>
      <w:bookmarkEnd w:id="109"/>
      <w:bookmarkEnd w:id="110"/>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790008"/>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790009"/>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w:t>
      </w:r>
      <w:r>
        <w:rPr>
          <w:rFonts w:hint="eastAsia"/>
          <w:noProof/>
        </w:rPr>
        <w:t>的，举一个</w:t>
      </w:r>
      <w:r>
        <w:rPr>
          <w:rFonts w:hint="eastAsia"/>
          <w:noProof/>
        </w:rPr>
        <w:t>简单的例子，假设有两个句子：</w:t>
      </w:r>
      <w:r>
        <w:rPr>
          <w:rFonts w:hint="eastAsia"/>
          <w:noProof/>
        </w:rPr>
        <w:t>“</w:t>
      </w:r>
      <w:r>
        <w:rPr>
          <w:rFonts w:hint="eastAsia"/>
          <w:noProof/>
        </w:rPr>
        <w:t>乔布斯是苹果的创始人</w:t>
      </w:r>
      <w:r>
        <w:rPr>
          <w:rFonts w:hint="eastAsia"/>
          <w:noProof/>
        </w:rPr>
        <w:t>”、</w:t>
      </w:r>
      <w:r>
        <w:rPr>
          <w:rFonts w:hint="eastAsia"/>
          <w:noProof/>
        </w:rPr>
        <w:t>“乔布斯手里拿着一个苹果</w:t>
      </w:r>
      <w:r>
        <w:rPr>
          <w:rFonts w:hint="eastAsia"/>
          <w:noProof/>
        </w:rPr>
        <w:t>...</w:t>
      </w:r>
      <w:r>
        <w:rPr>
          <w:rFonts w:hint="eastAsia"/>
          <w:noProof/>
        </w:rPr>
        <w:t>”</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r>
        <w:rPr>
          <w:rFonts w:hint="eastAsia"/>
          <w:noProof/>
        </w:rPr>
        <w:t>。</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79001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79001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79001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79001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79001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79001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1C0525C7"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79001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98B23B" w14:textId="77777777" w:rsidR="005857EA" w:rsidRDefault="005857EA" w:rsidP="00946C18">
      <w:pPr>
        <w:ind w:firstLine="360"/>
        <w:rPr>
          <w:sz w:val="18"/>
        </w:rPr>
      </w:pPr>
    </w:p>
  </w:endnote>
  <w:endnote w:type="continuationSeparator" w:id="0">
    <w:p w14:paraId="0E9B6B80" w14:textId="77777777" w:rsidR="005857EA" w:rsidRDefault="005857EA"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F1705A" w:rsidRDefault="00F1705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F1705A" w:rsidRDefault="00F1705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F1705A" w:rsidRDefault="00F1705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6C75CE8A"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B60F04">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2639DA84"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B60F04">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46B0CC2A"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B60F04">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381D9B47"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B60F04">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AE0D2" w14:textId="77777777" w:rsidR="005857EA" w:rsidRDefault="005857EA" w:rsidP="00946C18">
      <w:pPr>
        <w:ind w:firstLine="360"/>
        <w:rPr>
          <w:sz w:val="18"/>
        </w:rPr>
      </w:pPr>
    </w:p>
  </w:footnote>
  <w:footnote w:type="continuationSeparator" w:id="0">
    <w:p w14:paraId="79014C8D" w14:textId="77777777" w:rsidR="005857EA" w:rsidRDefault="005857EA" w:rsidP="00946C18">
      <w:pPr>
        <w:ind w:firstLine="360"/>
        <w:rPr>
          <w:sz w:val="18"/>
        </w:rPr>
      </w:pPr>
    </w:p>
  </w:footnote>
  <w:footnote w:id="1">
    <w:p w14:paraId="33292A02" w14:textId="458AA4D7" w:rsidR="00F1705A" w:rsidRDefault="00F1705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F1705A" w:rsidRDefault="00F1705A">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F1705A" w:rsidRDefault="00F1705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F1705A" w:rsidRDefault="00F1705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F1705A" w:rsidRDefault="00F1705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7EA"/>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BDD23D0-2171-4D3A-BF79-1AFAD160F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39096</TotalTime>
  <Pages>56</Pages>
  <Words>8478</Words>
  <Characters>48325</Characters>
  <Application>Microsoft Office Word</Application>
  <DocSecurity>0</DocSecurity>
  <PresentationFormat/>
  <Lines>402</Lines>
  <Paragraphs>113</Paragraphs>
  <Slides>0</Slides>
  <Notes>0</Notes>
  <HiddenSlides>0</HiddenSlides>
  <MMClips>0</MMClips>
  <ScaleCrop>false</ScaleCrop>
  <Company>Microsoft</Company>
  <LinksUpToDate>false</LinksUpToDate>
  <CharactersWithSpaces>56690</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1558</cp:revision>
  <cp:lastPrinted>2017-05-18T06:44:00Z</cp:lastPrinted>
  <dcterms:created xsi:type="dcterms:W3CDTF">2017-05-17T13:28:00Z</dcterms:created>
  <dcterms:modified xsi:type="dcterms:W3CDTF">2019-03-18T07:24:00Z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