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职业生涯</w:t>
      </w:r>
      <w:r>
        <w:rPr>
          <w:rFonts w:hint="eastAsia" w:ascii="黑体" w:hAnsi="黑体" w:eastAsia="黑体" w:cs="黑体"/>
          <w:sz w:val="36"/>
          <w:szCs w:val="36"/>
        </w:rPr>
        <w:t>五年规划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</w:rPr>
        <w:t>　　</w:t>
      </w:r>
      <w:r>
        <w:rPr>
          <w:rFonts w:hint="default" w:ascii="Times New Roman" w:hAnsi="Times New Roman" w:eastAsia="宋体" w:cs="Times New Roman"/>
          <w:sz w:val="24"/>
          <w:szCs w:val="24"/>
        </w:rPr>
        <w:t>接续奋斗、载梦前行，肩负开源活水、立德树人的担当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</w:rPr>
        <w:t>作为一名奋斗在第一线的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温州商学院</w:t>
      </w:r>
      <w:r>
        <w:rPr>
          <w:rFonts w:hint="default" w:ascii="Times New Roman" w:hAnsi="Times New Roman" w:eastAsia="宋体" w:cs="Times New Roman"/>
          <w:sz w:val="24"/>
          <w:szCs w:val="24"/>
        </w:rPr>
        <w:t>青年教师，我深感自身的职责和使命。我时刻提醒自我要不断更新观念，改善教育方法，不断学习新的教育理念，进行理论与实践的整合。所以，个人自身的专业化发展就显得尤为重要，进行自我剖析，制定个人发展规划是于我个人发展来说，是刻不容缓的大事。根据自身情景，特制定个人发展规划，为自我今后的发展竖立一个明确的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一、现状分析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我于20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19</w:t>
      </w:r>
      <w:r>
        <w:rPr>
          <w:rFonts w:hint="default" w:ascii="Times New Roman" w:hAnsi="Times New Roman" w:eastAsia="宋体" w:cs="Times New Roman"/>
          <w:sz w:val="24"/>
          <w:szCs w:val="24"/>
        </w:rPr>
        <w:t>年7月毕业于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太原理工大学信息与计算科学专业，2022年6月毕业于太原理工大学数学专业计算数学方向。2022年6月入职温州商学院，并进入信息工程学院上午信息技术系计算机应用技术专业任教。暑期（7月4日-8月11日）担任集中实习指导教师，2022年8月底开始教授课程《测试基础》及《软件测试工具》。此外，承担22计算机专1班主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在不断的学习和努力中，积累了一些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信息工程学院计算机方向本专科学生</w:t>
      </w:r>
      <w:r>
        <w:rPr>
          <w:rFonts w:hint="default" w:ascii="Times New Roman" w:hAnsi="Times New Roman" w:eastAsia="宋体" w:cs="Times New Roman"/>
          <w:sz w:val="24"/>
          <w:szCs w:val="24"/>
        </w:rPr>
        <w:t>教学的经验，具备必须的学科知识，能掌握一些教学方法，对新课程的专业理论知识有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深入</w:t>
      </w:r>
      <w:r>
        <w:rPr>
          <w:rFonts w:hint="default" w:ascii="Times New Roman" w:hAnsi="Times New Roman" w:eastAsia="宋体" w:cs="Times New Roman"/>
          <w:sz w:val="24"/>
          <w:szCs w:val="24"/>
        </w:rPr>
        <w:t>了解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</w:rPr>
        <w:t>能够理解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OBE教学</w:t>
      </w:r>
      <w:r>
        <w:rPr>
          <w:rFonts w:hint="default" w:ascii="Times New Roman" w:hAnsi="Times New Roman" w:eastAsia="宋体" w:cs="Times New Roman"/>
          <w:sz w:val="24"/>
          <w:szCs w:val="24"/>
        </w:rPr>
        <w:t>理念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并运用到教学中</w:t>
      </w:r>
      <w:r>
        <w:rPr>
          <w:rFonts w:hint="default"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能</w:t>
      </w:r>
      <w:r>
        <w:rPr>
          <w:rFonts w:hint="default" w:ascii="Times New Roman" w:hAnsi="Times New Roman" w:eastAsia="宋体" w:cs="Times New Roman"/>
          <w:sz w:val="24"/>
          <w:szCs w:val="24"/>
        </w:rPr>
        <w:t>引导学生探索合作交流。能进取参与政治理论学习，使自我具备思想政治素质和职业道德素质。依法执教，团结协作，廉洁从教，以身作则。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但在教学中仍有一些的问题，需要交流讨论，并长期学习和改进。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二、个人专业发展目标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一方面，计算机行业的发展日新月异，知识一直在不断累加，新技术层出不穷。另一方面，管理和行为习惯的养成是聚沙成塔的过程。作为一名计算机应用技术专业的老师，我应当</w:t>
      </w:r>
      <w:r>
        <w:rPr>
          <w:rFonts w:hint="default" w:ascii="Times New Roman" w:hAnsi="Times New Roman" w:eastAsia="宋体" w:cs="Times New Roman"/>
          <w:sz w:val="24"/>
          <w:szCs w:val="24"/>
        </w:rPr>
        <w:t>树立终身学习的观念，抓紧分分秒秒学习充电，使学习成为自我的一种内需，经过学习提升师德修养，丰富知识结构，增强理论底蕴；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教学中，</w:t>
      </w:r>
      <w:r>
        <w:rPr>
          <w:rFonts w:hint="default" w:ascii="Times New Roman" w:hAnsi="Times New Roman" w:eastAsia="宋体" w:cs="Times New Roman"/>
          <w:sz w:val="24"/>
          <w:szCs w:val="24"/>
        </w:rPr>
        <w:t>从学生生命发展的高度进取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探索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适合学生成长的</w:t>
      </w:r>
      <w:r>
        <w:rPr>
          <w:rFonts w:hint="default" w:ascii="Times New Roman" w:hAnsi="Times New Roman" w:eastAsia="宋体" w:cs="Times New Roman"/>
          <w:sz w:val="24"/>
          <w:szCs w:val="24"/>
        </w:rPr>
        <w:t>的课堂教学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科研上</w:t>
      </w:r>
      <w:r>
        <w:rPr>
          <w:rFonts w:hint="default"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从运用学科知识解决技术问题，探索技术的理论创新</w:t>
      </w:r>
      <w:r>
        <w:rPr>
          <w:rFonts w:hint="default" w:ascii="Times New Roman" w:hAnsi="Times New Roman" w:eastAsia="宋体" w:cs="Times New Roman"/>
          <w:sz w:val="24"/>
          <w:szCs w:val="24"/>
        </w:rPr>
        <w:t>；实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践中，不断探求、感悟、反思，时刻提醒自我用脑子工作，使自我逐步成为研究型、开拓型、全能型的教师。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加强政治业务学习，提高自我的思想政治素质和职业道德素质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坚定献身教育的信念。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2）教学方面的目标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时刻把工作与思考相结合，在思考中工作，在工作中思考，创造性地开展工作。利用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线上线下多种手段</w:t>
      </w:r>
      <w:r>
        <w:rPr>
          <w:rFonts w:hint="default" w:ascii="Times New Roman" w:hAnsi="Times New Roman" w:eastAsia="宋体" w:cs="Times New Roman"/>
          <w:sz w:val="24"/>
          <w:szCs w:val="24"/>
        </w:rPr>
        <w:t>辅助教学。充分利用网络优势，学习教育教学方面的新思想，掌握新方式，运用新理论，提高教学效果。利用课余时间向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同方向教师</w:t>
      </w:r>
      <w:r>
        <w:rPr>
          <w:rFonts w:hint="default" w:ascii="Times New Roman" w:hAnsi="Times New Roman" w:eastAsia="宋体" w:cs="Times New Roman"/>
          <w:sz w:val="24"/>
          <w:szCs w:val="24"/>
        </w:rPr>
        <w:t>学习，提高自我的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教学</w:t>
      </w:r>
      <w:r>
        <w:rPr>
          <w:rFonts w:hint="default" w:ascii="Times New Roman" w:hAnsi="Times New Roman" w:eastAsia="宋体" w:cs="Times New Roman"/>
          <w:sz w:val="24"/>
          <w:szCs w:val="24"/>
        </w:rPr>
        <w:t>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3）科研方面的目标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养成自我反思的习惯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及时记录教学心得，写教学反思和叙事研究材料，促使自我成为富有创新创新精神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</w:rPr>
        <w:t>反思型教师。不断总结经验，经常练笔，读书，争取发表在各种不一样的刊物上。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另外，在专业领域上，及时关注行业新论文，夯实专业基础、扩展新的方法的技能，加强合作校内外课题项目的交流。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4）学习和其他方面的目标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勤于学习，树立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“</w:t>
      </w:r>
      <w:r>
        <w:rPr>
          <w:rFonts w:hint="default" w:ascii="Times New Roman" w:hAnsi="Times New Roman" w:eastAsia="宋体" w:cs="Times New Roman"/>
          <w:sz w:val="24"/>
          <w:szCs w:val="24"/>
        </w:rPr>
        <w:t>终身学习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”“</w:t>
      </w:r>
      <w:r>
        <w:rPr>
          <w:rFonts w:hint="default" w:ascii="Times New Roman" w:hAnsi="Times New Roman" w:eastAsia="宋体" w:cs="Times New Roman"/>
          <w:sz w:val="24"/>
          <w:szCs w:val="24"/>
        </w:rPr>
        <w:t>全程学习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”</w:t>
      </w:r>
      <w:r>
        <w:rPr>
          <w:rFonts w:hint="default" w:ascii="Times New Roman" w:hAnsi="Times New Roman" w:eastAsia="宋体" w:cs="Times New Roman"/>
          <w:sz w:val="24"/>
          <w:szCs w:val="24"/>
        </w:rPr>
        <w:t>的观念。要做学习的有心人，在书本中学习，学习政治思想理论、教育教学理论和各种专业知识，增强自我的理论积淀；也要在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“</w:t>
      </w:r>
      <w:r>
        <w:rPr>
          <w:rFonts w:hint="default" w:ascii="Times New Roman" w:hAnsi="Times New Roman" w:eastAsia="宋体" w:cs="Times New Roman"/>
          <w:sz w:val="24"/>
          <w:szCs w:val="24"/>
        </w:rPr>
        <w:t>无字处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”</w:t>
      </w:r>
      <w:r>
        <w:rPr>
          <w:rFonts w:hint="default" w:ascii="Times New Roman" w:hAnsi="Times New Roman" w:eastAsia="宋体" w:cs="Times New Roman"/>
          <w:sz w:val="24"/>
          <w:szCs w:val="24"/>
        </w:rPr>
        <w:t>学习，学习他人高尚的师德修养，丰富的教学经验，以到达取长补短的目的。广泛地阅读各类有益的书籍，学习各种领域的知识、技能，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特别</w:t>
      </w:r>
      <w:r>
        <w:rPr>
          <w:rFonts w:hint="default" w:ascii="Times New Roman" w:hAnsi="Times New Roman" w:eastAsia="宋体" w:cs="Times New Roman"/>
          <w:sz w:val="24"/>
          <w:szCs w:val="24"/>
        </w:rPr>
        <w:t>要不断构建、丰富自我的知识结构。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1．自身素质的改善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多读教育书籍和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论文集</w:t>
      </w:r>
      <w:r>
        <w:rPr>
          <w:rFonts w:hint="default" w:ascii="Times New Roman" w:hAnsi="Times New Roman" w:eastAsia="宋体" w:cs="Times New Roman"/>
          <w:sz w:val="24"/>
          <w:szCs w:val="24"/>
        </w:rPr>
        <w:t>。读书是提高自身素质的重要途径。古人云，学而不思则罔，思而不学则殆。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2．专业发展的途径和策略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（1）每一天挤出1小时的阅读时间。每一天有意识、有计划地阅读相关的教育教学期刊或资料等。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（2）认真备课，上好开放课，争取坚持记教育教学日记，教学反思。养成及时反思和勤于积累的习惯。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（3）订阅期刊，及时积累专题研究的第一手资料。并做好学习笔记。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（4）尝试进行教学案例的分析，学期结束时完成教学案例1篇。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（5）经过撰写论文，把自我的专题研究从实践层面提升至理论层面。不断提高论文质量。做好课题的研究工作。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（6）利用线上教育，搞好网络教研。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　　要用发展的眼光看学生，更要用发展的眼光看自我，为使自我能勇敢地冲在新课改的浪尖风头，要时刻提醒自我，努力！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mODc0ZDM2NjQ4YWExNWQxMTc4ZTMzMTUxZmRjOWEifQ=="/>
  </w:docVars>
  <w:rsids>
    <w:rsidRoot w:val="00000000"/>
    <w:rsid w:val="0B9B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2022-11-01T08:50:37Z</dcterms:created>
  <dc:creator>Lenovo</dc:creator>
  <cp:lastModifiedBy>Chen</cp:lastModifiedBy>
  <dcterms:modified xsi:type="dcterms:W3CDTF">2022-11-01T09:52:48Z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1822811B782A42D2B7394B873D1142D1</vt:lpwstr>
  </property>
</Properties>
</file>