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b/>
          <w:bCs/>
          <w:sz w:val="48"/>
        </w:rPr>
      </w:pPr>
    </w:p>
    <w:p>
      <w:pPr>
        <w:rPr>
          <w:rFonts w:hint="eastAsia" w:eastAsia="黑体"/>
          <w:b/>
          <w:bCs/>
          <w:sz w:val="48"/>
        </w:rPr>
      </w:pPr>
    </w:p>
    <w:p>
      <w:pPr>
        <w:rPr>
          <w:rFonts w:hint="eastAsia" w:eastAsia="黑体"/>
          <w:b/>
          <w:bCs/>
          <w:sz w:val="48"/>
        </w:rPr>
      </w:pPr>
    </w:p>
    <w:p>
      <w:pPr>
        <w:rPr>
          <w:rFonts w:hint="eastAsia" w:eastAsia="黑体"/>
          <w:b/>
          <w:bCs/>
          <w:sz w:val="48"/>
        </w:rPr>
      </w:pPr>
    </w:p>
    <w:p>
      <w:pPr>
        <w:jc w:val="center"/>
        <w:rPr>
          <w:rFonts w:hint="eastAsia"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《数据结构与算法》课程设计</w:t>
      </w: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default" w:eastAsia="仿宋_GB2312"/>
          <w:b/>
          <w:bCs/>
          <w:sz w:val="32"/>
          <w:lang w:val="en-US" w:eastAsia="zh-CN"/>
        </w:rPr>
      </w:pPr>
      <w:r>
        <w:rPr>
          <w:rFonts w:hint="eastAsia" w:eastAsia="仿宋_GB2312"/>
          <w:b/>
          <w:bCs/>
          <w:sz w:val="32"/>
        </w:rPr>
        <w:t>指导教师：</w:t>
      </w:r>
      <w:r>
        <w:rPr>
          <w:rFonts w:hint="eastAsia" w:eastAsia="仿宋_GB2312"/>
          <w:b/>
          <w:bCs/>
          <w:sz w:val="32"/>
          <w:lang w:val="en-US" w:eastAsia="zh-CN"/>
        </w:rPr>
        <w:t>胡洁、杨东鹤</w:t>
      </w:r>
    </w:p>
    <w:p>
      <w:pPr>
        <w:jc w:val="center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2023年12月</w:t>
      </w: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eastAsia"/>
          <w:sz w:val="32"/>
        </w:rPr>
      </w:pPr>
    </w:p>
    <w:p>
      <w:pPr>
        <w:jc w:val="center"/>
        <w:rPr>
          <w:rFonts w:hint="default" w:ascii="宋体" w:hAnsi="宋体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32"/>
        </w:rPr>
        <w:t>班级：</w:t>
      </w:r>
      <w:r>
        <w:rPr>
          <w:rFonts w:hint="eastAsia" w:eastAsia="楷体_GB2312"/>
          <w:b/>
          <w:bCs/>
          <w:sz w:val="32"/>
          <w:lang w:val="en-US" w:eastAsia="zh-CN"/>
        </w:rPr>
        <w:t>计算机科学与技术21（4）班</w:t>
      </w:r>
    </w:p>
    <w:p>
      <w:pPr>
        <w:jc w:val="center"/>
        <w:rPr>
          <w:rFonts w:hint="default" w:eastAsia="楷体_GB2312"/>
          <w:bCs/>
          <w:sz w:val="32"/>
          <w:lang w:val="en-US" w:eastAsia="zh-CN"/>
        </w:rPr>
      </w:pPr>
      <w:r>
        <w:rPr>
          <w:rFonts w:hint="eastAsia" w:eastAsia="楷体_GB2312"/>
          <w:b/>
          <w:bCs/>
          <w:sz w:val="32"/>
        </w:rPr>
        <w:t>学号：</w:t>
      </w:r>
      <w:r>
        <w:rPr>
          <w:rFonts w:hint="eastAsia" w:eastAsia="楷体_GB2312"/>
          <w:b/>
          <w:bCs/>
          <w:sz w:val="32"/>
          <w:lang w:val="en-US" w:eastAsia="zh-CN"/>
        </w:rPr>
        <w:t>2021329600006</w:t>
      </w:r>
    </w:p>
    <w:p>
      <w:pPr>
        <w:jc w:val="center"/>
        <w:rPr>
          <w:rFonts w:hint="eastAsia" w:eastAsia="楷体_GB2312"/>
          <w:b/>
          <w:bCs/>
          <w:sz w:val="32"/>
          <w:lang w:val="en-US" w:eastAsia="zh-CN"/>
        </w:rPr>
      </w:pPr>
      <w:r>
        <w:rPr>
          <w:rFonts w:hint="eastAsia" w:eastAsia="楷体_GB2312"/>
          <w:b/>
          <w:bCs/>
          <w:sz w:val="32"/>
        </w:rPr>
        <w:t>姓名：</w:t>
      </w:r>
      <w:r>
        <w:rPr>
          <w:rFonts w:hint="eastAsia" w:eastAsia="楷体_GB2312"/>
          <w:b/>
          <w:bCs/>
          <w:sz w:val="32"/>
          <w:lang w:val="en-US" w:eastAsia="zh-CN"/>
        </w:rPr>
        <w:t>陈昊天</w:t>
      </w:r>
    </w:p>
    <w:p>
      <w:pPr>
        <w:rPr>
          <w:rFonts w:hint="eastAsia" w:eastAsia="仿宋_GB2312"/>
          <w:b/>
          <w:bCs/>
          <w:sz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eastAsia="仿宋_GB2312"/>
          <w:b/>
          <w:bCs/>
          <w:sz w:val="32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ascii="宋体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Cs w:val="21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sz w:val="24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37245635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_Toc1561646751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_Toc1561646751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_Toc51810423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任务描述</w:t>
          </w:r>
          <w:r>
            <w:tab/>
          </w:r>
          <w:r>
            <w:fldChar w:fldCharType="begin"/>
          </w:r>
          <w:r>
            <w:instrText xml:space="preserve"> PAGEREF _Toc51810423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_Toc1046902326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</w:t>
          </w:r>
          <w:r>
            <w:rPr>
              <w:rFonts w:hint="eastAsia"/>
            </w:rPr>
            <w:t xml:space="preserve"> 数据处理流程</w:t>
          </w:r>
          <w:r>
            <w:tab/>
          </w:r>
          <w:r>
            <w:fldChar w:fldCharType="begin"/>
          </w:r>
          <w:r>
            <w:instrText xml:space="preserve"> PAGEREF _Toc1046902326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_Toc953873211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</w:t>
          </w:r>
          <w:r>
            <w:rPr>
              <w:rFonts w:hint="eastAsia"/>
            </w:rPr>
            <w:t xml:space="preserve"> 模块划分</w:t>
          </w:r>
          <w:r>
            <w:tab/>
          </w:r>
          <w:r>
            <w:fldChar w:fldCharType="begin"/>
          </w:r>
          <w:r>
            <w:instrText xml:space="preserve"> PAGEREF _Toc953873211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_Toc781632422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</w:t>
          </w:r>
          <w:r>
            <w:rPr>
              <w:rFonts w:hint="eastAsia"/>
            </w:rPr>
            <w:t xml:space="preserve"> 用户交互和操作流程</w:t>
          </w:r>
          <w:r>
            <w:tab/>
          </w:r>
          <w:r>
            <w:fldChar w:fldCharType="begin"/>
          </w:r>
          <w:r>
            <w:instrText xml:space="preserve"> PAGEREF _Toc781632422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_Toc738647855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1.5</w:t>
          </w:r>
          <w:r>
            <w:rPr>
              <w:rFonts w:hint="eastAsia"/>
            </w:rPr>
            <w:t xml:space="preserve"> 高级特性</w:t>
          </w:r>
          <w:r>
            <w:tab/>
          </w:r>
          <w:r>
            <w:fldChar w:fldCharType="begin"/>
          </w:r>
          <w:r>
            <w:instrText xml:space="preserve"> PAGEREF _Toc738647855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 HYPERLINK \l _Toc1999019325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t>概要设计</w:t>
          </w:r>
          <w:r>
            <w:tab/>
          </w:r>
          <w:r>
            <w:fldChar w:fldCharType="begin"/>
          </w:r>
          <w:r>
            <w:instrText xml:space="preserve"> PAGEREF _Toc1999019325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_Toc136137960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抽象数据类型定义</w:t>
          </w:r>
          <w:r>
            <w:tab/>
          </w:r>
          <w:r>
            <w:fldChar w:fldCharType="begin"/>
          </w:r>
          <w:r>
            <w:instrText xml:space="preserve"> PAGEREF _Toc136137960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_Toc1000609665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2.2 </w:t>
          </w:r>
          <w:r>
            <w:rPr>
              <w:rFonts w:hint="eastAsia"/>
            </w:rPr>
            <w:t>主程序流程</w:t>
          </w:r>
          <w:r>
            <w:tab/>
          </w:r>
          <w:r>
            <w:fldChar w:fldCharType="begin"/>
          </w:r>
          <w:r>
            <w:instrText xml:space="preserve"> PAGEREF _Toc1000609665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_Toc302199998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</w:t>
          </w:r>
          <w:r>
            <w:rPr>
              <w:rFonts w:hint="eastAsia"/>
            </w:rPr>
            <w:t xml:space="preserve"> 模块设计与层次调用关系</w:t>
          </w:r>
          <w:r>
            <w:tab/>
          </w:r>
          <w:r>
            <w:fldChar w:fldCharType="begin"/>
          </w:r>
          <w:r>
            <w:instrText xml:space="preserve"> PAGEREF _Toc302199998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 HYPERLINK \l _Toc276541231 </w:instrText>
          </w:r>
          <w:r>
            <w:fldChar w:fldCharType="separate"/>
          </w:r>
          <w:r>
            <w:rPr>
              <w:rFonts w:hint="eastAsia"/>
            </w:rPr>
            <w:t xml:space="preserve">三、 </w:t>
          </w:r>
          <w:r>
            <w:t>详细设计</w:t>
          </w:r>
          <w:r>
            <w:tab/>
          </w:r>
          <w:r>
            <w:fldChar w:fldCharType="begin"/>
          </w:r>
          <w:r>
            <w:instrText xml:space="preserve"> PAGEREF _Toc276541231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 HYPERLINK \l _Toc673857309 </w:instrText>
          </w:r>
          <w:r>
            <w:fldChar w:fldCharType="separate"/>
          </w:r>
          <w:r>
            <w:rPr>
              <w:rFonts w:hint="eastAsia"/>
            </w:rPr>
            <w:t xml:space="preserve">四、 </w:t>
          </w:r>
          <w:r>
            <w:t>调试分析</w:t>
          </w:r>
          <w:r>
            <w:tab/>
          </w:r>
          <w:r>
            <w:fldChar w:fldCharType="begin"/>
          </w:r>
          <w:r>
            <w:instrText xml:space="preserve"> PAGEREF _Toc673857309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 HYPERLINK \l _Toc1838521732 </w:instrText>
          </w:r>
          <w:r>
            <w:fldChar w:fldCharType="separate"/>
          </w:r>
          <w:r>
            <w:rPr>
              <w:rFonts w:hint="eastAsia"/>
            </w:rPr>
            <w:t xml:space="preserve">五、 </w:t>
          </w:r>
          <w:r>
            <w:t>用户使用说明</w:t>
          </w:r>
          <w:r>
            <w:tab/>
          </w:r>
          <w:r>
            <w:fldChar w:fldCharType="begin"/>
          </w:r>
          <w:r>
            <w:instrText xml:space="preserve"> PAGEREF _Toc1838521732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 HYPERLINK \l _Toc2040036688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</w:t>
          </w:r>
          <w:r>
            <w:t>测试结果</w:t>
          </w:r>
          <w:r>
            <w:rPr>
              <w:rFonts w:hint="eastAsia"/>
            </w:rPr>
            <w:t>分析与讨论</w:t>
          </w:r>
          <w:r>
            <w:tab/>
          </w:r>
          <w:r>
            <w:fldChar w:fldCharType="begin"/>
          </w:r>
          <w:r>
            <w:instrText xml:space="preserve"> PAGEREF _Toc2040036688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 HYPERLINK \l _Toc172707214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</w:t>
          </w:r>
          <w:r>
            <w:t>附录</w:t>
          </w:r>
          <w:r>
            <w:tab/>
          </w:r>
          <w:r>
            <w:fldChar w:fldCharType="begin"/>
          </w:r>
          <w:r>
            <w:instrText xml:space="preserve"> PAGEREF _Toc172707214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bidi w:val="0"/>
        <w:rPr>
          <w:rFonts w:hint="eastAsia"/>
        </w:rPr>
      </w:pPr>
      <w:bookmarkStart w:id="0" w:name="_Toc1561646751"/>
      <w:r>
        <w:rPr>
          <w:rFonts w:hint="eastAsia"/>
          <w:lang w:val="en-US" w:eastAsia="zh-CN"/>
        </w:rPr>
        <w:t>一、</w:t>
      </w:r>
      <w:r>
        <w:rPr>
          <w:rFonts w:hint="eastAsia"/>
        </w:rPr>
        <w:t>需求分析</w:t>
      </w:r>
      <w:bookmarkEnd w:id="0"/>
    </w:p>
    <w:p>
      <w:pPr>
        <w:pStyle w:val="3"/>
        <w:bidi w:val="0"/>
        <w:rPr>
          <w:rFonts w:hint="eastAsia"/>
        </w:rPr>
      </w:pPr>
      <w:bookmarkStart w:id="1" w:name="_Toc51810423"/>
      <w:r>
        <w:rPr>
          <w:rFonts w:hint="eastAsia"/>
          <w:lang w:val="en-US" w:eastAsia="zh-CN"/>
        </w:rPr>
        <w:t>1.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任务描述</w:t>
      </w:r>
      <w:bookmarkEnd w:id="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本项目旨在设计和实现一个基于哈夫曼编码的编/译码系统，用于优化数据传输效率。该系统应能处理文本数据和二进制数据（如图像文件），并具备以下功能：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初始化：设置起始配置和必要参数。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编码：将输入的数据（文本或二进制文件）转换成哈夫曼编码。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译码：将哈夫曼编码转换回原始数据格式。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打印代码文件：输出编码和译码的结果。</w:t>
      </w:r>
    </w:p>
    <w:p>
      <w:pPr>
        <w:pStyle w:val="3"/>
        <w:bidi w:val="0"/>
        <w:rPr>
          <w:rFonts w:hint="eastAsia"/>
        </w:rPr>
      </w:pPr>
      <w:bookmarkStart w:id="2" w:name="_Toc1046902326"/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数据处理流程</w:t>
      </w:r>
      <w:bookmarkEnd w:id="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输入数据：从data.txt或任意二进制文件读取数据。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编码过程：构建哈夫曼树，将输入数据转换为哈夫曼编码，存储编码结果至code.txt。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保存哈夫曼树：将构建的哈夫曼树存储，以便于译码时使用。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译码过程：读取code.txt和哈夫曼树，将编码数据还原为原始格式，并在屏幕上显示。</w:t>
      </w:r>
    </w:p>
    <w:p>
      <w:pPr>
        <w:pStyle w:val="3"/>
        <w:bidi w:val="0"/>
        <w:rPr>
          <w:rFonts w:hint="eastAsia"/>
        </w:rPr>
      </w:pPr>
      <w:bookmarkStart w:id="3" w:name="_Toc953873211"/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模块划分</w:t>
      </w:r>
      <w:bookmarkEnd w:id="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数据读取模块：从文件中读取文本或二进制数据。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频率统计模块：统计数据中各字符/字节的出现频率。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哈夫曼树构建模块：根据频率统计结果构建哈夫曼树。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编码模块：使用哈夫曼树对数据进行编码。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哈夫曼树存储模块：保存哈夫曼树结构，用于译码。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译码模块：读取编码数据和哈夫曼树，进行译码。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输出模块：将译码结果输出到屏幕或文件。</w:t>
      </w:r>
    </w:p>
    <w:p>
      <w:pPr>
        <w:pStyle w:val="3"/>
        <w:bidi w:val="0"/>
        <w:rPr>
          <w:rFonts w:hint="eastAsia"/>
        </w:rPr>
      </w:pPr>
      <w:bookmarkStart w:id="4" w:name="_Toc781632422"/>
      <w:r>
        <w:rPr>
          <w:rFonts w:hint="eastAsia"/>
          <w:lang w:val="en-US" w:eastAsia="zh-CN"/>
        </w:rPr>
        <w:t>1.4</w:t>
      </w:r>
      <w:r>
        <w:rPr>
          <w:rFonts w:hint="eastAsia"/>
        </w:rPr>
        <w:t xml:space="preserve"> 用户交互和操作流程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用户输入数据文件路径。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系统自动执行编码和译码流程。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用户接收译码后的输出结果。</w:t>
      </w:r>
    </w:p>
    <w:p>
      <w:pPr>
        <w:pStyle w:val="3"/>
        <w:bidi w:val="0"/>
        <w:rPr>
          <w:rFonts w:hint="eastAsia"/>
        </w:rPr>
      </w:pPr>
      <w:bookmarkStart w:id="5" w:name="_Toc738647855"/>
      <w:r>
        <w:rPr>
          <w:rFonts w:hint="eastAsia"/>
          <w:lang w:val="en-US" w:eastAsia="zh-CN"/>
        </w:rPr>
        <w:t>1.5</w:t>
      </w:r>
      <w:r>
        <w:rPr>
          <w:rFonts w:hint="eastAsia"/>
        </w:rPr>
        <w:t xml:space="preserve"> 高级特性</w:t>
      </w:r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二进制文件处理：对非文本文件（如图像文件）进行编码和译码。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自定义编码：根据数据类型或用户指定的规则进行优化编码。</w:t>
      </w:r>
    </w:p>
    <w:p>
      <w:pPr>
        <w:pStyle w:val="2"/>
        <w:bidi w:val="0"/>
        <w:rPr>
          <w:rFonts w:hint="eastAsia"/>
        </w:rPr>
      </w:pPr>
      <w:bookmarkStart w:id="6" w:name="_Toc1999019325"/>
      <w:r>
        <w:rPr>
          <w:rFonts w:hint="eastAsia"/>
          <w:lang w:val="en-US" w:eastAsia="zh-CN"/>
        </w:rPr>
        <w:t>二、</w:t>
      </w:r>
      <w:r>
        <w:t>概要设计</w:t>
      </w:r>
      <w:bookmarkEnd w:id="6"/>
    </w:p>
    <w:p>
      <w:pPr>
        <w:pStyle w:val="3"/>
        <w:bidi w:val="0"/>
        <w:rPr>
          <w:rFonts w:hint="eastAsia"/>
        </w:rPr>
      </w:pPr>
      <w:bookmarkStart w:id="7" w:name="_Toc136137960"/>
      <w:r>
        <w:rPr>
          <w:rFonts w:hint="eastAsia"/>
          <w:lang w:val="en-US"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抽象数据类型定义</w:t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HuffmanNode 类：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属性：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unsigned char data：字符数据。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unsigned freq：字符频率。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HuffmanNode *left, *right：指向左右子节点的指针。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构造函数：接收字符数据和频率，初始化左右子节点为nullptr。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compare 结构：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操作符重载：实现优先级队列的比较机制，以频率作为比较依据。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HuffmanPriorityQueue 类型定义：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优先级队列，用于构建哈夫曼树。</w:t>
      </w:r>
    </w:p>
    <w:p>
      <w:pPr>
        <w:pStyle w:val="3"/>
        <w:bidi w:val="0"/>
        <w:rPr>
          <w:rFonts w:hint="eastAsia"/>
        </w:rPr>
      </w:pPr>
      <w:bookmarkStart w:id="8" w:name="_Toc1000609665"/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主程序流程</w:t>
      </w:r>
      <w:bookmarkEnd w:id="8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主函数 (main)：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调用encodeFile函数进行文件编码。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调用decodeFile函数进行文件解码。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比较原始文件和解码后的文件。</w:t>
      </w:r>
    </w:p>
    <w:p>
      <w:pPr>
        <w:pStyle w:val="3"/>
        <w:bidi w:val="0"/>
        <w:rPr>
          <w:rFonts w:hint="eastAsia"/>
        </w:rPr>
      </w:pPr>
      <w:bookmarkStart w:id="9" w:name="_Toc302199998"/>
      <w:r>
        <w:rPr>
          <w:rFonts w:hint="eastAsia"/>
          <w:lang w:val="en-US" w:eastAsia="zh-CN"/>
        </w:rPr>
        <w:t>2.3</w:t>
      </w:r>
      <w:r>
        <w:rPr>
          <w:rFonts w:hint="eastAsia"/>
        </w:rPr>
        <w:t xml:space="preserve"> 模块设计与层次调用关系</w:t>
      </w:r>
      <w:bookmarkEnd w:id="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数据读取与频率统计：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函数：encodeFile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流程：读取输入文件</w:t>
      </w:r>
      <w:r>
        <w:rPr>
          <w:rFonts w:hint="eastAsia"/>
          <w:sz w:val="24"/>
          <w:lang w:val="en-US" w:eastAsia="zh-CN"/>
        </w:rPr>
        <w:t>吗，</w:t>
      </w:r>
      <w:r>
        <w:rPr>
          <w:rFonts w:hint="eastAsia"/>
          <w:sz w:val="24"/>
        </w:rPr>
        <w:t>统计字符频率</w:t>
      </w:r>
      <w:r>
        <w:rPr>
          <w:rFonts w:hint="eastAsia"/>
          <w:sz w:val="24"/>
          <w:lang w:val="en-US" w:eastAsia="zh-CN"/>
        </w:rPr>
        <w:t>，</w:t>
      </w:r>
      <w:r>
        <w:rPr>
          <w:rFonts w:hint="eastAsia"/>
          <w:sz w:val="24"/>
        </w:rPr>
        <w:t>构建哈夫曼树（调用buildHuffmanTree）。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哈夫曼树构建：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函数：buildHuffmanTree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流程：以频率为基础构建优先级队列</w:t>
      </w:r>
      <w:r>
        <w:rPr>
          <w:rFonts w:hint="eastAsia"/>
          <w:sz w:val="24"/>
          <w:lang w:val="en-US" w:eastAsia="zh-CN"/>
        </w:rPr>
        <w:t>，</w:t>
      </w:r>
      <w:r>
        <w:rPr>
          <w:rFonts w:hint="eastAsia"/>
          <w:sz w:val="24"/>
        </w:rPr>
        <w:t>合并节点直到只剩下一个节点（树的根节点）。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编码过程：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函数：printCodes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流程：遍历哈夫曼树，生成编码表。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编码数据写入：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函数：encodeFile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流程：将编码后的数据写入输出文件。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哈夫曼树存储：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函数：saveHuffmanTree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流程：将哈夫曼树结构写入文件。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译码过程：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函数：decodeFile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流程：读取编码数据和哈夫曼树文件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使用哈夫曼树进行译码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将译码结果写入输出文件。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哈夫曼树加载：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函数：loadHuffmanTree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流程：从文件中读取并重建哈夫曼树结构。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解码字符串生成：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函数：decode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流程：根据哈夫曼编码和树结构解码字符串。</w:t>
      </w:r>
    </w:p>
    <w:p>
      <w:pPr>
        <w:pStyle w:val="2"/>
        <w:numPr>
          <w:ilvl w:val="0"/>
          <w:numId w:val="2"/>
        </w:numPr>
        <w:bidi w:val="0"/>
      </w:pPr>
      <w:bookmarkStart w:id="10" w:name="_Toc276541231"/>
      <w:r>
        <w:t>详细设计</w:t>
      </w:r>
      <w:bookmarkEnd w:id="10"/>
    </w:p>
    <w:p>
      <w:bookmarkStart w:id="15" w:name="_GoBack"/>
      <w:bookmarkEnd w:id="15"/>
    </w:p>
    <w:p>
      <w:pPr>
        <w:pStyle w:val="2"/>
        <w:numPr>
          <w:ilvl w:val="0"/>
          <w:numId w:val="2"/>
        </w:numPr>
        <w:bidi w:val="0"/>
      </w:pPr>
      <w:bookmarkStart w:id="11" w:name="_Toc673857309"/>
      <w:r>
        <w:t>调试分析</w:t>
      </w:r>
      <w:bookmarkEnd w:id="11"/>
    </w:p>
    <w:p>
      <w:pPr>
        <w:numPr>
          <w:numId w:val="0"/>
        </w:numPr>
        <w:ind w:leftChars="0"/>
        <w:rPr>
          <w:rFonts w:hint="eastAsia" w:cs="Times New Roman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</w:pPr>
      <w:bookmarkStart w:id="12" w:name="_Toc1838521732"/>
      <w:r>
        <w:t>用户使用说明</w:t>
      </w:r>
      <w:bookmarkEnd w:id="12"/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pStyle w:val="2"/>
        <w:bidi w:val="0"/>
      </w:pPr>
      <w:bookmarkStart w:id="13" w:name="_Toc2040036688"/>
      <w:r>
        <w:rPr>
          <w:rFonts w:hint="eastAsia"/>
          <w:lang w:val="en-US" w:eastAsia="zh-CN"/>
        </w:rPr>
        <w:t>六、</w:t>
      </w:r>
      <w:r>
        <w:t>测试结果</w:t>
      </w:r>
      <w:r>
        <w:rPr>
          <w:rFonts w:hint="eastAsia"/>
        </w:rPr>
        <w:t>分析与讨论</w:t>
      </w:r>
      <w:bookmarkEnd w:id="13"/>
    </w:p>
    <w:p>
      <w:pPr>
        <w:rPr>
          <w:rFonts w:hint="eastAsia" w:cs="Times New Roman"/>
          <w:szCs w:val="21"/>
          <w:lang w:val="en-US" w:eastAsia="zh-CN"/>
        </w:rPr>
      </w:pPr>
    </w:p>
    <w:p>
      <w:pPr>
        <w:pStyle w:val="2"/>
        <w:bidi w:val="0"/>
      </w:pPr>
      <w:bookmarkStart w:id="14" w:name="_Toc172707214"/>
      <w:r>
        <w:rPr>
          <w:rFonts w:hint="eastAsia"/>
          <w:lang w:val="en-US" w:eastAsia="zh-CN"/>
        </w:rPr>
        <w:t>七、</w:t>
      </w:r>
      <w:r>
        <w:t>附录</w:t>
      </w:r>
      <w:bookmarkEnd w:id="14"/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Times New Roman" w:cs="Times New Roman"/>
          <w:szCs w:val="21"/>
        </w:rPr>
      </w:pPr>
    </w:p>
    <w:sectPr>
      <w:headerReference r:id="rId5" w:type="default"/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B3A3C"/>
    <w:multiLevelType w:val="singleLevel"/>
    <w:tmpl w:val="FFFB3A3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E25C28"/>
    <w:multiLevelType w:val="multilevel"/>
    <w:tmpl w:val="70E25C2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03"/>
    <w:rsid w:val="00005B70"/>
    <w:rsid w:val="00031013"/>
    <w:rsid w:val="00031267"/>
    <w:rsid w:val="00032A8E"/>
    <w:rsid w:val="00037ADD"/>
    <w:rsid w:val="000416F8"/>
    <w:rsid w:val="00046360"/>
    <w:rsid w:val="0005427C"/>
    <w:rsid w:val="00056FB6"/>
    <w:rsid w:val="00061152"/>
    <w:rsid w:val="00062180"/>
    <w:rsid w:val="000832C1"/>
    <w:rsid w:val="0008330C"/>
    <w:rsid w:val="00085542"/>
    <w:rsid w:val="000910A3"/>
    <w:rsid w:val="000A4E97"/>
    <w:rsid w:val="000B42DF"/>
    <w:rsid w:val="000B5FCF"/>
    <w:rsid w:val="000B661C"/>
    <w:rsid w:val="000D2C03"/>
    <w:rsid w:val="000D7DAE"/>
    <w:rsid w:val="000E078A"/>
    <w:rsid w:val="00101CB0"/>
    <w:rsid w:val="001154BC"/>
    <w:rsid w:val="00122659"/>
    <w:rsid w:val="00137C2A"/>
    <w:rsid w:val="00142FB2"/>
    <w:rsid w:val="00160A49"/>
    <w:rsid w:val="00162C94"/>
    <w:rsid w:val="0016317F"/>
    <w:rsid w:val="001662BD"/>
    <w:rsid w:val="00184734"/>
    <w:rsid w:val="00184CC2"/>
    <w:rsid w:val="001A7BF1"/>
    <w:rsid w:val="001D11B4"/>
    <w:rsid w:val="001D3978"/>
    <w:rsid w:val="001D4C8D"/>
    <w:rsid w:val="001E0FB9"/>
    <w:rsid w:val="001E20F7"/>
    <w:rsid w:val="001E6FAA"/>
    <w:rsid w:val="001F7D98"/>
    <w:rsid w:val="0020037E"/>
    <w:rsid w:val="002151CD"/>
    <w:rsid w:val="00216208"/>
    <w:rsid w:val="0022085E"/>
    <w:rsid w:val="00226B77"/>
    <w:rsid w:val="002334F0"/>
    <w:rsid w:val="002528C9"/>
    <w:rsid w:val="00261F88"/>
    <w:rsid w:val="00266357"/>
    <w:rsid w:val="00267C97"/>
    <w:rsid w:val="002710BB"/>
    <w:rsid w:val="00273B1B"/>
    <w:rsid w:val="002767D0"/>
    <w:rsid w:val="00277D73"/>
    <w:rsid w:val="00284831"/>
    <w:rsid w:val="002904CA"/>
    <w:rsid w:val="00293CB5"/>
    <w:rsid w:val="002B046F"/>
    <w:rsid w:val="002B35DF"/>
    <w:rsid w:val="002B51ED"/>
    <w:rsid w:val="002B5BFE"/>
    <w:rsid w:val="002C791B"/>
    <w:rsid w:val="002D64B7"/>
    <w:rsid w:val="002D787B"/>
    <w:rsid w:val="002E2DAB"/>
    <w:rsid w:val="002F1A0C"/>
    <w:rsid w:val="002F1A5A"/>
    <w:rsid w:val="002F43F0"/>
    <w:rsid w:val="00305D74"/>
    <w:rsid w:val="0031086E"/>
    <w:rsid w:val="00316E2C"/>
    <w:rsid w:val="00320727"/>
    <w:rsid w:val="00321FF4"/>
    <w:rsid w:val="00326200"/>
    <w:rsid w:val="0033062C"/>
    <w:rsid w:val="003347FD"/>
    <w:rsid w:val="003528C9"/>
    <w:rsid w:val="00362B4C"/>
    <w:rsid w:val="003709E0"/>
    <w:rsid w:val="00376C0F"/>
    <w:rsid w:val="00385AF2"/>
    <w:rsid w:val="00392805"/>
    <w:rsid w:val="00392B78"/>
    <w:rsid w:val="00393111"/>
    <w:rsid w:val="00394431"/>
    <w:rsid w:val="003A1B7F"/>
    <w:rsid w:val="003C35F5"/>
    <w:rsid w:val="003D3B36"/>
    <w:rsid w:val="003E4B38"/>
    <w:rsid w:val="003F1014"/>
    <w:rsid w:val="003F3DED"/>
    <w:rsid w:val="00404D28"/>
    <w:rsid w:val="004103A6"/>
    <w:rsid w:val="00411D2B"/>
    <w:rsid w:val="004147E3"/>
    <w:rsid w:val="004161D0"/>
    <w:rsid w:val="0042590D"/>
    <w:rsid w:val="004343EA"/>
    <w:rsid w:val="004353E5"/>
    <w:rsid w:val="00442929"/>
    <w:rsid w:val="00444861"/>
    <w:rsid w:val="00457485"/>
    <w:rsid w:val="004677DE"/>
    <w:rsid w:val="004724DD"/>
    <w:rsid w:val="0048315E"/>
    <w:rsid w:val="00486B04"/>
    <w:rsid w:val="00494FEB"/>
    <w:rsid w:val="00497577"/>
    <w:rsid w:val="004975A6"/>
    <w:rsid w:val="004B2D7F"/>
    <w:rsid w:val="004B4FA6"/>
    <w:rsid w:val="004C6C91"/>
    <w:rsid w:val="004C76FF"/>
    <w:rsid w:val="004D1E91"/>
    <w:rsid w:val="004D72A1"/>
    <w:rsid w:val="004E0054"/>
    <w:rsid w:val="004E0C60"/>
    <w:rsid w:val="004E2373"/>
    <w:rsid w:val="004E3544"/>
    <w:rsid w:val="004E36D7"/>
    <w:rsid w:val="004E45EE"/>
    <w:rsid w:val="004F240F"/>
    <w:rsid w:val="004F26CA"/>
    <w:rsid w:val="0051550A"/>
    <w:rsid w:val="00537A61"/>
    <w:rsid w:val="00540F42"/>
    <w:rsid w:val="00553843"/>
    <w:rsid w:val="00557AFB"/>
    <w:rsid w:val="005604FB"/>
    <w:rsid w:val="00565A38"/>
    <w:rsid w:val="0057155E"/>
    <w:rsid w:val="00572EB6"/>
    <w:rsid w:val="00580737"/>
    <w:rsid w:val="0058300C"/>
    <w:rsid w:val="00584194"/>
    <w:rsid w:val="005863CE"/>
    <w:rsid w:val="00590B41"/>
    <w:rsid w:val="0059457C"/>
    <w:rsid w:val="005A153D"/>
    <w:rsid w:val="005B4DDA"/>
    <w:rsid w:val="005C39A6"/>
    <w:rsid w:val="005C6E37"/>
    <w:rsid w:val="005F6597"/>
    <w:rsid w:val="005F68BC"/>
    <w:rsid w:val="00602DC8"/>
    <w:rsid w:val="00610638"/>
    <w:rsid w:val="006317E8"/>
    <w:rsid w:val="00636D87"/>
    <w:rsid w:val="00647326"/>
    <w:rsid w:val="00665ED7"/>
    <w:rsid w:val="006671A2"/>
    <w:rsid w:val="00672556"/>
    <w:rsid w:val="00672735"/>
    <w:rsid w:val="00692F05"/>
    <w:rsid w:val="006A709B"/>
    <w:rsid w:val="006B6561"/>
    <w:rsid w:val="006C08F6"/>
    <w:rsid w:val="006C67F7"/>
    <w:rsid w:val="006D45B3"/>
    <w:rsid w:val="006F55D9"/>
    <w:rsid w:val="0070314B"/>
    <w:rsid w:val="00713CE1"/>
    <w:rsid w:val="007303F2"/>
    <w:rsid w:val="00733366"/>
    <w:rsid w:val="00741128"/>
    <w:rsid w:val="00741DAE"/>
    <w:rsid w:val="0074593C"/>
    <w:rsid w:val="007509C2"/>
    <w:rsid w:val="0075317D"/>
    <w:rsid w:val="007549C0"/>
    <w:rsid w:val="00764516"/>
    <w:rsid w:val="0078036C"/>
    <w:rsid w:val="00786880"/>
    <w:rsid w:val="007A122D"/>
    <w:rsid w:val="007A5D09"/>
    <w:rsid w:val="007B2B51"/>
    <w:rsid w:val="007B4A41"/>
    <w:rsid w:val="007C274D"/>
    <w:rsid w:val="007D2B9C"/>
    <w:rsid w:val="007D2E8F"/>
    <w:rsid w:val="007D431C"/>
    <w:rsid w:val="007E6D43"/>
    <w:rsid w:val="007F5EEE"/>
    <w:rsid w:val="00807472"/>
    <w:rsid w:val="00820420"/>
    <w:rsid w:val="00821B6E"/>
    <w:rsid w:val="00822826"/>
    <w:rsid w:val="00853A03"/>
    <w:rsid w:val="00884958"/>
    <w:rsid w:val="00891B22"/>
    <w:rsid w:val="00894B63"/>
    <w:rsid w:val="0089595E"/>
    <w:rsid w:val="008A65AF"/>
    <w:rsid w:val="008B6DAF"/>
    <w:rsid w:val="008D2011"/>
    <w:rsid w:val="008E7695"/>
    <w:rsid w:val="008F790F"/>
    <w:rsid w:val="0090260B"/>
    <w:rsid w:val="009053BD"/>
    <w:rsid w:val="00906814"/>
    <w:rsid w:val="0091060D"/>
    <w:rsid w:val="00912A51"/>
    <w:rsid w:val="00914D8B"/>
    <w:rsid w:val="00926242"/>
    <w:rsid w:val="00930F29"/>
    <w:rsid w:val="00942564"/>
    <w:rsid w:val="009448E5"/>
    <w:rsid w:val="00944E7D"/>
    <w:rsid w:val="009520BE"/>
    <w:rsid w:val="009550E9"/>
    <w:rsid w:val="00964710"/>
    <w:rsid w:val="00964E6B"/>
    <w:rsid w:val="00965C9B"/>
    <w:rsid w:val="009665AF"/>
    <w:rsid w:val="00966C19"/>
    <w:rsid w:val="009704B6"/>
    <w:rsid w:val="00976A62"/>
    <w:rsid w:val="009923DE"/>
    <w:rsid w:val="009B3442"/>
    <w:rsid w:val="009C1557"/>
    <w:rsid w:val="009C31C8"/>
    <w:rsid w:val="009C57D0"/>
    <w:rsid w:val="009D7906"/>
    <w:rsid w:val="009E6315"/>
    <w:rsid w:val="00A105BC"/>
    <w:rsid w:val="00A14B03"/>
    <w:rsid w:val="00A16886"/>
    <w:rsid w:val="00A17089"/>
    <w:rsid w:val="00A2504A"/>
    <w:rsid w:val="00A300D0"/>
    <w:rsid w:val="00A34BD6"/>
    <w:rsid w:val="00A47EAD"/>
    <w:rsid w:val="00A553AD"/>
    <w:rsid w:val="00A63196"/>
    <w:rsid w:val="00A66370"/>
    <w:rsid w:val="00A76A79"/>
    <w:rsid w:val="00A82973"/>
    <w:rsid w:val="00A97D4F"/>
    <w:rsid w:val="00AA6E32"/>
    <w:rsid w:val="00AC5F64"/>
    <w:rsid w:val="00AD32A2"/>
    <w:rsid w:val="00AD61AE"/>
    <w:rsid w:val="00AE4609"/>
    <w:rsid w:val="00AE6474"/>
    <w:rsid w:val="00AE6EA1"/>
    <w:rsid w:val="00B10274"/>
    <w:rsid w:val="00B13847"/>
    <w:rsid w:val="00B15563"/>
    <w:rsid w:val="00B1612F"/>
    <w:rsid w:val="00B167CE"/>
    <w:rsid w:val="00B237EA"/>
    <w:rsid w:val="00B34601"/>
    <w:rsid w:val="00B364D1"/>
    <w:rsid w:val="00B620E8"/>
    <w:rsid w:val="00B62570"/>
    <w:rsid w:val="00B74DC5"/>
    <w:rsid w:val="00B76B51"/>
    <w:rsid w:val="00B837E2"/>
    <w:rsid w:val="00BA4F75"/>
    <w:rsid w:val="00BB4392"/>
    <w:rsid w:val="00BC60A4"/>
    <w:rsid w:val="00BC6C75"/>
    <w:rsid w:val="00BD0D9B"/>
    <w:rsid w:val="00BE28B2"/>
    <w:rsid w:val="00BF0BBD"/>
    <w:rsid w:val="00BF2DF9"/>
    <w:rsid w:val="00C31C65"/>
    <w:rsid w:val="00C32E1D"/>
    <w:rsid w:val="00C34D97"/>
    <w:rsid w:val="00C63A32"/>
    <w:rsid w:val="00C63F62"/>
    <w:rsid w:val="00C657F4"/>
    <w:rsid w:val="00C77A87"/>
    <w:rsid w:val="00C960C5"/>
    <w:rsid w:val="00CA07EF"/>
    <w:rsid w:val="00CA5294"/>
    <w:rsid w:val="00CA6D6C"/>
    <w:rsid w:val="00CB51AB"/>
    <w:rsid w:val="00CC767E"/>
    <w:rsid w:val="00CD1484"/>
    <w:rsid w:val="00CD3B19"/>
    <w:rsid w:val="00CE5097"/>
    <w:rsid w:val="00D15D2A"/>
    <w:rsid w:val="00D32955"/>
    <w:rsid w:val="00D51BA5"/>
    <w:rsid w:val="00D539B9"/>
    <w:rsid w:val="00D578F4"/>
    <w:rsid w:val="00D80FF7"/>
    <w:rsid w:val="00DB6593"/>
    <w:rsid w:val="00DD1EF0"/>
    <w:rsid w:val="00DD2250"/>
    <w:rsid w:val="00DE143C"/>
    <w:rsid w:val="00DE3CB6"/>
    <w:rsid w:val="00DF1157"/>
    <w:rsid w:val="00DF2714"/>
    <w:rsid w:val="00DF69C4"/>
    <w:rsid w:val="00E07206"/>
    <w:rsid w:val="00E23E41"/>
    <w:rsid w:val="00E3323C"/>
    <w:rsid w:val="00E353B0"/>
    <w:rsid w:val="00E35F44"/>
    <w:rsid w:val="00E3700A"/>
    <w:rsid w:val="00E53D97"/>
    <w:rsid w:val="00E540E4"/>
    <w:rsid w:val="00E635FF"/>
    <w:rsid w:val="00E76285"/>
    <w:rsid w:val="00E80088"/>
    <w:rsid w:val="00E8482A"/>
    <w:rsid w:val="00E978AE"/>
    <w:rsid w:val="00EA7C03"/>
    <w:rsid w:val="00EB4893"/>
    <w:rsid w:val="00ED1C24"/>
    <w:rsid w:val="00EE1EC0"/>
    <w:rsid w:val="00EF3F08"/>
    <w:rsid w:val="00F06A6B"/>
    <w:rsid w:val="00F22EAE"/>
    <w:rsid w:val="00F261AF"/>
    <w:rsid w:val="00F349D5"/>
    <w:rsid w:val="00F46649"/>
    <w:rsid w:val="00F572BE"/>
    <w:rsid w:val="00F60F44"/>
    <w:rsid w:val="00F62230"/>
    <w:rsid w:val="00F66592"/>
    <w:rsid w:val="00F67C01"/>
    <w:rsid w:val="00F77D26"/>
    <w:rsid w:val="00FD5A5F"/>
    <w:rsid w:val="00FE058C"/>
    <w:rsid w:val="00FF4B92"/>
    <w:rsid w:val="164E5646"/>
    <w:rsid w:val="1DFD4925"/>
    <w:rsid w:val="6E5781B6"/>
    <w:rsid w:val="77F7E64F"/>
    <w:rsid w:val="7FF2E212"/>
    <w:rsid w:val="BEB704B3"/>
    <w:rsid w:val="BF2F1293"/>
    <w:rsid w:val="D6FED3BA"/>
    <w:rsid w:val="ED7B0B57"/>
    <w:rsid w:val="FFD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25"/>
    <w:semiHidden/>
    <w:uiPriority w:val="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paragraph" w:styleId="6">
    <w:name w:val="Body Text Indent"/>
    <w:basedOn w:val="1"/>
    <w:link w:val="20"/>
    <w:semiHidden/>
    <w:unhideWhenUsed/>
    <w:uiPriority w:val="0"/>
    <w:pPr>
      <w:spacing w:after="120"/>
      <w:ind w:left="360"/>
    </w:pPr>
  </w:style>
  <w:style w:type="paragraph" w:styleId="7">
    <w:name w:val="Balloon Text"/>
    <w:basedOn w:val="1"/>
    <w:link w:val="23"/>
    <w:semiHidden/>
    <w:unhideWhenUsed/>
    <w:uiPriority w:val="99"/>
    <w:rPr>
      <w:rFonts w:ascii="宋体"/>
      <w:sz w:val="18"/>
      <w:szCs w:val="18"/>
    </w:rPr>
  </w:style>
  <w:style w:type="paragraph" w:styleId="8">
    <w:name w:val="footer"/>
    <w:basedOn w:val="1"/>
    <w:link w:val="2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left" w:pos="630"/>
        <w:tab w:val="right" w:leader="dot" w:pos="8296"/>
      </w:tabs>
      <w:jc w:val="left"/>
    </w:pPr>
  </w:style>
  <w:style w:type="paragraph" w:styleId="11">
    <w:name w:val="toc 2"/>
    <w:basedOn w:val="1"/>
    <w:next w:val="1"/>
    <w:uiPriority w:val="39"/>
    <w:pPr>
      <w:ind w:left="420" w:leftChars="200"/>
    </w:pPr>
  </w:style>
  <w:style w:type="paragraph" w:styleId="12">
    <w:name w:val="Title"/>
    <w:basedOn w:val="1"/>
    <w:next w:val="1"/>
    <w:link w:val="28"/>
    <w:qFormat/>
    <w:uiPriority w:val="10"/>
    <w:pPr>
      <w:spacing w:before="240" w:after="60"/>
      <w:ind w:left="2730" w:leftChars="100" w:right="100" w:rightChars="10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paragraph" w:styleId="13">
    <w:name w:val="Body Text First Indent 2"/>
    <w:basedOn w:val="6"/>
    <w:link w:val="21"/>
    <w:uiPriority w:val="0"/>
    <w:pPr>
      <w:spacing w:after="0" w:line="440" w:lineRule="exact"/>
      <w:ind w:left="0" w:firstLine="480" w:firstLineChars="200"/>
    </w:pPr>
    <w:rPr>
      <w:rFonts w:hAnsi="宋体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page number"/>
    <w:basedOn w:val="16"/>
    <w:uiPriority w:val="0"/>
  </w:style>
  <w:style w:type="character" w:styleId="18">
    <w:name w:val="Hyperlink"/>
    <w:basedOn w:val="16"/>
    <w:uiPriority w:val="99"/>
    <w:rPr>
      <w:color w:val="0000FF"/>
      <w:u w:val="single"/>
    </w:rPr>
  </w:style>
  <w:style w:type="character" w:customStyle="1" w:styleId="19">
    <w:name w:val="red161"/>
    <w:basedOn w:val="16"/>
    <w:uiPriority w:val="0"/>
    <w:rPr>
      <w:b/>
      <w:bCs/>
      <w:color w:val="DF0032"/>
      <w:sz w:val="20"/>
      <w:szCs w:val="20"/>
    </w:rPr>
  </w:style>
  <w:style w:type="character" w:customStyle="1" w:styleId="20">
    <w:name w:val="正文文本缩进 Char"/>
    <w:basedOn w:val="16"/>
    <w:link w:val="6"/>
    <w:semiHidden/>
    <w:uiPriority w:val="0"/>
    <w:rPr>
      <w:kern w:val="2"/>
      <w:sz w:val="21"/>
      <w:szCs w:val="24"/>
    </w:rPr>
  </w:style>
  <w:style w:type="character" w:customStyle="1" w:styleId="21">
    <w:name w:val="正文首行缩进 2 Char"/>
    <w:basedOn w:val="20"/>
    <w:link w:val="13"/>
    <w:uiPriority w:val="0"/>
    <w:rPr>
      <w:rFonts w:hAnsi="宋体"/>
      <w:kern w:val="2"/>
      <w:sz w:val="24"/>
      <w:szCs w:val="24"/>
    </w:rPr>
  </w:style>
  <w:style w:type="character" w:customStyle="1" w:styleId="22">
    <w:name w:val="页眉 Char"/>
    <w:basedOn w:val="16"/>
    <w:link w:val="9"/>
    <w:uiPriority w:val="99"/>
    <w:rPr>
      <w:kern w:val="2"/>
      <w:sz w:val="18"/>
      <w:szCs w:val="18"/>
    </w:rPr>
  </w:style>
  <w:style w:type="character" w:customStyle="1" w:styleId="23">
    <w:name w:val="批注框文本 Char"/>
    <w:basedOn w:val="16"/>
    <w:link w:val="7"/>
    <w:semiHidden/>
    <w:uiPriority w:val="99"/>
    <w:rPr>
      <w:rFonts w:ascii="宋体"/>
      <w:kern w:val="2"/>
      <w:sz w:val="18"/>
      <w:szCs w:val="18"/>
    </w:rPr>
  </w:style>
  <w:style w:type="paragraph" w:customStyle="1" w:styleId="24">
    <w:name w:val="figlegend"/>
    <w:basedOn w:val="1"/>
    <w:next w:val="1"/>
    <w:uiPriority w:val="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character" w:customStyle="1" w:styleId="25">
    <w:name w:val="正文文本 Char"/>
    <w:basedOn w:val="16"/>
    <w:link w:val="5"/>
    <w:semiHidden/>
    <w:uiPriority w:val="0"/>
    <w:rPr>
      <w:rFonts w:ascii="CMR10" w:hAnsi="CMR10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脚 Char"/>
    <w:basedOn w:val="16"/>
    <w:link w:val="8"/>
    <w:uiPriority w:val="99"/>
    <w:rPr>
      <w:kern w:val="2"/>
      <w:sz w:val="18"/>
      <w:szCs w:val="18"/>
    </w:rPr>
  </w:style>
  <w:style w:type="character" w:customStyle="1" w:styleId="28">
    <w:name w:val="标题 Char"/>
    <w:basedOn w:val="16"/>
    <w:link w:val="12"/>
    <w:uiPriority w:val="10"/>
    <w:rPr>
      <w:rFonts w:asciiTheme="majorHAnsi" w:hAnsiTheme="majorHAnsi" w:cstheme="majorBidi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17</Pages>
  <Words>1243</Words>
  <Characters>7091</Characters>
  <Lines>59</Lines>
  <Paragraphs>16</Paragraphs>
  <TotalTime>2</TotalTime>
  <ScaleCrop>false</ScaleCrop>
  <LinksUpToDate>false</LinksUpToDate>
  <CharactersWithSpaces>8318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2022-11-26T06:37:00Z</dcterms:created>
  <dc:creator>微软用户</dc:creator>
  <cp:lastModifiedBy>追殇</cp:lastModifiedBy>
  <dcterms:modified xsi:type="dcterms:W3CDTF">2023-12-17T19:02:16Z</dcterms:modified>
  <dc:title>球墨铸产品运输系统的设计与实现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A9B8874958D289A9320A636545222B32_42</vt:lpwstr>
  </property>
</Properties>
</file>