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7EBE9" w14:textId="77777777" w:rsidR="00312E6D" w:rsidRPr="00312E6D" w:rsidRDefault="00312E6D" w:rsidP="00312E6D">
      <w:pPr>
        <w:keepNext/>
        <w:keepLines/>
        <w:spacing w:beforeLines="120" w:before="374" w:afterLines="120" w:after="374"/>
        <w:jc w:val="center"/>
        <w:outlineLvl w:val="0"/>
        <w:rPr>
          <w:rFonts w:ascii="华文中宋" w:eastAsia="华文中宋" w:hAnsi="华文中宋" w:cs="Times New Roman" w:hint="eastAsia"/>
          <w:b/>
          <w:bCs/>
          <w:kern w:val="44"/>
          <w:sz w:val="36"/>
          <w:szCs w:val="36"/>
        </w:rPr>
      </w:pPr>
      <w:bookmarkStart w:id="0" w:name="_Toc3048801"/>
      <w:bookmarkStart w:id="1" w:name="_Toc174545521"/>
      <w:r w:rsidRPr="00312E6D">
        <w:rPr>
          <w:rFonts w:ascii="华文中宋" w:eastAsia="华文中宋" w:hAnsi="华文中宋" w:cs="Times New Roman" w:hint="eastAsia"/>
          <w:b/>
          <w:bCs/>
          <w:kern w:val="44"/>
          <w:sz w:val="36"/>
          <w:szCs w:val="36"/>
        </w:rPr>
        <w:t>计算机网络实验报告</w:t>
      </w:r>
      <w:bookmarkEnd w:id="0"/>
      <w:bookmarkEnd w:id="1"/>
      <w:r w:rsidRPr="00312E6D">
        <w:rPr>
          <w:rFonts w:ascii="华文中宋" w:eastAsia="华文中宋" w:hAnsi="华文中宋" w:cs="Times New Roman" w:hint="eastAsia"/>
          <w:b/>
          <w:bCs/>
          <w:kern w:val="44"/>
          <w:sz w:val="36"/>
          <w:szCs w:val="36"/>
        </w:rPr>
        <w:t>（实验</w:t>
      </w:r>
      <w:r w:rsidR="003E4108">
        <w:rPr>
          <w:rFonts w:ascii="华文中宋" w:eastAsia="华文中宋" w:hAnsi="华文中宋" w:cs="Times New Roman" w:hint="eastAsia"/>
          <w:b/>
          <w:bCs/>
          <w:kern w:val="44"/>
          <w:sz w:val="36"/>
          <w:szCs w:val="36"/>
        </w:rPr>
        <w:t>3</w:t>
      </w:r>
      <w:r w:rsidRPr="00312E6D">
        <w:rPr>
          <w:rFonts w:ascii="华文中宋" w:eastAsia="华文中宋" w:hAnsi="华文中宋" w:cs="Times New Roman" w:hint="eastAsia"/>
          <w:b/>
          <w:bCs/>
          <w:kern w:val="44"/>
          <w:sz w:val="36"/>
          <w:szCs w:val="36"/>
        </w:rPr>
        <w:t>）</w:t>
      </w:r>
    </w:p>
    <w:p w14:paraId="2570B5D4" w14:textId="77777777" w:rsidR="001D454F" w:rsidRDefault="003B59DA" w:rsidP="003B59DA">
      <w:pPr>
        <w:ind w:firstLine="480"/>
        <w:rPr>
          <w:rFonts w:ascii="Times New Roman" w:eastAsia="宋体" w:hAnsi="Times New Roman" w:cs="Times New Roman"/>
          <w:sz w:val="24"/>
          <w:szCs w:val="24"/>
          <w:u w:val="single"/>
        </w:rPr>
      </w:pPr>
      <w:r>
        <w:rPr>
          <w:rFonts w:ascii="Times New Roman" w:eastAsia="宋体" w:hAnsi="Times New Roman" w:cs="Times New Roman"/>
          <w:sz w:val="24"/>
          <w:szCs w:val="24"/>
        </w:rPr>
        <w:t>  </w:t>
      </w:r>
      <w:r>
        <w:rPr>
          <w:rFonts w:ascii="Times New Roman" w:eastAsia="宋体" w:hAnsi="Times New Roman" w:cs="Times New Roman"/>
          <w:sz w:val="24"/>
          <w:szCs w:val="24"/>
        </w:rPr>
        <w:t>班级</w:t>
      </w:r>
      <w:r>
        <w:rPr>
          <w:rFonts w:ascii="Times New Roman" w:eastAsia="宋体" w:hAnsi="Times New Roman" w:cs="Times New Roman" w:hint="eastAsia"/>
          <w:sz w:val="24"/>
          <w:szCs w:val="24"/>
          <w:u w:val="single"/>
        </w:rPr>
        <w:t xml:space="preserve">    </w:t>
      </w:r>
      <w:r w:rsidR="001D454F">
        <w:rPr>
          <w:rFonts w:ascii="Times New Roman" w:eastAsia="宋体" w:hAnsi="Times New Roman" w:cs="Times New Roman" w:hint="eastAsia"/>
          <w:sz w:val="24"/>
          <w:szCs w:val="24"/>
          <w:u w:val="single"/>
        </w:rPr>
        <w:t>22</w:t>
      </w:r>
      <w:r w:rsidR="001D454F">
        <w:rPr>
          <w:rFonts w:ascii="Times New Roman" w:eastAsia="宋体" w:hAnsi="Times New Roman" w:cs="Times New Roman" w:hint="eastAsia"/>
          <w:sz w:val="24"/>
          <w:szCs w:val="24"/>
          <w:u w:val="single"/>
        </w:rPr>
        <w:t>计算机科学与技术</w:t>
      </w:r>
      <w:r w:rsidR="001D454F">
        <w:rPr>
          <w:rFonts w:ascii="Times New Roman" w:eastAsia="宋体" w:hAnsi="Times New Roman" w:cs="Times New Roman" w:hint="eastAsia"/>
          <w:sz w:val="24"/>
          <w:szCs w:val="24"/>
          <w:u w:val="single"/>
        </w:rPr>
        <w:t>3</w:t>
      </w:r>
      <w:r w:rsidR="001D454F">
        <w:rPr>
          <w:rFonts w:ascii="Times New Roman" w:eastAsia="宋体" w:hAnsi="Times New Roman" w:cs="Times New Roman" w:hint="eastAsia"/>
          <w:sz w:val="24"/>
          <w:szCs w:val="24"/>
          <w:u w:val="single"/>
        </w:rPr>
        <w:t>班</w:t>
      </w:r>
      <w:r>
        <w:rPr>
          <w:rFonts w:ascii="Times New Roman" w:eastAsia="宋体" w:hAnsi="Times New Roman" w:cs="Times New Roman" w:hint="eastAsia"/>
          <w:sz w:val="24"/>
          <w:szCs w:val="24"/>
          <w:u w:val="single"/>
        </w:rPr>
        <w:t xml:space="preserve">               </w:t>
      </w:r>
    </w:p>
    <w:p w14:paraId="43E22DC0" w14:textId="6206BED2" w:rsidR="003B59DA" w:rsidRDefault="003B59DA" w:rsidP="003B59DA">
      <w:pPr>
        <w:ind w:firstLine="480"/>
        <w:rPr>
          <w:rFonts w:ascii="Times New Roman" w:eastAsia="宋体" w:hAnsi="Times New Roman" w:cs="Times New Roman"/>
          <w:sz w:val="24"/>
          <w:szCs w:val="24"/>
          <w:u w:val="single"/>
        </w:rPr>
      </w:pPr>
      <w:r>
        <w:rPr>
          <w:rFonts w:ascii="Times New Roman" w:eastAsia="宋体" w:hAnsi="Times New Roman" w:cs="Times New Roman"/>
          <w:sz w:val="24"/>
          <w:szCs w:val="24"/>
        </w:rPr>
        <w:t> </w:t>
      </w:r>
      <w:r>
        <w:rPr>
          <w:rFonts w:ascii="Times New Roman" w:eastAsia="宋体" w:hAnsi="Times New Roman" w:cs="Times New Roman"/>
          <w:sz w:val="24"/>
          <w:szCs w:val="24"/>
        </w:rPr>
        <w:t>学号</w:t>
      </w:r>
      <w:r>
        <w:rPr>
          <w:rFonts w:ascii="Times New Roman" w:eastAsia="宋体" w:hAnsi="Times New Roman" w:cs="Times New Roman" w:hint="eastAsia"/>
          <w:sz w:val="24"/>
          <w:szCs w:val="24"/>
          <w:u w:val="single"/>
        </w:rPr>
        <w:t xml:space="preserve">  </w:t>
      </w:r>
      <w:r w:rsidR="001D454F">
        <w:rPr>
          <w:rFonts w:ascii="Times New Roman" w:eastAsia="宋体" w:hAnsi="Times New Roman" w:cs="Times New Roman" w:hint="eastAsia"/>
          <w:sz w:val="24"/>
          <w:szCs w:val="24"/>
          <w:u w:val="single"/>
        </w:rPr>
        <w:t>2022334323029</w:t>
      </w:r>
      <w:r>
        <w:rPr>
          <w:rFonts w:ascii="Times New Roman" w:eastAsia="宋体" w:hAnsi="Times New Roman" w:cs="Times New Roman" w:hint="eastAsia"/>
          <w:sz w:val="24"/>
          <w:szCs w:val="24"/>
          <w:u w:val="single"/>
        </w:rPr>
        <w:t xml:space="preserve">           </w:t>
      </w:r>
      <w:r>
        <w:rPr>
          <w:rFonts w:ascii="Times New Roman" w:eastAsia="宋体" w:hAnsi="Times New Roman" w:cs="Times New Roman"/>
          <w:sz w:val="24"/>
          <w:szCs w:val="24"/>
        </w:rPr>
        <w:t>姓名</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u w:val="single"/>
        </w:rPr>
        <w:t xml:space="preserve">    </w:t>
      </w:r>
      <w:r w:rsidR="001D454F">
        <w:rPr>
          <w:rFonts w:ascii="Times New Roman" w:eastAsia="宋体" w:hAnsi="Times New Roman" w:cs="Times New Roman" w:hint="eastAsia"/>
          <w:sz w:val="24"/>
          <w:szCs w:val="24"/>
          <w:u w:val="single"/>
        </w:rPr>
        <w:t>张雅瑞</w:t>
      </w:r>
      <w:r>
        <w:rPr>
          <w:rFonts w:ascii="Times New Roman" w:eastAsia="宋体" w:hAnsi="Times New Roman" w:cs="Times New Roman" w:hint="eastAsia"/>
          <w:sz w:val="24"/>
          <w:szCs w:val="24"/>
          <w:u w:val="single"/>
        </w:rPr>
        <w:t xml:space="preserve">             </w:t>
      </w:r>
    </w:p>
    <w:p w14:paraId="5701EC00" w14:textId="77777777" w:rsidR="003B59DA" w:rsidRDefault="003B59DA" w:rsidP="003B59DA">
      <w:pPr>
        <w:ind w:left="780" w:firstLine="480"/>
        <w:rPr>
          <w:rFonts w:ascii="Times New Roman" w:eastAsia="宋体" w:hAnsi="Times New Roman" w:cs="Times New Roman"/>
          <w:sz w:val="24"/>
          <w:szCs w:val="24"/>
          <w:u w:val="single"/>
        </w:rPr>
      </w:pPr>
    </w:p>
    <w:p w14:paraId="7FC7A040" w14:textId="77777777" w:rsidR="003B59DA" w:rsidRDefault="003B59DA" w:rsidP="003B59DA">
      <w:pPr>
        <w:ind w:firstLineChars="225" w:firstLine="540"/>
        <w:rPr>
          <w:rFonts w:ascii="Times New Roman" w:eastAsia="宋体" w:hAnsi="Times New Roman" w:cs="Times New Roman"/>
          <w:sz w:val="24"/>
          <w:szCs w:val="24"/>
        </w:rPr>
      </w:pPr>
      <w:r>
        <w:rPr>
          <w:rFonts w:ascii="Times New Roman" w:eastAsia="宋体" w:hAnsi="Times New Roman" w:cs="Times New Roman"/>
          <w:sz w:val="24"/>
          <w:szCs w:val="24"/>
        </w:rPr>
        <w:t>实验时间：</w:t>
      </w:r>
      <w:r>
        <w:rPr>
          <w:rFonts w:ascii="Times New Roman" w:eastAsia="宋体" w:hAnsi="Times New Roman" w:cs="Times New Roman" w:hint="eastAsia"/>
          <w:sz w:val="24"/>
          <w:szCs w:val="24"/>
          <w:u w:val="single"/>
        </w:rPr>
        <w:t xml:space="preserve">                     </w:t>
      </w:r>
    </w:p>
    <w:p w14:paraId="285BB8CE" w14:textId="77777777" w:rsidR="003B59DA" w:rsidRDefault="003B59DA" w:rsidP="003B59DA">
      <w:pPr>
        <w:ind w:firstLine="480"/>
        <w:rPr>
          <w:rFonts w:ascii="Times New Roman" w:eastAsia="宋体" w:hAnsi="Times New Roman" w:cs="Times New Roman"/>
          <w:szCs w:val="24"/>
        </w:rPr>
      </w:pPr>
    </w:p>
    <w:tbl>
      <w:tblPr>
        <w:tblStyle w:val="ac"/>
        <w:tblW w:w="0" w:type="auto"/>
        <w:jc w:val="center"/>
        <w:tblLook w:val="04A0" w:firstRow="1" w:lastRow="0" w:firstColumn="1" w:lastColumn="0" w:noHBand="0" w:noVBand="1"/>
      </w:tblPr>
      <w:tblGrid>
        <w:gridCol w:w="1217"/>
        <w:gridCol w:w="1217"/>
        <w:gridCol w:w="1060"/>
      </w:tblGrid>
      <w:tr w:rsidR="003B59DA" w14:paraId="7D20353E" w14:textId="77777777" w:rsidTr="00985775">
        <w:trPr>
          <w:jc w:val="center"/>
        </w:trPr>
        <w:tc>
          <w:tcPr>
            <w:tcW w:w="0" w:type="auto"/>
            <w:shd w:val="clear" w:color="auto" w:fill="BFBFBF" w:themeFill="background1" w:themeFillShade="BF"/>
            <w:vAlign w:val="center"/>
          </w:tcPr>
          <w:p w14:paraId="61CD6C8F" w14:textId="77777777" w:rsidR="003B59DA" w:rsidRDefault="003B59DA" w:rsidP="00985775">
            <w:pPr>
              <w:jc w:val="left"/>
              <w:rPr>
                <w:rFonts w:ascii="Times New Roman" w:eastAsia="宋体" w:hAnsi="Times New Roman" w:cs="Times New Roman"/>
                <w:b/>
                <w:bCs/>
                <w:szCs w:val="24"/>
              </w:rPr>
            </w:pPr>
            <w:r>
              <w:rPr>
                <w:rFonts w:ascii="Times New Roman" w:eastAsia="宋体" w:hAnsi="Times New Roman" w:cs="Times New Roman" w:hint="eastAsia"/>
                <w:b/>
                <w:bCs/>
                <w:szCs w:val="24"/>
              </w:rPr>
              <w:t>课程目标</w:t>
            </w:r>
            <w:r>
              <w:rPr>
                <w:rFonts w:ascii="Times New Roman" w:eastAsia="宋体" w:hAnsi="Times New Roman" w:cs="Times New Roman" w:hint="eastAsia"/>
                <w:b/>
                <w:bCs/>
                <w:szCs w:val="24"/>
              </w:rPr>
              <w:t>2</w:t>
            </w:r>
            <w:r>
              <w:rPr>
                <w:rFonts w:ascii="Times New Roman" w:eastAsia="宋体" w:hAnsi="Times New Roman" w:cs="Times New Roman"/>
                <w:b/>
                <w:bCs/>
                <w:szCs w:val="24"/>
              </w:rPr>
              <w:t xml:space="preserve"> </w:t>
            </w:r>
          </w:p>
        </w:tc>
        <w:tc>
          <w:tcPr>
            <w:tcW w:w="0" w:type="auto"/>
            <w:shd w:val="clear" w:color="auto" w:fill="BFBFBF" w:themeFill="background1" w:themeFillShade="BF"/>
            <w:vAlign w:val="center"/>
          </w:tcPr>
          <w:p w14:paraId="20CA8CDB" w14:textId="77777777" w:rsidR="003B59DA" w:rsidRDefault="003B59DA" w:rsidP="00985775">
            <w:pPr>
              <w:jc w:val="left"/>
              <w:rPr>
                <w:rFonts w:ascii="Times New Roman" w:eastAsia="宋体" w:hAnsi="Times New Roman" w:cs="Times New Roman"/>
                <w:b/>
                <w:bCs/>
                <w:szCs w:val="24"/>
              </w:rPr>
            </w:pPr>
            <w:r>
              <w:rPr>
                <w:rFonts w:ascii="Times New Roman" w:eastAsia="宋体" w:hAnsi="Times New Roman" w:cs="Times New Roman" w:hint="eastAsia"/>
                <w:b/>
                <w:bCs/>
                <w:szCs w:val="24"/>
              </w:rPr>
              <w:t>课程目标</w:t>
            </w:r>
            <w:r>
              <w:rPr>
                <w:rFonts w:ascii="Times New Roman" w:eastAsia="宋体" w:hAnsi="Times New Roman" w:cs="Times New Roman" w:hint="eastAsia"/>
                <w:b/>
                <w:bCs/>
                <w:szCs w:val="24"/>
              </w:rPr>
              <w:t>3</w:t>
            </w:r>
            <w:r>
              <w:rPr>
                <w:rFonts w:ascii="Times New Roman" w:eastAsia="宋体" w:hAnsi="Times New Roman" w:cs="Times New Roman"/>
                <w:b/>
                <w:bCs/>
                <w:szCs w:val="24"/>
              </w:rPr>
              <w:t xml:space="preserve"> </w:t>
            </w:r>
          </w:p>
        </w:tc>
        <w:tc>
          <w:tcPr>
            <w:tcW w:w="0" w:type="auto"/>
            <w:shd w:val="clear" w:color="auto" w:fill="BFBFBF" w:themeFill="background1" w:themeFillShade="BF"/>
            <w:vAlign w:val="center"/>
          </w:tcPr>
          <w:p w14:paraId="158A7E69" w14:textId="77777777" w:rsidR="003B59DA" w:rsidRDefault="003B59DA" w:rsidP="00985775">
            <w:pPr>
              <w:jc w:val="left"/>
              <w:rPr>
                <w:rFonts w:ascii="Times New Roman" w:eastAsia="宋体" w:hAnsi="Times New Roman" w:cs="Times New Roman"/>
                <w:b/>
                <w:bCs/>
                <w:szCs w:val="24"/>
              </w:rPr>
            </w:pPr>
            <w:r>
              <w:rPr>
                <w:rFonts w:ascii="Times New Roman" w:eastAsia="宋体" w:hAnsi="Times New Roman" w:cs="Times New Roman" w:hint="eastAsia"/>
                <w:b/>
                <w:bCs/>
                <w:szCs w:val="24"/>
              </w:rPr>
              <w:t>报告成绩</w:t>
            </w:r>
          </w:p>
        </w:tc>
      </w:tr>
      <w:tr w:rsidR="003B59DA" w14:paraId="75B5438D" w14:textId="77777777" w:rsidTr="00985775">
        <w:trPr>
          <w:trHeight w:val="740"/>
          <w:jc w:val="center"/>
        </w:trPr>
        <w:tc>
          <w:tcPr>
            <w:tcW w:w="0" w:type="auto"/>
            <w:vAlign w:val="center"/>
          </w:tcPr>
          <w:p w14:paraId="57A78714" w14:textId="77777777" w:rsidR="003B59DA" w:rsidRDefault="003B59DA" w:rsidP="00985775">
            <w:pPr>
              <w:jc w:val="left"/>
              <w:rPr>
                <w:rFonts w:ascii="Times New Roman" w:eastAsia="宋体" w:hAnsi="Times New Roman" w:cs="Times New Roman"/>
                <w:szCs w:val="24"/>
              </w:rPr>
            </w:pPr>
          </w:p>
        </w:tc>
        <w:tc>
          <w:tcPr>
            <w:tcW w:w="0" w:type="auto"/>
            <w:vAlign w:val="center"/>
          </w:tcPr>
          <w:p w14:paraId="50F5F856" w14:textId="77777777" w:rsidR="003B59DA" w:rsidRDefault="003B59DA" w:rsidP="00985775">
            <w:pPr>
              <w:jc w:val="left"/>
              <w:rPr>
                <w:rFonts w:ascii="Times New Roman" w:eastAsia="宋体" w:hAnsi="Times New Roman" w:cs="Times New Roman"/>
                <w:szCs w:val="24"/>
              </w:rPr>
            </w:pPr>
          </w:p>
        </w:tc>
        <w:tc>
          <w:tcPr>
            <w:tcW w:w="0" w:type="auto"/>
            <w:vAlign w:val="center"/>
          </w:tcPr>
          <w:p w14:paraId="0744CE91" w14:textId="77777777" w:rsidR="003B59DA" w:rsidRDefault="003B59DA" w:rsidP="00985775">
            <w:pPr>
              <w:jc w:val="left"/>
              <w:rPr>
                <w:rFonts w:ascii="Times New Roman" w:eastAsia="宋体" w:hAnsi="Times New Roman" w:cs="Times New Roman"/>
                <w:szCs w:val="24"/>
              </w:rPr>
            </w:pPr>
          </w:p>
        </w:tc>
      </w:tr>
    </w:tbl>
    <w:p w14:paraId="45ED5EE0" w14:textId="77777777" w:rsidR="003B59DA" w:rsidRDefault="003B59DA" w:rsidP="003B59DA">
      <w:pPr>
        <w:ind w:firstLine="420"/>
        <w:rPr>
          <w:rFonts w:ascii="Times New Roman" w:eastAsia="宋体" w:hAnsi="Times New Roman" w:cs="Times New Roman"/>
          <w:szCs w:val="24"/>
        </w:rPr>
      </w:pPr>
    </w:p>
    <w:p w14:paraId="3E5D8B85" w14:textId="77777777" w:rsidR="00312E6D" w:rsidRPr="00312E6D" w:rsidRDefault="00312E6D" w:rsidP="00312E6D">
      <w:pPr>
        <w:ind w:firstLine="420"/>
        <w:rPr>
          <w:rFonts w:ascii="Times New Roman" w:eastAsia="宋体" w:hAnsi="Times New Roman" w:cs="Times New Roman"/>
          <w:szCs w:val="24"/>
        </w:rPr>
      </w:pPr>
    </w:p>
    <w:p w14:paraId="25BE467C" w14:textId="77777777" w:rsidR="00312E6D" w:rsidRPr="00312E6D" w:rsidRDefault="00312E6D" w:rsidP="00312E6D">
      <w:pPr>
        <w:numPr>
          <w:ilvl w:val="0"/>
          <w:numId w:val="1"/>
        </w:numPr>
        <w:adjustRightInd w:val="0"/>
        <w:rPr>
          <w:rFonts w:ascii="黑体" w:eastAsia="黑体" w:hAnsi="Times New Roman" w:cs="Times New Roman"/>
          <w:sz w:val="28"/>
          <w:szCs w:val="24"/>
        </w:rPr>
      </w:pPr>
      <w:r w:rsidRPr="00312E6D">
        <w:rPr>
          <w:rFonts w:ascii="黑体" w:eastAsia="黑体" w:hAnsi="Times New Roman" w:cs="Times New Roman" w:hint="eastAsia"/>
          <w:sz w:val="28"/>
          <w:szCs w:val="24"/>
        </w:rPr>
        <w:t xml:space="preserve">实验名称： </w:t>
      </w:r>
    </w:p>
    <w:p w14:paraId="0FA2BC5F" w14:textId="77777777" w:rsidR="00312E6D" w:rsidRPr="00312E6D" w:rsidRDefault="003E4108" w:rsidP="00312E6D">
      <w:pPr>
        <w:ind w:left="420" w:firstLine="420"/>
        <w:rPr>
          <w:rFonts w:ascii="宋体" w:eastAsia="宋体" w:hAnsi="宋体" w:cs="宋体" w:hint="eastAsia"/>
          <w:b/>
          <w:bCs/>
          <w:sz w:val="28"/>
          <w:szCs w:val="28"/>
        </w:rPr>
      </w:pPr>
      <w:r w:rsidRPr="003E4108">
        <w:rPr>
          <w:rFonts w:ascii="宋体" w:eastAsia="宋体" w:hAnsi="宋体" w:cs="宋体" w:hint="eastAsia"/>
          <w:b/>
          <w:bCs/>
          <w:sz w:val="28"/>
          <w:szCs w:val="28"/>
        </w:rPr>
        <w:t>Wireshark 软件使用与 ARP 协议分析，IP 与 ICMP 分析</w:t>
      </w:r>
    </w:p>
    <w:p w14:paraId="71213A43" w14:textId="77777777" w:rsidR="00312E6D" w:rsidRPr="00312E6D" w:rsidRDefault="00312E6D" w:rsidP="00312E6D">
      <w:pPr>
        <w:ind w:firstLine="420"/>
        <w:rPr>
          <w:rFonts w:ascii="宋体" w:eastAsia="宋体" w:hAnsi="宋体" w:cs="宋体" w:hint="eastAsia"/>
          <w:sz w:val="24"/>
          <w:szCs w:val="24"/>
        </w:rPr>
      </w:pPr>
    </w:p>
    <w:p w14:paraId="22C50D8F" w14:textId="77777777" w:rsidR="00312E6D" w:rsidRPr="00312E6D" w:rsidRDefault="00312E6D" w:rsidP="00312E6D">
      <w:pPr>
        <w:numPr>
          <w:ilvl w:val="0"/>
          <w:numId w:val="1"/>
        </w:numPr>
        <w:adjustRightInd w:val="0"/>
        <w:rPr>
          <w:rFonts w:ascii="黑体" w:eastAsia="黑体" w:hAnsi="Times New Roman" w:cs="Times New Roman"/>
          <w:sz w:val="28"/>
          <w:szCs w:val="24"/>
        </w:rPr>
      </w:pPr>
      <w:r w:rsidRPr="00312E6D">
        <w:rPr>
          <w:rFonts w:ascii="黑体" w:eastAsia="黑体" w:hAnsi="Times New Roman" w:cs="Times New Roman" w:hint="eastAsia"/>
          <w:sz w:val="28"/>
          <w:szCs w:val="24"/>
        </w:rPr>
        <w:t>实验目的：</w:t>
      </w:r>
    </w:p>
    <w:p w14:paraId="7CA5EC1B" w14:textId="77777777" w:rsidR="003E4108" w:rsidRPr="003E4108" w:rsidRDefault="003E4108" w:rsidP="003E4108">
      <w:pPr>
        <w:pStyle w:val="a7"/>
        <w:numPr>
          <w:ilvl w:val="2"/>
          <w:numId w:val="4"/>
        </w:numPr>
        <w:ind w:firstLineChars="0"/>
        <w:rPr>
          <w:rFonts w:ascii="Times New Roman" w:eastAsia="宋体" w:hAnsi="Times New Roman" w:cs="Times New Roman"/>
          <w:sz w:val="24"/>
          <w:szCs w:val="24"/>
        </w:rPr>
      </w:pPr>
      <w:r w:rsidRPr="003E4108">
        <w:rPr>
          <w:rFonts w:ascii="Times New Roman" w:eastAsia="宋体" w:hAnsi="Times New Roman" w:cs="Times New Roman" w:hint="eastAsia"/>
          <w:sz w:val="24"/>
          <w:szCs w:val="24"/>
        </w:rPr>
        <w:t>学习</w:t>
      </w:r>
      <w:r w:rsidRPr="003E4108">
        <w:rPr>
          <w:rFonts w:ascii="Times New Roman" w:eastAsia="宋体" w:hAnsi="Times New Roman" w:cs="Times New Roman" w:hint="eastAsia"/>
          <w:sz w:val="24"/>
          <w:szCs w:val="24"/>
        </w:rPr>
        <w:t xml:space="preserve"> Wireshark </w:t>
      </w:r>
      <w:r w:rsidRPr="003E4108">
        <w:rPr>
          <w:rFonts w:ascii="Times New Roman" w:eastAsia="宋体" w:hAnsi="Times New Roman" w:cs="Times New Roman" w:hint="eastAsia"/>
          <w:sz w:val="24"/>
          <w:szCs w:val="24"/>
        </w:rPr>
        <w:t>基本操作：重点掌握捕获过滤器和显示过滤器。</w:t>
      </w:r>
    </w:p>
    <w:p w14:paraId="045FBAC1" w14:textId="77777777" w:rsidR="003E4108" w:rsidRPr="003E4108" w:rsidRDefault="003E4108" w:rsidP="003E4108">
      <w:pPr>
        <w:pStyle w:val="a7"/>
        <w:numPr>
          <w:ilvl w:val="2"/>
          <w:numId w:val="4"/>
        </w:numPr>
        <w:ind w:firstLineChars="0"/>
        <w:rPr>
          <w:rFonts w:ascii="Times New Roman" w:eastAsia="宋体" w:hAnsi="Times New Roman" w:cs="Times New Roman"/>
          <w:sz w:val="24"/>
          <w:szCs w:val="24"/>
        </w:rPr>
      </w:pPr>
      <w:r w:rsidRPr="003E4108">
        <w:rPr>
          <w:rFonts w:ascii="Times New Roman" w:eastAsia="宋体" w:hAnsi="Times New Roman" w:cs="Times New Roman" w:hint="eastAsia"/>
          <w:sz w:val="24"/>
          <w:szCs w:val="24"/>
        </w:rPr>
        <w:t>观察</w:t>
      </w:r>
      <w:r w:rsidRPr="003E4108">
        <w:rPr>
          <w:rFonts w:ascii="Times New Roman" w:eastAsia="宋体" w:hAnsi="Times New Roman" w:cs="Times New Roman" w:hint="eastAsia"/>
          <w:sz w:val="24"/>
          <w:szCs w:val="24"/>
        </w:rPr>
        <w:t xml:space="preserve"> MAC </w:t>
      </w:r>
      <w:r w:rsidRPr="003E4108">
        <w:rPr>
          <w:rFonts w:ascii="Times New Roman" w:eastAsia="宋体" w:hAnsi="Times New Roman" w:cs="Times New Roman" w:hint="eastAsia"/>
          <w:sz w:val="24"/>
          <w:szCs w:val="24"/>
        </w:rPr>
        <w:t>地址：了解</w:t>
      </w:r>
      <w:r w:rsidRPr="003E4108">
        <w:rPr>
          <w:rFonts w:ascii="Times New Roman" w:eastAsia="宋体" w:hAnsi="Times New Roman" w:cs="Times New Roman" w:hint="eastAsia"/>
          <w:sz w:val="24"/>
          <w:szCs w:val="24"/>
        </w:rPr>
        <w:t xml:space="preserve"> MAC </w:t>
      </w:r>
      <w:r w:rsidRPr="003E4108">
        <w:rPr>
          <w:rFonts w:ascii="Times New Roman" w:eastAsia="宋体" w:hAnsi="Times New Roman" w:cs="Times New Roman" w:hint="eastAsia"/>
          <w:sz w:val="24"/>
          <w:szCs w:val="24"/>
        </w:rPr>
        <w:t>地址的组成，辨识</w:t>
      </w:r>
      <w:r w:rsidRPr="003E4108">
        <w:rPr>
          <w:rFonts w:ascii="Times New Roman" w:eastAsia="宋体" w:hAnsi="Times New Roman" w:cs="Times New Roman" w:hint="eastAsia"/>
          <w:sz w:val="24"/>
          <w:szCs w:val="24"/>
        </w:rPr>
        <w:t xml:space="preserve"> MAC </w:t>
      </w:r>
      <w:r w:rsidRPr="003E4108">
        <w:rPr>
          <w:rFonts w:ascii="Times New Roman" w:eastAsia="宋体" w:hAnsi="Times New Roman" w:cs="Times New Roman" w:hint="eastAsia"/>
          <w:sz w:val="24"/>
          <w:szCs w:val="24"/>
        </w:rPr>
        <w:t>地址类型。</w:t>
      </w:r>
    </w:p>
    <w:p w14:paraId="678C23CD" w14:textId="77777777" w:rsidR="003E4108" w:rsidRPr="003E4108" w:rsidRDefault="003E4108" w:rsidP="003E4108">
      <w:pPr>
        <w:pStyle w:val="a7"/>
        <w:numPr>
          <w:ilvl w:val="2"/>
          <w:numId w:val="4"/>
        </w:numPr>
        <w:ind w:firstLineChars="0"/>
        <w:rPr>
          <w:rFonts w:ascii="Times New Roman" w:eastAsia="宋体" w:hAnsi="Times New Roman" w:cs="Times New Roman"/>
          <w:sz w:val="24"/>
          <w:szCs w:val="24"/>
        </w:rPr>
      </w:pPr>
      <w:r w:rsidRPr="003E4108">
        <w:rPr>
          <w:rFonts w:ascii="Times New Roman" w:eastAsia="宋体" w:hAnsi="Times New Roman" w:cs="Times New Roman" w:hint="eastAsia"/>
          <w:sz w:val="24"/>
          <w:szCs w:val="24"/>
        </w:rPr>
        <w:t>分析以太网帧结构：观察以太网帧的首部和尾部，了解数据封装成帧的原理。</w:t>
      </w:r>
    </w:p>
    <w:p w14:paraId="06465754" w14:textId="77777777" w:rsidR="009F31D4" w:rsidRDefault="003E4108" w:rsidP="003E4108">
      <w:pPr>
        <w:pStyle w:val="a7"/>
        <w:numPr>
          <w:ilvl w:val="2"/>
          <w:numId w:val="4"/>
        </w:numPr>
        <w:ind w:firstLineChars="0"/>
        <w:rPr>
          <w:rFonts w:ascii="Times New Roman" w:eastAsia="宋体" w:hAnsi="Times New Roman" w:cs="Times New Roman"/>
          <w:sz w:val="24"/>
          <w:szCs w:val="24"/>
        </w:rPr>
      </w:pPr>
      <w:r w:rsidRPr="003E4108">
        <w:rPr>
          <w:rFonts w:ascii="Times New Roman" w:eastAsia="宋体" w:hAnsi="Times New Roman" w:cs="Times New Roman" w:hint="eastAsia"/>
          <w:sz w:val="24"/>
          <w:szCs w:val="24"/>
        </w:rPr>
        <w:t>分析</w:t>
      </w:r>
      <w:r w:rsidRPr="003E4108">
        <w:rPr>
          <w:rFonts w:ascii="Times New Roman" w:eastAsia="宋体" w:hAnsi="Times New Roman" w:cs="Times New Roman" w:hint="eastAsia"/>
          <w:sz w:val="24"/>
          <w:szCs w:val="24"/>
        </w:rPr>
        <w:t xml:space="preserve"> ARP </w:t>
      </w:r>
      <w:r w:rsidRPr="003E4108">
        <w:rPr>
          <w:rFonts w:ascii="Times New Roman" w:eastAsia="宋体" w:hAnsi="Times New Roman" w:cs="Times New Roman" w:hint="eastAsia"/>
          <w:sz w:val="24"/>
          <w:szCs w:val="24"/>
        </w:rPr>
        <w:t>协议：抓取</w:t>
      </w:r>
      <w:r w:rsidRPr="003E4108">
        <w:rPr>
          <w:rFonts w:ascii="Times New Roman" w:eastAsia="宋体" w:hAnsi="Times New Roman" w:cs="Times New Roman" w:hint="eastAsia"/>
          <w:sz w:val="24"/>
          <w:szCs w:val="24"/>
        </w:rPr>
        <w:t xml:space="preserve"> ARP </w:t>
      </w:r>
      <w:r w:rsidRPr="003E4108">
        <w:rPr>
          <w:rFonts w:ascii="Times New Roman" w:eastAsia="宋体" w:hAnsi="Times New Roman" w:cs="Times New Roman" w:hint="eastAsia"/>
          <w:sz w:val="24"/>
          <w:szCs w:val="24"/>
        </w:rPr>
        <w:t>请求和应答报文，分析其工作过程。</w:t>
      </w:r>
    </w:p>
    <w:p w14:paraId="5390DB8D" w14:textId="77777777" w:rsidR="003E4108" w:rsidRPr="003E4108" w:rsidRDefault="003E4108" w:rsidP="003E4108">
      <w:pPr>
        <w:pStyle w:val="a7"/>
        <w:numPr>
          <w:ilvl w:val="2"/>
          <w:numId w:val="4"/>
        </w:numPr>
        <w:ind w:firstLineChars="0"/>
        <w:rPr>
          <w:rFonts w:ascii="Times New Roman" w:eastAsia="宋体" w:hAnsi="Times New Roman" w:cs="Times New Roman"/>
          <w:sz w:val="24"/>
          <w:szCs w:val="24"/>
        </w:rPr>
      </w:pPr>
      <w:r w:rsidRPr="003E4108">
        <w:rPr>
          <w:rFonts w:ascii="Times New Roman" w:eastAsia="宋体" w:hAnsi="Times New Roman" w:cs="Times New Roman" w:hint="eastAsia"/>
          <w:sz w:val="24"/>
          <w:szCs w:val="24"/>
        </w:rPr>
        <w:t>使用</w:t>
      </w:r>
      <w:r w:rsidRPr="003E4108">
        <w:rPr>
          <w:rFonts w:ascii="Times New Roman" w:eastAsia="宋体" w:hAnsi="Times New Roman" w:cs="Times New Roman" w:hint="eastAsia"/>
          <w:sz w:val="24"/>
          <w:szCs w:val="24"/>
        </w:rPr>
        <w:t xml:space="preserve"> Wireshark </w:t>
      </w:r>
      <w:r w:rsidRPr="003E4108">
        <w:rPr>
          <w:rFonts w:ascii="Times New Roman" w:eastAsia="宋体" w:hAnsi="Times New Roman" w:cs="Times New Roman" w:hint="eastAsia"/>
          <w:sz w:val="24"/>
          <w:szCs w:val="24"/>
        </w:rPr>
        <w:t>软件，观察</w:t>
      </w:r>
      <w:r w:rsidRPr="003E4108">
        <w:rPr>
          <w:rFonts w:ascii="Times New Roman" w:eastAsia="宋体" w:hAnsi="Times New Roman" w:cs="Times New Roman" w:hint="eastAsia"/>
          <w:sz w:val="24"/>
          <w:szCs w:val="24"/>
        </w:rPr>
        <w:t xml:space="preserve"> IP</w:t>
      </w:r>
      <w:r w:rsidRPr="003E4108">
        <w:rPr>
          <w:rFonts w:ascii="Times New Roman" w:eastAsia="宋体" w:hAnsi="Times New Roman" w:cs="Times New Roman" w:hint="eastAsia"/>
          <w:sz w:val="24"/>
          <w:szCs w:val="24"/>
        </w:rPr>
        <w:t>数据报的基本结构，分析数据报的分片；掌握基于</w:t>
      </w:r>
      <w:r w:rsidRPr="003E4108">
        <w:rPr>
          <w:rFonts w:ascii="Times New Roman" w:eastAsia="宋体" w:hAnsi="Times New Roman" w:cs="Times New Roman" w:hint="eastAsia"/>
          <w:sz w:val="24"/>
          <w:szCs w:val="24"/>
        </w:rPr>
        <w:t xml:space="preserve"> ICMP </w:t>
      </w:r>
      <w:r w:rsidRPr="003E4108">
        <w:rPr>
          <w:rFonts w:ascii="Times New Roman" w:eastAsia="宋体" w:hAnsi="Times New Roman" w:cs="Times New Roman" w:hint="eastAsia"/>
          <w:sz w:val="24"/>
          <w:szCs w:val="24"/>
        </w:rPr>
        <w:t>协议的</w:t>
      </w:r>
      <w:r w:rsidRPr="003E4108">
        <w:rPr>
          <w:rFonts w:ascii="Times New Roman" w:eastAsia="宋体" w:hAnsi="Times New Roman" w:cs="Times New Roman" w:hint="eastAsia"/>
          <w:sz w:val="24"/>
          <w:szCs w:val="24"/>
        </w:rPr>
        <w:t xml:space="preserve"> ping </w:t>
      </w:r>
      <w:r w:rsidRPr="003E4108">
        <w:rPr>
          <w:rFonts w:ascii="Times New Roman" w:eastAsia="宋体" w:hAnsi="Times New Roman" w:cs="Times New Roman" w:hint="eastAsia"/>
          <w:sz w:val="24"/>
          <w:szCs w:val="24"/>
        </w:rPr>
        <w:t>和</w:t>
      </w:r>
      <w:r w:rsidRPr="003E4108">
        <w:rPr>
          <w:rFonts w:ascii="Times New Roman" w:eastAsia="宋体" w:hAnsi="Times New Roman" w:cs="Times New Roman" w:hint="eastAsia"/>
          <w:sz w:val="24"/>
          <w:szCs w:val="24"/>
        </w:rPr>
        <w:t xml:space="preserve"> traceroute </w:t>
      </w:r>
      <w:r w:rsidRPr="003E4108">
        <w:rPr>
          <w:rFonts w:ascii="Times New Roman" w:eastAsia="宋体" w:hAnsi="Times New Roman" w:cs="Times New Roman" w:hint="eastAsia"/>
          <w:sz w:val="24"/>
          <w:szCs w:val="24"/>
        </w:rPr>
        <w:t>命令及其工作原理。</w:t>
      </w:r>
    </w:p>
    <w:p w14:paraId="7743863D" w14:textId="77777777" w:rsidR="00312E6D" w:rsidRPr="00312E6D" w:rsidRDefault="00312E6D" w:rsidP="00312E6D">
      <w:pPr>
        <w:numPr>
          <w:ilvl w:val="0"/>
          <w:numId w:val="1"/>
        </w:numPr>
        <w:adjustRightInd w:val="0"/>
        <w:rPr>
          <w:rFonts w:ascii="黑体" w:eastAsia="黑体" w:hAnsi="Times New Roman" w:cs="Times New Roman"/>
          <w:sz w:val="28"/>
          <w:szCs w:val="24"/>
        </w:rPr>
      </w:pPr>
      <w:r w:rsidRPr="00312E6D">
        <w:rPr>
          <w:rFonts w:ascii="黑体" w:eastAsia="黑体" w:hAnsi="Times New Roman" w:cs="Times New Roman" w:hint="eastAsia"/>
          <w:sz w:val="28"/>
          <w:szCs w:val="24"/>
        </w:rPr>
        <w:t>实验方案：</w:t>
      </w:r>
    </w:p>
    <w:p w14:paraId="24931D83" w14:textId="77777777" w:rsidR="00786EF9" w:rsidRDefault="00786EF9" w:rsidP="00312E6D">
      <w:pPr>
        <w:rPr>
          <w:rFonts w:ascii="楷体" w:eastAsia="楷体" w:hAnsi="楷体" w:cs="Times New Roman"/>
          <w:i/>
          <w:szCs w:val="24"/>
        </w:rPr>
      </w:pPr>
    </w:p>
    <w:p w14:paraId="395FA376" w14:textId="0BD4C173" w:rsidR="00786EF9" w:rsidRDefault="00786EF9" w:rsidP="00312E6D">
      <w:pPr>
        <w:rPr>
          <w:rFonts w:ascii="楷体" w:eastAsia="楷体" w:hAnsi="楷体" w:cs="Times New Roman"/>
          <w:i/>
          <w:szCs w:val="24"/>
        </w:rPr>
      </w:pPr>
    </w:p>
    <w:p w14:paraId="7481C014" w14:textId="3ADFDE4A" w:rsidR="0039210B" w:rsidRDefault="00347135" w:rsidP="00312E6D">
      <w:pPr>
        <w:rPr>
          <w:rFonts w:ascii="楷体" w:eastAsia="楷体" w:hAnsi="楷体" w:cs="Times New Roman" w:hint="eastAsia"/>
          <w:i/>
          <w:szCs w:val="24"/>
        </w:rPr>
      </w:pPr>
      <w:r>
        <w:rPr>
          <w:rFonts w:ascii="楷体" w:eastAsia="楷体" w:hAnsi="楷体" w:cs="Times New Roman" w:hint="eastAsia"/>
          <w:i/>
          <w:szCs w:val="24"/>
        </w:rPr>
        <w:t>【说明：</w:t>
      </w:r>
      <w:r w:rsidR="009F31D4" w:rsidRPr="00347135">
        <w:rPr>
          <w:rFonts w:ascii="楷体" w:eastAsia="楷体" w:hAnsi="楷体" w:cs="Times New Roman" w:hint="eastAsia"/>
          <w:i/>
          <w:szCs w:val="24"/>
        </w:rPr>
        <w:t>根据实验目的，给出实验方案（</w:t>
      </w:r>
      <w:r w:rsidR="00153201" w:rsidRPr="00153201">
        <w:rPr>
          <w:rFonts w:ascii="楷体" w:eastAsia="楷体" w:hAnsi="楷体" w:cs="Times New Roman" w:hint="eastAsia"/>
          <w:i/>
          <w:szCs w:val="24"/>
        </w:rPr>
        <w:t>能够确定研究的问题并形成假设，能够选择研究路线，设置可观察，可测量的观察点及需要采集的数据，形成合理的实验方案。</w:t>
      </w:r>
      <w:r w:rsidR="009F31D4" w:rsidRPr="00347135">
        <w:rPr>
          <w:rFonts w:ascii="楷体" w:eastAsia="楷体" w:hAnsi="楷体" w:cs="Times New Roman" w:hint="eastAsia"/>
          <w:i/>
          <w:szCs w:val="24"/>
        </w:rPr>
        <w:t>）</w:t>
      </w:r>
      <w:r>
        <w:rPr>
          <w:rFonts w:ascii="楷体" w:eastAsia="楷体" w:hAnsi="楷体" w:cs="Times New Roman" w:hint="eastAsia"/>
          <w:i/>
          <w:szCs w:val="24"/>
        </w:rPr>
        <w:t>本部分仅用来说明，请在提交报告中删除</w:t>
      </w:r>
      <w:r w:rsidR="004510A3">
        <w:rPr>
          <w:rFonts w:ascii="楷体" w:eastAsia="楷体" w:hAnsi="楷体" w:cs="Times New Roman" w:hint="eastAsia"/>
          <w:i/>
          <w:szCs w:val="24"/>
        </w:rPr>
        <w:t>，这部分我们观察学生会不会写实验方案，</w:t>
      </w:r>
      <w:r w:rsidR="0091164F">
        <w:rPr>
          <w:rFonts w:ascii="楷体" w:eastAsia="楷体" w:hAnsi="楷体" w:cs="Times New Roman" w:hint="eastAsia"/>
          <w:i/>
          <w:szCs w:val="24"/>
        </w:rPr>
        <w:t>同时，应含以下内容：</w:t>
      </w:r>
      <w:r w:rsidR="0091164F">
        <w:rPr>
          <w:rFonts w:ascii="楷体" w:eastAsia="楷体" w:hAnsi="楷体" w:cs="Times New Roman"/>
          <w:i/>
          <w:szCs w:val="24"/>
        </w:rPr>
        <w:br/>
      </w:r>
      <w:r w:rsidR="0091164F">
        <w:rPr>
          <w:rFonts w:ascii="楷体" w:eastAsia="楷体" w:hAnsi="楷体" w:cs="Times New Roman" w:hint="eastAsia"/>
          <w:i/>
          <w:szCs w:val="24"/>
        </w:rPr>
        <w:t>1.描述在实验中如何</w:t>
      </w:r>
      <w:r w:rsidR="0091164F" w:rsidRPr="00347135">
        <w:rPr>
          <w:rFonts w:ascii="楷体" w:eastAsia="楷体" w:hAnsi="楷体" w:cs="Times New Roman" w:hint="eastAsia"/>
          <w:i/>
          <w:szCs w:val="24"/>
        </w:rPr>
        <w:t>选择使用适当的工具（</w:t>
      </w:r>
      <w:r w:rsidR="0091164F" w:rsidRPr="001F2BC7">
        <w:rPr>
          <w:rFonts w:ascii="楷体" w:eastAsia="楷体" w:hAnsi="楷体" w:cs="Times New Roman" w:hint="eastAsia"/>
          <w:i/>
          <w:szCs w:val="24"/>
        </w:rPr>
        <w:t>Wireshark 软件</w:t>
      </w:r>
      <w:r w:rsidR="0091164F">
        <w:rPr>
          <w:rFonts w:ascii="楷体" w:eastAsia="楷体" w:hAnsi="楷体" w:cs="Times New Roman" w:hint="eastAsia"/>
          <w:i/>
          <w:szCs w:val="24"/>
        </w:rPr>
        <w:t>,ping工具和tracert工具</w:t>
      </w:r>
      <w:r w:rsidR="0091164F" w:rsidRPr="00347135">
        <w:rPr>
          <w:rFonts w:ascii="楷体" w:eastAsia="楷体" w:hAnsi="楷体" w:cs="Times New Roman" w:hint="eastAsia"/>
          <w:i/>
          <w:szCs w:val="24"/>
        </w:rPr>
        <w:t>）。</w:t>
      </w:r>
      <w:r w:rsidR="0091164F">
        <w:rPr>
          <w:rFonts w:ascii="楷体" w:eastAsia="楷体" w:hAnsi="楷体" w:cs="Times New Roman"/>
          <w:i/>
          <w:szCs w:val="24"/>
        </w:rPr>
        <w:br/>
      </w:r>
      <w:r w:rsidR="0091164F">
        <w:rPr>
          <w:rFonts w:ascii="楷体" w:eastAsia="楷体" w:hAnsi="楷体" w:cs="Times New Roman" w:hint="eastAsia"/>
          <w:i/>
          <w:szCs w:val="24"/>
        </w:rPr>
        <w:t xml:space="preserve">2. </w:t>
      </w:r>
      <w:r w:rsidR="0039210B">
        <w:rPr>
          <w:rFonts w:ascii="楷体" w:eastAsia="楷体" w:hAnsi="楷体" w:cs="Times New Roman" w:hint="eastAsia"/>
          <w:i/>
          <w:szCs w:val="24"/>
        </w:rPr>
        <w:t>如何实现</w:t>
      </w:r>
      <w:r w:rsidR="0091164F" w:rsidRPr="0091164F">
        <w:rPr>
          <w:rFonts w:ascii="楷体" w:eastAsia="楷体" w:hAnsi="楷体" w:cs="Times New Roman" w:hint="eastAsia"/>
          <w:i/>
          <w:szCs w:val="24"/>
        </w:rPr>
        <w:t>网络协议分析软件在网络环境中进行数据包捕获</w:t>
      </w:r>
      <w:r w:rsidR="0039210B">
        <w:rPr>
          <w:rFonts w:ascii="楷体" w:eastAsia="楷体" w:hAnsi="楷体" w:cs="Times New Roman" w:hint="eastAsia"/>
          <w:i/>
          <w:szCs w:val="24"/>
        </w:rPr>
        <w:t>。</w:t>
      </w:r>
    </w:p>
    <w:p w14:paraId="30B2AB17" w14:textId="77777777" w:rsidR="00312E6D" w:rsidRDefault="0039210B" w:rsidP="00312E6D">
      <w:pPr>
        <w:rPr>
          <w:rFonts w:ascii="楷体" w:eastAsia="楷体" w:hAnsi="楷体" w:cs="Times New Roman"/>
          <w:i/>
          <w:szCs w:val="24"/>
        </w:rPr>
      </w:pPr>
      <w:r>
        <w:rPr>
          <w:rFonts w:ascii="楷体" w:eastAsia="楷体" w:hAnsi="楷体" w:cs="Times New Roman" w:hint="eastAsia"/>
          <w:i/>
          <w:szCs w:val="24"/>
        </w:rPr>
        <w:t>语言组织很重要，即不要写成具体的操作步骤，又要描述出观察点，重点。</w:t>
      </w:r>
      <w:r w:rsidR="00347135">
        <w:rPr>
          <w:rFonts w:ascii="楷体" w:eastAsia="楷体" w:hAnsi="楷体" w:cs="Times New Roman" w:hint="eastAsia"/>
          <w:i/>
          <w:szCs w:val="24"/>
        </w:rPr>
        <w:t>】</w:t>
      </w:r>
    </w:p>
    <w:p w14:paraId="3312527F" w14:textId="77777777" w:rsidR="004146B0" w:rsidRDefault="004146B0" w:rsidP="00312E6D">
      <w:pPr>
        <w:rPr>
          <w:rFonts w:ascii="楷体" w:eastAsia="楷体" w:hAnsi="楷体" w:cs="Times New Roman"/>
          <w:i/>
          <w:szCs w:val="24"/>
        </w:rPr>
      </w:pPr>
    </w:p>
    <w:p w14:paraId="7BFD2B50" w14:textId="77777777" w:rsidR="004146B0" w:rsidRPr="004146B0" w:rsidRDefault="004146B0" w:rsidP="004146B0">
      <w:pPr>
        <w:widowControl/>
        <w:jc w:val="center"/>
        <w:rPr>
          <w:rFonts w:ascii="TeXGyreTermesX-Bold" w:hAnsi="TeXGyreTermesX-Bold" w:cs="TeXGyreTermesX-Bold"/>
          <w:b/>
          <w:bCs/>
          <w:color w:val="000000"/>
          <w:kern w:val="0"/>
          <w:sz w:val="24"/>
          <w:szCs w:val="24"/>
          <w:lang w:bidi="ar"/>
        </w:rPr>
      </w:pPr>
    </w:p>
    <w:p w14:paraId="7EC61F50" w14:textId="4A870816" w:rsidR="004146B0" w:rsidRPr="004146B0" w:rsidRDefault="004146B0" w:rsidP="004146B0">
      <w:pPr>
        <w:widowControl/>
        <w:jc w:val="center"/>
        <w:rPr>
          <w:rFonts w:ascii="TeXGyreTermesX-Bold" w:hAnsi="TeXGyreTermesX-Bold" w:cs="TeXGyreTermesX-Bold"/>
          <w:b/>
          <w:bCs/>
          <w:color w:val="000000"/>
          <w:kern w:val="0"/>
          <w:sz w:val="24"/>
          <w:szCs w:val="24"/>
          <w:lang w:bidi="ar"/>
        </w:rPr>
      </w:pPr>
      <w:r w:rsidRPr="004146B0">
        <w:rPr>
          <w:rFonts w:ascii="TeXGyreTermesX-Bold" w:hAnsi="TeXGyreTermesX-Bold" w:cs="TeXGyreTermesX-Bold" w:hint="eastAsia"/>
          <w:b/>
          <w:bCs/>
          <w:color w:val="000000"/>
          <w:kern w:val="0"/>
          <w:sz w:val="24"/>
          <w:szCs w:val="24"/>
          <w:lang w:bidi="ar"/>
        </w:rPr>
        <w:t>实验</w:t>
      </w:r>
      <w:r w:rsidRPr="004146B0">
        <w:rPr>
          <w:rFonts w:ascii="TeXGyreTermesX-Bold" w:hAnsi="TeXGyreTermesX-Bold" w:cs="TeXGyreTermesX-Bold"/>
          <w:b/>
          <w:bCs/>
          <w:color w:val="000000"/>
          <w:kern w:val="0"/>
          <w:sz w:val="24"/>
          <w:szCs w:val="24"/>
          <w:lang w:bidi="ar"/>
        </w:rPr>
        <w:t xml:space="preserve">3.1 Wireshark </w:t>
      </w:r>
      <w:r w:rsidRPr="004146B0">
        <w:rPr>
          <w:rFonts w:ascii="TeXGyreTermesX-Bold" w:hAnsi="TeXGyreTermesX-Bold" w:cs="TeXGyreTermesX-Bold" w:hint="eastAsia"/>
          <w:b/>
          <w:bCs/>
          <w:color w:val="000000"/>
          <w:kern w:val="0"/>
          <w:sz w:val="24"/>
          <w:szCs w:val="24"/>
          <w:lang w:bidi="ar"/>
        </w:rPr>
        <w:t>软件使用与</w:t>
      </w:r>
      <w:r w:rsidRPr="004146B0">
        <w:rPr>
          <w:rFonts w:ascii="TeXGyreTermesX-Bold" w:hAnsi="TeXGyreTermesX-Bold" w:cs="TeXGyreTermesX-Bold"/>
          <w:b/>
          <w:bCs/>
          <w:color w:val="000000"/>
          <w:kern w:val="0"/>
          <w:sz w:val="24"/>
          <w:szCs w:val="24"/>
          <w:lang w:bidi="ar"/>
        </w:rPr>
        <w:t xml:space="preserve">ARP </w:t>
      </w:r>
      <w:r w:rsidRPr="004146B0">
        <w:rPr>
          <w:rFonts w:ascii="TeXGyreTermesX-Bold" w:hAnsi="TeXGyreTermesX-Bold" w:cs="TeXGyreTermesX-Bold" w:hint="eastAsia"/>
          <w:b/>
          <w:bCs/>
          <w:color w:val="000000"/>
          <w:kern w:val="0"/>
          <w:sz w:val="24"/>
          <w:szCs w:val="24"/>
          <w:lang w:bidi="ar"/>
        </w:rPr>
        <w:t>协议分析</w:t>
      </w:r>
    </w:p>
    <w:p w14:paraId="18835E85" w14:textId="77777777" w:rsidR="004146B0" w:rsidRPr="004146B0" w:rsidRDefault="004146B0" w:rsidP="004146B0">
      <w:pPr>
        <w:widowControl/>
        <w:jc w:val="center"/>
        <w:rPr>
          <w:rFonts w:ascii="TeXGyreTermesX-Bold" w:hAnsi="TeXGyreTermesX-Bold" w:cs="TeXGyreTermesX-Bold" w:hint="eastAsia"/>
          <w:b/>
          <w:bCs/>
          <w:color w:val="000000"/>
          <w:kern w:val="0"/>
          <w:sz w:val="24"/>
          <w:szCs w:val="24"/>
          <w:lang w:bidi="ar"/>
        </w:rPr>
      </w:pPr>
    </w:p>
    <w:p w14:paraId="789F0B00" w14:textId="6CEBA0DE" w:rsidR="00786EF9" w:rsidRDefault="004146B0" w:rsidP="00786EF9">
      <w:pPr>
        <w:widowControl/>
        <w:jc w:val="left"/>
      </w:pPr>
      <w:r>
        <w:rPr>
          <w:rFonts w:ascii="TeXGyreTermesX-Bold" w:hAnsi="TeXGyreTermesX-Bold" w:cs="TeXGyreTermesX-Bold" w:hint="eastAsia"/>
          <w:b/>
          <w:bCs/>
          <w:color w:val="000000"/>
          <w:kern w:val="0"/>
          <w:sz w:val="24"/>
          <w:szCs w:val="24"/>
          <w:lang w:bidi="ar"/>
        </w:rPr>
        <w:lastRenderedPageBreak/>
        <w:t>3</w:t>
      </w:r>
      <w:r w:rsidR="00786EF9">
        <w:rPr>
          <w:rFonts w:ascii="TeXGyreTermesX-Bold" w:eastAsia="TeXGyreTermesX-Bold" w:hAnsi="TeXGyreTermesX-Bold" w:cs="TeXGyreTermesX-Bold"/>
          <w:b/>
          <w:bCs/>
          <w:color w:val="000000"/>
          <w:kern w:val="0"/>
          <w:sz w:val="24"/>
          <w:szCs w:val="24"/>
          <w:lang w:bidi="ar"/>
        </w:rPr>
        <w:t>.1</w:t>
      </w:r>
      <w:r>
        <w:rPr>
          <w:rFonts w:ascii="TeXGyreTermesX-Bold" w:hAnsi="TeXGyreTermesX-Bold" w:cs="TeXGyreTermesX-Bold" w:hint="eastAsia"/>
          <w:b/>
          <w:bCs/>
          <w:color w:val="000000"/>
          <w:kern w:val="0"/>
          <w:sz w:val="24"/>
          <w:szCs w:val="24"/>
          <w:lang w:bidi="ar"/>
        </w:rPr>
        <w:t xml:space="preserve">.1 </w:t>
      </w:r>
      <w:r w:rsidR="00786EF9">
        <w:rPr>
          <w:rFonts w:ascii="TeXGyreTermesX-Bold" w:eastAsia="TeXGyreTermesX-Bold" w:hAnsi="TeXGyreTermesX-Bold" w:cs="TeXGyreTermesX-Bold"/>
          <w:b/>
          <w:bCs/>
          <w:color w:val="000000"/>
          <w:kern w:val="0"/>
          <w:sz w:val="24"/>
          <w:szCs w:val="24"/>
          <w:lang w:bidi="ar"/>
        </w:rPr>
        <w:t xml:space="preserve"> WireShark </w:t>
      </w:r>
      <w:r w:rsidR="00786EF9">
        <w:rPr>
          <w:rFonts w:ascii="FZHTK--GBK1-0" w:eastAsia="FZHTK--GBK1-0" w:hAnsi="FZHTK--GBK1-0" w:cs="FZHTK--GBK1-0"/>
          <w:color w:val="000000"/>
          <w:kern w:val="0"/>
          <w:sz w:val="24"/>
          <w:szCs w:val="24"/>
          <w:lang w:bidi="ar"/>
        </w:rPr>
        <w:t>基本使用</w:t>
      </w:r>
    </w:p>
    <w:p w14:paraId="0875E44F" w14:textId="77777777" w:rsidR="00786EF9" w:rsidRDefault="00786EF9" w:rsidP="00786EF9">
      <w:pPr>
        <w:widowControl/>
        <w:jc w:val="left"/>
      </w:pPr>
      <w:r>
        <w:rPr>
          <w:rFonts w:ascii="TeXGyreTermesX-Regular" w:eastAsia="TeXGyreTermesX-Regular" w:hAnsi="TeXGyreTermesX-Regular" w:cs="TeXGyreTermesX-Regular"/>
          <w:color w:val="000000"/>
          <w:kern w:val="0"/>
          <w:sz w:val="24"/>
          <w:szCs w:val="24"/>
          <w:lang w:bidi="ar"/>
        </w:rPr>
        <w:t xml:space="preserve">1. </w:t>
      </w:r>
      <w:r>
        <w:rPr>
          <w:rFonts w:ascii="FZSSK--GBK1-0" w:eastAsia="FZSSK--GBK1-0" w:hAnsi="FZSSK--GBK1-0" w:cs="FZSSK--GBK1-0"/>
          <w:color w:val="000000"/>
          <w:kern w:val="0"/>
          <w:sz w:val="24"/>
          <w:szCs w:val="24"/>
          <w:lang w:bidi="ar"/>
        </w:rPr>
        <w:t xml:space="preserve">通过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 xml:space="preserve">官网下载最新版软件，按默认选项安装。 </w:t>
      </w:r>
    </w:p>
    <w:p w14:paraId="2DC44DFE" w14:textId="77777777" w:rsidR="00786EF9" w:rsidRDefault="00786EF9" w:rsidP="00786EF9">
      <w:pPr>
        <w:widowControl/>
        <w:jc w:val="left"/>
      </w:pPr>
      <w:r>
        <w:rPr>
          <w:rFonts w:ascii="TeXGyreTermesX-Regular" w:eastAsia="TeXGyreTermesX-Regular" w:hAnsi="TeXGyreTermesX-Regular" w:cs="TeXGyreTermesX-Regular"/>
          <w:color w:val="000000"/>
          <w:kern w:val="0"/>
          <w:sz w:val="24"/>
          <w:szCs w:val="24"/>
          <w:lang w:bidi="ar"/>
        </w:rPr>
        <w:t xml:space="preserve">2. </w:t>
      </w:r>
      <w:r>
        <w:rPr>
          <w:rFonts w:ascii="FZSSK--GBK1-0" w:eastAsia="FZSSK--GBK1-0" w:hAnsi="FZSSK--GBK1-0" w:cs="FZSSK--GBK1-0" w:hint="eastAsia"/>
          <w:color w:val="000000"/>
          <w:kern w:val="0"/>
          <w:sz w:val="24"/>
          <w:szCs w:val="24"/>
          <w:lang w:bidi="ar"/>
        </w:rPr>
        <w:t xml:space="preserve">运行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软件，程序界面会显示当前的网络接口列表，点击要观察的网络接口，开始捕捉数据包，</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 xml:space="preserve">软件选择网络接口的界面如图所示。 </w:t>
      </w:r>
    </w:p>
    <w:p w14:paraId="5EF0D1F4" w14:textId="43ADD7A1" w:rsidR="00786EF9" w:rsidRDefault="00786EF9" w:rsidP="00786EF9">
      <w:pPr>
        <w:widowControl/>
        <w:jc w:val="left"/>
        <w:rPr>
          <w:rFonts w:ascii="TeXGyreTermesX-Regular" w:eastAsia="TeXGyreTermesX-Regular" w:hAnsi="TeXGyreTermesX-Regular" w:cs="TeXGyreTermesX-Regular"/>
          <w:color w:val="000000"/>
          <w:kern w:val="0"/>
          <w:sz w:val="24"/>
          <w:szCs w:val="24"/>
          <w:lang w:bidi="ar"/>
        </w:rPr>
      </w:pPr>
      <w:r>
        <w:rPr>
          <w:noProof/>
        </w:rPr>
        <w:drawing>
          <wp:inline distT="0" distB="0" distL="0" distR="0" wp14:anchorId="7F360870" wp14:editId="79DC7444">
            <wp:extent cx="5274310" cy="3833495"/>
            <wp:effectExtent l="0" t="0" r="2540" b="0"/>
            <wp:docPr id="2146511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1530" name=""/>
                    <pic:cNvPicPr/>
                  </pic:nvPicPr>
                  <pic:blipFill>
                    <a:blip r:embed="rId7"/>
                    <a:stretch>
                      <a:fillRect/>
                    </a:stretch>
                  </pic:blipFill>
                  <pic:spPr>
                    <a:xfrm>
                      <a:off x="0" y="0"/>
                      <a:ext cx="5274310" cy="3833495"/>
                    </a:xfrm>
                    <a:prstGeom prst="rect">
                      <a:avLst/>
                    </a:prstGeom>
                  </pic:spPr>
                </pic:pic>
              </a:graphicData>
            </a:graphic>
          </wp:inline>
        </w:drawing>
      </w:r>
    </w:p>
    <w:p w14:paraId="57B35ED2" w14:textId="77777777" w:rsidR="00786EF9" w:rsidRDefault="00786EF9" w:rsidP="00786EF9">
      <w:pPr>
        <w:widowControl/>
        <w:jc w:val="left"/>
      </w:pPr>
      <w:r>
        <w:rPr>
          <w:rFonts w:ascii="TeXGyreTermesX-Regular" w:eastAsia="TeXGyreTermesX-Regular" w:hAnsi="TeXGyreTermesX-Regular" w:cs="TeXGyreTermesX-Regular"/>
          <w:color w:val="000000"/>
          <w:kern w:val="0"/>
          <w:sz w:val="24"/>
          <w:szCs w:val="24"/>
          <w:lang w:bidi="ar"/>
        </w:rPr>
        <w:t xml:space="preserve">3. </w:t>
      </w:r>
      <w:r>
        <w:rPr>
          <w:rFonts w:ascii="FZSSK--GBK1-0" w:eastAsia="FZSSK--GBK1-0" w:hAnsi="FZSSK--GBK1-0" w:cs="FZSSK--GBK1-0" w:hint="eastAsia"/>
          <w:color w:val="000000"/>
          <w:kern w:val="0"/>
          <w:sz w:val="24"/>
          <w:szCs w:val="24"/>
          <w:lang w:bidi="ar"/>
        </w:rPr>
        <w:t xml:space="preserve">点击工具栏上的红色方块按钮停止捕捉。 </w:t>
      </w:r>
    </w:p>
    <w:p w14:paraId="7BF394BB" w14:textId="5EA2A6DA" w:rsidR="00786EF9" w:rsidRDefault="00786EF9" w:rsidP="00786EF9">
      <w:pPr>
        <w:widowControl/>
        <w:jc w:val="left"/>
        <w:rPr>
          <w:rFonts w:ascii="FZSSK--GBK1-0" w:eastAsia="FZSSK--GBK1-0" w:hAnsi="FZSSK--GBK1-0" w:cs="FZSSK--GBK1-0" w:hint="eastAsia"/>
          <w:color w:val="000000"/>
          <w:kern w:val="0"/>
          <w:sz w:val="24"/>
          <w:szCs w:val="24"/>
          <w:lang w:bidi="ar"/>
        </w:rPr>
      </w:pPr>
      <w:r>
        <w:rPr>
          <w:rFonts w:ascii="TeXGyreTermesX-Regular" w:eastAsia="TeXGyreTermesX-Regular" w:hAnsi="TeXGyreTermesX-Regular" w:cs="TeXGyreTermesX-Regular"/>
          <w:color w:val="000000"/>
          <w:kern w:val="0"/>
          <w:sz w:val="24"/>
          <w:szCs w:val="24"/>
          <w:lang w:bidi="ar"/>
        </w:rPr>
        <w:t xml:space="preserve">4. </w:t>
      </w:r>
      <w:r>
        <w:rPr>
          <w:rFonts w:ascii="FZSSK--GBK1-0" w:eastAsia="FZSSK--GBK1-0" w:hAnsi="FZSSK--GBK1-0" w:cs="FZSSK--GBK1-0" w:hint="eastAsia"/>
          <w:color w:val="000000"/>
          <w:kern w:val="0"/>
          <w:sz w:val="24"/>
          <w:szCs w:val="24"/>
          <w:lang w:bidi="ar"/>
        </w:rPr>
        <w:t>菜单、工具栏、状态栏和主窗口如图所示。</w:t>
      </w:r>
    </w:p>
    <w:p w14:paraId="4A9DBCE0" w14:textId="77777777" w:rsidR="00786EF9" w:rsidRDefault="00786EF9" w:rsidP="00786EF9">
      <w:pPr>
        <w:widowControl/>
        <w:jc w:val="left"/>
      </w:pPr>
      <w:r>
        <w:rPr>
          <w:rFonts w:ascii="TeXGyreTermesX-Regular" w:eastAsia="TeXGyreTermesX-Regular" w:hAnsi="TeXGyreTermesX-Regular" w:cs="TeXGyreTermesX-Regular"/>
          <w:color w:val="000000"/>
          <w:kern w:val="0"/>
          <w:sz w:val="24"/>
          <w:szCs w:val="24"/>
          <w:lang w:bidi="ar"/>
        </w:rPr>
        <w:t xml:space="preserve">5. </w:t>
      </w:r>
      <w:r>
        <w:rPr>
          <w:rFonts w:ascii="FZSSK--GBK1-0" w:eastAsia="FZSSK--GBK1-0" w:hAnsi="FZSSK--GBK1-0" w:cs="FZSSK--GBK1-0" w:hint="eastAsia"/>
          <w:color w:val="000000"/>
          <w:kern w:val="0"/>
          <w:sz w:val="24"/>
          <w:szCs w:val="24"/>
          <w:lang w:bidi="ar"/>
        </w:rPr>
        <w:t xml:space="preserve">使用“显示过滤器”可以方便地从捕获的数据包中筛选出要观察的数据包。显示过滤器支持若干的过滤选项：源 </w:t>
      </w:r>
      <w:r>
        <w:rPr>
          <w:rFonts w:ascii="TeXGyreTermesX-Regular" w:eastAsia="TeXGyreTermesX-Regular" w:hAnsi="TeXGyreTermesX-Regular" w:cs="TeXGyreTermesX-Regular"/>
          <w:color w:val="000000"/>
          <w:kern w:val="0"/>
          <w:sz w:val="24"/>
          <w:szCs w:val="24"/>
          <w:lang w:bidi="ar"/>
        </w:rPr>
        <w:t>MAC</w:t>
      </w:r>
      <w:r>
        <w:rPr>
          <w:rFonts w:ascii="FZSSK--GBK1-0" w:eastAsia="FZSSK--GBK1-0" w:hAnsi="FZSSK--GBK1-0" w:cs="FZSSK--GBK1-0" w:hint="eastAsia"/>
          <w:color w:val="000000"/>
          <w:kern w:val="0"/>
          <w:sz w:val="24"/>
          <w:szCs w:val="24"/>
          <w:lang w:bidi="ar"/>
        </w:rPr>
        <w:t xml:space="preserve">、目的 </w:t>
      </w:r>
      <w:r>
        <w:rPr>
          <w:rFonts w:ascii="TeXGyreTermesX-Regular" w:eastAsia="TeXGyreTermesX-Regular" w:hAnsi="TeXGyreTermesX-Regular" w:cs="TeXGyreTermesX-Regular"/>
          <w:color w:val="000000"/>
          <w:kern w:val="0"/>
          <w:sz w:val="24"/>
          <w:szCs w:val="24"/>
          <w:lang w:bidi="ar"/>
        </w:rPr>
        <w:t>MAC</w:t>
      </w:r>
      <w:r>
        <w:rPr>
          <w:rFonts w:ascii="FZSSK--GBK1-0" w:eastAsia="FZSSK--GBK1-0" w:hAnsi="FZSSK--GBK1-0" w:cs="FZSSK--GBK1-0" w:hint="eastAsia"/>
          <w:color w:val="000000"/>
          <w:kern w:val="0"/>
          <w:sz w:val="24"/>
          <w:szCs w:val="24"/>
          <w:lang w:bidi="ar"/>
        </w:rPr>
        <w:t xml:space="preserve">、源 </w:t>
      </w:r>
      <w:r>
        <w:rPr>
          <w:rFonts w:ascii="TeXGyreTermesX-Regular" w:eastAsia="TeXGyreTermesX-Regular" w:hAnsi="TeXGyreTermesX-Regular" w:cs="TeXGyreTermesX-Regular"/>
          <w:color w:val="000000"/>
          <w:kern w:val="0"/>
          <w:sz w:val="24"/>
          <w:szCs w:val="24"/>
          <w:lang w:bidi="ar"/>
        </w:rPr>
        <w:t>IP</w:t>
      </w:r>
      <w:r>
        <w:rPr>
          <w:rFonts w:ascii="FZSSK--GBK1-0" w:eastAsia="FZSSK--GBK1-0" w:hAnsi="FZSSK--GBK1-0" w:cs="FZSSK--GBK1-0" w:hint="eastAsia"/>
          <w:color w:val="000000"/>
          <w:kern w:val="0"/>
          <w:sz w:val="24"/>
          <w:szCs w:val="24"/>
          <w:lang w:bidi="ar"/>
        </w:rPr>
        <w:t xml:space="preserve">、目的 </w:t>
      </w:r>
      <w:r>
        <w:rPr>
          <w:rFonts w:ascii="TeXGyreTermesX-Regular" w:eastAsia="TeXGyreTermesX-Regular" w:hAnsi="TeXGyreTermesX-Regular" w:cs="TeXGyreTermesX-Regular"/>
          <w:color w:val="000000"/>
          <w:kern w:val="0"/>
          <w:sz w:val="24"/>
          <w:szCs w:val="24"/>
          <w:lang w:bidi="ar"/>
        </w:rPr>
        <w:t>IP</w:t>
      </w:r>
      <w:r>
        <w:rPr>
          <w:rFonts w:ascii="FZSSK--GBK1-0" w:eastAsia="FZSSK--GBK1-0" w:hAnsi="FZSSK--GBK1-0" w:cs="FZSSK--GBK1-0" w:hint="eastAsia"/>
          <w:color w:val="000000"/>
          <w:kern w:val="0"/>
          <w:sz w:val="24"/>
          <w:szCs w:val="24"/>
          <w:lang w:bidi="ar"/>
        </w:rPr>
        <w:t>、</w:t>
      </w:r>
      <w:r>
        <w:rPr>
          <w:rFonts w:ascii="TeXGyreTermesX-Regular" w:eastAsia="TeXGyreTermesX-Regular" w:hAnsi="TeXGyreTermesX-Regular" w:cs="TeXGyreTermesX-Regular"/>
          <w:color w:val="000000"/>
          <w:kern w:val="0"/>
          <w:sz w:val="24"/>
          <w:szCs w:val="24"/>
          <w:lang w:bidi="ar"/>
        </w:rPr>
        <w:t xml:space="preserve">TCP/UDP </w:t>
      </w:r>
    </w:p>
    <w:p w14:paraId="2063A96E" w14:textId="77777777" w:rsidR="00786EF9" w:rsidRDefault="00786EF9" w:rsidP="00786EF9">
      <w:pPr>
        <w:widowControl/>
        <w:jc w:val="left"/>
        <w:rPr>
          <w:rFonts w:ascii="FZSSK--GBK1-0" w:eastAsia="FZSSK--GBK1-0" w:hAnsi="FZSSK--GBK1-0" w:cs="FZSSK--GBK1-0" w:hint="eastAsia"/>
          <w:color w:val="000000"/>
          <w:kern w:val="0"/>
          <w:sz w:val="24"/>
          <w:szCs w:val="24"/>
          <w:lang w:bidi="ar"/>
        </w:rPr>
      </w:pPr>
      <w:r>
        <w:rPr>
          <w:rFonts w:ascii="FZSSK--GBK1-0" w:eastAsia="FZSSK--GBK1-0" w:hAnsi="FZSSK--GBK1-0" w:cs="FZSSK--GBK1-0" w:hint="eastAsia"/>
          <w:color w:val="000000"/>
          <w:kern w:val="0"/>
          <w:sz w:val="24"/>
          <w:szCs w:val="24"/>
          <w:lang w:bidi="ar"/>
        </w:rPr>
        <w:t>传输协议、应用层协议（</w:t>
      </w:r>
      <w:r>
        <w:rPr>
          <w:rFonts w:ascii="TeXGyreTermesX-Regular" w:eastAsia="TeXGyreTermesX-Regular" w:hAnsi="TeXGyreTermesX-Regular" w:cs="TeXGyreTermesX-Regular"/>
          <w:color w:val="000000"/>
          <w:kern w:val="0"/>
          <w:sz w:val="24"/>
          <w:szCs w:val="24"/>
          <w:lang w:bidi="ar"/>
        </w:rPr>
        <w:t>HTTP, DHCP</w:t>
      </w:r>
      <w:r>
        <w:rPr>
          <w:rFonts w:ascii="FZSSK--GBK1-0" w:eastAsia="FZSSK--GBK1-0" w:hAnsi="FZSSK--GBK1-0" w:cs="FZSSK--GBK1-0" w:hint="eastAsia"/>
          <w:color w:val="000000"/>
          <w:kern w:val="0"/>
          <w:sz w:val="24"/>
          <w:szCs w:val="24"/>
          <w:lang w:bidi="ar"/>
        </w:rPr>
        <w:t xml:space="preserve">）、源端口 </w:t>
      </w:r>
      <w:r>
        <w:rPr>
          <w:rFonts w:ascii="TeXGyreTermesX-Regular" w:eastAsia="TeXGyreTermesX-Regular" w:hAnsi="TeXGyreTermesX-Regular" w:cs="TeXGyreTermesX-Regular"/>
          <w:color w:val="000000"/>
          <w:kern w:val="0"/>
          <w:sz w:val="24"/>
          <w:szCs w:val="24"/>
          <w:lang w:bidi="ar"/>
        </w:rPr>
        <w:t>Port</w:t>
      </w:r>
      <w:r>
        <w:rPr>
          <w:rFonts w:ascii="FZSSK--GBK1-0" w:eastAsia="FZSSK--GBK1-0" w:hAnsi="FZSSK--GBK1-0" w:cs="FZSSK--GBK1-0" w:hint="eastAsia"/>
          <w:color w:val="000000"/>
          <w:kern w:val="0"/>
          <w:sz w:val="24"/>
          <w:szCs w:val="24"/>
          <w:lang w:bidi="ar"/>
        </w:rPr>
        <w:t xml:space="preserve">、目的端口 </w:t>
      </w:r>
      <w:r>
        <w:rPr>
          <w:rFonts w:ascii="TeXGyreTermesX-Regular" w:eastAsia="TeXGyreTermesX-Regular" w:hAnsi="TeXGyreTermesX-Regular" w:cs="TeXGyreTermesX-Regular"/>
          <w:color w:val="000000"/>
          <w:kern w:val="0"/>
          <w:sz w:val="24"/>
          <w:szCs w:val="24"/>
          <w:lang w:bidi="ar"/>
        </w:rPr>
        <w:t xml:space="preserve">Port </w:t>
      </w:r>
      <w:r>
        <w:rPr>
          <w:rFonts w:ascii="FZSSK--GBK1-0" w:eastAsia="FZSSK--GBK1-0" w:hAnsi="FZSSK--GBK1-0" w:cs="FZSSK--GBK1-0" w:hint="eastAsia"/>
          <w:color w:val="000000"/>
          <w:kern w:val="0"/>
          <w:sz w:val="24"/>
          <w:szCs w:val="24"/>
          <w:lang w:bidi="ar"/>
        </w:rPr>
        <w:t>等。</w:t>
      </w:r>
    </w:p>
    <w:p w14:paraId="2A67A273" w14:textId="25E2E89D" w:rsidR="00786EF9" w:rsidRDefault="00013C32" w:rsidP="00786EF9">
      <w:pPr>
        <w:widowControl/>
        <w:jc w:val="left"/>
        <w:rPr>
          <w:rFonts w:ascii="FZSSK--GBK1-0" w:eastAsia="FZSSK--GBK1-0" w:hAnsi="FZSSK--GBK1-0" w:cs="FZSSK--GBK1-0" w:hint="eastAsia"/>
          <w:color w:val="000000"/>
          <w:kern w:val="0"/>
          <w:sz w:val="24"/>
          <w:szCs w:val="24"/>
          <w:lang w:bidi="ar"/>
        </w:rPr>
      </w:pPr>
      <w:r>
        <w:rPr>
          <w:noProof/>
        </w:rPr>
        <w:lastRenderedPageBreak/>
        <w:drawing>
          <wp:inline distT="0" distB="0" distL="0" distR="0" wp14:anchorId="0D0299D1" wp14:editId="1ACA516E">
            <wp:extent cx="5274310" cy="3834765"/>
            <wp:effectExtent l="0" t="0" r="2540" b="0"/>
            <wp:docPr id="119904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6292" name=""/>
                    <pic:cNvPicPr/>
                  </pic:nvPicPr>
                  <pic:blipFill>
                    <a:blip r:embed="rId8"/>
                    <a:stretch>
                      <a:fillRect/>
                    </a:stretch>
                  </pic:blipFill>
                  <pic:spPr>
                    <a:xfrm>
                      <a:off x="0" y="0"/>
                      <a:ext cx="5274310" cy="3834765"/>
                    </a:xfrm>
                    <a:prstGeom prst="rect">
                      <a:avLst/>
                    </a:prstGeom>
                  </pic:spPr>
                </pic:pic>
              </a:graphicData>
            </a:graphic>
          </wp:inline>
        </w:drawing>
      </w:r>
    </w:p>
    <w:p w14:paraId="64CFE62C" w14:textId="77777777" w:rsidR="00786EF9" w:rsidRDefault="00786EF9" w:rsidP="00786EF9">
      <w:pPr>
        <w:widowControl/>
        <w:jc w:val="left"/>
      </w:pPr>
      <w:r>
        <w:rPr>
          <w:rFonts w:ascii="TeXGyreTermesX-Regular" w:eastAsia="TeXGyreTermesX-Regular" w:hAnsi="TeXGyreTermesX-Regular" w:cs="TeXGyreTermesX-Regular"/>
          <w:color w:val="000000"/>
          <w:kern w:val="0"/>
          <w:sz w:val="24"/>
          <w:szCs w:val="24"/>
          <w:lang w:bidi="ar"/>
        </w:rPr>
        <w:t xml:space="preserve">6. </w:t>
      </w:r>
      <w:r>
        <w:rPr>
          <w:rFonts w:ascii="FZSSK--GBK1-0" w:eastAsia="FZSSK--GBK1-0" w:hAnsi="FZSSK--GBK1-0" w:cs="FZSSK--GBK1-0" w:hint="eastAsia"/>
          <w:color w:val="000000"/>
          <w:kern w:val="0"/>
          <w:sz w:val="24"/>
          <w:szCs w:val="24"/>
          <w:lang w:bidi="ar"/>
        </w:rPr>
        <w:t>通过主菜单“文件”</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 xml:space="preserve">“导出特定分组”，可以保存捕获的网络数据 </w:t>
      </w:r>
    </w:p>
    <w:p w14:paraId="173937B5" w14:textId="561238D6" w:rsidR="00786EF9" w:rsidRDefault="00786EF9" w:rsidP="00786EF9">
      <w:pPr>
        <w:widowControl/>
        <w:jc w:val="left"/>
        <w:rPr>
          <w:rFonts w:ascii="FZSSK--GBK1-0" w:eastAsia="FZSSK--GBK1-0" w:hAnsi="FZSSK--GBK1-0" w:cs="FZSSK--GBK1-0"/>
          <w:color w:val="000000"/>
          <w:kern w:val="0"/>
          <w:sz w:val="24"/>
          <w:szCs w:val="24"/>
          <w:lang w:bidi="ar"/>
        </w:rPr>
      </w:pPr>
      <w:r>
        <w:rPr>
          <w:rFonts w:ascii="TeXGyreTermesX-Regular" w:eastAsia="TeXGyreTermesX-Regular" w:hAnsi="TeXGyreTermesX-Regular" w:cs="TeXGyreTermesX-Regular"/>
          <w:color w:val="000000"/>
          <w:kern w:val="0"/>
          <w:sz w:val="24"/>
          <w:szCs w:val="24"/>
          <w:lang w:bidi="ar"/>
        </w:rPr>
        <w:t xml:space="preserve">7. </w:t>
      </w:r>
      <w:r>
        <w:rPr>
          <w:rFonts w:ascii="FZSSK--GBK1-0" w:eastAsia="FZSSK--GBK1-0" w:hAnsi="FZSSK--GBK1-0" w:cs="FZSSK--GBK1-0" w:hint="eastAsia"/>
          <w:color w:val="000000"/>
          <w:kern w:val="0"/>
          <w:sz w:val="24"/>
          <w:szCs w:val="24"/>
          <w:lang w:bidi="ar"/>
        </w:rPr>
        <w:t>如果只想捕捉特定的数据包，可以使用菜单“捕获”</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“捕获过滤器”选定想要 的类型。例如，选择“</w:t>
      </w:r>
      <w:r>
        <w:rPr>
          <w:rFonts w:ascii="TeXGyreTermesX-Regular" w:eastAsia="TeXGyreTermesX-Regular" w:hAnsi="TeXGyreTermesX-Regular" w:cs="TeXGyreTermesX-Regular"/>
          <w:color w:val="000000"/>
          <w:kern w:val="0"/>
          <w:sz w:val="24"/>
          <w:szCs w:val="24"/>
          <w:lang w:bidi="ar"/>
        </w:rPr>
        <w:t>IPv4 only</w:t>
      </w:r>
      <w:r>
        <w:rPr>
          <w:rFonts w:ascii="FZSSK--GBK1-0" w:eastAsia="FZSSK--GBK1-0" w:hAnsi="FZSSK--GBK1-0" w:cs="FZSSK--GBK1-0" w:hint="eastAsia"/>
          <w:color w:val="000000"/>
          <w:kern w:val="0"/>
          <w:sz w:val="24"/>
          <w:szCs w:val="24"/>
          <w:lang w:bidi="ar"/>
        </w:rPr>
        <w:t>”，</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 xml:space="preserve">只抓取 </w:t>
      </w:r>
      <w:r>
        <w:rPr>
          <w:rFonts w:ascii="TeXGyreTermesX-Regular" w:eastAsia="TeXGyreTermesX-Regular" w:hAnsi="TeXGyreTermesX-Regular" w:cs="TeXGyreTermesX-Regular"/>
          <w:color w:val="000000"/>
          <w:kern w:val="0"/>
          <w:sz w:val="24"/>
          <w:szCs w:val="24"/>
          <w:lang w:bidi="ar"/>
        </w:rPr>
        <w:t xml:space="preserve">ipv4 </w:t>
      </w:r>
      <w:r>
        <w:rPr>
          <w:rFonts w:ascii="FZSSK--GBK1-0" w:eastAsia="FZSSK--GBK1-0" w:hAnsi="FZSSK--GBK1-0" w:cs="FZSSK--GBK1-0" w:hint="eastAsia"/>
          <w:color w:val="000000"/>
          <w:kern w:val="0"/>
          <w:sz w:val="24"/>
          <w:szCs w:val="24"/>
          <w:lang w:bidi="ar"/>
        </w:rPr>
        <w:t>类型的数据包。</w:t>
      </w:r>
    </w:p>
    <w:p w14:paraId="77B9DD3E" w14:textId="36B75E43" w:rsidR="00E76F5F" w:rsidRDefault="00E76F5F" w:rsidP="00786EF9">
      <w:pPr>
        <w:widowControl/>
        <w:jc w:val="left"/>
        <w:rPr>
          <w:rFonts w:hint="eastAsia"/>
        </w:rPr>
      </w:pPr>
      <w:r>
        <w:rPr>
          <w:noProof/>
        </w:rPr>
        <w:lastRenderedPageBreak/>
        <w:drawing>
          <wp:inline distT="0" distB="0" distL="0" distR="0" wp14:anchorId="33A80E4D" wp14:editId="6167E773">
            <wp:extent cx="5274310" cy="3823335"/>
            <wp:effectExtent l="0" t="0" r="2540" b="5715"/>
            <wp:docPr id="1562782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82914" name=""/>
                    <pic:cNvPicPr/>
                  </pic:nvPicPr>
                  <pic:blipFill>
                    <a:blip r:embed="rId9"/>
                    <a:stretch>
                      <a:fillRect/>
                    </a:stretch>
                  </pic:blipFill>
                  <pic:spPr>
                    <a:xfrm>
                      <a:off x="0" y="0"/>
                      <a:ext cx="5274310" cy="3823335"/>
                    </a:xfrm>
                    <a:prstGeom prst="rect">
                      <a:avLst/>
                    </a:prstGeom>
                  </pic:spPr>
                </pic:pic>
              </a:graphicData>
            </a:graphic>
          </wp:inline>
        </w:drawing>
      </w:r>
    </w:p>
    <w:p w14:paraId="6E132BAF" w14:textId="77777777" w:rsidR="004146B0" w:rsidRDefault="004146B0" w:rsidP="00786EF9">
      <w:pPr>
        <w:widowControl/>
        <w:jc w:val="left"/>
        <w:rPr>
          <w:rFonts w:ascii="TeXGyreTermesX-Bold" w:hAnsi="TeXGyreTermesX-Bold" w:cs="TeXGyreTermesX-Bold"/>
          <w:b/>
          <w:bCs/>
          <w:color w:val="000000"/>
          <w:kern w:val="0"/>
          <w:sz w:val="24"/>
          <w:szCs w:val="24"/>
          <w:lang w:bidi="ar"/>
        </w:rPr>
      </w:pPr>
    </w:p>
    <w:p w14:paraId="091AE024" w14:textId="08D13394" w:rsidR="00786EF9" w:rsidRDefault="004146B0" w:rsidP="00786EF9">
      <w:pPr>
        <w:widowControl/>
        <w:jc w:val="left"/>
      </w:pPr>
      <w:r>
        <w:rPr>
          <w:rFonts w:ascii="TeXGyreTermesX-Bold" w:hAnsi="TeXGyreTermesX-Bold" w:cs="TeXGyreTermesX-Bold" w:hint="eastAsia"/>
          <w:b/>
          <w:bCs/>
          <w:color w:val="000000"/>
          <w:kern w:val="0"/>
          <w:sz w:val="24"/>
          <w:szCs w:val="24"/>
          <w:lang w:bidi="ar"/>
        </w:rPr>
        <w:t>3</w:t>
      </w:r>
      <w:r w:rsidR="00786EF9">
        <w:rPr>
          <w:rFonts w:ascii="TeXGyreTermesX-Bold" w:eastAsia="TeXGyreTermesX-Bold" w:hAnsi="TeXGyreTermesX-Bold" w:cs="TeXGyreTermesX-Bold"/>
          <w:b/>
          <w:bCs/>
          <w:color w:val="000000"/>
          <w:kern w:val="0"/>
          <w:sz w:val="24"/>
          <w:szCs w:val="24"/>
          <w:lang w:bidi="ar"/>
        </w:rPr>
        <w:t>.</w:t>
      </w:r>
      <w:r w:rsidR="00701197">
        <w:rPr>
          <w:rFonts w:ascii="TeXGyreTermesX-Bold" w:hAnsi="TeXGyreTermesX-Bold" w:cs="TeXGyreTermesX-Bold" w:hint="eastAsia"/>
          <w:b/>
          <w:bCs/>
          <w:color w:val="000000"/>
          <w:kern w:val="0"/>
          <w:sz w:val="24"/>
          <w:szCs w:val="24"/>
          <w:lang w:bidi="ar"/>
        </w:rPr>
        <w:t>1.</w:t>
      </w:r>
      <w:r w:rsidR="00786EF9">
        <w:rPr>
          <w:rFonts w:ascii="TeXGyreTermesX-Bold" w:eastAsia="TeXGyreTermesX-Bold" w:hAnsi="TeXGyreTermesX-Bold" w:cs="TeXGyreTermesX-Bold"/>
          <w:b/>
          <w:bCs/>
          <w:color w:val="000000"/>
          <w:kern w:val="0"/>
          <w:sz w:val="24"/>
          <w:szCs w:val="24"/>
          <w:lang w:bidi="ar"/>
        </w:rPr>
        <w:t xml:space="preserve">2 </w:t>
      </w:r>
      <w:r w:rsidR="00786EF9">
        <w:rPr>
          <w:rFonts w:ascii="FZHTK--GBK1-0" w:eastAsia="FZHTK--GBK1-0" w:hAnsi="FZHTK--GBK1-0" w:cs="FZHTK--GBK1-0"/>
          <w:color w:val="000000"/>
          <w:kern w:val="0"/>
          <w:sz w:val="24"/>
          <w:szCs w:val="24"/>
          <w:lang w:bidi="ar"/>
        </w:rPr>
        <w:t xml:space="preserve">观察 </w:t>
      </w:r>
      <w:r w:rsidR="00786EF9">
        <w:rPr>
          <w:rFonts w:ascii="TeXGyreTermesX-Bold" w:eastAsia="TeXGyreTermesX-Bold" w:hAnsi="TeXGyreTermesX-Bold" w:cs="TeXGyreTermesX-Bold"/>
          <w:b/>
          <w:bCs/>
          <w:color w:val="000000"/>
          <w:kern w:val="0"/>
          <w:sz w:val="24"/>
          <w:szCs w:val="24"/>
          <w:lang w:bidi="ar"/>
        </w:rPr>
        <w:t xml:space="preserve">MAC </w:t>
      </w:r>
      <w:r w:rsidR="00786EF9">
        <w:rPr>
          <w:rFonts w:ascii="FZHTK--GBK1-0" w:eastAsia="FZHTK--GBK1-0" w:hAnsi="FZHTK--GBK1-0" w:cs="FZHTK--GBK1-0"/>
          <w:color w:val="000000"/>
          <w:kern w:val="0"/>
          <w:sz w:val="24"/>
          <w:szCs w:val="24"/>
          <w:lang w:bidi="ar"/>
        </w:rPr>
        <w:t xml:space="preserve">地址 </w:t>
      </w:r>
    </w:p>
    <w:p w14:paraId="1936D745" w14:textId="707FCA2A" w:rsidR="00AF5EB5" w:rsidRDefault="00786EF9" w:rsidP="00786EF9">
      <w:pPr>
        <w:widowControl/>
        <w:jc w:val="left"/>
        <w:rPr>
          <w:rFonts w:ascii="FZSSK--GBK1-0" w:eastAsia="FZSSK--GBK1-0" w:hAnsi="FZSSK--GBK1-0" w:cs="FZSSK--GBK1-0" w:hint="eastAsia"/>
          <w:color w:val="000000"/>
          <w:kern w:val="0"/>
          <w:sz w:val="24"/>
          <w:szCs w:val="24"/>
          <w:lang w:bidi="ar"/>
        </w:rPr>
      </w:pPr>
      <w:r>
        <w:rPr>
          <w:rFonts w:ascii="FZSSK--GBK1-0" w:eastAsia="FZSSK--GBK1-0" w:hAnsi="FZSSK--GBK1-0" w:cs="FZSSK--GBK1-0"/>
          <w:color w:val="000000"/>
          <w:kern w:val="0"/>
          <w:sz w:val="24"/>
          <w:szCs w:val="24"/>
          <w:lang w:bidi="ar"/>
        </w:rPr>
        <w:t xml:space="preserve">启动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 xml:space="preserve">捕捉数据包，在命令行窗口分别 </w:t>
      </w:r>
      <w:r>
        <w:rPr>
          <w:rFonts w:ascii="TeXGyreTermesX-Regular" w:eastAsia="TeXGyreTermesX-Regular" w:hAnsi="TeXGyreTermesX-Regular" w:cs="TeXGyreTermesX-Regular"/>
          <w:color w:val="000000"/>
          <w:kern w:val="0"/>
          <w:sz w:val="24"/>
          <w:szCs w:val="24"/>
          <w:lang w:bidi="ar"/>
        </w:rPr>
        <w:t xml:space="preserve">ping </w:t>
      </w:r>
      <w:r>
        <w:rPr>
          <w:rFonts w:ascii="FZSSK--GBK1-0" w:eastAsia="FZSSK--GBK1-0" w:hAnsi="FZSSK--GBK1-0" w:cs="FZSSK--GBK1-0" w:hint="eastAsia"/>
          <w:color w:val="000000"/>
          <w:kern w:val="0"/>
          <w:sz w:val="24"/>
          <w:szCs w:val="24"/>
          <w:lang w:bidi="ar"/>
        </w:rPr>
        <w:t xml:space="preserve">网关和 </w:t>
      </w:r>
      <w:r>
        <w:rPr>
          <w:rFonts w:ascii="TeXGyreTermesX-Regular" w:eastAsia="TeXGyreTermesX-Regular" w:hAnsi="TeXGyreTermesX-Regular" w:cs="TeXGyreTermesX-Regular"/>
          <w:color w:val="000000"/>
          <w:kern w:val="0"/>
          <w:sz w:val="24"/>
          <w:szCs w:val="24"/>
          <w:lang w:bidi="ar"/>
        </w:rPr>
        <w:t xml:space="preserve">ping </w:t>
      </w:r>
      <w:r>
        <w:rPr>
          <w:rFonts w:ascii="FZSSK--GBK1-0" w:eastAsia="FZSSK--GBK1-0" w:hAnsi="FZSSK--GBK1-0" w:cs="FZSSK--GBK1-0" w:hint="eastAsia"/>
          <w:color w:val="000000"/>
          <w:kern w:val="0"/>
          <w:sz w:val="24"/>
          <w:szCs w:val="24"/>
          <w:lang w:bidi="ar"/>
        </w:rPr>
        <w:t xml:space="preserve">同网段的一台主机，分析本机发出的数据包。重点观察以太网帧的 </w:t>
      </w:r>
      <w:r>
        <w:rPr>
          <w:rFonts w:ascii="TeXGyreTermesX-Regular" w:eastAsia="TeXGyreTermesX-Regular" w:hAnsi="TeXGyreTermesX-Regular" w:cs="TeXGyreTermesX-Regular"/>
          <w:color w:val="000000"/>
          <w:kern w:val="0"/>
          <w:sz w:val="24"/>
          <w:szCs w:val="24"/>
          <w:lang w:bidi="ar"/>
        </w:rPr>
        <w:t xml:space="preserve">Destination </w:t>
      </w:r>
      <w:r>
        <w:rPr>
          <w:rFonts w:ascii="FZSSK--GBK1-0" w:eastAsia="FZSSK--GBK1-0" w:hAnsi="FZSSK--GBK1-0" w:cs="FZSSK--GBK1-0" w:hint="eastAsia"/>
          <w:color w:val="000000"/>
          <w:kern w:val="0"/>
          <w:sz w:val="24"/>
          <w:szCs w:val="24"/>
          <w:lang w:bidi="ar"/>
        </w:rPr>
        <w:t xml:space="preserve">和 </w:t>
      </w:r>
      <w:r>
        <w:rPr>
          <w:rFonts w:ascii="TeXGyreTermesX-Regular" w:eastAsia="TeXGyreTermesX-Regular" w:hAnsi="TeXGyreTermesX-Regular" w:cs="TeXGyreTermesX-Regular"/>
          <w:color w:val="000000"/>
          <w:kern w:val="0"/>
          <w:sz w:val="24"/>
          <w:szCs w:val="24"/>
          <w:lang w:bidi="ar"/>
        </w:rPr>
        <w:t xml:space="preserve">Source </w:t>
      </w:r>
      <w:r>
        <w:rPr>
          <w:rFonts w:ascii="FZSSK--GBK1-0" w:eastAsia="FZSSK--GBK1-0" w:hAnsi="FZSSK--GBK1-0" w:cs="FZSSK--GBK1-0" w:hint="eastAsia"/>
          <w:color w:val="000000"/>
          <w:kern w:val="0"/>
          <w:sz w:val="24"/>
          <w:szCs w:val="24"/>
          <w:lang w:bidi="ar"/>
        </w:rPr>
        <w:t xml:space="preserve">的 </w:t>
      </w:r>
      <w:r>
        <w:rPr>
          <w:rFonts w:ascii="TeXGyreTermesX-Regular" w:eastAsia="TeXGyreTermesX-Regular" w:hAnsi="TeXGyreTermesX-Regular" w:cs="TeXGyreTermesX-Regular"/>
          <w:color w:val="000000"/>
          <w:kern w:val="0"/>
          <w:sz w:val="24"/>
          <w:szCs w:val="24"/>
          <w:lang w:bidi="ar"/>
        </w:rPr>
        <w:t xml:space="preserve">MAC </w:t>
      </w:r>
      <w:r>
        <w:rPr>
          <w:rFonts w:ascii="FZSSK--GBK1-0" w:eastAsia="FZSSK--GBK1-0" w:hAnsi="FZSSK--GBK1-0" w:cs="FZSSK--GBK1-0" w:hint="eastAsia"/>
          <w:color w:val="000000"/>
          <w:kern w:val="0"/>
          <w:sz w:val="24"/>
          <w:szCs w:val="24"/>
          <w:lang w:bidi="ar"/>
        </w:rPr>
        <w:t xml:space="preserve">地址， 辨识 </w:t>
      </w:r>
      <w:r>
        <w:rPr>
          <w:rFonts w:ascii="TeXGyreTermesX-Regular" w:eastAsia="TeXGyreTermesX-Regular" w:hAnsi="TeXGyreTermesX-Regular" w:cs="TeXGyreTermesX-Regular"/>
          <w:color w:val="000000"/>
          <w:kern w:val="0"/>
          <w:sz w:val="24"/>
          <w:szCs w:val="24"/>
          <w:lang w:bidi="ar"/>
        </w:rPr>
        <w:t xml:space="preserve">MAC </w:t>
      </w:r>
      <w:r>
        <w:rPr>
          <w:rFonts w:ascii="FZSSK--GBK1-0" w:eastAsia="FZSSK--GBK1-0" w:hAnsi="FZSSK--GBK1-0" w:cs="FZSSK--GBK1-0" w:hint="eastAsia"/>
          <w:color w:val="000000"/>
          <w:kern w:val="0"/>
          <w:sz w:val="24"/>
          <w:szCs w:val="24"/>
          <w:lang w:bidi="ar"/>
        </w:rPr>
        <w:t xml:space="preserve">地址类型，解读 </w:t>
      </w:r>
      <w:r>
        <w:rPr>
          <w:rFonts w:ascii="TeXGyreTermesX-Regular" w:eastAsia="TeXGyreTermesX-Regular" w:hAnsi="TeXGyreTermesX-Regular" w:cs="TeXGyreTermesX-Regular"/>
          <w:color w:val="000000"/>
          <w:kern w:val="0"/>
          <w:sz w:val="24"/>
          <w:szCs w:val="24"/>
          <w:lang w:bidi="ar"/>
        </w:rPr>
        <w:t xml:space="preserve">OUI </w:t>
      </w:r>
      <w:r>
        <w:rPr>
          <w:rFonts w:ascii="FZSSK--GBK1-0" w:eastAsia="FZSSK--GBK1-0" w:hAnsi="FZSSK--GBK1-0" w:cs="FZSSK--GBK1-0" w:hint="eastAsia"/>
          <w:color w:val="000000"/>
          <w:kern w:val="0"/>
          <w:sz w:val="24"/>
          <w:szCs w:val="24"/>
          <w:lang w:bidi="ar"/>
        </w:rPr>
        <w:t>信息、</w:t>
      </w:r>
      <w:r>
        <w:rPr>
          <w:rFonts w:ascii="TeXGyreTermesX-Regular" w:eastAsia="TeXGyreTermesX-Regular" w:hAnsi="TeXGyreTermesX-Regular" w:cs="TeXGyreTermesX-Regular"/>
          <w:color w:val="000000"/>
          <w:kern w:val="0"/>
          <w:sz w:val="24"/>
          <w:szCs w:val="24"/>
          <w:lang w:bidi="ar"/>
        </w:rPr>
        <w:t xml:space="preserve">I/G </w:t>
      </w:r>
      <w:r>
        <w:rPr>
          <w:rFonts w:ascii="FZSSK--GBK1-0" w:eastAsia="FZSSK--GBK1-0" w:hAnsi="FZSSK--GBK1-0" w:cs="FZSSK--GBK1-0" w:hint="eastAsia"/>
          <w:color w:val="000000"/>
          <w:kern w:val="0"/>
          <w:sz w:val="24"/>
          <w:szCs w:val="24"/>
          <w:lang w:bidi="ar"/>
        </w:rPr>
        <w:t xml:space="preserve">和 </w:t>
      </w:r>
      <w:r>
        <w:rPr>
          <w:rFonts w:ascii="TeXGyreTermesX-Regular" w:eastAsia="TeXGyreTermesX-Regular" w:hAnsi="TeXGyreTermesX-Regular" w:cs="TeXGyreTermesX-Regular"/>
          <w:color w:val="000000"/>
          <w:kern w:val="0"/>
          <w:sz w:val="24"/>
          <w:szCs w:val="24"/>
          <w:lang w:bidi="ar"/>
        </w:rPr>
        <w:t xml:space="preserve">G/L </w:t>
      </w:r>
      <w:r>
        <w:rPr>
          <w:rFonts w:ascii="FZSSK--GBK1-0" w:eastAsia="FZSSK--GBK1-0" w:hAnsi="FZSSK--GBK1-0" w:cs="FZSSK--GBK1-0" w:hint="eastAsia"/>
          <w:color w:val="000000"/>
          <w:kern w:val="0"/>
          <w:sz w:val="24"/>
          <w:szCs w:val="24"/>
          <w:lang w:bidi="ar"/>
        </w:rPr>
        <w:t>位。</w:t>
      </w:r>
    </w:p>
    <w:p w14:paraId="7447BCDF" w14:textId="6F1196F8" w:rsidR="00AF5EB5" w:rsidRPr="00AF5EB5" w:rsidRDefault="004146B0" w:rsidP="00AF5EB5">
      <w:pPr>
        <w:widowControl/>
        <w:jc w:val="left"/>
        <w:rPr>
          <w:rFonts w:ascii="FZSSK--GBK1-0" w:eastAsia="FZSSK--GBK1-0" w:hAnsi="FZSSK--GBK1-0" w:cs="FZSSK--GBK1-0"/>
          <w:b/>
          <w:bCs/>
          <w:color w:val="000000"/>
          <w:kern w:val="0"/>
          <w:sz w:val="24"/>
          <w:szCs w:val="24"/>
          <w:lang w:bidi="ar"/>
        </w:rPr>
      </w:pPr>
      <w:r>
        <w:rPr>
          <w:rFonts w:ascii="FZSSK--GBK1-0" w:eastAsia="FZSSK--GBK1-0" w:hAnsi="FZSSK--GBK1-0" w:cs="FZSSK--GBK1-0" w:hint="eastAsia"/>
          <w:b/>
          <w:bCs/>
          <w:color w:val="000000"/>
          <w:kern w:val="0"/>
          <w:sz w:val="24"/>
          <w:szCs w:val="24"/>
          <w:lang w:bidi="ar"/>
        </w:rPr>
        <w:t>3.1</w:t>
      </w:r>
      <w:r w:rsidR="00AF5EB5" w:rsidRPr="00AF5EB5">
        <w:rPr>
          <w:rFonts w:ascii="FZSSK--GBK1-0" w:eastAsia="FZSSK--GBK1-0" w:hAnsi="FZSSK--GBK1-0" w:cs="FZSSK--GBK1-0" w:hint="eastAsia"/>
          <w:b/>
          <w:bCs/>
          <w:color w:val="000000"/>
          <w:kern w:val="0"/>
          <w:sz w:val="24"/>
          <w:szCs w:val="24"/>
          <w:lang w:bidi="ar"/>
        </w:rPr>
        <w:t>.2.1 ping网关</w:t>
      </w:r>
    </w:p>
    <w:p w14:paraId="146661E3" w14:textId="77777777" w:rsidR="00AF5EB5" w:rsidRDefault="00AF5EB5" w:rsidP="00786EF9">
      <w:pPr>
        <w:widowControl/>
        <w:jc w:val="left"/>
        <w:rPr>
          <w:rFonts w:ascii="FZSSK--GBK1-0" w:eastAsia="FZSSK--GBK1-0" w:hAnsi="FZSSK--GBK1-0" w:cs="FZSSK--GBK1-0"/>
          <w:color w:val="000000"/>
          <w:kern w:val="0"/>
          <w:sz w:val="24"/>
          <w:szCs w:val="24"/>
          <w:lang w:bidi="ar"/>
        </w:rPr>
      </w:pPr>
    </w:p>
    <w:p w14:paraId="6A975526" w14:textId="67ED4469" w:rsidR="00277B99" w:rsidRDefault="00AD5858" w:rsidP="00786EF9">
      <w:pPr>
        <w:widowControl/>
        <w:jc w:val="left"/>
        <w:rPr>
          <w:rFonts w:ascii="FZSSK--GBK1-0" w:eastAsia="FZSSK--GBK1-0" w:hAnsi="FZSSK--GBK1-0" w:cs="FZSSK--GBK1-0"/>
          <w:color w:val="000000"/>
          <w:kern w:val="0"/>
          <w:sz w:val="24"/>
          <w:szCs w:val="24"/>
          <w:lang w:bidi="ar"/>
        </w:rPr>
      </w:pPr>
      <w:r w:rsidRPr="00AF5EB5">
        <w:rPr>
          <w:rFonts w:ascii="等线" w:eastAsia="等线" w:hAnsi="等线" w:cs="等线"/>
          <w:color w:val="000000"/>
          <w:kern w:val="0"/>
          <w:szCs w:val="21"/>
          <w:lang w:bidi="ar"/>
        </w:rPr>
        <w:lastRenderedPageBreak/>
        <w:t>ipconfig/all命令查看无线网WALN的默认网关</w:t>
      </w:r>
      <w:r w:rsidRPr="00AF5EB5">
        <w:rPr>
          <w:rFonts w:ascii="等线" w:eastAsia="等线" w:hAnsi="等线" w:cs="等线" w:hint="eastAsia"/>
          <w:color w:val="000000"/>
          <w:kern w:val="0"/>
          <w:szCs w:val="21"/>
          <w:lang w:bidi="ar"/>
        </w:rPr>
        <w:t>10.99.0.1</w:t>
      </w:r>
      <w:r w:rsidR="00277B99">
        <w:rPr>
          <w:noProof/>
        </w:rPr>
        <w:drawing>
          <wp:inline distT="0" distB="0" distL="0" distR="0" wp14:anchorId="18F6632B" wp14:editId="7F4B79F2">
            <wp:extent cx="5274310" cy="2396490"/>
            <wp:effectExtent l="0" t="0" r="2540" b="3810"/>
            <wp:docPr id="517200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0659" name=""/>
                    <pic:cNvPicPr/>
                  </pic:nvPicPr>
                  <pic:blipFill>
                    <a:blip r:embed="rId10"/>
                    <a:stretch>
                      <a:fillRect/>
                    </a:stretch>
                  </pic:blipFill>
                  <pic:spPr>
                    <a:xfrm>
                      <a:off x="0" y="0"/>
                      <a:ext cx="5274310" cy="2396490"/>
                    </a:xfrm>
                    <a:prstGeom prst="rect">
                      <a:avLst/>
                    </a:prstGeom>
                  </pic:spPr>
                </pic:pic>
              </a:graphicData>
            </a:graphic>
          </wp:inline>
        </w:drawing>
      </w:r>
    </w:p>
    <w:p w14:paraId="54E8222B" w14:textId="4CB14EE6" w:rsidR="00AD5858" w:rsidRPr="00AF5EB5" w:rsidRDefault="00AD5858" w:rsidP="00786EF9">
      <w:pPr>
        <w:widowControl/>
        <w:jc w:val="left"/>
        <w:rPr>
          <w:rFonts w:ascii="等线" w:eastAsia="等线" w:hAnsi="等线" w:cs="等线" w:hint="eastAsia"/>
          <w:color w:val="000000"/>
          <w:kern w:val="0"/>
          <w:szCs w:val="21"/>
          <w:lang w:bidi="ar"/>
        </w:rPr>
      </w:pPr>
      <w:r w:rsidRPr="00AF5EB5">
        <w:rPr>
          <w:rFonts w:ascii="等线" w:eastAsia="等线" w:hAnsi="等线" w:cs="等线" w:hint="eastAsia"/>
          <w:color w:val="000000"/>
          <w:kern w:val="0"/>
          <w:szCs w:val="21"/>
          <w:lang w:bidi="ar"/>
        </w:rPr>
        <w:t xml:space="preserve">ping </w:t>
      </w:r>
      <w:r w:rsidRPr="00AF5EB5">
        <w:rPr>
          <w:rFonts w:ascii="等线" w:eastAsia="等线" w:hAnsi="等线" w:cs="等线" w:hint="eastAsia"/>
          <w:color w:val="000000"/>
          <w:kern w:val="0"/>
          <w:szCs w:val="21"/>
          <w:lang w:bidi="ar"/>
        </w:rPr>
        <w:t>10.99.0.1</w:t>
      </w:r>
      <w:r w:rsidRPr="00AF5EB5">
        <w:rPr>
          <w:rFonts w:ascii="等线" w:eastAsia="等线" w:hAnsi="等线" w:cs="等线" w:hint="eastAsia"/>
          <w:color w:val="000000"/>
          <w:kern w:val="0"/>
          <w:szCs w:val="21"/>
          <w:lang w:bidi="ar"/>
        </w:rPr>
        <w:t>（网关）</w:t>
      </w:r>
    </w:p>
    <w:p w14:paraId="07FF9D24" w14:textId="66E89687" w:rsidR="00277B99" w:rsidRDefault="00277B99" w:rsidP="00786EF9">
      <w:pPr>
        <w:widowControl/>
        <w:jc w:val="left"/>
        <w:rPr>
          <w:rFonts w:ascii="FZSSK--GBK1-0" w:eastAsia="FZSSK--GBK1-0" w:hAnsi="FZSSK--GBK1-0" w:cs="FZSSK--GBK1-0" w:hint="eastAsia"/>
          <w:color w:val="000000"/>
          <w:kern w:val="0"/>
          <w:sz w:val="24"/>
          <w:szCs w:val="24"/>
          <w:lang w:bidi="ar"/>
        </w:rPr>
      </w:pPr>
      <w:r>
        <w:rPr>
          <w:noProof/>
        </w:rPr>
        <w:drawing>
          <wp:inline distT="0" distB="0" distL="0" distR="0" wp14:anchorId="03E3A492" wp14:editId="10B438B1">
            <wp:extent cx="5274310" cy="2171700"/>
            <wp:effectExtent l="0" t="0" r="2540" b="0"/>
            <wp:docPr id="1518258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58822" name=""/>
                    <pic:cNvPicPr/>
                  </pic:nvPicPr>
                  <pic:blipFill>
                    <a:blip r:embed="rId11"/>
                    <a:stretch>
                      <a:fillRect/>
                    </a:stretch>
                  </pic:blipFill>
                  <pic:spPr>
                    <a:xfrm>
                      <a:off x="0" y="0"/>
                      <a:ext cx="5274310" cy="2171700"/>
                    </a:xfrm>
                    <a:prstGeom prst="rect">
                      <a:avLst/>
                    </a:prstGeom>
                  </pic:spPr>
                </pic:pic>
              </a:graphicData>
            </a:graphic>
          </wp:inline>
        </w:drawing>
      </w:r>
    </w:p>
    <w:p w14:paraId="3FCEF8E9" w14:textId="77777777" w:rsidR="00277B99" w:rsidRDefault="00277B99" w:rsidP="00786EF9">
      <w:pPr>
        <w:widowControl/>
        <w:jc w:val="left"/>
        <w:rPr>
          <w:rFonts w:ascii="等线" w:eastAsia="等线" w:hAnsi="等线" w:cs="等线"/>
          <w:color w:val="000000"/>
          <w:kern w:val="0"/>
          <w:szCs w:val="21"/>
          <w:lang w:bidi="ar"/>
        </w:rPr>
      </w:pPr>
    </w:p>
    <w:p w14:paraId="6D23E433" w14:textId="77777777" w:rsidR="00AD5858" w:rsidRDefault="00AD5858" w:rsidP="00786EF9">
      <w:pPr>
        <w:widowControl/>
        <w:jc w:val="left"/>
        <w:rPr>
          <w:rFonts w:ascii="等线" w:eastAsia="等线" w:hAnsi="等线" w:cs="等线"/>
          <w:color w:val="000000"/>
          <w:kern w:val="0"/>
          <w:szCs w:val="21"/>
          <w:lang w:bidi="ar"/>
        </w:rPr>
      </w:pPr>
    </w:p>
    <w:p w14:paraId="4B019808" w14:textId="2845312F" w:rsidR="00AD5858" w:rsidRPr="00A90CD5" w:rsidRDefault="00AD5858" w:rsidP="00786EF9">
      <w:pPr>
        <w:widowControl/>
        <w:jc w:val="left"/>
        <w:rPr>
          <w:rFonts w:ascii="等线" w:eastAsia="等线" w:hAnsi="等线" w:cs="等线" w:hint="eastAsia"/>
          <w:color w:val="000000"/>
          <w:kern w:val="0"/>
          <w:szCs w:val="21"/>
          <w:lang w:bidi="ar"/>
        </w:rPr>
      </w:pPr>
      <w:r w:rsidRPr="00A90CD5">
        <w:rPr>
          <w:rFonts w:ascii="等线" w:eastAsia="等线" w:hAnsi="等线" w:cs="等线" w:hint="eastAsia"/>
          <w:color w:val="000000"/>
          <w:kern w:val="0"/>
          <w:szCs w:val="21"/>
          <w:lang w:bidi="ar"/>
        </w:rPr>
        <w:t>用ip.addr==</w:t>
      </w:r>
      <w:r w:rsidRPr="00A90CD5">
        <w:rPr>
          <w:rFonts w:ascii="等线" w:eastAsia="等线" w:hAnsi="等线" w:cs="等线" w:hint="eastAsia"/>
          <w:color w:val="000000"/>
          <w:kern w:val="0"/>
          <w:szCs w:val="21"/>
          <w:lang w:bidi="ar"/>
        </w:rPr>
        <w:t>10.99.0.1</w:t>
      </w:r>
      <w:r w:rsidRPr="00A90CD5">
        <w:rPr>
          <w:rFonts w:ascii="等线" w:eastAsia="等线" w:hAnsi="等线" w:cs="等线" w:hint="eastAsia"/>
          <w:color w:val="000000"/>
          <w:kern w:val="0"/>
          <w:szCs w:val="21"/>
          <w:lang w:bidi="ar"/>
        </w:rPr>
        <w:t>获取本机发出的数据包</w:t>
      </w:r>
    </w:p>
    <w:p w14:paraId="0135D235" w14:textId="4140E48D" w:rsidR="00277B99" w:rsidRDefault="00C931F4" w:rsidP="00786EF9">
      <w:pPr>
        <w:widowControl/>
        <w:jc w:val="left"/>
        <w:rPr>
          <w:rFonts w:ascii="等线" w:eastAsia="等线" w:hAnsi="等线" w:cs="等线"/>
          <w:color w:val="000000"/>
          <w:kern w:val="0"/>
          <w:szCs w:val="21"/>
          <w:lang w:bidi="ar"/>
        </w:rPr>
      </w:pPr>
      <w:r>
        <w:rPr>
          <w:noProof/>
        </w:rPr>
        <w:lastRenderedPageBreak/>
        <w:drawing>
          <wp:inline distT="0" distB="0" distL="0" distR="0" wp14:anchorId="718CC95D" wp14:editId="6E75A63C">
            <wp:extent cx="5274310" cy="3321050"/>
            <wp:effectExtent l="0" t="0" r="2540" b="0"/>
            <wp:docPr id="1277755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5556" name=""/>
                    <pic:cNvPicPr/>
                  </pic:nvPicPr>
                  <pic:blipFill>
                    <a:blip r:embed="rId12"/>
                    <a:stretch>
                      <a:fillRect/>
                    </a:stretch>
                  </pic:blipFill>
                  <pic:spPr>
                    <a:xfrm>
                      <a:off x="0" y="0"/>
                      <a:ext cx="5274310" cy="3321050"/>
                    </a:xfrm>
                    <a:prstGeom prst="rect">
                      <a:avLst/>
                    </a:prstGeom>
                  </pic:spPr>
                </pic:pic>
              </a:graphicData>
            </a:graphic>
          </wp:inline>
        </w:drawing>
      </w:r>
    </w:p>
    <w:p w14:paraId="36501FDA" w14:textId="4C0537FE" w:rsidR="00AD5858" w:rsidRDefault="00AD5858" w:rsidP="00786EF9">
      <w:pPr>
        <w:widowControl/>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t>观察以太网帧的Destination和Source的MAC地址，辨识MAC地址类型，解读OUI信息、I/G和G/L位。</w:t>
      </w:r>
    </w:p>
    <w:p w14:paraId="0DFF4741" w14:textId="77777777" w:rsidR="00AD5858" w:rsidRDefault="00AD5858" w:rsidP="00786EF9">
      <w:pPr>
        <w:widowControl/>
        <w:jc w:val="left"/>
        <w:rPr>
          <w:rFonts w:ascii="等线" w:eastAsia="等线" w:hAnsi="等线" w:cs="等线"/>
          <w:color w:val="000000"/>
          <w:kern w:val="0"/>
          <w:szCs w:val="21"/>
          <w:lang w:bidi="ar"/>
        </w:rPr>
      </w:pPr>
    </w:p>
    <w:p w14:paraId="3521D7D8" w14:textId="59F68401" w:rsidR="00AD5858" w:rsidRPr="00AD5858" w:rsidRDefault="00AD5858" w:rsidP="00AD5858">
      <w:pPr>
        <w:widowControl/>
        <w:jc w:val="left"/>
        <w:rPr>
          <w:rFonts w:ascii="等线" w:eastAsia="等线" w:hAnsi="等线" w:cs="等线" w:hint="eastAsia"/>
          <w:color w:val="000000"/>
          <w:kern w:val="0"/>
          <w:szCs w:val="21"/>
          <w:lang w:bidi="ar"/>
        </w:rPr>
      </w:pPr>
      <w:r w:rsidRPr="00AD5858">
        <w:rPr>
          <w:rFonts w:ascii="等线" w:eastAsia="等线" w:hAnsi="等线" w:cs="等线" w:hint="eastAsia"/>
          <w:color w:val="000000"/>
          <w:kern w:val="0"/>
          <w:szCs w:val="21"/>
          <w:lang w:bidi="ar"/>
        </w:rPr>
        <w:t>（1）Source的MAC地址：</w:t>
      </w:r>
      <w:r w:rsidRPr="00AD5858">
        <w:rPr>
          <w:rFonts w:ascii="等线" w:eastAsia="等线" w:hAnsi="等线" w:cs="等线"/>
          <w:color w:val="000000"/>
          <w:kern w:val="0"/>
          <w:szCs w:val="21"/>
          <w:lang w:bidi="ar"/>
        </w:rPr>
        <w:t>(10:a5:1d:4f:12:49</w:t>
      </w:r>
      <w:r>
        <w:rPr>
          <w:rFonts w:ascii="等线" w:eastAsia="等线" w:hAnsi="等线" w:cs="等线" w:hint="eastAsia"/>
          <w:color w:val="000000"/>
          <w:kern w:val="0"/>
          <w:szCs w:val="21"/>
          <w:lang w:bidi="ar"/>
        </w:rPr>
        <w:t>)</w:t>
      </w:r>
      <w:r w:rsidRPr="00AD5858">
        <w:rPr>
          <w:rFonts w:ascii="等线" w:eastAsia="等线" w:hAnsi="等线" w:cs="等线" w:hint="eastAsia"/>
          <w:color w:val="000000"/>
          <w:kern w:val="0"/>
          <w:szCs w:val="21"/>
          <w:lang w:bidi="ar"/>
        </w:rPr>
        <w:t xml:space="preserve">  本地MAC地址。</w:t>
      </w:r>
    </w:p>
    <w:p w14:paraId="6E623795" w14:textId="77777777" w:rsidR="00AD5858" w:rsidRPr="00AD5858" w:rsidRDefault="00AD5858" w:rsidP="00AD5858">
      <w:pPr>
        <w:widowControl/>
        <w:jc w:val="left"/>
        <w:rPr>
          <w:rFonts w:ascii="等线" w:eastAsia="等线" w:hAnsi="等线" w:cs="等线"/>
          <w:color w:val="000000"/>
          <w:kern w:val="0"/>
          <w:szCs w:val="21"/>
          <w:lang w:bidi="ar"/>
        </w:rPr>
      </w:pPr>
    </w:p>
    <w:p w14:paraId="4E7665C2" w14:textId="56550094" w:rsidR="00AD5858" w:rsidRPr="00AD5858" w:rsidRDefault="00AD5858" w:rsidP="00AD5858">
      <w:pPr>
        <w:widowControl/>
        <w:jc w:val="left"/>
        <w:rPr>
          <w:rFonts w:ascii="等线" w:eastAsia="等线" w:hAnsi="等线" w:cs="等线" w:hint="eastAsia"/>
          <w:color w:val="000000"/>
          <w:kern w:val="0"/>
          <w:szCs w:val="21"/>
          <w:lang w:bidi="ar"/>
        </w:rPr>
      </w:pPr>
      <w:r w:rsidRPr="00AD5858">
        <w:rPr>
          <w:rFonts w:ascii="等线" w:eastAsia="等线" w:hAnsi="等线" w:cs="等线" w:hint="eastAsia"/>
          <w:color w:val="000000"/>
          <w:kern w:val="0"/>
          <w:szCs w:val="21"/>
          <w:lang w:bidi="ar"/>
        </w:rPr>
        <w:t>（2）Destination的MAC地址：</w:t>
      </w:r>
      <w:r w:rsidRPr="00AD5858">
        <w:rPr>
          <w:rFonts w:ascii="等线" w:eastAsia="等线" w:hAnsi="等线" w:cs="等线"/>
          <w:color w:val="000000"/>
          <w:kern w:val="0"/>
          <w:szCs w:val="21"/>
          <w:lang w:bidi="ar"/>
        </w:rPr>
        <w:t>(80:05:88:78:2f:cc)</w:t>
      </w:r>
      <w:r w:rsidRPr="00AD5858">
        <w:rPr>
          <w:rFonts w:ascii="等线" w:eastAsia="等线" w:hAnsi="等线" w:cs="等线" w:hint="eastAsia"/>
          <w:color w:val="000000"/>
          <w:kern w:val="0"/>
          <w:szCs w:val="21"/>
          <w:lang w:bidi="ar"/>
        </w:rPr>
        <w:t xml:space="preserve">  默认网关地址。</w:t>
      </w:r>
    </w:p>
    <w:p w14:paraId="2F2AA1D0" w14:textId="77777777" w:rsidR="00AD5858" w:rsidRPr="00AD5858" w:rsidRDefault="00AD5858" w:rsidP="00AD5858">
      <w:pPr>
        <w:widowControl/>
        <w:jc w:val="left"/>
        <w:rPr>
          <w:rFonts w:ascii="等线" w:eastAsia="等线" w:hAnsi="等线" w:cs="等线"/>
          <w:color w:val="000000"/>
          <w:kern w:val="0"/>
          <w:szCs w:val="21"/>
          <w:lang w:bidi="ar"/>
        </w:rPr>
      </w:pPr>
    </w:p>
    <w:p w14:paraId="219B64E8" w14:textId="77777777" w:rsidR="00AD5858" w:rsidRPr="00AD5858" w:rsidRDefault="00AD5858" w:rsidP="00AD5858">
      <w:pPr>
        <w:widowControl/>
        <w:numPr>
          <w:ilvl w:val="0"/>
          <w:numId w:val="7"/>
        </w:numPr>
        <w:jc w:val="left"/>
        <w:rPr>
          <w:rFonts w:ascii="等线" w:eastAsia="等线" w:hAnsi="等线" w:cs="等线"/>
          <w:color w:val="000000"/>
          <w:kern w:val="0"/>
          <w:szCs w:val="21"/>
          <w:lang w:bidi="ar"/>
        </w:rPr>
      </w:pPr>
      <w:r w:rsidRPr="00AD5858">
        <w:rPr>
          <w:rFonts w:ascii="等线" w:eastAsia="等线" w:hAnsi="等线" w:cs="等线"/>
          <w:b/>
          <w:bCs/>
          <w:color w:val="000000"/>
          <w:kern w:val="0"/>
          <w:szCs w:val="21"/>
          <w:lang w:bidi="ar"/>
        </w:rPr>
        <w:t>MAC 地址类型</w:t>
      </w:r>
    </w:p>
    <w:p w14:paraId="617ADA71" w14:textId="77777777" w:rsidR="00AD5858" w:rsidRPr="00AD5858" w:rsidRDefault="00AD5858" w:rsidP="00AD5858">
      <w:pPr>
        <w:widowControl/>
        <w:numPr>
          <w:ilvl w:val="1"/>
          <w:numId w:val="7"/>
        </w:numPr>
        <w:jc w:val="left"/>
        <w:rPr>
          <w:rFonts w:ascii="等线" w:eastAsia="等线" w:hAnsi="等线" w:cs="等线"/>
          <w:color w:val="000000"/>
          <w:kern w:val="0"/>
          <w:szCs w:val="21"/>
          <w:lang w:bidi="ar"/>
        </w:rPr>
      </w:pPr>
      <w:r w:rsidRPr="00AD5858">
        <w:rPr>
          <w:rFonts w:ascii="等线" w:eastAsia="等线" w:hAnsi="等线" w:cs="等线"/>
          <w:b/>
          <w:bCs/>
          <w:color w:val="000000"/>
          <w:kern w:val="0"/>
          <w:szCs w:val="21"/>
          <w:lang w:bidi="ar"/>
        </w:rPr>
        <w:t>单播地址（Unicast Address）</w:t>
      </w:r>
      <w:r w:rsidRPr="00AD5858">
        <w:rPr>
          <w:rFonts w:ascii="等线" w:eastAsia="等线" w:hAnsi="等线" w:cs="等线"/>
          <w:color w:val="000000"/>
          <w:kern w:val="0"/>
          <w:szCs w:val="21"/>
          <w:lang w:bidi="ar"/>
        </w:rPr>
        <w:t>：</w:t>
      </w:r>
    </w:p>
    <w:p w14:paraId="411B09CD" w14:textId="77777777" w:rsidR="00AD5858" w:rsidRPr="00AD5858" w:rsidRDefault="00AD5858" w:rsidP="00AD5858">
      <w:pPr>
        <w:widowControl/>
        <w:numPr>
          <w:ilvl w:val="2"/>
          <w:numId w:val="8"/>
        </w:numPr>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t>对于源 MAC 地址（10:a5:1d:4f:12:49），这是一个单播地址。单播 MAC 地址用于标识网络上的一个特定设备，在以太网帧的源地址字段中，通常使用单播地址来指示发送该帧的设备。</w:t>
      </w:r>
    </w:p>
    <w:p w14:paraId="4553D4C4" w14:textId="77777777" w:rsidR="00AD5858" w:rsidRPr="00AD5858" w:rsidRDefault="00AD5858" w:rsidP="00AD5858">
      <w:pPr>
        <w:widowControl/>
        <w:numPr>
          <w:ilvl w:val="2"/>
          <w:numId w:val="9"/>
        </w:numPr>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t>对于目的 MAC 地址（80:05:88:78:2f:cc），如果它是默认网关地址，也是一个单播地址。因为默认网关是网络中的一个特定设备，帧被发送到这个特定的网关设备进行转发等操作。</w:t>
      </w:r>
    </w:p>
    <w:p w14:paraId="3C162E22" w14:textId="77777777" w:rsidR="00AD5858" w:rsidRPr="00AD5858" w:rsidRDefault="00AD5858" w:rsidP="00AD5858">
      <w:pPr>
        <w:widowControl/>
        <w:numPr>
          <w:ilvl w:val="0"/>
          <w:numId w:val="7"/>
        </w:numPr>
        <w:jc w:val="left"/>
        <w:rPr>
          <w:rFonts w:ascii="等线" w:eastAsia="等线" w:hAnsi="等线" w:cs="等线"/>
          <w:color w:val="000000"/>
          <w:kern w:val="0"/>
          <w:szCs w:val="21"/>
          <w:lang w:bidi="ar"/>
        </w:rPr>
      </w:pPr>
      <w:r w:rsidRPr="00AD5858">
        <w:rPr>
          <w:rFonts w:ascii="等线" w:eastAsia="等线" w:hAnsi="等线" w:cs="等线"/>
          <w:b/>
          <w:bCs/>
          <w:color w:val="000000"/>
          <w:kern w:val="0"/>
          <w:szCs w:val="21"/>
          <w:lang w:bidi="ar"/>
        </w:rPr>
        <w:t>OUI（Organizationally Unique Identifier）信息</w:t>
      </w:r>
    </w:p>
    <w:p w14:paraId="39F49A68" w14:textId="77777777" w:rsidR="00AD5858" w:rsidRPr="00AD5858" w:rsidRDefault="00AD5858" w:rsidP="00AD5858">
      <w:pPr>
        <w:widowControl/>
        <w:numPr>
          <w:ilvl w:val="1"/>
          <w:numId w:val="7"/>
        </w:numPr>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t>MAC 地址的前 24 位（对于 IEEE 802 标准的 MAC 地址）代表 OUI。</w:t>
      </w:r>
    </w:p>
    <w:p w14:paraId="77D44944" w14:textId="77777777" w:rsidR="00AD5858" w:rsidRPr="00AD5858" w:rsidRDefault="00AD5858" w:rsidP="00AD5858">
      <w:pPr>
        <w:widowControl/>
        <w:numPr>
          <w:ilvl w:val="1"/>
          <w:numId w:val="7"/>
        </w:numPr>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t>对于源 MAC 地址，OUI 是 “10:a5:1d”，对于目的 MAC 地址，OUI 是 “80:05:88”。OUI 由 IEEE 分配给不同的设备制造商，通过查询 IEEE 的 OUI 数据库，可以确定这些 MAC 地址所属设备的制造商。不过，实际查询需要使用专门的工具或访问相关的数据库网站。</w:t>
      </w:r>
    </w:p>
    <w:p w14:paraId="260BAC77" w14:textId="77777777" w:rsidR="00AD5858" w:rsidRPr="00AD5858" w:rsidRDefault="00AD5858" w:rsidP="00AD5858">
      <w:pPr>
        <w:widowControl/>
        <w:numPr>
          <w:ilvl w:val="0"/>
          <w:numId w:val="7"/>
        </w:numPr>
        <w:jc w:val="left"/>
        <w:rPr>
          <w:rFonts w:ascii="等线" w:eastAsia="等线" w:hAnsi="等线" w:cs="等线"/>
          <w:color w:val="000000"/>
          <w:kern w:val="0"/>
          <w:szCs w:val="21"/>
          <w:lang w:bidi="ar"/>
        </w:rPr>
      </w:pPr>
      <w:r w:rsidRPr="00AD5858">
        <w:rPr>
          <w:rFonts w:ascii="等线" w:eastAsia="等线" w:hAnsi="等线" w:cs="等线"/>
          <w:b/>
          <w:bCs/>
          <w:color w:val="000000"/>
          <w:kern w:val="0"/>
          <w:szCs w:val="21"/>
          <w:lang w:bidi="ar"/>
        </w:rPr>
        <w:t>I/G（Individual/Group）和 G/L（Global/Local）位解读</w:t>
      </w:r>
    </w:p>
    <w:p w14:paraId="28E42753" w14:textId="77777777" w:rsidR="00AD5858" w:rsidRPr="00AD5858" w:rsidRDefault="00AD5858" w:rsidP="00AD5858">
      <w:pPr>
        <w:widowControl/>
        <w:numPr>
          <w:ilvl w:val="1"/>
          <w:numId w:val="7"/>
        </w:numPr>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t>在 MAC 地址中，第一个字节的最低位是 I/G 位（第 8 位，从左往右数）。如果 I/G 位为 0，表示这是一个单播地址（用于标识单个设备）；如果 I/G 位为 1，表示这是一个组播地址（用于将帧发送到一组设备）。</w:t>
      </w:r>
    </w:p>
    <w:p w14:paraId="53C569AD" w14:textId="77777777" w:rsidR="00AD5858" w:rsidRPr="00AD5858" w:rsidRDefault="00AD5858" w:rsidP="00AD5858">
      <w:pPr>
        <w:widowControl/>
        <w:numPr>
          <w:ilvl w:val="1"/>
          <w:numId w:val="7"/>
        </w:numPr>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t>对于源 MAC 地址（10:a5:1d:4f:12:49）和目的 MAC 地址（80:05:88:78:2f:cc），因为它们是单播地址，所以 I/G 位为 0。</w:t>
      </w:r>
    </w:p>
    <w:p w14:paraId="5773F979" w14:textId="77777777" w:rsidR="00AD5858" w:rsidRPr="00AD5858" w:rsidRDefault="00AD5858" w:rsidP="00AD5858">
      <w:pPr>
        <w:widowControl/>
        <w:numPr>
          <w:ilvl w:val="1"/>
          <w:numId w:val="7"/>
        </w:numPr>
        <w:jc w:val="left"/>
        <w:rPr>
          <w:rFonts w:ascii="等线" w:eastAsia="等线" w:hAnsi="等线" w:cs="等线"/>
          <w:color w:val="000000"/>
          <w:kern w:val="0"/>
          <w:szCs w:val="21"/>
          <w:lang w:bidi="ar"/>
        </w:rPr>
      </w:pPr>
      <w:r w:rsidRPr="00AD5858">
        <w:rPr>
          <w:rFonts w:ascii="等线" w:eastAsia="等线" w:hAnsi="等线" w:cs="等线"/>
          <w:color w:val="000000"/>
          <w:kern w:val="0"/>
          <w:szCs w:val="21"/>
          <w:lang w:bidi="ar"/>
        </w:rPr>
        <w:lastRenderedPageBreak/>
        <w:t>第一个字节的第二位是 G/L 位（第 7 位，从左往右数）。如果 G/L 位为 0，表示这是一个全球唯一（由 IEEE 分配）的 MAC 地址；如果 G/L 位为 1，表示这是一个本地管理的 MAC 地址。通常情况下，大多数 MAC 地址的 G/L 位为 0，表明是全球唯一的 MAC 地址，这里给定的源地址和目的地址未提及是本地管理，推测其 G/L 位为 0，是全球统一分配的 MAC 地址。</w:t>
      </w:r>
    </w:p>
    <w:p w14:paraId="0701D5D8" w14:textId="77777777" w:rsidR="00AD5858" w:rsidRPr="00AD5858" w:rsidRDefault="00AD5858" w:rsidP="00786EF9">
      <w:pPr>
        <w:widowControl/>
        <w:jc w:val="left"/>
        <w:rPr>
          <w:rFonts w:ascii="等线" w:eastAsia="等线" w:hAnsi="等线" w:cs="等线"/>
          <w:color w:val="000000"/>
          <w:kern w:val="0"/>
          <w:szCs w:val="21"/>
          <w:lang w:bidi="ar"/>
        </w:rPr>
      </w:pPr>
    </w:p>
    <w:p w14:paraId="4942E0A1" w14:textId="55A86306" w:rsidR="00AF5EB5" w:rsidRPr="00AF5EB5" w:rsidRDefault="00701197" w:rsidP="00AF5EB5">
      <w:pPr>
        <w:widowControl/>
        <w:jc w:val="left"/>
        <w:rPr>
          <w:rFonts w:ascii="等线" w:eastAsia="等线" w:hAnsi="等线" w:cs="等线"/>
          <w:b/>
          <w:bCs/>
          <w:color w:val="000000"/>
          <w:kern w:val="0"/>
          <w:szCs w:val="21"/>
          <w:lang w:bidi="ar"/>
        </w:rPr>
      </w:pPr>
      <w:r>
        <w:rPr>
          <w:rFonts w:ascii="等线" w:eastAsia="等线" w:hAnsi="等线" w:cs="等线" w:hint="eastAsia"/>
          <w:b/>
          <w:bCs/>
          <w:color w:val="000000"/>
          <w:kern w:val="0"/>
          <w:szCs w:val="21"/>
          <w:lang w:bidi="ar"/>
        </w:rPr>
        <w:t>3.1</w:t>
      </w:r>
      <w:r w:rsidR="00AF5EB5" w:rsidRPr="00AF5EB5">
        <w:rPr>
          <w:rFonts w:ascii="等线" w:eastAsia="等线" w:hAnsi="等线" w:cs="等线" w:hint="eastAsia"/>
          <w:b/>
          <w:bCs/>
          <w:color w:val="000000"/>
          <w:kern w:val="0"/>
          <w:szCs w:val="21"/>
          <w:lang w:bidi="ar"/>
        </w:rPr>
        <w:t>.2.2 ping同网段的一台主机</w:t>
      </w:r>
    </w:p>
    <w:p w14:paraId="71123C39" w14:textId="42102683" w:rsidR="00AD5858" w:rsidRDefault="00B57D90" w:rsidP="00786EF9">
      <w:pPr>
        <w:widowControl/>
        <w:jc w:val="left"/>
        <w:rPr>
          <w:rFonts w:ascii="等线" w:eastAsia="等线" w:hAnsi="等线" w:cs="等线"/>
          <w:color w:val="000000"/>
          <w:kern w:val="0"/>
          <w:szCs w:val="21"/>
          <w:lang w:bidi="ar"/>
        </w:rPr>
      </w:pPr>
      <w:r>
        <w:rPr>
          <w:rFonts w:ascii="等线" w:eastAsia="等线" w:hAnsi="等线" w:cs="等线" w:hint="eastAsia"/>
          <w:color w:val="000000"/>
          <w:kern w:val="0"/>
          <w:szCs w:val="21"/>
          <w:lang w:bidi="ar"/>
        </w:rPr>
        <w:t>切换到另一网络，</w:t>
      </w:r>
    </w:p>
    <w:p w14:paraId="26EA6187" w14:textId="31198020" w:rsidR="00A90CD5" w:rsidRDefault="00A90CD5" w:rsidP="00786EF9">
      <w:pPr>
        <w:widowControl/>
        <w:jc w:val="left"/>
        <w:rPr>
          <w:rFonts w:ascii="等线" w:eastAsia="等线" w:hAnsi="等线" w:cs="等线" w:hint="eastAsia"/>
          <w:color w:val="000000"/>
          <w:kern w:val="0"/>
          <w:szCs w:val="21"/>
          <w:lang w:bidi="ar"/>
        </w:rPr>
      </w:pPr>
      <w:r>
        <w:rPr>
          <w:rFonts w:ascii="等线" w:eastAsia="等线" w:hAnsi="等线" w:cs="等线" w:hint="eastAsia"/>
          <w:color w:val="000000"/>
          <w:kern w:val="0"/>
          <w:szCs w:val="21"/>
          <w:lang w:bidi="ar"/>
        </w:rPr>
        <w:t>192.168.172.98 为同网段的一台主机</w:t>
      </w:r>
    </w:p>
    <w:p w14:paraId="500CCE9C" w14:textId="24D2354C" w:rsidR="00A90CD5" w:rsidRDefault="00A90CD5" w:rsidP="00786EF9">
      <w:pPr>
        <w:widowControl/>
        <w:jc w:val="left"/>
        <w:rPr>
          <w:rFonts w:ascii="等线" w:eastAsia="等线" w:hAnsi="等线" w:cs="等线"/>
          <w:color w:val="000000"/>
          <w:kern w:val="0"/>
          <w:szCs w:val="21"/>
          <w:lang w:bidi="ar"/>
        </w:rPr>
      </w:pPr>
      <w:r>
        <w:rPr>
          <w:noProof/>
        </w:rPr>
        <w:drawing>
          <wp:inline distT="0" distB="0" distL="0" distR="0" wp14:anchorId="2F535D1B" wp14:editId="439913E1">
            <wp:extent cx="5274310" cy="2073275"/>
            <wp:effectExtent l="0" t="0" r="2540" b="3175"/>
            <wp:docPr id="606499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9280" name=""/>
                    <pic:cNvPicPr/>
                  </pic:nvPicPr>
                  <pic:blipFill>
                    <a:blip r:embed="rId13"/>
                    <a:stretch>
                      <a:fillRect/>
                    </a:stretch>
                  </pic:blipFill>
                  <pic:spPr>
                    <a:xfrm>
                      <a:off x="0" y="0"/>
                      <a:ext cx="5274310" cy="2073275"/>
                    </a:xfrm>
                    <a:prstGeom prst="rect">
                      <a:avLst/>
                    </a:prstGeom>
                  </pic:spPr>
                </pic:pic>
              </a:graphicData>
            </a:graphic>
          </wp:inline>
        </w:drawing>
      </w:r>
    </w:p>
    <w:p w14:paraId="595F5F56" w14:textId="5631BE91" w:rsidR="00A90CD5" w:rsidRDefault="00A90CD5" w:rsidP="00786EF9">
      <w:pPr>
        <w:widowControl/>
        <w:jc w:val="left"/>
        <w:rPr>
          <w:rFonts w:ascii="等线" w:eastAsia="等线" w:hAnsi="等线" w:cs="等线"/>
          <w:color w:val="000000"/>
          <w:kern w:val="0"/>
          <w:szCs w:val="21"/>
          <w:lang w:bidi="ar"/>
        </w:rPr>
      </w:pPr>
      <w:r w:rsidRPr="00A90CD5">
        <w:rPr>
          <w:rFonts w:ascii="等线" w:eastAsia="等线" w:hAnsi="等线" w:cs="等线"/>
          <w:color w:val="000000"/>
          <w:kern w:val="0"/>
          <w:szCs w:val="21"/>
          <w:lang w:bidi="ar"/>
        </w:rPr>
        <w:t>ip.addr==192.168.172.98</w:t>
      </w:r>
    </w:p>
    <w:p w14:paraId="3B76778F" w14:textId="310EA15F" w:rsidR="00A90CD5" w:rsidRPr="00AF5EB5" w:rsidRDefault="00A90CD5" w:rsidP="00786EF9">
      <w:pPr>
        <w:widowControl/>
        <w:jc w:val="left"/>
        <w:rPr>
          <w:rFonts w:ascii="等线" w:eastAsia="等线" w:hAnsi="等线" w:cs="等线" w:hint="eastAsia"/>
          <w:color w:val="000000"/>
          <w:kern w:val="0"/>
          <w:szCs w:val="21"/>
          <w:lang w:bidi="ar"/>
        </w:rPr>
      </w:pPr>
      <w:r>
        <w:rPr>
          <w:noProof/>
        </w:rPr>
        <w:drawing>
          <wp:inline distT="0" distB="0" distL="0" distR="0" wp14:anchorId="19517E13" wp14:editId="7F5C2D42">
            <wp:extent cx="5274310" cy="3796665"/>
            <wp:effectExtent l="0" t="0" r="2540" b="0"/>
            <wp:docPr id="1803057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7266" name=""/>
                    <pic:cNvPicPr/>
                  </pic:nvPicPr>
                  <pic:blipFill>
                    <a:blip r:embed="rId14"/>
                    <a:stretch>
                      <a:fillRect/>
                    </a:stretch>
                  </pic:blipFill>
                  <pic:spPr>
                    <a:xfrm>
                      <a:off x="0" y="0"/>
                      <a:ext cx="5274310" cy="3796665"/>
                    </a:xfrm>
                    <a:prstGeom prst="rect">
                      <a:avLst/>
                    </a:prstGeom>
                  </pic:spPr>
                </pic:pic>
              </a:graphicData>
            </a:graphic>
          </wp:inline>
        </w:drawing>
      </w:r>
    </w:p>
    <w:p w14:paraId="46888CD3" w14:textId="4D689D36" w:rsidR="00786EF9" w:rsidRDefault="00786EF9" w:rsidP="00786EF9">
      <w:pPr>
        <w:shd w:val="clear" w:color="auto" w:fill="FFFFFF"/>
        <w:jc w:val="left"/>
      </w:pPr>
    </w:p>
    <w:p w14:paraId="7F8F4DBF" w14:textId="31D23440" w:rsidR="00786EF9" w:rsidRDefault="009909B3" w:rsidP="00786EF9">
      <w:pPr>
        <w:widowControl/>
        <w:jc w:val="left"/>
      </w:pPr>
      <w:r>
        <w:rPr>
          <w:rFonts w:ascii="TeXGyreTermesX-Bold" w:hAnsi="TeXGyreTermesX-Bold" w:cs="TeXGyreTermesX-Bold" w:hint="eastAsia"/>
          <w:b/>
          <w:bCs/>
          <w:color w:val="000000"/>
          <w:kern w:val="0"/>
          <w:sz w:val="24"/>
          <w:szCs w:val="24"/>
          <w:lang w:bidi="ar"/>
        </w:rPr>
        <w:t>3.1</w:t>
      </w:r>
      <w:r w:rsidR="00786EF9">
        <w:rPr>
          <w:rFonts w:ascii="TeXGyreTermesX-Bold" w:eastAsia="TeXGyreTermesX-Bold" w:hAnsi="TeXGyreTermesX-Bold" w:cs="TeXGyreTermesX-Bold"/>
          <w:b/>
          <w:bCs/>
          <w:color w:val="000000"/>
          <w:kern w:val="0"/>
          <w:sz w:val="24"/>
          <w:szCs w:val="24"/>
          <w:lang w:bidi="ar"/>
        </w:rPr>
        <w:t xml:space="preserve">.3 </w:t>
      </w:r>
      <w:r w:rsidR="00786EF9">
        <w:rPr>
          <w:rFonts w:ascii="FZHTK--GBK1-0" w:eastAsia="FZHTK--GBK1-0" w:hAnsi="FZHTK--GBK1-0" w:cs="FZHTK--GBK1-0"/>
          <w:color w:val="000000"/>
          <w:kern w:val="0"/>
          <w:sz w:val="24"/>
          <w:szCs w:val="24"/>
          <w:lang w:bidi="ar"/>
        </w:rPr>
        <w:t xml:space="preserve">分析以太网的帧结构 </w:t>
      </w:r>
    </w:p>
    <w:p w14:paraId="37A68316" w14:textId="77777777" w:rsidR="00786EF9" w:rsidRDefault="00786EF9" w:rsidP="00786EF9">
      <w:pPr>
        <w:widowControl/>
        <w:jc w:val="left"/>
        <w:rPr>
          <w:rFonts w:ascii="FZSSK--GBK1-0" w:eastAsia="FZSSK--GBK1-0" w:hAnsi="FZSSK--GBK1-0" w:cs="FZSSK--GBK1-0" w:hint="eastAsia"/>
          <w:color w:val="000000"/>
          <w:kern w:val="0"/>
          <w:sz w:val="24"/>
          <w:szCs w:val="24"/>
          <w:lang w:bidi="ar"/>
        </w:rPr>
      </w:pPr>
      <w:r>
        <w:rPr>
          <w:rFonts w:ascii="FZSSK--GBK1-0" w:eastAsia="FZSSK--GBK1-0" w:hAnsi="FZSSK--GBK1-0" w:cs="FZSSK--GBK1-0"/>
          <w:color w:val="000000"/>
          <w:kern w:val="0"/>
          <w:sz w:val="24"/>
          <w:szCs w:val="24"/>
          <w:lang w:bidi="ar"/>
        </w:rPr>
        <w:t xml:space="preserve">选择其中一个数据包，点击 </w:t>
      </w:r>
      <w:r>
        <w:rPr>
          <w:rFonts w:ascii="TeXGyreTermesX-Regular" w:eastAsia="TeXGyreTermesX-Regular" w:hAnsi="TeXGyreTermesX-Regular" w:cs="TeXGyreTermesX-Regular"/>
          <w:color w:val="000000"/>
          <w:kern w:val="0"/>
          <w:sz w:val="24"/>
          <w:szCs w:val="24"/>
          <w:lang w:bidi="ar"/>
        </w:rPr>
        <w:t xml:space="preserve">Ethernet II </w:t>
      </w:r>
      <w:r>
        <w:rPr>
          <w:rFonts w:ascii="FZSSK--GBK1-0" w:eastAsia="FZSSK--GBK1-0" w:hAnsi="FZSSK--GBK1-0" w:cs="FZSSK--GBK1-0" w:hint="eastAsia"/>
          <w:color w:val="000000"/>
          <w:kern w:val="0"/>
          <w:sz w:val="24"/>
          <w:szCs w:val="24"/>
          <w:lang w:bidi="ar"/>
        </w:rPr>
        <w:t xml:space="preserve">展开，查看 </w:t>
      </w:r>
      <w:r>
        <w:rPr>
          <w:rFonts w:ascii="TeXGyreTermesX-Regular" w:eastAsia="TeXGyreTermesX-Regular" w:hAnsi="TeXGyreTermesX-Regular" w:cs="TeXGyreTermesX-Regular"/>
          <w:color w:val="000000"/>
          <w:kern w:val="0"/>
          <w:sz w:val="24"/>
          <w:szCs w:val="24"/>
          <w:lang w:bidi="ar"/>
        </w:rPr>
        <w:t xml:space="preserve">MAC </w:t>
      </w:r>
      <w:r>
        <w:rPr>
          <w:rFonts w:ascii="FZSSK--GBK1-0" w:eastAsia="FZSSK--GBK1-0" w:hAnsi="FZSSK--GBK1-0" w:cs="FZSSK--GBK1-0" w:hint="eastAsia"/>
          <w:color w:val="000000"/>
          <w:kern w:val="0"/>
          <w:sz w:val="24"/>
          <w:szCs w:val="24"/>
          <w:lang w:bidi="ar"/>
        </w:rPr>
        <w:t>帧的各个字段。</w:t>
      </w:r>
    </w:p>
    <w:p w14:paraId="09FFAFA6" w14:textId="596F47EA" w:rsidR="00786EF9" w:rsidRDefault="00786EF9" w:rsidP="00786EF9">
      <w:pPr>
        <w:widowControl/>
        <w:jc w:val="left"/>
      </w:pPr>
    </w:p>
    <w:p w14:paraId="4AF9A84E" w14:textId="68E0D8D5" w:rsidR="00786EF9" w:rsidRDefault="00A90CD5" w:rsidP="00786EF9">
      <w:pPr>
        <w:widowControl/>
        <w:jc w:val="left"/>
      </w:pPr>
      <w:r>
        <w:rPr>
          <w:noProof/>
        </w:rPr>
        <w:drawing>
          <wp:inline distT="0" distB="0" distL="0" distR="0" wp14:anchorId="14EB6096" wp14:editId="4A6108E8">
            <wp:extent cx="5274310" cy="4048125"/>
            <wp:effectExtent l="0" t="0" r="2540" b="9525"/>
            <wp:docPr id="1474306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06719" name=""/>
                    <pic:cNvPicPr/>
                  </pic:nvPicPr>
                  <pic:blipFill>
                    <a:blip r:embed="rId15"/>
                    <a:stretch>
                      <a:fillRect/>
                    </a:stretch>
                  </pic:blipFill>
                  <pic:spPr>
                    <a:xfrm>
                      <a:off x="0" y="0"/>
                      <a:ext cx="5274310" cy="4048125"/>
                    </a:xfrm>
                    <a:prstGeom prst="rect">
                      <a:avLst/>
                    </a:prstGeom>
                  </pic:spPr>
                </pic:pic>
              </a:graphicData>
            </a:graphic>
          </wp:inline>
        </w:drawing>
      </w:r>
    </w:p>
    <w:p w14:paraId="11084C73" w14:textId="77777777" w:rsidR="00A90CD5" w:rsidRDefault="00A90CD5" w:rsidP="00786EF9">
      <w:pPr>
        <w:widowControl/>
        <w:jc w:val="left"/>
      </w:pPr>
    </w:p>
    <w:tbl>
      <w:tblPr>
        <w:tblStyle w:val="ac"/>
        <w:tblW w:w="0" w:type="auto"/>
        <w:tblLook w:val="04A0" w:firstRow="1" w:lastRow="0" w:firstColumn="1" w:lastColumn="0" w:noHBand="0" w:noVBand="1"/>
      </w:tblPr>
      <w:tblGrid>
        <w:gridCol w:w="8522"/>
      </w:tblGrid>
      <w:tr w:rsidR="00A90CD5" w14:paraId="26F62B67" w14:textId="77777777" w:rsidTr="00A90CD5">
        <w:tc>
          <w:tcPr>
            <w:tcW w:w="8522" w:type="dxa"/>
          </w:tcPr>
          <w:p w14:paraId="048E6779" w14:textId="77777777" w:rsidR="00A90CD5" w:rsidRDefault="00A90CD5" w:rsidP="00A90CD5">
            <w:pPr>
              <w:widowControl/>
              <w:jc w:val="left"/>
            </w:pPr>
            <w:r>
              <w:t>Ethernet II, Src: IntelCor_4f:12:49 (10:a5:1d:4f:12:49), Dst: 86:b4:ec:b8:f9:d6 (86:b4:ec:b8:f9:d6)</w:t>
            </w:r>
          </w:p>
          <w:p w14:paraId="6624332B" w14:textId="77777777" w:rsidR="00A90CD5" w:rsidRDefault="00A90CD5" w:rsidP="00A90CD5">
            <w:pPr>
              <w:widowControl/>
              <w:jc w:val="left"/>
            </w:pPr>
            <w:r>
              <w:t xml:space="preserve">    Destination: 86:b4:ec:b8:f9:d6 (86:b4:ec:b8:f9:d6)</w:t>
            </w:r>
          </w:p>
          <w:p w14:paraId="15CBEAE4" w14:textId="77777777" w:rsidR="00A90CD5" w:rsidRDefault="00A90CD5" w:rsidP="00A90CD5">
            <w:pPr>
              <w:widowControl/>
              <w:jc w:val="left"/>
            </w:pPr>
            <w:r>
              <w:t xml:space="preserve">        Address: 86:b4:ec:b8:f9:d6 (86:b4:ec:b8:f9:d6)</w:t>
            </w:r>
          </w:p>
          <w:p w14:paraId="4AFEE061" w14:textId="77777777" w:rsidR="00A90CD5" w:rsidRDefault="00A90CD5" w:rsidP="00A90CD5">
            <w:pPr>
              <w:widowControl/>
              <w:jc w:val="left"/>
            </w:pPr>
            <w:r>
              <w:t xml:space="preserve">        .... ..1. .... .... .... .... = LG bit: Locally administered address (this is NOT the factory default)</w:t>
            </w:r>
          </w:p>
          <w:p w14:paraId="2EF2C1E1" w14:textId="77777777" w:rsidR="00A90CD5" w:rsidRDefault="00A90CD5" w:rsidP="00A90CD5">
            <w:pPr>
              <w:widowControl/>
              <w:jc w:val="left"/>
            </w:pPr>
            <w:r>
              <w:t xml:space="preserve">        .... ...0 .... .... .... .... = IG bit: Individual address (unicast)</w:t>
            </w:r>
          </w:p>
          <w:p w14:paraId="3204AA02" w14:textId="77777777" w:rsidR="00A90CD5" w:rsidRDefault="00A90CD5" w:rsidP="00A90CD5">
            <w:pPr>
              <w:widowControl/>
              <w:jc w:val="left"/>
            </w:pPr>
            <w:r>
              <w:t xml:space="preserve">    Source: IntelCor_4f:12:49 (10:a5:1d:4f:12:49)</w:t>
            </w:r>
          </w:p>
          <w:p w14:paraId="77FADD53" w14:textId="77777777" w:rsidR="00A90CD5" w:rsidRDefault="00A90CD5" w:rsidP="00A90CD5">
            <w:pPr>
              <w:widowControl/>
              <w:jc w:val="left"/>
            </w:pPr>
            <w:r>
              <w:t xml:space="preserve">        Address: IntelCor_4f:12:49 (10:a5:1d:4f:12:49)</w:t>
            </w:r>
          </w:p>
          <w:p w14:paraId="6E09A7BE" w14:textId="77777777" w:rsidR="00A90CD5" w:rsidRDefault="00A90CD5" w:rsidP="00A90CD5">
            <w:pPr>
              <w:widowControl/>
              <w:jc w:val="left"/>
            </w:pPr>
            <w:r>
              <w:t xml:space="preserve">        .... ..0. .... .... .... .... = LG bit: Globally unique address (factory default)</w:t>
            </w:r>
          </w:p>
          <w:p w14:paraId="03752820" w14:textId="77777777" w:rsidR="00A90CD5" w:rsidRDefault="00A90CD5" w:rsidP="00A90CD5">
            <w:pPr>
              <w:widowControl/>
              <w:jc w:val="left"/>
            </w:pPr>
            <w:r>
              <w:t xml:space="preserve">        .... ...0 .... .... .... .... = IG bit: Individual address (unicast)</w:t>
            </w:r>
          </w:p>
          <w:p w14:paraId="40911018" w14:textId="77777777" w:rsidR="00A90CD5" w:rsidRDefault="00A90CD5" w:rsidP="00A90CD5">
            <w:pPr>
              <w:widowControl/>
              <w:jc w:val="left"/>
            </w:pPr>
            <w:r>
              <w:t xml:space="preserve">    Type: IPv4 (0x0800)</w:t>
            </w:r>
          </w:p>
          <w:p w14:paraId="70D142A2" w14:textId="77777777" w:rsidR="00A90CD5" w:rsidRDefault="00A90CD5" w:rsidP="00786EF9">
            <w:pPr>
              <w:widowControl/>
              <w:jc w:val="left"/>
              <w:rPr>
                <w:rFonts w:hint="eastAsia"/>
              </w:rPr>
            </w:pPr>
          </w:p>
        </w:tc>
      </w:tr>
    </w:tbl>
    <w:p w14:paraId="2FC94327" w14:textId="77777777" w:rsidR="00A90CD5" w:rsidRDefault="00A90CD5" w:rsidP="00786EF9">
      <w:pPr>
        <w:widowControl/>
        <w:jc w:val="left"/>
        <w:rPr>
          <w:rFonts w:hint="eastAsia"/>
        </w:rPr>
      </w:pPr>
    </w:p>
    <w:p w14:paraId="66BA9BEA" w14:textId="4DD9831D" w:rsidR="00786EF9" w:rsidRDefault="009909B3" w:rsidP="00786EF9">
      <w:pPr>
        <w:widowControl/>
        <w:jc w:val="left"/>
      </w:pPr>
      <w:r>
        <w:rPr>
          <w:rFonts w:ascii="TeXGyreTermesX-Bold" w:hAnsi="TeXGyreTermesX-Bold" w:cs="TeXGyreTermesX-Bold" w:hint="eastAsia"/>
          <w:b/>
          <w:bCs/>
          <w:color w:val="000000"/>
          <w:kern w:val="0"/>
          <w:sz w:val="24"/>
          <w:szCs w:val="24"/>
          <w:lang w:bidi="ar"/>
        </w:rPr>
        <w:t>3.1</w:t>
      </w:r>
      <w:r w:rsidR="00786EF9">
        <w:rPr>
          <w:rFonts w:ascii="TeXGyreTermesX-Bold" w:eastAsia="TeXGyreTermesX-Bold" w:hAnsi="TeXGyreTermesX-Bold" w:cs="TeXGyreTermesX-Bold"/>
          <w:b/>
          <w:bCs/>
          <w:color w:val="000000"/>
          <w:kern w:val="0"/>
          <w:sz w:val="24"/>
          <w:szCs w:val="24"/>
          <w:lang w:bidi="ar"/>
        </w:rPr>
        <w:t xml:space="preserve">.4 ARP </w:t>
      </w:r>
      <w:r w:rsidR="00786EF9">
        <w:rPr>
          <w:rFonts w:ascii="FZHTK--GBK1-0" w:eastAsia="FZHTK--GBK1-0" w:hAnsi="FZHTK--GBK1-0" w:cs="FZHTK--GBK1-0"/>
          <w:color w:val="000000"/>
          <w:kern w:val="0"/>
          <w:sz w:val="24"/>
          <w:szCs w:val="24"/>
          <w:lang w:bidi="ar"/>
        </w:rPr>
        <w:t xml:space="preserve">协议分析 </w:t>
      </w:r>
    </w:p>
    <w:p w14:paraId="1FFC4936" w14:textId="77777777" w:rsidR="00786EF9" w:rsidRDefault="00786EF9" w:rsidP="00786EF9">
      <w:pPr>
        <w:widowControl/>
        <w:jc w:val="left"/>
        <w:rPr>
          <w:rFonts w:ascii="FZSSK--GBK1-0" w:eastAsia="FZSSK--GBK1-0" w:hAnsi="FZSSK--GBK1-0" w:cs="FZSSK--GBK1-0"/>
          <w:color w:val="000000"/>
          <w:kern w:val="0"/>
          <w:sz w:val="24"/>
          <w:szCs w:val="24"/>
          <w:lang w:bidi="ar"/>
        </w:rPr>
      </w:pPr>
      <w:r>
        <w:rPr>
          <w:rFonts w:ascii="TeXGyreTermesX-Regular" w:eastAsia="TeXGyreTermesX-Regular" w:hAnsi="TeXGyreTermesX-Regular" w:cs="TeXGyreTermesX-Regular"/>
          <w:color w:val="000000"/>
          <w:kern w:val="0"/>
          <w:sz w:val="24"/>
          <w:szCs w:val="24"/>
          <w:lang w:bidi="ar"/>
        </w:rPr>
        <w:t xml:space="preserve">1. </w:t>
      </w:r>
      <w:r>
        <w:rPr>
          <w:rFonts w:ascii="FZSSK--GBK1-0" w:eastAsia="FZSSK--GBK1-0" w:hAnsi="FZSSK--GBK1-0" w:cs="FZSSK--GBK1-0"/>
          <w:color w:val="000000"/>
          <w:kern w:val="0"/>
          <w:sz w:val="24"/>
          <w:szCs w:val="24"/>
          <w:lang w:bidi="ar"/>
        </w:rPr>
        <w:t xml:space="preserve">使用 </w:t>
      </w:r>
      <w:r>
        <w:rPr>
          <w:rFonts w:ascii="Inconsolatazi4-Regular" w:eastAsia="Inconsolatazi4-Regular" w:hAnsi="Inconsolatazi4-Regular" w:cs="Inconsolatazi4-Regular" w:hint="eastAsia"/>
          <w:color w:val="000000"/>
          <w:kern w:val="0"/>
          <w:sz w:val="24"/>
          <w:szCs w:val="24"/>
          <w:lang w:bidi="ar"/>
        </w:rPr>
        <w:t xml:space="preserve">arp </w:t>
      </w:r>
      <w:r>
        <w:rPr>
          <w:rFonts w:ascii="FZHTK--GBK1-0" w:eastAsia="FZHTK--GBK1-0" w:hAnsi="FZHTK--GBK1-0" w:cs="FZHTK--GBK1-0"/>
          <w:color w:val="000000"/>
          <w:kern w:val="0"/>
          <w:sz w:val="24"/>
          <w:szCs w:val="24"/>
          <w:lang w:bidi="ar"/>
        </w:rPr>
        <w:t>–</w:t>
      </w:r>
      <w:r>
        <w:rPr>
          <w:rFonts w:ascii="Inconsolatazi4-Regular" w:eastAsia="Inconsolatazi4-Regular" w:hAnsi="Inconsolatazi4-Regular" w:cs="Inconsolatazi4-Regular"/>
          <w:color w:val="000000"/>
          <w:kern w:val="0"/>
          <w:sz w:val="24"/>
          <w:szCs w:val="24"/>
          <w:lang w:bidi="ar"/>
        </w:rPr>
        <w:t xml:space="preserve">F </w:t>
      </w:r>
      <w:r>
        <w:rPr>
          <w:rFonts w:ascii="FZSSK--GBK1-0" w:eastAsia="FZSSK--GBK1-0" w:hAnsi="FZSSK--GBK1-0" w:cs="FZSSK--GBK1-0" w:hint="eastAsia"/>
          <w:color w:val="000000"/>
          <w:kern w:val="0"/>
          <w:sz w:val="24"/>
          <w:szCs w:val="24"/>
          <w:lang w:bidi="ar"/>
        </w:rPr>
        <w:t xml:space="preserve">命令，清空本机的 </w:t>
      </w:r>
      <w:r>
        <w:rPr>
          <w:rFonts w:ascii="TeXGyreTermesX-Regular" w:eastAsia="TeXGyreTermesX-Regular" w:hAnsi="TeXGyreTermesX-Regular" w:cs="TeXGyreTermesX-Regular"/>
          <w:color w:val="000000"/>
          <w:kern w:val="0"/>
          <w:sz w:val="24"/>
          <w:szCs w:val="24"/>
          <w:lang w:bidi="ar"/>
        </w:rPr>
        <w:t xml:space="preserve">ARP </w:t>
      </w:r>
      <w:r>
        <w:rPr>
          <w:rFonts w:ascii="FZSSK--GBK1-0" w:eastAsia="FZSSK--GBK1-0" w:hAnsi="FZSSK--GBK1-0" w:cs="FZSSK--GBK1-0" w:hint="eastAsia"/>
          <w:color w:val="000000"/>
          <w:kern w:val="0"/>
          <w:sz w:val="24"/>
          <w:szCs w:val="24"/>
          <w:lang w:bidi="ar"/>
        </w:rPr>
        <w:t xml:space="preserve">缓存，开启 </w:t>
      </w:r>
      <w:r>
        <w:rPr>
          <w:rFonts w:ascii="TeXGyreTermesX-Regular" w:eastAsia="TeXGyreTermesX-Regular" w:hAnsi="TeXGyreTermesX-Regular" w:cs="TeXGyreTermesX-Regular"/>
          <w:color w:val="000000"/>
          <w:kern w:val="0"/>
          <w:sz w:val="24"/>
          <w:szCs w:val="24"/>
          <w:lang w:bidi="ar"/>
        </w:rPr>
        <w:t>Wireshark</w:t>
      </w:r>
      <w:r>
        <w:rPr>
          <w:rFonts w:ascii="FZSSK--GBK1-0" w:eastAsia="FZSSK--GBK1-0" w:hAnsi="FZSSK--GBK1-0" w:cs="FZSSK--GBK1-0" w:hint="eastAsia"/>
          <w:color w:val="000000"/>
          <w:kern w:val="0"/>
          <w:sz w:val="24"/>
          <w:szCs w:val="24"/>
          <w:lang w:bidi="ar"/>
        </w:rPr>
        <w:t xml:space="preserve">， </w:t>
      </w:r>
      <w:r>
        <w:rPr>
          <w:rFonts w:ascii="TeXGyreTermesX-Regular" w:eastAsia="TeXGyreTermesX-Regular" w:hAnsi="TeXGyreTermesX-Regular" w:cs="TeXGyreTermesX-Regular"/>
          <w:color w:val="000000"/>
          <w:kern w:val="0"/>
          <w:sz w:val="24"/>
          <w:szCs w:val="24"/>
          <w:lang w:bidi="ar"/>
        </w:rPr>
        <w:t xml:space="preserve">ping </w:t>
      </w:r>
      <w:r>
        <w:rPr>
          <w:rFonts w:ascii="FZSSK--GBK1-0" w:eastAsia="FZSSK--GBK1-0" w:hAnsi="FZSSK--GBK1-0" w:cs="FZSSK--GBK1-0" w:hint="eastAsia"/>
          <w:color w:val="000000"/>
          <w:kern w:val="0"/>
          <w:sz w:val="24"/>
          <w:szCs w:val="24"/>
          <w:lang w:bidi="ar"/>
        </w:rPr>
        <w:t>本机的同网段地址，在显示过滤器条框中输入“</w:t>
      </w:r>
      <w:r>
        <w:rPr>
          <w:rFonts w:ascii="Inconsolatazi4-Regular" w:eastAsia="Inconsolatazi4-Regular" w:hAnsi="Inconsolatazi4-Regular" w:cs="Inconsolatazi4-Regular" w:hint="eastAsia"/>
          <w:color w:val="000000"/>
          <w:kern w:val="0"/>
          <w:sz w:val="24"/>
          <w:szCs w:val="24"/>
          <w:lang w:bidi="ar"/>
        </w:rPr>
        <w:t>arp</w:t>
      </w:r>
      <w:r>
        <w:rPr>
          <w:rFonts w:ascii="Inconsolatazi4-Regular" w:eastAsia="Inconsolatazi4-Regular" w:hAnsi="Inconsolatazi4-Regular" w:cs="Inconsolatazi4-Regular"/>
          <w:color w:val="000000"/>
          <w:kern w:val="0"/>
          <w:sz w:val="24"/>
          <w:szCs w:val="24"/>
          <w:lang w:bidi="ar"/>
        </w:rPr>
        <w:t xml:space="preserve"> </w:t>
      </w:r>
      <w:r>
        <w:rPr>
          <w:rFonts w:ascii="FZSSK--GBK1-0" w:eastAsia="FZSSK--GBK1-0" w:hAnsi="FZSSK--GBK1-0" w:cs="FZSSK--GBK1-0" w:hint="eastAsia"/>
          <w:color w:val="000000"/>
          <w:kern w:val="0"/>
          <w:sz w:val="24"/>
          <w:szCs w:val="24"/>
          <w:lang w:bidi="ar"/>
        </w:rPr>
        <w:t xml:space="preserve">”，观察捕获的 </w:t>
      </w:r>
      <w:r>
        <w:rPr>
          <w:rFonts w:ascii="TeXGyreTermesX-Regular" w:eastAsia="TeXGyreTermesX-Regular" w:hAnsi="TeXGyreTermesX-Regular" w:cs="TeXGyreTermesX-Regular"/>
          <w:color w:val="000000"/>
          <w:kern w:val="0"/>
          <w:sz w:val="24"/>
          <w:szCs w:val="24"/>
          <w:lang w:bidi="ar"/>
        </w:rPr>
        <w:t xml:space="preserve">ARP </w:t>
      </w:r>
      <w:r>
        <w:rPr>
          <w:rFonts w:ascii="FZSSK--GBK1-0" w:eastAsia="FZSSK--GBK1-0" w:hAnsi="FZSSK--GBK1-0" w:cs="FZSSK--GBK1-0" w:hint="eastAsia"/>
          <w:color w:val="000000"/>
          <w:kern w:val="0"/>
          <w:sz w:val="24"/>
          <w:szCs w:val="24"/>
          <w:lang w:bidi="ar"/>
        </w:rPr>
        <w:t>报文的各个字段，分析请求</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 xml:space="preserve">响应的过程。 </w:t>
      </w:r>
    </w:p>
    <w:p w14:paraId="6ED13216" w14:textId="77777777" w:rsidR="00424C2F" w:rsidRDefault="00424C2F" w:rsidP="00786EF9">
      <w:pPr>
        <w:widowControl/>
        <w:jc w:val="left"/>
        <w:rPr>
          <w:rFonts w:ascii="FZSSK--GBK1-0" w:eastAsia="FZSSK--GBK1-0" w:hAnsi="FZSSK--GBK1-0" w:cs="FZSSK--GBK1-0"/>
          <w:color w:val="000000"/>
          <w:kern w:val="0"/>
          <w:sz w:val="24"/>
          <w:szCs w:val="24"/>
          <w:lang w:bidi="ar"/>
        </w:rPr>
      </w:pPr>
    </w:p>
    <w:p w14:paraId="19813B3B" w14:textId="70D36324" w:rsidR="00424C2F" w:rsidRPr="00424C2F" w:rsidRDefault="00424C2F" w:rsidP="00786EF9">
      <w:pPr>
        <w:widowControl/>
        <w:jc w:val="left"/>
        <w:rPr>
          <w:rFonts w:ascii="FZSSK--GBK1-0" w:eastAsia="FZSSK--GBK1-0" w:hAnsi="FZSSK--GBK1-0" w:cs="FZSSK--GBK1-0"/>
          <w:color w:val="000000"/>
          <w:kern w:val="0"/>
          <w:sz w:val="24"/>
          <w:szCs w:val="24"/>
          <w:lang w:bidi="ar"/>
        </w:rPr>
      </w:pPr>
      <w:r>
        <w:rPr>
          <w:rFonts w:ascii="TeXGyreTermesX-Regular" w:eastAsia="TeXGyreTermesX-Regular" w:hAnsi="TeXGyreTermesX-Regular" w:cs="TeXGyreTermesX-Regular"/>
          <w:color w:val="000000"/>
          <w:kern w:val="0"/>
          <w:sz w:val="24"/>
          <w:szCs w:val="24"/>
          <w:lang w:bidi="ar"/>
        </w:rPr>
        <w:lastRenderedPageBreak/>
        <w:t xml:space="preserve">ping </w:t>
      </w:r>
      <w:r>
        <w:rPr>
          <w:rFonts w:ascii="FZSSK--GBK1-0" w:eastAsia="FZSSK--GBK1-0" w:hAnsi="FZSSK--GBK1-0" w:cs="FZSSK--GBK1-0" w:hint="eastAsia"/>
          <w:color w:val="000000"/>
          <w:kern w:val="0"/>
          <w:sz w:val="24"/>
          <w:szCs w:val="24"/>
          <w:lang w:bidi="ar"/>
        </w:rPr>
        <w:t>本机的同网段地址</w:t>
      </w:r>
    </w:p>
    <w:p w14:paraId="1C81A368" w14:textId="1CAF4038" w:rsidR="00424C2F" w:rsidRDefault="00424C2F" w:rsidP="00786EF9">
      <w:pPr>
        <w:widowControl/>
        <w:jc w:val="left"/>
        <w:rPr>
          <w:rFonts w:ascii="FZSSK--GBK1-0" w:eastAsia="FZSSK--GBK1-0" w:hAnsi="FZSSK--GBK1-0" w:cs="FZSSK--GBK1-0" w:hint="eastAsia"/>
          <w:color w:val="000000"/>
          <w:kern w:val="0"/>
          <w:sz w:val="24"/>
          <w:szCs w:val="24"/>
          <w:lang w:bidi="ar"/>
        </w:rPr>
      </w:pPr>
      <w:r>
        <w:rPr>
          <w:noProof/>
        </w:rPr>
        <w:drawing>
          <wp:inline distT="0" distB="0" distL="0" distR="0" wp14:anchorId="0A3F6396" wp14:editId="7073EF33">
            <wp:extent cx="5274310" cy="2409190"/>
            <wp:effectExtent l="0" t="0" r="2540" b="0"/>
            <wp:docPr id="136138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8547" name=""/>
                    <pic:cNvPicPr/>
                  </pic:nvPicPr>
                  <pic:blipFill>
                    <a:blip r:embed="rId16"/>
                    <a:stretch>
                      <a:fillRect/>
                    </a:stretch>
                  </pic:blipFill>
                  <pic:spPr>
                    <a:xfrm>
                      <a:off x="0" y="0"/>
                      <a:ext cx="5274310" cy="2409190"/>
                    </a:xfrm>
                    <a:prstGeom prst="rect">
                      <a:avLst/>
                    </a:prstGeom>
                  </pic:spPr>
                </pic:pic>
              </a:graphicData>
            </a:graphic>
          </wp:inline>
        </w:drawing>
      </w:r>
    </w:p>
    <w:p w14:paraId="2E7AEBD7" w14:textId="72140AD1" w:rsidR="00424C2F" w:rsidRDefault="00424C2F" w:rsidP="00786EF9">
      <w:pPr>
        <w:widowControl/>
        <w:jc w:val="left"/>
        <w:rPr>
          <w:rFonts w:ascii="等线" w:eastAsia="等线" w:hAnsi="等线" w:cs="等线" w:hint="eastAsia"/>
          <w:color w:val="000000"/>
          <w:kern w:val="0"/>
          <w:szCs w:val="21"/>
          <w:lang w:bidi="ar"/>
        </w:rPr>
      </w:pPr>
      <w:r>
        <w:rPr>
          <w:rFonts w:ascii="FZSSK--GBK1-0" w:eastAsia="FZSSK--GBK1-0" w:hAnsi="FZSSK--GBK1-0" w:cs="FZSSK--GBK1-0" w:hint="eastAsia"/>
          <w:color w:val="000000"/>
          <w:kern w:val="0"/>
          <w:sz w:val="24"/>
          <w:szCs w:val="24"/>
          <w:lang w:bidi="ar"/>
        </w:rPr>
        <w:t>在显示过滤器条框中输入“</w:t>
      </w:r>
      <w:r>
        <w:rPr>
          <w:rFonts w:ascii="Inconsolatazi4-Regular" w:eastAsia="Inconsolatazi4-Regular" w:hAnsi="Inconsolatazi4-Regular" w:cs="Inconsolatazi4-Regular" w:hint="eastAsia"/>
          <w:color w:val="000000"/>
          <w:kern w:val="0"/>
          <w:sz w:val="24"/>
          <w:szCs w:val="24"/>
          <w:lang w:bidi="ar"/>
        </w:rPr>
        <w:t>arp</w:t>
      </w:r>
      <w:r>
        <w:rPr>
          <w:rFonts w:ascii="Inconsolatazi4-Regular" w:eastAsia="Inconsolatazi4-Regular" w:hAnsi="Inconsolatazi4-Regular" w:cs="Inconsolatazi4-Regular"/>
          <w:color w:val="000000"/>
          <w:kern w:val="0"/>
          <w:sz w:val="24"/>
          <w:szCs w:val="24"/>
          <w:lang w:bidi="ar"/>
        </w:rPr>
        <w:t xml:space="preserve"> </w:t>
      </w:r>
      <w:r>
        <w:rPr>
          <w:rFonts w:ascii="FZSSK--GBK1-0" w:eastAsia="FZSSK--GBK1-0" w:hAnsi="FZSSK--GBK1-0" w:cs="FZSSK--GBK1-0" w:hint="eastAsia"/>
          <w:color w:val="000000"/>
          <w:kern w:val="0"/>
          <w:sz w:val="24"/>
          <w:szCs w:val="24"/>
          <w:lang w:bidi="ar"/>
        </w:rPr>
        <w:t>”</w:t>
      </w:r>
      <w:r w:rsidR="00515B32">
        <w:rPr>
          <w:rFonts w:ascii="FZSSK--GBK1-0" w:eastAsia="FZSSK--GBK1-0" w:hAnsi="FZSSK--GBK1-0" w:cs="FZSSK--GBK1-0" w:hint="eastAsia"/>
          <w:color w:val="000000"/>
          <w:kern w:val="0"/>
          <w:sz w:val="24"/>
          <w:szCs w:val="24"/>
          <w:lang w:bidi="ar"/>
        </w:rPr>
        <w:t>，定位到10.99.0.1</w:t>
      </w:r>
    </w:p>
    <w:p w14:paraId="3A2F7298" w14:textId="3DEF5215" w:rsidR="00424C2F" w:rsidRDefault="00515B32" w:rsidP="00786EF9">
      <w:pPr>
        <w:widowControl/>
        <w:jc w:val="left"/>
        <w:rPr>
          <w:rFonts w:ascii="等线" w:eastAsia="等线" w:hAnsi="等线" w:cs="等线"/>
          <w:color w:val="000000"/>
          <w:kern w:val="0"/>
          <w:szCs w:val="21"/>
          <w:lang w:bidi="ar"/>
        </w:rPr>
      </w:pPr>
      <w:r>
        <w:rPr>
          <w:noProof/>
        </w:rPr>
        <w:drawing>
          <wp:inline distT="0" distB="0" distL="0" distR="0" wp14:anchorId="212CD443" wp14:editId="11DC687B">
            <wp:extent cx="5274310" cy="3209925"/>
            <wp:effectExtent l="0" t="0" r="2540" b="9525"/>
            <wp:docPr id="1874131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1142" name=""/>
                    <pic:cNvPicPr/>
                  </pic:nvPicPr>
                  <pic:blipFill>
                    <a:blip r:embed="rId17"/>
                    <a:stretch>
                      <a:fillRect/>
                    </a:stretch>
                  </pic:blipFill>
                  <pic:spPr>
                    <a:xfrm>
                      <a:off x="0" y="0"/>
                      <a:ext cx="5274310" cy="3209925"/>
                    </a:xfrm>
                    <a:prstGeom prst="rect">
                      <a:avLst/>
                    </a:prstGeom>
                  </pic:spPr>
                </pic:pic>
              </a:graphicData>
            </a:graphic>
          </wp:inline>
        </w:drawing>
      </w:r>
    </w:p>
    <w:p w14:paraId="01B379C5" w14:textId="77777777" w:rsidR="00424C2F" w:rsidRDefault="00424C2F" w:rsidP="00786EF9">
      <w:pPr>
        <w:widowControl/>
        <w:jc w:val="left"/>
        <w:rPr>
          <w:rFonts w:ascii="等线" w:eastAsia="等线" w:hAnsi="等线" w:cs="等线"/>
          <w:color w:val="000000"/>
          <w:kern w:val="0"/>
          <w:szCs w:val="21"/>
          <w:lang w:bidi="ar"/>
        </w:rPr>
      </w:pPr>
    </w:p>
    <w:p w14:paraId="6C8C5456" w14:textId="77777777" w:rsidR="005720F0" w:rsidRDefault="005720F0" w:rsidP="00786EF9">
      <w:pPr>
        <w:widowControl/>
        <w:jc w:val="left"/>
        <w:rPr>
          <w:rFonts w:ascii="等线" w:eastAsia="等线" w:hAnsi="等线" w:cs="等线" w:hint="eastAsia"/>
          <w:color w:val="000000"/>
          <w:kern w:val="0"/>
          <w:szCs w:val="21"/>
          <w:lang w:bidi="ar"/>
        </w:rPr>
      </w:pPr>
    </w:p>
    <w:p w14:paraId="58AD499A" w14:textId="5631A441" w:rsidR="00424C2F" w:rsidRDefault="00C969AA" w:rsidP="00786EF9">
      <w:pPr>
        <w:widowControl/>
        <w:jc w:val="left"/>
        <w:rPr>
          <w:rFonts w:ascii="FZSSK--GBK1-0" w:eastAsia="FZSSK--GBK1-0" w:hAnsi="FZSSK--GBK1-0" w:cs="FZSSK--GBK1-0"/>
          <w:color w:val="000000"/>
          <w:kern w:val="0"/>
          <w:sz w:val="24"/>
          <w:szCs w:val="24"/>
          <w:lang w:bidi="ar"/>
        </w:rPr>
      </w:pPr>
      <w:r>
        <w:rPr>
          <w:rFonts w:ascii="FZSSK--GBK1-0" w:eastAsia="FZSSK--GBK1-0" w:hAnsi="FZSSK--GBK1-0" w:cs="FZSSK--GBK1-0" w:hint="eastAsia"/>
          <w:color w:val="000000"/>
          <w:kern w:val="0"/>
          <w:sz w:val="24"/>
          <w:szCs w:val="24"/>
          <w:lang w:bidi="ar"/>
        </w:rPr>
        <w:t xml:space="preserve">观察捕获的 </w:t>
      </w:r>
      <w:r>
        <w:rPr>
          <w:rFonts w:ascii="TeXGyreTermesX-Regular" w:eastAsia="TeXGyreTermesX-Regular" w:hAnsi="TeXGyreTermesX-Regular" w:cs="TeXGyreTermesX-Regular"/>
          <w:color w:val="000000"/>
          <w:kern w:val="0"/>
          <w:sz w:val="24"/>
          <w:szCs w:val="24"/>
          <w:lang w:bidi="ar"/>
        </w:rPr>
        <w:t xml:space="preserve">ARP </w:t>
      </w:r>
      <w:r>
        <w:rPr>
          <w:rFonts w:ascii="FZSSK--GBK1-0" w:eastAsia="FZSSK--GBK1-0" w:hAnsi="FZSSK--GBK1-0" w:cs="FZSSK--GBK1-0" w:hint="eastAsia"/>
          <w:color w:val="000000"/>
          <w:kern w:val="0"/>
          <w:sz w:val="24"/>
          <w:szCs w:val="24"/>
          <w:lang w:bidi="ar"/>
        </w:rPr>
        <w:t>报文的各个字段，分析请求</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响应的过程</w:t>
      </w:r>
    </w:p>
    <w:tbl>
      <w:tblPr>
        <w:tblStyle w:val="ac"/>
        <w:tblW w:w="0" w:type="auto"/>
        <w:tblLook w:val="04A0" w:firstRow="1" w:lastRow="0" w:firstColumn="1" w:lastColumn="0" w:noHBand="0" w:noVBand="1"/>
      </w:tblPr>
      <w:tblGrid>
        <w:gridCol w:w="8522"/>
      </w:tblGrid>
      <w:tr w:rsidR="005720F0" w14:paraId="214365D1" w14:textId="77777777" w:rsidTr="005720F0">
        <w:tc>
          <w:tcPr>
            <w:tcW w:w="8522" w:type="dxa"/>
          </w:tcPr>
          <w:p w14:paraId="229850A2" w14:textId="77777777" w:rsidR="00956DBD" w:rsidRPr="00956DBD" w:rsidRDefault="00956DBD" w:rsidP="00956DBD">
            <w:pPr>
              <w:widowControl/>
              <w:jc w:val="left"/>
              <w:rPr>
                <w:rFonts w:ascii="FZSSK--GBK1-0" w:eastAsia="FZSSK--GBK1-0" w:hAnsi="FZSSK--GBK1-0" w:cs="FZSSK--GBK1-0"/>
                <w:b/>
                <w:bCs/>
                <w:color w:val="000000"/>
                <w:kern w:val="0"/>
                <w:sz w:val="18"/>
                <w:szCs w:val="18"/>
                <w:lang w:bidi="ar"/>
              </w:rPr>
            </w:pPr>
            <w:r w:rsidRPr="00956DBD">
              <w:rPr>
                <w:rFonts w:ascii="FZSSK--GBK1-0" w:eastAsia="FZSSK--GBK1-0" w:hAnsi="FZSSK--GBK1-0" w:cs="FZSSK--GBK1-0"/>
                <w:b/>
                <w:bCs/>
                <w:color w:val="000000"/>
                <w:kern w:val="0"/>
                <w:sz w:val="18"/>
                <w:szCs w:val="18"/>
                <w:lang w:bidi="ar"/>
              </w:rPr>
              <w:t>以太网首部（前 14 字节）</w:t>
            </w:r>
          </w:p>
          <w:p w14:paraId="485A1ABD" w14:textId="77777777" w:rsidR="00956DBD" w:rsidRPr="00956DBD" w:rsidRDefault="00956DBD" w:rsidP="00956DBD">
            <w:pPr>
              <w:widowControl/>
              <w:jc w:val="left"/>
              <w:rPr>
                <w:rFonts w:ascii="FZSSK--GBK1-0" w:eastAsia="FZSSK--GBK1-0" w:hAnsi="FZSSK--GBK1-0" w:cs="FZSSK--GBK1-0"/>
                <w:color w:val="000000"/>
                <w:kern w:val="0"/>
                <w:sz w:val="18"/>
                <w:szCs w:val="18"/>
                <w:lang w:bidi="ar"/>
              </w:rPr>
            </w:pPr>
            <w:r w:rsidRPr="00956DBD">
              <w:rPr>
                <w:rFonts w:ascii="FZSSK--GBK1-0" w:eastAsia="FZSSK--GBK1-0" w:hAnsi="FZSSK--GBK1-0" w:cs="FZSSK--GBK1-0"/>
                <w:color w:val="000000"/>
                <w:kern w:val="0"/>
                <w:sz w:val="18"/>
                <w:szCs w:val="18"/>
                <w:lang w:bidi="ar"/>
              </w:rPr>
              <w:br/>
            </w:r>
          </w:p>
          <w:p w14:paraId="43C08DDD" w14:textId="77777777" w:rsidR="00956DBD" w:rsidRPr="00956DBD" w:rsidRDefault="00956DBD" w:rsidP="00956DBD">
            <w:pPr>
              <w:widowControl/>
              <w:numPr>
                <w:ilvl w:val="0"/>
                <w:numId w:val="12"/>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目的 MAC 地址</w:t>
            </w:r>
            <w:r w:rsidRPr="00956DBD">
              <w:rPr>
                <w:rFonts w:ascii="FZSSK--GBK1-0" w:eastAsia="FZSSK--GBK1-0" w:hAnsi="FZSSK--GBK1-0" w:cs="FZSSK--GBK1-0"/>
                <w:color w:val="000000"/>
                <w:kern w:val="0"/>
                <w:sz w:val="18"/>
                <w:szCs w:val="18"/>
                <w:lang w:bidi="ar"/>
              </w:rPr>
              <w:t>：ff ff ff ff ff ff，这是广播地址，意味着这个 ARP 报文是要在当前网段内进行广播，让同一网段中的所有设备都能接收到此报文，通常 ARP 请求会采用广播的方式发送，目的是询问目标 IP 地址对应的 MAC 地址，所以初步判断此处可能是 ARP 请求报文的一个特征</w:t>
            </w:r>
            <w:r w:rsidRPr="00956DBD">
              <w:rPr>
                <w:rFonts w:ascii="FZSSK--GBK1-0" w:eastAsia="FZSSK--GBK1-0" w:hAnsi="FZSSK--GBK1-0" w:cs="FZSSK--GBK1-0"/>
                <w:color w:val="000000"/>
                <w:kern w:val="0"/>
                <w:sz w:val="18"/>
                <w:szCs w:val="18"/>
                <w:lang w:bidi="ar"/>
              </w:rPr>
              <w:lastRenderedPageBreak/>
              <w:t>体现。</w:t>
            </w:r>
          </w:p>
          <w:p w14:paraId="4D0F42E2" w14:textId="77777777" w:rsidR="00956DBD" w:rsidRPr="00956DBD" w:rsidRDefault="00956DBD" w:rsidP="00956DBD">
            <w:pPr>
              <w:widowControl/>
              <w:numPr>
                <w:ilvl w:val="0"/>
                <w:numId w:val="12"/>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源 MAC 地址</w:t>
            </w:r>
            <w:r w:rsidRPr="00956DBD">
              <w:rPr>
                <w:rFonts w:ascii="FZSSK--GBK1-0" w:eastAsia="FZSSK--GBK1-0" w:hAnsi="FZSSK--GBK1-0" w:cs="FZSSK--GBK1-0"/>
                <w:color w:val="000000"/>
                <w:kern w:val="0"/>
                <w:sz w:val="18"/>
                <w:szCs w:val="18"/>
                <w:lang w:bidi="ar"/>
              </w:rPr>
              <w:t>：fa 16 ef 30 01 bf，这代表发送该 ARP 报文的设备自身的 MAC 地址，通过这个地址可以识别出报文是从哪个具体设备发出的。</w:t>
            </w:r>
          </w:p>
          <w:p w14:paraId="5D85ABA5" w14:textId="77777777" w:rsidR="00956DBD" w:rsidRPr="00956DBD" w:rsidRDefault="00956DBD" w:rsidP="00956DBD">
            <w:pPr>
              <w:widowControl/>
              <w:numPr>
                <w:ilvl w:val="0"/>
                <w:numId w:val="12"/>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类型字段</w:t>
            </w:r>
            <w:r w:rsidRPr="00956DBD">
              <w:rPr>
                <w:rFonts w:ascii="FZSSK--GBK1-0" w:eastAsia="FZSSK--GBK1-0" w:hAnsi="FZSSK--GBK1-0" w:cs="FZSSK--GBK1-0"/>
                <w:color w:val="000000"/>
                <w:kern w:val="0"/>
                <w:sz w:val="18"/>
                <w:szCs w:val="18"/>
                <w:lang w:bidi="ar"/>
              </w:rPr>
              <w:t>：08 06，表明后面的数据载荷为 ARP 协议报文，在以太网的帧格式中，通过这个类型值来区分不同的上层协议，08 06 专门对应 ARP 协议。</w:t>
            </w:r>
          </w:p>
          <w:p w14:paraId="6C16C715" w14:textId="77777777" w:rsidR="00956DBD" w:rsidRPr="00956DBD" w:rsidRDefault="00956DBD" w:rsidP="00956DBD">
            <w:pPr>
              <w:widowControl/>
              <w:jc w:val="left"/>
              <w:rPr>
                <w:rFonts w:ascii="FZSSK--GBK1-0" w:eastAsia="FZSSK--GBK1-0" w:hAnsi="FZSSK--GBK1-0" w:cs="FZSSK--GBK1-0"/>
                <w:b/>
                <w:bCs/>
                <w:color w:val="000000"/>
                <w:kern w:val="0"/>
                <w:sz w:val="18"/>
                <w:szCs w:val="18"/>
                <w:lang w:bidi="ar"/>
              </w:rPr>
            </w:pPr>
            <w:r w:rsidRPr="00956DBD">
              <w:rPr>
                <w:rFonts w:ascii="FZSSK--GBK1-0" w:eastAsia="FZSSK--GBK1-0" w:hAnsi="FZSSK--GBK1-0" w:cs="FZSSK--GBK1-0"/>
                <w:b/>
                <w:bCs/>
                <w:color w:val="000000"/>
                <w:kern w:val="0"/>
                <w:sz w:val="18"/>
                <w:szCs w:val="18"/>
                <w:lang w:bidi="ar"/>
              </w:rPr>
              <w:t>ARP 报文主体部分（从第 15 字节开始）</w:t>
            </w:r>
          </w:p>
          <w:p w14:paraId="40E07148" w14:textId="77777777" w:rsidR="00956DBD" w:rsidRPr="00956DBD" w:rsidRDefault="00956DBD" w:rsidP="00956DBD">
            <w:pPr>
              <w:widowControl/>
              <w:jc w:val="left"/>
              <w:rPr>
                <w:rFonts w:ascii="FZSSK--GBK1-0" w:eastAsia="FZSSK--GBK1-0" w:hAnsi="FZSSK--GBK1-0" w:cs="FZSSK--GBK1-0"/>
                <w:color w:val="000000"/>
                <w:kern w:val="0"/>
                <w:sz w:val="18"/>
                <w:szCs w:val="18"/>
                <w:lang w:bidi="ar"/>
              </w:rPr>
            </w:pPr>
            <w:r w:rsidRPr="00956DBD">
              <w:rPr>
                <w:rFonts w:ascii="FZSSK--GBK1-0" w:eastAsia="FZSSK--GBK1-0" w:hAnsi="FZSSK--GBK1-0" w:cs="FZSSK--GBK1-0"/>
                <w:color w:val="000000"/>
                <w:kern w:val="0"/>
                <w:sz w:val="18"/>
                <w:szCs w:val="18"/>
                <w:lang w:bidi="ar"/>
              </w:rPr>
              <w:br/>
            </w:r>
          </w:p>
          <w:p w14:paraId="7D66AC59"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硬件类型（2 字节）</w:t>
            </w:r>
            <w:r w:rsidRPr="00956DBD">
              <w:rPr>
                <w:rFonts w:ascii="FZSSK--GBK1-0" w:eastAsia="FZSSK--GBK1-0" w:hAnsi="FZSSK--GBK1-0" w:cs="FZSSK--GBK1-0"/>
                <w:color w:val="000000"/>
                <w:kern w:val="0"/>
                <w:sz w:val="18"/>
                <w:szCs w:val="18"/>
                <w:lang w:bidi="ar"/>
              </w:rPr>
              <w:t>：00 01，表示硬件类型为以太网，这是常见网络环境（如大多数局域网）中所使用的硬件类型设定，对应的值就是 00 01 。</w:t>
            </w:r>
          </w:p>
          <w:p w14:paraId="66EEC053"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协议类型（2 字节）</w:t>
            </w:r>
            <w:r w:rsidRPr="00956DBD">
              <w:rPr>
                <w:rFonts w:ascii="FZSSK--GBK1-0" w:eastAsia="FZSSK--GBK1-0" w:hAnsi="FZSSK--GBK1-0" w:cs="FZSSK--GBK1-0"/>
                <w:color w:val="000000"/>
                <w:kern w:val="0"/>
                <w:sz w:val="18"/>
                <w:szCs w:val="18"/>
                <w:lang w:bidi="ar"/>
              </w:rPr>
              <w:t>：08 00，说明上层协议是 IP 协议，也就是该 ARP 请求 / 响应是围绕 IP 地址和 MAC 地址之间的映射关系展开，且与 IP 协议相关联。</w:t>
            </w:r>
          </w:p>
          <w:p w14:paraId="705522DD"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硬件地址长度（1 字节）</w:t>
            </w:r>
            <w:r w:rsidRPr="00956DBD">
              <w:rPr>
                <w:rFonts w:ascii="FZSSK--GBK1-0" w:eastAsia="FZSSK--GBK1-0" w:hAnsi="FZSSK--GBK1-0" w:cs="FZSSK--GBK1-0"/>
                <w:color w:val="000000"/>
                <w:kern w:val="0"/>
                <w:sz w:val="18"/>
                <w:szCs w:val="18"/>
                <w:lang w:bidi="ar"/>
              </w:rPr>
              <w:t>：04，意味着硬件地址（即 MAC 地址）的长度是 4 字节，不过这里存在错误，正常以太网中 MAC 地址长度应为 6 字节，此处数据可能有误或者在特殊自定义的环境下有不同解释，按常规以太网理解应该是 6 字节。</w:t>
            </w:r>
          </w:p>
          <w:p w14:paraId="0D277C03"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协议地址长度（1 字节）</w:t>
            </w:r>
            <w:r w:rsidRPr="00956DBD">
              <w:rPr>
                <w:rFonts w:ascii="FZSSK--GBK1-0" w:eastAsia="FZSSK--GBK1-0" w:hAnsi="FZSSK--GBK1-0" w:cs="FZSSK--GBK1-0"/>
                <w:color w:val="000000"/>
                <w:kern w:val="0"/>
                <w:sz w:val="18"/>
                <w:szCs w:val="18"/>
                <w:lang w:bidi="ar"/>
              </w:rPr>
              <w:t>：04，表示协议地址（也就是 IP 地址）的长度是 4 字节，符合 IPv4 地址的实际长度情况。</w:t>
            </w:r>
          </w:p>
          <w:p w14:paraId="3ECD3F27"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操作码（2 字节）</w:t>
            </w:r>
            <w:r w:rsidRPr="00956DBD">
              <w:rPr>
                <w:rFonts w:ascii="FZSSK--GBK1-0" w:eastAsia="FZSSK--GBK1-0" w:hAnsi="FZSSK--GBK1-0" w:cs="FZSSK--GBK1-0"/>
                <w:color w:val="000000"/>
                <w:kern w:val="0"/>
                <w:sz w:val="18"/>
                <w:szCs w:val="18"/>
                <w:lang w:bidi="ar"/>
              </w:rPr>
              <w:t>：00 01，这明确表示该 ARP 报文是一个 ARP 请求报文。因为按照 ARP 协议规定，操作码为 00 01 时，发送方在向网络中的其他设备发起询问，想获取特定 IP 地址对应的 MAC 地址，自身并不知道目标的 MAC 地址情况，所以通过广播这个请求报文来进行询问。</w:t>
            </w:r>
          </w:p>
          <w:p w14:paraId="62FCA09E"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发送方硬件地址（6 字节）</w:t>
            </w:r>
            <w:r w:rsidRPr="00956DBD">
              <w:rPr>
                <w:rFonts w:ascii="FZSSK--GBK1-0" w:eastAsia="FZSSK--GBK1-0" w:hAnsi="FZSSK--GBK1-0" w:cs="FZSSK--GBK1-0"/>
                <w:color w:val="000000"/>
                <w:kern w:val="0"/>
                <w:sz w:val="18"/>
                <w:szCs w:val="18"/>
                <w:lang w:bidi="ar"/>
              </w:rPr>
              <w:t>：fa 16 ef 30 01 bf，再次表明发送该 ARP 请求的设备自身的 MAC 地址，和以太网首部的源 MAC 地址相呼应，确认了报文的来源。</w:t>
            </w:r>
          </w:p>
          <w:p w14:paraId="10AACB5B"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发送方协议地址（4 字节）</w:t>
            </w:r>
            <w:r w:rsidRPr="00956DBD">
              <w:rPr>
                <w:rFonts w:ascii="FZSSK--GBK1-0" w:eastAsia="FZSSK--GBK1-0" w:hAnsi="FZSSK--GBK1-0" w:cs="FZSSK--GBK1-0"/>
                <w:color w:val="000000"/>
                <w:kern w:val="0"/>
                <w:sz w:val="18"/>
                <w:szCs w:val="18"/>
                <w:lang w:bidi="ar"/>
              </w:rPr>
              <w:t>：0a 63 64 25，这是发送 ARP 请求的设备自身的 IP 地址，在请求报文中，发送方通过这个 IP 地址与 MAC 地址的组合告知其他设备自己是谁，同时希望获取目标 IP 地址对应的 MAC 地址。</w:t>
            </w:r>
          </w:p>
          <w:p w14:paraId="03482280"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目标硬件地址（6 字节）</w:t>
            </w:r>
            <w:r w:rsidRPr="00956DBD">
              <w:rPr>
                <w:rFonts w:ascii="FZSSK--GBK1-0" w:eastAsia="FZSSK--GBK1-0" w:hAnsi="FZSSK--GBK1-0" w:cs="FZSSK--GBK1-0"/>
                <w:color w:val="000000"/>
                <w:kern w:val="0"/>
                <w:sz w:val="18"/>
                <w:szCs w:val="18"/>
                <w:lang w:bidi="ar"/>
              </w:rPr>
              <w:t>：ff ff ff ff ff ff，在 ARP 请求中，由于发送方不知道目标设备的 MAC 地址，所以这里会填充全 0 或者广播地址（像此处用广播地址的情况也是有的，不同实现方式可能存在差异），其目的是让目标设备接收到请求后能识别出是在询问自己的 MAC 地址（基于 IP 地址匹配等情况）。</w:t>
            </w:r>
          </w:p>
          <w:p w14:paraId="01604412" w14:textId="77777777" w:rsidR="00956DBD" w:rsidRPr="00956DBD" w:rsidRDefault="00956DBD" w:rsidP="00956DBD">
            <w:pPr>
              <w:widowControl/>
              <w:numPr>
                <w:ilvl w:val="0"/>
                <w:numId w:val="13"/>
              </w:numPr>
              <w:jc w:val="left"/>
              <w:rPr>
                <w:rFonts w:ascii="FZSSK--GBK1-0" w:eastAsia="FZSSK--GBK1-0" w:hAnsi="FZSSK--GBK1-0" w:cs="FZSSK--GBK1-0"/>
                <w:color w:val="000000"/>
                <w:kern w:val="0"/>
                <w:sz w:val="18"/>
                <w:szCs w:val="18"/>
                <w:lang w:bidi="ar"/>
              </w:rPr>
            </w:pPr>
            <w:r w:rsidRPr="00956DBD">
              <w:rPr>
                <w:rFonts w:ascii="FZSSK--GBK1-0" w:eastAsia="FZSSK--GBK1-0" w:hAnsi="FZSSK--GBK1-0" w:cs="FZSSK--GBK1-0"/>
                <w:b/>
                <w:bCs/>
                <w:color w:val="000000"/>
                <w:kern w:val="0"/>
                <w:sz w:val="18"/>
                <w:szCs w:val="18"/>
                <w:lang w:bidi="ar"/>
              </w:rPr>
              <w:t>目标协议地址（4 字节）</w:t>
            </w:r>
            <w:r w:rsidRPr="00956DBD">
              <w:rPr>
                <w:rFonts w:ascii="FZSSK--GBK1-0" w:eastAsia="FZSSK--GBK1-0" w:hAnsi="FZSSK--GBK1-0" w:cs="FZSSK--GBK1-0"/>
                <w:color w:val="000000"/>
                <w:kern w:val="0"/>
                <w:sz w:val="18"/>
                <w:szCs w:val="18"/>
                <w:lang w:bidi="ar"/>
              </w:rPr>
              <w:t>：0a 63 00 01，这代表目标设备的 IP 地址，也就是发送方想要知道其 MAC 地址对应的那个 IP 地址，发送方通过广播的 ARP 请求向整个网段询问该 IP 地址对应的 MAC 地址是谁的。</w:t>
            </w:r>
          </w:p>
          <w:p w14:paraId="65202986" w14:textId="77777777" w:rsidR="00956DBD" w:rsidRPr="00956DBD" w:rsidRDefault="00956DBD" w:rsidP="00956DBD">
            <w:pPr>
              <w:widowControl/>
              <w:jc w:val="left"/>
              <w:rPr>
                <w:rFonts w:ascii="FZSSK--GBK1-0" w:eastAsia="FZSSK--GBK1-0" w:hAnsi="FZSSK--GBK1-0" w:cs="FZSSK--GBK1-0"/>
                <w:b/>
                <w:bCs/>
                <w:color w:val="000000"/>
                <w:kern w:val="0"/>
                <w:sz w:val="18"/>
                <w:szCs w:val="18"/>
                <w:lang w:bidi="ar"/>
              </w:rPr>
            </w:pPr>
            <w:r w:rsidRPr="00956DBD">
              <w:rPr>
                <w:rFonts w:ascii="FZSSK--GBK1-0" w:eastAsia="FZSSK--GBK1-0" w:hAnsi="FZSSK--GBK1-0" w:cs="FZSSK--GBK1-0"/>
                <w:b/>
                <w:bCs/>
                <w:color w:val="000000"/>
                <w:kern w:val="0"/>
                <w:sz w:val="18"/>
                <w:szCs w:val="18"/>
                <w:lang w:bidi="ar"/>
              </w:rPr>
              <w:t>请求 / 响应过程整体分析</w:t>
            </w:r>
          </w:p>
          <w:p w14:paraId="1DE5F95B" w14:textId="77777777" w:rsidR="00956DBD" w:rsidRPr="00956DBD" w:rsidRDefault="00956DBD" w:rsidP="00956DBD">
            <w:pPr>
              <w:widowControl/>
              <w:jc w:val="left"/>
              <w:rPr>
                <w:rFonts w:ascii="FZSSK--GBK1-0" w:eastAsia="FZSSK--GBK1-0" w:hAnsi="FZSSK--GBK1-0" w:cs="FZSSK--GBK1-0"/>
                <w:color w:val="000000"/>
                <w:kern w:val="0"/>
                <w:sz w:val="18"/>
                <w:szCs w:val="18"/>
                <w:lang w:bidi="ar"/>
              </w:rPr>
            </w:pPr>
          </w:p>
          <w:p w14:paraId="1A9BCC36" w14:textId="77777777" w:rsidR="00956DBD" w:rsidRPr="00956DBD" w:rsidRDefault="00956DBD" w:rsidP="00956DBD">
            <w:pPr>
              <w:widowControl/>
              <w:jc w:val="left"/>
              <w:rPr>
                <w:rFonts w:ascii="FZSSK--GBK1-0" w:eastAsia="FZSSK--GBK1-0" w:hAnsi="FZSSK--GBK1-0" w:cs="FZSSK--GBK1-0"/>
                <w:color w:val="000000"/>
                <w:kern w:val="0"/>
                <w:sz w:val="18"/>
                <w:szCs w:val="18"/>
                <w:lang w:bidi="ar"/>
              </w:rPr>
            </w:pPr>
            <w:r w:rsidRPr="00956DBD">
              <w:rPr>
                <w:rFonts w:ascii="FZSSK--GBK1-0" w:eastAsia="FZSSK--GBK1-0" w:hAnsi="FZSSK--GBK1-0" w:cs="FZSSK--GBK1-0"/>
                <w:color w:val="000000"/>
                <w:kern w:val="0"/>
                <w:sz w:val="18"/>
                <w:szCs w:val="18"/>
                <w:lang w:bidi="ar"/>
              </w:rPr>
              <w:t>综合上述对各个字段的解读，可以梳理出如下的 ARP 请求 / 响应过程情况：</w:t>
            </w:r>
          </w:p>
          <w:p w14:paraId="65F5F747" w14:textId="77777777" w:rsidR="00956DBD" w:rsidRPr="00956DBD" w:rsidRDefault="00956DBD" w:rsidP="00956DBD">
            <w:pPr>
              <w:widowControl/>
              <w:jc w:val="left"/>
              <w:rPr>
                <w:rFonts w:ascii="FZSSK--GBK1-0" w:eastAsia="FZSSK--GBK1-0" w:hAnsi="FZSSK--GBK1-0" w:cs="FZSSK--GBK1-0"/>
                <w:color w:val="000000"/>
                <w:kern w:val="0"/>
                <w:sz w:val="18"/>
                <w:szCs w:val="18"/>
                <w:lang w:bidi="ar"/>
              </w:rPr>
            </w:pPr>
          </w:p>
          <w:p w14:paraId="281C3975" w14:textId="77777777" w:rsidR="00956DBD" w:rsidRPr="00956DBD" w:rsidRDefault="00956DBD" w:rsidP="00956DBD">
            <w:pPr>
              <w:widowControl/>
              <w:jc w:val="left"/>
              <w:rPr>
                <w:rFonts w:ascii="FZSSK--GBK1-0" w:eastAsia="FZSSK--GBK1-0" w:hAnsi="FZSSK--GBK1-0" w:cs="FZSSK--GBK1-0"/>
                <w:color w:val="000000"/>
                <w:kern w:val="0"/>
                <w:sz w:val="18"/>
                <w:szCs w:val="18"/>
                <w:lang w:bidi="ar"/>
              </w:rPr>
            </w:pPr>
            <w:r w:rsidRPr="00956DBD">
              <w:rPr>
                <w:rFonts w:ascii="FZSSK--GBK1-0" w:eastAsia="FZSSK--GBK1-0" w:hAnsi="FZSSK--GBK1-0" w:cs="FZSSK--GBK1-0"/>
                <w:color w:val="000000"/>
                <w:kern w:val="0"/>
                <w:sz w:val="18"/>
                <w:szCs w:val="18"/>
                <w:lang w:bidi="ar"/>
              </w:rPr>
              <w:t>发送方设备（MAC 地址为 fa 16 ef 30 01 bf ，IP 地址为 0a 63 64 25 ）想要与 IP 地址为 0a 63 00 01 的目标设备进行通信，但它不知道目标设备的 MAC 地址。于是，发送方构造了这个 ARP 请求报文，将目的 MAC 地址设置为广播地址（ff ff ff ff ff ff ）进行全网段广播，告知其他设备自己在寻找 IP 地址为 0a 63 00 01 对应的 MAC 地址。网络中的其他设备接收到这个广播的 ARP 请求报文后，会检查目标协议地址是否与自己的 IP 地址匹配，如果匹配（也就是目标 IP 地址对应的设备自身），那么相应的设备就会构造一个 ARP 响应报文来回复发送方，告知自己的 MAC 地址与 IP 地址的对应关系。不过，从当前给出的这个报文来看，它只是 ARP 请求报文，还未体现出对应的响应报文内容。</w:t>
            </w:r>
          </w:p>
          <w:p w14:paraId="455D2439" w14:textId="77777777" w:rsidR="005720F0" w:rsidRPr="00956DBD" w:rsidRDefault="005720F0" w:rsidP="00786EF9">
            <w:pPr>
              <w:widowControl/>
              <w:jc w:val="left"/>
              <w:rPr>
                <w:rFonts w:ascii="等线" w:eastAsia="等线" w:hAnsi="等线" w:cs="等线" w:hint="eastAsia"/>
                <w:color w:val="000000"/>
                <w:kern w:val="0"/>
                <w:szCs w:val="21"/>
                <w:lang w:bidi="ar"/>
              </w:rPr>
            </w:pPr>
          </w:p>
        </w:tc>
      </w:tr>
    </w:tbl>
    <w:p w14:paraId="6A130F20" w14:textId="77777777" w:rsidR="005720F0" w:rsidRDefault="005720F0" w:rsidP="00786EF9">
      <w:pPr>
        <w:widowControl/>
        <w:jc w:val="left"/>
        <w:rPr>
          <w:rFonts w:ascii="等线" w:eastAsia="等线" w:hAnsi="等线" w:cs="等线" w:hint="eastAsia"/>
          <w:color w:val="000000"/>
          <w:kern w:val="0"/>
          <w:szCs w:val="21"/>
          <w:lang w:bidi="ar"/>
        </w:rPr>
      </w:pPr>
    </w:p>
    <w:p w14:paraId="06F24E82" w14:textId="11EAD645" w:rsidR="00786EF9" w:rsidRDefault="00786EF9" w:rsidP="00786EF9">
      <w:pPr>
        <w:widowControl/>
        <w:jc w:val="left"/>
        <w:rPr>
          <w:rFonts w:hint="eastAsia"/>
        </w:rPr>
      </w:pPr>
    </w:p>
    <w:p w14:paraId="18BA72B9" w14:textId="77777777" w:rsidR="00786EF9" w:rsidRDefault="00786EF9" w:rsidP="00786EF9">
      <w:pPr>
        <w:widowControl/>
        <w:numPr>
          <w:ilvl w:val="0"/>
          <w:numId w:val="5"/>
        </w:numPr>
        <w:jc w:val="left"/>
        <w:rPr>
          <w:rFonts w:ascii="FZSSK--GBK1-0" w:eastAsia="FZSSK--GBK1-0" w:hAnsi="FZSSK--GBK1-0" w:cs="FZSSK--GBK1-0"/>
          <w:color w:val="000000"/>
          <w:kern w:val="0"/>
          <w:sz w:val="24"/>
          <w:szCs w:val="24"/>
          <w:lang w:bidi="ar"/>
        </w:rPr>
      </w:pPr>
      <w:r>
        <w:rPr>
          <w:rFonts w:ascii="FZSSK--GBK1-0" w:eastAsia="FZSSK--GBK1-0" w:hAnsi="FZSSK--GBK1-0" w:cs="FZSSK--GBK1-0" w:hint="eastAsia"/>
          <w:color w:val="000000"/>
          <w:kern w:val="0"/>
          <w:sz w:val="24"/>
          <w:szCs w:val="24"/>
          <w:lang w:bidi="ar"/>
        </w:rPr>
        <w:t xml:space="preserve">使用 </w:t>
      </w:r>
      <w:r>
        <w:rPr>
          <w:rFonts w:ascii="Inconsolatazi4-Regular" w:eastAsia="Inconsolatazi4-Regular" w:hAnsi="Inconsolatazi4-Regular" w:cs="Inconsolatazi4-Regular" w:hint="eastAsia"/>
          <w:color w:val="000000"/>
          <w:kern w:val="0"/>
          <w:sz w:val="24"/>
          <w:szCs w:val="24"/>
          <w:lang w:bidi="ar"/>
        </w:rPr>
        <w:t>arp</w:t>
      </w:r>
      <w:r>
        <w:rPr>
          <w:rFonts w:ascii="Inconsolatazi4-Regular" w:eastAsia="Inconsolatazi4-Regular" w:hAnsi="Inconsolatazi4-Regular" w:cs="Inconsolatazi4-Regular"/>
          <w:color w:val="000000"/>
          <w:kern w:val="0"/>
          <w:sz w:val="24"/>
          <w:szCs w:val="24"/>
          <w:lang w:bidi="ar"/>
        </w:rPr>
        <w:t xml:space="preserve"> </w:t>
      </w:r>
      <w:r>
        <w:rPr>
          <w:rFonts w:ascii="FZHTK--GBK1-0" w:eastAsia="FZHTK--GBK1-0" w:hAnsi="FZHTK--GBK1-0" w:cs="FZHTK--GBK1-0"/>
          <w:color w:val="000000"/>
          <w:kern w:val="0"/>
          <w:sz w:val="24"/>
          <w:szCs w:val="24"/>
          <w:lang w:bidi="ar"/>
        </w:rPr>
        <w:t>–</w:t>
      </w:r>
      <w:r>
        <w:rPr>
          <w:rFonts w:ascii="Inconsolatazi4-Regular" w:eastAsia="Inconsolatazi4-Regular" w:hAnsi="Inconsolatazi4-Regular" w:cs="Inconsolatazi4-Regular"/>
          <w:color w:val="000000"/>
          <w:kern w:val="0"/>
          <w:sz w:val="24"/>
          <w:szCs w:val="24"/>
          <w:lang w:bidi="ar"/>
        </w:rPr>
        <w:t xml:space="preserve">F </w:t>
      </w:r>
      <w:r>
        <w:rPr>
          <w:rFonts w:ascii="FZSSK--GBK1-0" w:eastAsia="FZSSK--GBK1-0" w:hAnsi="FZSSK--GBK1-0" w:cs="FZSSK--GBK1-0" w:hint="eastAsia"/>
          <w:color w:val="000000"/>
          <w:kern w:val="0"/>
          <w:sz w:val="24"/>
          <w:szCs w:val="24"/>
          <w:lang w:bidi="ar"/>
        </w:rPr>
        <w:t xml:space="preserve">命令，清空本机的 </w:t>
      </w:r>
      <w:r>
        <w:rPr>
          <w:rFonts w:ascii="TeXGyreTermesX-Regular" w:eastAsia="TeXGyreTermesX-Regular" w:hAnsi="TeXGyreTermesX-Regular" w:cs="TeXGyreTermesX-Regular"/>
          <w:color w:val="000000"/>
          <w:kern w:val="0"/>
          <w:sz w:val="24"/>
          <w:szCs w:val="24"/>
          <w:lang w:bidi="ar"/>
        </w:rPr>
        <w:t xml:space="preserve">ARP </w:t>
      </w:r>
      <w:r>
        <w:rPr>
          <w:rFonts w:ascii="FZSSK--GBK1-0" w:eastAsia="FZSSK--GBK1-0" w:hAnsi="FZSSK--GBK1-0" w:cs="FZSSK--GBK1-0" w:hint="eastAsia"/>
          <w:color w:val="000000"/>
          <w:kern w:val="0"/>
          <w:sz w:val="24"/>
          <w:szCs w:val="24"/>
          <w:lang w:bidi="ar"/>
        </w:rPr>
        <w:t xml:space="preserve">缓存。开启 </w:t>
      </w:r>
      <w:r>
        <w:rPr>
          <w:rFonts w:ascii="TeXGyreTermesX-Regular" w:eastAsia="TeXGyreTermesX-Regular" w:hAnsi="TeXGyreTermesX-Regular" w:cs="TeXGyreTermesX-Regular"/>
          <w:color w:val="000000"/>
          <w:kern w:val="0"/>
          <w:sz w:val="24"/>
          <w:szCs w:val="24"/>
          <w:lang w:bidi="ar"/>
        </w:rPr>
        <w:t>Wireshark</w:t>
      </w:r>
      <w:r>
        <w:rPr>
          <w:rFonts w:ascii="FZSSK--GBK1-0" w:eastAsia="FZSSK--GBK1-0" w:hAnsi="FZSSK--GBK1-0" w:cs="FZSSK--GBK1-0" w:hint="eastAsia"/>
          <w:color w:val="000000"/>
          <w:kern w:val="0"/>
          <w:sz w:val="24"/>
          <w:szCs w:val="24"/>
          <w:lang w:bidi="ar"/>
        </w:rPr>
        <w:t>，</w:t>
      </w:r>
      <w:r>
        <w:rPr>
          <w:rFonts w:ascii="TeXGyreTermesX-Regular" w:eastAsia="TeXGyreTermesX-Regular" w:hAnsi="TeXGyreTermesX-Regular" w:cs="TeXGyreTermesX-Regular"/>
          <w:color w:val="000000"/>
          <w:kern w:val="0"/>
          <w:sz w:val="24"/>
          <w:szCs w:val="24"/>
          <w:lang w:bidi="ar"/>
        </w:rPr>
        <w:t xml:space="preserve">ping </w:t>
      </w:r>
      <w:r>
        <w:rPr>
          <w:rFonts w:ascii="FZSSK--GBK1-0" w:eastAsia="FZSSK--GBK1-0" w:hAnsi="FZSSK--GBK1-0" w:cs="FZSSK--GBK1-0" w:hint="eastAsia"/>
          <w:color w:val="000000"/>
          <w:kern w:val="0"/>
          <w:sz w:val="24"/>
          <w:szCs w:val="24"/>
          <w:lang w:bidi="ar"/>
        </w:rPr>
        <w:t xml:space="preserve">与本机网段不同的 </w:t>
      </w:r>
      <w:r>
        <w:rPr>
          <w:rFonts w:ascii="TeXGyreTermesX-Regular" w:eastAsia="TeXGyreTermesX-Regular" w:hAnsi="TeXGyreTermesX-Regular" w:cs="TeXGyreTermesX-Regular"/>
          <w:color w:val="000000"/>
          <w:kern w:val="0"/>
          <w:sz w:val="24"/>
          <w:szCs w:val="24"/>
          <w:lang w:bidi="ar"/>
        </w:rPr>
        <w:t xml:space="preserve">IP </w:t>
      </w:r>
      <w:r>
        <w:rPr>
          <w:rFonts w:ascii="FZSSK--GBK1-0" w:eastAsia="FZSSK--GBK1-0" w:hAnsi="FZSSK--GBK1-0" w:cs="FZSSK--GBK1-0" w:hint="eastAsia"/>
          <w:color w:val="000000"/>
          <w:kern w:val="0"/>
          <w:sz w:val="24"/>
          <w:szCs w:val="24"/>
          <w:lang w:bidi="ar"/>
        </w:rPr>
        <w:t xml:space="preserve">地址或域名，观察捕获的 </w:t>
      </w:r>
      <w:r>
        <w:rPr>
          <w:rFonts w:ascii="TeXGyreTermesX-Regular" w:eastAsia="TeXGyreTermesX-Regular" w:hAnsi="TeXGyreTermesX-Regular" w:cs="TeXGyreTermesX-Regular"/>
          <w:color w:val="000000"/>
          <w:kern w:val="0"/>
          <w:sz w:val="24"/>
          <w:szCs w:val="24"/>
          <w:lang w:bidi="ar"/>
        </w:rPr>
        <w:t xml:space="preserve">ARP </w:t>
      </w:r>
      <w:r>
        <w:rPr>
          <w:rFonts w:ascii="FZSSK--GBK1-0" w:eastAsia="FZSSK--GBK1-0" w:hAnsi="FZSSK--GBK1-0" w:cs="FZSSK--GBK1-0" w:hint="eastAsia"/>
          <w:color w:val="000000"/>
          <w:kern w:val="0"/>
          <w:sz w:val="24"/>
          <w:szCs w:val="24"/>
          <w:lang w:bidi="ar"/>
        </w:rPr>
        <w:t>报文的各个字段，分析请求</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响应的过程。</w:t>
      </w:r>
    </w:p>
    <w:p w14:paraId="5C98054A" w14:textId="77777777" w:rsidR="00515B32" w:rsidRDefault="00515B32" w:rsidP="00515B32">
      <w:pPr>
        <w:widowControl/>
        <w:jc w:val="left"/>
        <w:rPr>
          <w:rFonts w:ascii="FZSSK--GBK1-0" w:eastAsia="FZSSK--GBK1-0" w:hAnsi="FZSSK--GBK1-0" w:cs="FZSSK--GBK1-0"/>
          <w:color w:val="000000"/>
          <w:kern w:val="0"/>
          <w:sz w:val="24"/>
          <w:szCs w:val="24"/>
          <w:lang w:bidi="ar"/>
        </w:rPr>
      </w:pPr>
    </w:p>
    <w:p w14:paraId="5941742D" w14:textId="77777777" w:rsidR="00515B32" w:rsidRDefault="00515B32" w:rsidP="00515B32">
      <w:pPr>
        <w:widowControl/>
        <w:jc w:val="left"/>
        <w:rPr>
          <w:rFonts w:ascii="等线" w:eastAsia="等线" w:hAnsi="等线" w:cs="等线"/>
          <w:color w:val="000000"/>
          <w:kern w:val="0"/>
          <w:szCs w:val="21"/>
          <w:lang w:bidi="ar"/>
        </w:rPr>
      </w:pPr>
    </w:p>
    <w:p w14:paraId="3F12D3CA" w14:textId="77777777" w:rsidR="00515B32" w:rsidRPr="003C7D30" w:rsidRDefault="00515B32" w:rsidP="00515B32">
      <w:pPr>
        <w:widowControl/>
        <w:jc w:val="left"/>
        <w:rPr>
          <w:rFonts w:ascii="FZSSK--GBK1-0" w:eastAsia="FZSSK--GBK1-0" w:hAnsi="FZSSK--GBK1-0" w:cs="FZSSK--GBK1-0" w:hint="eastAsia"/>
          <w:color w:val="000000"/>
          <w:kern w:val="0"/>
          <w:sz w:val="24"/>
          <w:szCs w:val="24"/>
          <w:lang w:bidi="ar"/>
        </w:rPr>
      </w:pPr>
      <w:r w:rsidRPr="003C7D30">
        <w:rPr>
          <w:rFonts w:ascii="FZSSK--GBK1-0" w:eastAsia="FZSSK--GBK1-0" w:hAnsi="FZSSK--GBK1-0" w:cs="FZSSK--GBK1-0" w:hint="eastAsia"/>
          <w:color w:val="000000"/>
          <w:kern w:val="0"/>
          <w:sz w:val="24"/>
          <w:szCs w:val="24"/>
          <w:lang w:bidi="ar"/>
        </w:rPr>
        <w:t>192.168.172.98 为同网段的一台主机</w:t>
      </w:r>
    </w:p>
    <w:p w14:paraId="5053C65F" w14:textId="77777777" w:rsidR="00515B32" w:rsidRDefault="00515B32" w:rsidP="00515B32">
      <w:pPr>
        <w:widowControl/>
        <w:jc w:val="left"/>
        <w:rPr>
          <w:rFonts w:ascii="等线" w:eastAsia="等线" w:hAnsi="等线" w:cs="等线"/>
          <w:color w:val="000000"/>
          <w:kern w:val="0"/>
          <w:szCs w:val="21"/>
          <w:lang w:bidi="ar"/>
        </w:rPr>
      </w:pPr>
      <w:r>
        <w:rPr>
          <w:noProof/>
        </w:rPr>
        <w:drawing>
          <wp:inline distT="0" distB="0" distL="0" distR="0" wp14:anchorId="38EE0A1F" wp14:editId="1F071869">
            <wp:extent cx="5274310" cy="2073275"/>
            <wp:effectExtent l="0" t="0" r="2540" b="3175"/>
            <wp:docPr id="774870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9280" name=""/>
                    <pic:cNvPicPr/>
                  </pic:nvPicPr>
                  <pic:blipFill>
                    <a:blip r:embed="rId13"/>
                    <a:stretch>
                      <a:fillRect/>
                    </a:stretch>
                  </pic:blipFill>
                  <pic:spPr>
                    <a:xfrm>
                      <a:off x="0" y="0"/>
                      <a:ext cx="5274310" cy="2073275"/>
                    </a:xfrm>
                    <a:prstGeom prst="rect">
                      <a:avLst/>
                    </a:prstGeom>
                  </pic:spPr>
                </pic:pic>
              </a:graphicData>
            </a:graphic>
          </wp:inline>
        </w:drawing>
      </w:r>
    </w:p>
    <w:p w14:paraId="5E42C5D2" w14:textId="12B345DD" w:rsidR="00515B32" w:rsidRPr="003C7D30" w:rsidRDefault="00B60FDD" w:rsidP="00515B32">
      <w:pPr>
        <w:widowControl/>
        <w:jc w:val="left"/>
        <w:rPr>
          <w:rFonts w:ascii="FZSSK--GBK1-0" w:eastAsia="FZSSK--GBK1-0" w:hAnsi="FZSSK--GBK1-0" w:cs="FZSSK--GBK1-0" w:hint="eastAsia"/>
          <w:color w:val="000000"/>
          <w:kern w:val="0"/>
          <w:sz w:val="24"/>
          <w:szCs w:val="24"/>
          <w:lang w:bidi="ar"/>
        </w:rPr>
      </w:pPr>
      <w:r w:rsidRPr="003C7D30">
        <w:rPr>
          <w:rFonts w:ascii="FZSSK--GBK1-0" w:eastAsia="FZSSK--GBK1-0" w:hAnsi="FZSSK--GBK1-0" w:cs="FZSSK--GBK1-0" w:hint="eastAsia"/>
          <w:color w:val="000000"/>
          <w:kern w:val="0"/>
          <w:sz w:val="24"/>
          <w:szCs w:val="24"/>
          <w:lang w:bidi="ar"/>
        </w:rPr>
        <w:t>在显示过滤器条框中输入“arp</w:t>
      </w:r>
      <w:r w:rsidRPr="003C7D30">
        <w:rPr>
          <w:rFonts w:ascii="FZSSK--GBK1-0" w:eastAsia="FZSSK--GBK1-0" w:hAnsi="FZSSK--GBK1-0" w:cs="FZSSK--GBK1-0"/>
          <w:color w:val="000000"/>
          <w:kern w:val="0"/>
          <w:sz w:val="24"/>
          <w:szCs w:val="24"/>
          <w:lang w:bidi="ar"/>
        </w:rPr>
        <w:t xml:space="preserve"> </w:t>
      </w:r>
      <w:r w:rsidRPr="003C7D30">
        <w:rPr>
          <w:rFonts w:ascii="FZSSK--GBK1-0" w:eastAsia="FZSSK--GBK1-0" w:hAnsi="FZSSK--GBK1-0" w:cs="FZSSK--GBK1-0" w:hint="eastAsia"/>
          <w:color w:val="000000"/>
          <w:kern w:val="0"/>
          <w:sz w:val="24"/>
          <w:szCs w:val="24"/>
          <w:lang w:bidi="ar"/>
        </w:rPr>
        <w:t>”，定位到</w:t>
      </w:r>
      <w:r w:rsidRPr="003C7D30">
        <w:rPr>
          <w:rFonts w:ascii="FZSSK--GBK1-0" w:eastAsia="FZSSK--GBK1-0" w:hAnsi="FZSSK--GBK1-0" w:cs="FZSSK--GBK1-0" w:hint="eastAsia"/>
          <w:color w:val="000000"/>
          <w:kern w:val="0"/>
          <w:sz w:val="24"/>
          <w:szCs w:val="24"/>
          <w:lang w:bidi="ar"/>
        </w:rPr>
        <w:t>192.168.172.98</w:t>
      </w:r>
    </w:p>
    <w:p w14:paraId="1A419898" w14:textId="12102D6F" w:rsidR="00786EF9" w:rsidRDefault="00515B32" w:rsidP="00786EF9">
      <w:pPr>
        <w:shd w:val="clear" w:color="auto" w:fill="FFFFFF"/>
        <w:jc w:val="left"/>
      </w:pPr>
      <w:r>
        <w:rPr>
          <w:noProof/>
        </w:rPr>
        <w:lastRenderedPageBreak/>
        <w:drawing>
          <wp:inline distT="0" distB="0" distL="0" distR="0" wp14:anchorId="11ABC222" wp14:editId="28B8CE36">
            <wp:extent cx="5274310" cy="3832860"/>
            <wp:effectExtent l="0" t="0" r="2540" b="0"/>
            <wp:docPr id="138607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568" name=""/>
                    <pic:cNvPicPr/>
                  </pic:nvPicPr>
                  <pic:blipFill>
                    <a:blip r:embed="rId18"/>
                    <a:stretch>
                      <a:fillRect/>
                    </a:stretch>
                  </pic:blipFill>
                  <pic:spPr>
                    <a:xfrm>
                      <a:off x="0" y="0"/>
                      <a:ext cx="5274310" cy="3832860"/>
                    </a:xfrm>
                    <a:prstGeom prst="rect">
                      <a:avLst/>
                    </a:prstGeom>
                  </pic:spPr>
                </pic:pic>
              </a:graphicData>
            </a:graphic>
          </wp:inline>
        </w:drawing>
      </w:r>
    </w:p>
    <w:p w14:paraId="7069F713" w14:textId="77777777" w:rsidR="003C7D30" w:rsidRDefault="003C7D30" w:rsidP="003C7D30">
      <w:pPr>
        <w:widowControl/>
        <w:jc w:val="left"/>
        <w:rPr>
          <w:rFonts w:ascii="FZSSK--GBK1-0" w:eastAsia="FZSSK--GBK1-0" w:hAnsi="FZSSK--GBK1-0" w:cs="FZSSK--GBK1-0"/>
          <w:color w:val="000000"/>
          <w:kern w:val="0"/>
          <w:sz w:val="24"/>
          <w:szCs w:val="24"/>
          <w:lang w:bidi="ar"/>
        </w:rPr>
      </w:pPr>
      <w:r>
        <w:rPr>
          <w:rFonts w:ascii="FZSSK--GBK1-0" w:eastAsia="FZSSK--GBK1-0" w:hAnsi="FZSSK--GBK1-0" w:cs="FZSSK--GBK1-0" w:hint="eastAsia"/>
          <w:color w:val="000000"/>
          <w:kern w:val="0"/>
          <w:sz w:val="24"/>
          <w:szCs w:val="24"/>
          <w:lang w:bidi="ar"/>
        </w:rPr>
        <w:t xml:space="preserve">观察捕获的 </w:t>
      </w:r>
      <w:r>
        <w:rPr>
          <w:rFonts w:ascii="TeXGyreTermesX-Regular" w:eastAsia="TeXGyreTermesX-Regular" w:hAnsi="TeXGyreTermesX-Regular" w:cs="TeXGyreTermesX-Regular"/>
          <w:color w:val="000000"/>
          <w:kern w:val="0"/>
          <w:sz w:val="24"/>
          <w:szCs w:val="24"/>
          <w:lang w:bidi="ar"/>
        </w:rPr>
        <w:t xml:space="preserve">ARP </w:t>
      </w:r>
      <w:r>
        <w:rPr>
          <w:rFonts w:ascii="FZSSK--GBK1-0" w:eastAsia="FZSSK--GBK1-0" w:hAnsi="FZSSK--GBK1-0" w:cs="FZSSK--GBK1-0" w:hint="eastAsia"/>
          <w:color w:val="000000"/>
          <w:kern w:val="0"/>
          <w:sz w:val="24"/>
          <w:szCs w:val="24"/>
          <w:lang w:bidi="ar"/>
        </w:rPr>
        <w:t>报文的各个字段，分析请求</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响应的过程</w:t>
      </w:r>
    </w:p>
    <w:p w14:paraId="7EC49C00" w14:textId="77777777" w:rsidR="00C969AA" w:rsidRPr="003C7D30" w:rsidRDefault="00C969AA" w:rsidP="00786EF9">
      <w:pPr>
        <w:shd w:val="clear" w:color="auto" w:fill="FFFFFF"/>
        <w:jc w:val="left"/>
      </w:pPr>
    </w:p>
    <w:tbl>
      <w:tblPr>
        <w:tblStyle w:val="ac"/>
        <w:tblW w:w="0" w:type="auto"/>
        <w:tblLook w:val="04A0" w:firstRow="1" w:lastRow="0" w:firstColumn="1" w:lastColumn="0" w:noHBand="0" w:noVBand="1"/>
      </w:tblPr>
      <w:tblGrid>
        <w:gridCol w:w="8522"/>
      </w:tblGrid>
      <w:tr w:rsidR="003C7D30" w14:paraId="66FFE4FF" w14:textId="77777777" w:rsidTr="003C7D30">
        <w:tc>
          <w:tcPr>
            <w:tcW w:w="8522" w:type="dxa"/>
          </w:tcPr>
          <w:p w14:paraId="210423DB" w14:textId="77777777" w:rsidR="003C7D30" w:rsidRPr="003C7D30" w:rsidRDefault="003C7D30" w:rsidP="003C7D30">
            <w:pPr>
              <w:jc w:val="left"/>
              <w:rPr>
                <w:b/>
                <w:bCs/>
              </w:rPr>
            </w:pPr>
            <w:r w:rsidRPr="003C7D30">
              <w:rPr>
                <w:b/>
                <w:bCs/>
              </w:rPr>
              <w:t>以太网首部（前</w:t>
            </w:r>
            <w:r w:rsidRPr="003C7D30">
              <w:rPr>
                <w:b/>
                <w:bCs/>
              </w:rPr>
              <w:t xml:space="preserve"> 14 </w:t>
            </w:r>
            <w:r w:rsidRPr="003C7D30">
              <w:rPr>
                <w:b/>
                <w:bCs/>
              </w:rPr>
              <w:t>字节）</w:t>
            </w:r>
          </w:p>
          <w:p w14:paraId="36E04853" w14:textId="77777777" w:rsidR="003C7D30" w:rsidRPr="003C7D30" w:rsidRDefault="003C7D30" w:rsidP="003C7D30">
            <w:pPr>
              <w:jc w:val="left"/>
            </w:pPr>
            <w:r w:rsidRPr="003C7D30">
              <w:br/>
            </w:r>
          </w:p>
          <w:p w14:paraId="554361BB" w14:textId="77777777" w:rsidR="003C7D30" w:rsidRPr="003C7D30" w:rsidRDefault="003C7D30" w:rsidP="003C7D30">
            <w:pPr>
              <w:numPr>
                <w:ilvl w:val="0"/>
                <w:numId w:val="14"/>
              </w:numPr>
              <w:jc w:val="left"/>
            </w:pPr>
            <w:r w:rsidRPr="003C7D30">
              <w:rPr>
                <w:b/>
                <w:bCs/>
              </w:rPr>
              <w:t>目的</w:t>
            </w:r>
            <w:r w:rsidRPr="003C7D30">
              <w:rPr>
                <w:b/>
                <w:bCs/>
              </w:rPr>
              <w:t xml:space="preserve"> MAC </w:t>
            </w:r>
            <w:r w:rsidRPr="003C7D30">
              <w:rPr>
                <w:b/>
                <w:bCs/>
              </w:rPr>
              <w:t>地址</w:t>
            </w:r>
            <w:r w:rsidRPr="003C7D30">
              <w:t>：</w:t>
            </w:r>
            <w:r w:rsidRPr="003C7D30">
              <w:t>10 a5 1d 4f 12 49</w:t>
            </w:r>
            <w:r w:rsidRPr="003C7D30">
              <w:t>，这是接收该</w:t>
            </w:r>
            <w:r w:rsidRPr="003C7D30">
              <w:t xml:space="preserve"> ARP </w:t>
            </w:r>
            <w:r w:rsidRPr="003C7D30">
              <w:t>报文的目标设备的</w:t>
            </w:r>
            <w:r w:rsidRPr="003C7D30">
              <w:t xml:space="preserve"> MAC </w:t>
            </w:r>
            <w:r w:rsidRPr="003C7D30">
              <w:t>地址。在</w:t>
            </w:r>
            <w:r w:rsidRPr="003C7D30">
              <w:t xml:space="preserve"> ARP </w:t>
            </w:r>
            <w:r w:rsidRPr="003C7D30">
              <w:t>请求时，通常若目标</w:t>
            </w:r>
            <w:r w:rsidRPr="003C7D30">
              <w:t xml:space="preserve"> MAC </w:t>
            </w:r>
            <w:r w:rsidRPr="003C7D30">
              <w:t>地址未知，此处应为广播地址（全</w:t>
            </w:r>
            <w:r w:rsidRPr="003C7D30">
              <w:t> FF:FF:FF:FF:FF:FF </w:t>
            </w:r>
            <w:r w:rsidRPr="003C7D30">
              <w:t>）；而这里出现了具体的</w:t>
            </w:r>
            <w:r w:rsidRPr="003C7D30">
              <w:t xml:space="preserve"> MAC </w:t>
            </w:r>
            <w:r w:rsidRPr="003C7D30">
              <w:t>地址，很可能这是一个</w:t>
            </w:r>
            <w:r w:rsidRPr="003C7D30">
              <w:t xml:space="preserve"> ARP </w:t>
            </w:r>
            <w:r w:rsidRPr="003C7D30">
              <w:t>响应报文，该地址指向之前发出</w:t>
            </w:r>
            <w:r w:rsidRPr="003C7D30">
              <w:t xml:space="preserve"> ARP </w:t>
            </w:r>
            <w:r w:rsidRPr="003C7D30">
              <w:t>请求的设备，也就是要将响应内容回复给这个</w:t>
            </w:r>
            <w:r w:rsidRPr="003C7D30">
              <w:t xml:space="preserve"> MAC </w:t>
            </w:r>
            <w:r w:rsidRPr="003C7D30">
              <w:t>地址对应的设备。</w:t>
            </w:r>
          </w:p>
          <w:p w14:paraId="15092B03" w14:textId="77777777" w:rsidR="003C7D30" w:rsidRPr="003C7D30" w:rsidRDefault="003C7D30" w:rsidP="003C7D30">
            <w:pPr>
              <w:numPr>
                <w:ilvl w:val="0"/>
                <w:numId w:val="14"/>
              </w:numPr>
              <w:jc w:val="left"/>
            </w:pPr>
            <w:r w:rsidRPr="003C7D30">
              <w:rPr>
                <w:b/>
                <w:bCs/>
              </w:rPr>
              <w:t>源</w:t>
            </w:r>
            <w:r w:rsidRPr="003C7D30">
              <w:rPr>
                <w:b/>
                <w:bCs/>
              </w:rPr>
              <w:t xml:space="preserve"> MAC </w:t>
            </w:r>
            <w:r w:rsidRPr="003C7D30">
              <w:rPr>
                <w:b/>
                <w:bCs/>
              </w:rPr>
              <w:t>地址</w:t>
            </w:r>
            <w:r w:rsidRPr="003C7D30">
              <w:t>：</w:t>
            </w:r>
            <w:r w:rsidRPr="003C7D30">
              <w:t>86 b4 ec b8 f9 d6</w:t>
            </w:r>
            <w:r w:rsidRPr="003C7D30">
              <w:t>，代表发送该</w:t>
            </w:r>
            <w:r w:rsidRPr="003C7D30">
              <w:t xml:space="preserve"> ARP </w:t>
            </w:r>
            <w:r w:rsidRPr="003C7D30">
              <w:t>报文的设备自身的</w:t>
            </w:r>
            <w:r w:rsidRPr="003C7D30">
              <w:t xml:space="preserve"> MAC </w:t>
            </w:r>
            <w:r w:rsidRPr="003C7D30">
              <w:t>地址，通过这个地址能够明确报文是从哪个具体设备发出的。</w:t>
            </w:r>
          </w:p>
          <w:p w14:paraId="1BC3D108" w14:textId="77777777" w:rsidR="003C7D30" w:rsidRPr="003C7D30" w:rsidRDefault="003C7D30" w:rsidP="003C7D30">
            <w:pPr>
              <w:numPr>
                <w:ilvl w:val="0"/>
                <w:numId w:val="14"/>
              </w:numPr>
              <w:jc w:val="left"/>
            </w:pPr>
            <w:r w:rsidRPr="003C7D30">
              <w:rPr>
                <w:b/>
                <w:bCs/>
              </w:rPr>
              <w:t>类型字段</w:t>
            </w:r>
            <w:r w:rsidRPr="003C7D30">
              <w:t>：</w:t>
            </w:r>
            <w:r w:rsidRPr="003C7D30">
              <w:t>08 06</w:t>
            </w:r>
            <w:r w:rsidRPr="003C7D30">
              <w:t>，此值表明后面承载的数据是</w:t>
            </w:r>
            <w:r w:rsidRPr="003C7D30">
              <w:t xml:space="preserve"> ARP </w:t>
            </w:r>
            <w:r w:rsidRPr="003C7D30">
              <w:t>协议报文，在以太网帧中，通过该类型值来区分上层不同的协议类型，</w:t>
            </w:r>
            <w:r w:rsidRPr="003C7D30">
              <w:t>08 06 </w:t>
            </w:r>
            <w:r w:rsidRPr="003C7D30">
              <w:t>专门用于标识</w:t>
            </w:r>
            <w:r w:rsidRPr="003C7D30">
              <w:t xml:space="preserve"> ARP </w:t>
            </w:r>
            <w:r w:rsidRPr="003C7D30">
              <w:t>协议。</w:t>
            </w:r>
          </w:p>
          <w:p w14:paraId="4236E990" w14:textId="77777777" w:rsidR="003C7D30" w:rsidRPr="003C7D30" w:rsidRDefault="003C7D30" w:rsidP="003C7D30">
            <w:pPr>
              <w:jc w:val="left"/>
              <w:rPr>
                <w:b/>
                <w:bCs/>
              </w:rPr>
            </w:pPr>
            <w:r w:rsidRPr="003C7D30">
              <w:rPr>
                <w:b/>
                <w:bCs/>
              </w:rPr>
              <w:t xml:space="preserve">ARP </w:t>
            </w:r>
            <w:r w:rsidRPr="003C7D30">
              <w:rPr>
                <w:b/>
                <w:bCs/>
              </w:rPr>
              <w:t>报文主体部分（从第</w:t>
            </w:r>
            <w:r w:rsidRPr="003C7D30">
              <w:rPr>
                <w:b/>
                <w:bCs/>
              </w:rPr>
              <w:t xml:space="preserve"> 15 </w:t>
            </w:r>
            <w:r w:rsidRPr="003C7D30">
              <w:rPr>
                <w:b/>
                <w:bCs/>
              </w:rPr>
              <w:t>字节开始）</w:t>
            </w:r>
          </w:p>
          <w:p w14:paraId="4FAB01FE" w14:textId="77777777" w:rsidR="003C7D30" w:rsidRPr="003C7D30" w:rsidRDefault="003C7D30" w:rsidP="003C7D30">
            <w:pPr>
              <w:jc w:val="left"/>
            </w:pPr>
            <w:r w:rsidRPr="003C7D30">
              <w:br/>
            </w:r>
          </w:p>
          <w:p w14:paraId="6E784E74" w14:textId="77777777" w:rsidR="003C7D30" w:rsidRPr="003C7D30" w:rsidRDefault="003C7D30" w:rsidP="003C7D30">
            <w:pPr>
              <w:numPr>
                <w:ilvl w:val="0"/>
                <w:numId w:val="15"/>
              </w:numPr>
              <w:jc w:val="left"/>
            </w:pPr>
            <w:r w:rsidRPr="003C7D30">
              <w:rPr>
                <w:b/>
                <w:bCs/>
              </w:rPr>
              <w:t>硬件类型（</w:t>
            </w:r>
            <w:r w:rsidRPr="003C7D30">
              <w:rPr>
                <w:b/>
                <w:bCs/>
              </w:rPr>
              <w:t xml:space="preserve">2 </w:t>
            </w:r>
            <w:r w:rsidRPr="003C7D30">
              <w:rPr>
                <w:b/>
                <w:bCs/>
              </w:rPr>
              <w:t>字节）</w:t>
            </w:r>
            <w:r w:rsidRPr="003C7D30">
              <w:t>：</w:t>
            </w:r>
            <w:r w:rsidRPr="003C7D30">
              <w:t>00 01</w:t>
            </w:r>
            <w:r w:rsidRPr="003C7D30">
              <w:t>，意味着硬件类型为以太网，这是常见局域网环境中所对应的硬件类型设定，一般用</w:t>
            </w:r>
            <w:r w:rsidRPr="003C7D30">
              <w:t> 00 01 </w:t>
            </w:r>
            <w:r w:rsidRPr="003C7D30">
              <w:t>来表示以太网的硬件类型。</w:t>
            </w:r>
          </w:p>
          <w:p w14:paraId="1866A889" w14:textId="77777777" w:rsidR="003C7D30" w:rsidRPr="003C7D30" w:rsidRDefault="003C7D30" w:rsidP="003C7D30">
            <w:pPr>
              <w:numPr>
                <w:ilvl w:val="0"/>
                <w:numId w:val="15"/>
              </w:numPr>
              <w:jc w:val="left"/>
            </w:pPr>
            <w:r w:rsidRPr="003C7D30">
              <w:rPr>
                <w:b/>
                <w:bCs/>
              </w:rPr>
              <w:t>硬件地址长度（</w:t>
            </w:r>
            <w:r w:rsidRPr="003C7D30">
              <w:rPr>
                <w:b/>
                <w:bCs/>
              </w:rPr>
              <w:t xml:space="preserve">1 </w:t>
            </w:r>
            <w:r w:rsidRPr="003C7D30">
              <w:rPr>
                <w:b/>
                <w:bCs/>
              </w:rPr>
              <w:t>字节）</w:t>
            </w:r>
            <w:r w:rsidRPr="003C7D30">
              <w:t>：</w:t>
            </w:r>
            <w:r w:rsidRPr="003C7D30">
              <w:t>06</w:t>
            </w:r>
            <w:r w:rsidRPr="003C7D30">
              <w:t>，表示硬件地址（即</w:t>
            </w:r>
            <w:r w:rsidRPr="003C7D30">
              <w:t xml:space="preserve"> MAC </w:t>
            </w:r>
            <w:r w:rsidRPr="003C7D30">
              <w:t>地址）的长度是</w:t>
            </w:r>
            <w:r w:rsidRPr="003C7D30">
              <w:t xml:space="preserve"> 6 </w:t>
            </w:r>
            <w:r w:rsidRPr="003C7D30">
              <w:t>字节，这与以太网中</w:t>
            </w:r>
            <w:r w:rsidRPr="003C7D30">
              <w:t xml:space="preserve"> MAC </w:t>
            </w:r>
            <w:r w:rsidRPr="003C7D30">
              <w:t>地址实际的字节长度相符。</w:t>
            </w:r>
          </w:p>
          <w:p w14:paraId="355C54EE" w14:textId="77777777" w:rsidR="003C7D30" w:rsidRPr="003C7D30" w:rsidRDefault="003C7D30" w:rsidP="003C7D30">
            <w:pPr>
              <w:numPr>
                <w:ilvl w:val="0"/>
                <w:numId w:val="15"/>
              </w:numPr>
              <w:jc w:val="left"/>
            </w:pPr>
            <w:r w:rsidRPr="003C7D30">
              <w:rPr>
                <w:b/>
                <w:bCs/>
              </w:rPr>
              <w:t>协议类型（</w:t>
            </w:r>
            <w:r w:rsidRPr="003C7D30">
              <w:rPr>
                <w:b/>
                <w:bCs/>
              </w:rPr>
              <w:t xml:space="preserve">2 </w:t>
            </w:r>
            <w:r w:rsidRPr="003C7D30">
              <w:rPr>
                <w:b/>
                <w:bCs/>
              </w:rPr>
              <w:t>字节）</w:t>
            </w:r>
            <w:r w:rsidRPr="003C7D30">
              <w:t>：</w:t>
            </w:r>
            <w:r w:rsidRPr="003C7D30">
              <w:t>08 00</w:t>
            </w:r>
            <w:r w:rsidRPr="003C7D30">
              <w:t>，说明上层协议是</w:t>
            </w:r>
            <w:r w:rsidRPr="003C7D30">
              <w:t xml:space="preserve"> IP </w:t>
            </w:r>
            <w:r w:rsidRPr="003C7D30">
              <w:t>协议，也就表明该</w:t>
            </w:r>
            <w:r w:rsidRPr="003C7D30">
              <w:t xml:space="preserve"> ARP </w:t>
            </w:r>
            <w:r w:rsidRPr="003C7D30">
              <w:t>报文的请求</w:t>
            </w:r>
            <w:r w:rsidRPr="003C7D30">
              <w:t xml:space="preserve"> / </w:t>
            </w:r>
            <w:r w:rsidRPr="003C7D30">
              <w:t>响应操作是围绕</w:t>
            </w:r>
            <w:r w:rsidRPr="003C7D30">
              <w:t xml:space="preserve"> IP </w:t>
            </w:r>
            <w:r w:rsidRPr="003C7D30">
              <w:t>地址与</w:t>
            </w:r>
            <w:r w:rsidRPr="003C7D30">
              <w:t xml:space="preserve"> MAC </w:t>
            </w:r>
            <w:r w:rsidRPr="003C7D30">
              <w:t>地址之间的映射关系开展，并且和</w:t>
            </w:r>
            <w:r w:rsidRPr="003C7D30">
              <w:t xml:space="preserve"> IP </w:t>
            </w:r>
            <w:r w:rsidRPr="003C7D30">
              <w:t>协议</w:t>
            </w:r>
            <w:r w:rsidRPr="003C7D30">
              <w:lastRenderedPageBreak/>
              <w:t>相关联。</w:t>
            </w:r>
          </w:p>
          <w:p w14:paraId="3232FB0A" w14:textId="77777777" w:rsidR="003C7D30" w:rsidRPr="003C7D30" w:rsidRDefault="003C7D30" w:rsidP="003C7D30">
            <w:pPr>
              <w:numPr>
                <w:ilvl w:val="0"/>
                <w:numId w:val="15"/>
              </w:numPr>
              <w:jc w:val="left"/>
            </w:pPr>
            <w:r w:rsidRPr="003C7D30">
              <w:rPr>
                <w:b/>
                <w:bCs/>
              </w:rPr>
              <w:t>协议地址长度（</w:t>
            </w:r>
            <w:r w:rsidRPr="003C7D30">
              <w:rPr>
                <w:b/>
                <w:bCs/>
              </w:rPr>
              <w:t xml:space="preserve">1 </w:t>
            </w:r>
            <w:r w:rsidRPr="003C7D30">
              <w:rPr>
                <w:b/>
                <w:bCs/>
              </w:rPr>
              <w:t>字节）</w:t>
            </w:r>
            <w:r w:rsidRPr="003C7D30">
              <w:t>：</w:t>
            </w:r>
            <w:r w:rsidRPr="003C7D30">
              <w:t>04</w:t>
            </w:r>
            <w:r w:rsidRPr="003C7D30">
              <w:t>，代表协议地址（也就是</w:t>
            </w:r>
            <w:r w:rsidRPr="003C7D30">
              <w:t xml:space="preserve"> IP </w:t>
            </w:r>
            <w:r w:rsidRPr="003C7D30">
              <w:t>地址）的长度是</w:t>
            </w:r>
            <w:r w:rsidRPr="003C7D30">
              <w:t xml:space="preserve"> 4 </w:t>
            </w:r>
            <w:r w:rsidRPr="003C7D30">
              <w:t>字节，符合</w:t>
            </w:r>
            <w:r w:rsidRPr="003C7D30">
              <w:t xml:space="preserve"> IPv4 </w:t>
            </w:r>
            <w:r w:rsidRPr="003C7D30">
              <w:t>地址的长度标准。</w:t>
            </w:r>
          </w:p>
          <w:p w14:paraId="68D57A88" w14:textId="77777777" w:rsidR="003C7D30" w:rsidRPr="003C7D30" w:rsidRDefault="003C7D30" w:rsidP="003C7D30">
            <w:pPr>
              <w:numPr>
                <w:ilvl w:val="0"/>
                <w:numId w:val="15"/>
              </w:numPr>
              <w:jc w:val="left"/>
            </w:pPr>
            <w:r w:rsidRPr="003C7D30">
              <w:rPr>
                <w:b/>
                <w:bCs/>
              </w:rPr>
              <w:t>操作码（</w:t>
            </w:r>
            <w:r w:rsidRPr="003C7D30">
              <w:rPr>
                <w:b/>
                <w:bCs/>
              </w:rPr>
              <w:t xml:space="preserve">2 </w:t>
            </w:r>
            <w:r w:rsidRPr="003C7D30">
              <w:rPr>
                <w:b/>
                <w:bCs/>
              </w:rPr>
              <w:t>字节）</w:t>
            </w:r>
            <w:r w:rsidRPr="003C7D30">
              <w:t>：</w:t>
            </w:r>
            <w:r w:rsidRPr="003C7D30">
              <w:t>00 02</w:t>
            </w:r>
            <w:r w:rsidRPr="003C7D30">
              <w:t>，根据</w:t>
            </w:r>
            <w:r w:rsidRPr="003C7D30">
              <w:t xml:space="preserve"> ARP </w:t>
            </w:r>
            <w:r w:rsidRPr="003C7D30">
              <w:t>协议规范，操作码为</w:t>
            </w:r>
            <w:r w:rsidRPr="003C7D30">
              <w:t> 00 02 </w:t>
            </w:r>
            <w:r w:rsidRPr="003C7D30">
              <w:t>时，表明这是一个</w:t>
            </w:r>
            <w:r w:rsidRPr="003C7D30">
              <w:t xml:space="preserve"> ARP </w:t>
            </w:r>
            <w:r w:rsidRPr="003C7D30">
              <w:t>响应报文。意味着发送该报文的设备是在回复之前收到的</w:t>
            </w:r>
            <w:r w:rsidRPr="003C7D30">
              <w:t xml:space="preserve"> ARP </w:t>
            </w:r>
            <w:r w:rsidRPr="003C7D30">
              <w:t>请求，告知对方自己的</w:t>
            </w:r>
            <w:r w:rsidRPr="003C7D30">
              <w:t xml:space="preserve"> MAC </w:t>
            </w:r>
            <w:r w:rsidRPr="003C7D30">
              <w:t>地址与相关</w:t>
            </w:r>
            <w:r w:rsidRPr="003C7D30">
              <w:t xml:space="preserve"> IP </w:t>
            </w:r>
            <w:r w:rsidRPr="003C7D30">
              <w:t>地址的对应关系。</w:t>
            </w:r>
          </w:p>
          <w:p w14:paraId="60CAB3AF" w14:textId="77777777" w:rsidR="003C7D30" w:rsidRPr="003C7D30" w:rsidRDefault="003C7D30" w:rsidP="003C7D30">
            <w:pPr>
              <w:numPr>
                <w:ilvl w:val="0"/>
                <w:numId w:val="15"/>
              </w:numPr>
              <w:jc w:val="left"/>
            </w:pPr>
            <w:r w:rsidRPr="003C7D30">
              <w:rPr>
                <w:b/>
                <w:bCs/>
              </w:rPr>
              <w:t>发送方硬件地址（</w:t>
            </w:r>
            <w:r w:rsidRPr="003C7D30">
              <w:rPr>
                <w:b/>
                <w:bCs/>
              </w:rPr>
              <w:t xml:space="preserve">6 </w:t>
            </w:r>
            <w:r w:rsidRPr="003C7D30">
              <w:rPr>
                <w:b/>
                <w:bCs/>
              </w:rPr>
              <w:t>字节）</w:t>
            </w:r>
            <w:r w:rsidRPr="003C7D30">
              <w:t>：</w:t>
            </w:r>
            <w:r w:rsidRPr="003C7D30">
              <w:t>86 b4 ec b8 f9 d6</w:t>
            </w:r>
            <w:r w:rsidRPr="003C7D30">
              <w:t>，再次强调了发送</w:t>
            </w:r>
            <w:r w:rsidRPr="003C7D30">
              <w:t xml:space="preserve"> ARP </w:t>
            </w:r>
            <w:r w:rsidRPr="003C7D30">
              <w:t>报文的设备自身的</w:t>
            </w:r>
            <w:r w:rsidRPr="003C7D30">
              <w:t xml:space="preserve"> MAC </w:t>
            </w:r>
            <w:r w:rsidRPr="003C7D30">
              <w:t>地址，与以太网首部中的源</w:t>
            </w:r>
            <w:r w:rsidRPr="003C7D30">
              <w:t xml:space="preserve"> MAC </w:t>
            </w:r>
            <w:r w:rsidRPr="003C7D30">
              <w:t>地址一致，确定了报文的发送来源。</w:t>
            </w:r>
          </w:p>
          <w:p w14:paraId="5B5C1937" w14:textId="77777777" w:rsidR="003C7D30" w:rsidRPr="003C7D30" w:rsidRDefault="003C7D30" w:rsidP="003C7D30">
            <w:pPr>
              <w:numPr>
                <w:ilvl w:val="0"/>
                <w:numId w:val="15"/>
              </w:numPr>
              <w:jc w:val="left"/>
            </w:pPr>
            <w:r w:rsidRPr="003C7D30">
              <w:rPr>
                <w:b/>
                <w:bCs/>
              </w:rPr>
              <w:t>发送方协议地址（</w:t>
            </w:r>
            <w:r w:rsidRPr="003C7D30">
              <w:rPr>
                <w:b/>
                <w:bCs/>
              </w:rPr>
              <w:t xml:space="preserve">4 </w:t>
            </w:r>
            <w:r w:rsidRPr="003C7D30">
              <w:rPr>
                <w:b/>
                <w:bCs/>
              </w:rPr>
              <w:t>字节）</w:t>
            </w:r>
            <w:r w:rsidRPr="003C7D30">
              <w:t>：</w:t>
            </w:r>
            <w:r w:rsidRPr="003C7D30">
              <w:t>c0 a8 ac 62</w:t>
            </w:r>
            <w:r w:rsidRPr="003C7D30">
              <w:t>，这是发送该</w:t>
            </w:r>
            <w:r w:rsidRPr="003C7D30">
              <w:t xml:space="preserve"> ARP </w:t>
            </w:r>
            <w:r w:rsidRPr="003C7D30">
              <w:t>响应报文的设备的</w:t>
            </w:r>
            <w:r w:rsidRPr="003C7D30">
              <w:t xml:space="preserve"> IP </w:t>
            </w:r>
            <w:r w:rsidRPr="003C7D30">
              <w:t>地址，通过这个</w:t>
            </w:r>
            <w:r w:rsidRPr="003C7D30">
              <w:t xml:space="preserve"> IP </w:t>
            </w:r>
            <w:r w:rsidRPr="003C7D30">
              <w:t>地址与</w:t>
            </w:r>
            <w:r w:rsidRPr="003C7D30">
              <w:t xml:space="preserve"> MAC </w:t>
            </w:r>
            <w:r w:rsidRPr="003C7D30">
              <w:t>地址的组合，接收方能够知晓是哪个</w:t>
            </w:r>
            <w:r w:rsidRPr="003C7D30">
              <w:t xml:space="preserve"> IP </w:t>
            </w:r>
            <w:r w:rsidRPr="003C7D30">
              <w:t>地址对应的设备在回复自己的请求。</w:t>
            </w:r>
          </w:p>
          <w:p w14:paraId="7740283F" w14:textId="77777777" w:rsidR="003C7D30" w:rsidRPr="003C7D30" w:rsidRDefault="003C7D30" w:rsidP="003C7D30">
            <w:pPr>
              <w:numPr>
                <w:ilvl w:val="0"/>
                <w:numId w:val="15"/>
              </w:numPr>
              <w:jc w:val="left"/>
            </w:pPr>
            <w:r w:rsidRPr="003C7D30">
              <w:rPr>
                <w:b/>
                <w:bCs/>
              </w:rPr>
              <w:t>目标硬件地址（</w:t>
            </w:r>
            <w:r w:rsidRPr="003C7D30">
              <w:rPr>
                <w:b/>
                <w:bCs/>
              </w:rPr>
              <w:t xml:space="preserve">6 </w:t>
            </w:r>
            <w:r w:rsidRPr="003C7D30">
              <w:rPr>
                <w:b/>
                <w:bCs/>
              </w:rPr>
              <w:t>字节）</w:t>
            </w:r>
            <w:r w:rsidRPr="003C7D30">
              <w:t>：</w:t>
            </w:r>
            <w:r w:rsidRPr="003C7D30">
              <w:t>10 a5 1d 4f 12 49</w:t>
            </w:r>
            <w:r w:rsidRPr="003C7D30">
              <w:t>，在</w:t>
            </w:r>
            <w:r w:rsidRPr="003C7D30">
              <w:t xml:space="preserve"> ARP </w:t>
            </w:r>
            <w:r w:rsidRPr="003C7D30">
              <w:t>响应报文中，这里填写的是之前发送</w:t>
            </w:r>
            <w:r w:rsidRPr="003C7D30">
              <w:t xml:space="preserve"> ARP </w:t>
            </w:r>
            <w:r w:rsidRPr="003C7D30">
              <w:t>请求的设备的</w:t>
            </w:r>
            <w:r w:rsidRPr="003C7D30">
              <w:t xml:space="preserve"> MAC </w:t>
            </w:r>
            <w:r w:rsidRPr="003C7D30">
              <w:t>地址，即要把这个响应信息准确传达给请求方，与以太网首部中的目的</w:t>
            </w:r>
            <w:r w:rsidRPr="003C7D30">
              <w:t xml:space="preserve"> MAC </w:t>
            </w:r>
            <w:r w:rsidRPr="003C7D30">
              <w:t>地址相呼应，明确了响应的目标。</w:t>
            </w:r>
          </w:p>
          <w:p w14:paraId="7354EDD9" w14:textId="77777777" w:rsidR="003C7D30" w:rsidRPr="003C7D30" w:rsidRDefault="003C7D30" w:rsidP="003C7D30">
            <w:pPr>
              <w:numPr>
                <w:ilvl w:val="0"/>
                <w:numId w:val="15"/>
              </w:numPr>
              <w:jc w:val="left"/>
            </w:pPr>
            <w:r w:rsidRPr="003C7D30">
              <w:rPr>
                <w:b/>
                <w:bCs/>
              </w:rPr>
              <w:t>目标协议地址（</w:t>
            </w:r>
            <w:r w:rsidRPr="003C7D30">
              <w:rPr>
                <w:b/>
                <w:bCs/>
              </w:rPr>
              <w:t xml:space="preserve">4 </w:t>
            </w:r>
            <w:r w:rsidRPr="003C7D30">
              <w:rPr>
                <w:b/>
                <w:bCs/>
              </w:rPr>
              <w:t>字节）</w:t>
            </w:r>
            <w:r w:rsidRPr="003C7D30">
              <w:t>：</w:t>
            </w:r>
            <w:r w:rsidRPr="003C7D30">
              <w:t>c0 a8 ac 7c</w:t>
            </w:r>
            <w:r w:rsidRPr="003C7D30">
              <w:t>，代表之前发起</w:t>
            </w:r>
            <w:r w:rsidRPr="003C7D30">
              <w:t xml:space="preserve"> ARP </w:t>
            </w:r>
            <w:r w:rsidRPr="003C7D30">
              <w:t>请求的设备的</w:t>
            </w:r>
            <w:r w:rsidRPr="003C7D30">
              <w:t xml:space="preserve"> IP </w:t>
            </w:r>
            <w:r w:rsidRPr="003C7D30">
              <w:t>地址，发送方通过响应报文告知这个</w:t>
            </w:r>
            <w:r w:rsidRPr="003C7D30">
              <w:t xml:space="preserve"> IP </w:t>
            </w:r>
            <w:r w:rsidRPr="003C7D30">
              <w:t>地址对应的自己的</w:t>
            </w:r>
            <w:r w:rsidRPr="003C7D30">
              <w:t xml:space="preserve"> MAC </w:t>
            </w:r>
            <w:r w:rsidRPr="003C7D30">
              <w:t>地址信息，完成地址解析的反馈过程。</w:t>
            </w:r>
          </w:p>
          <w:p w14:paraId="1C358C81" w14:textId="77777777" w:rsidR="003C7D30" w:rsidRPr="003C7D30" w:rsidRDefault="003C7D30" w:rsidP="003C7D30">
            <w:pPr>
              <w:jc w:val="left"/>
              <w:rPr>
                <w:b/>
                <w:bCs/>
              </w:rPr>
            </w:pPr>
            <w:r w:rsidRPr="003C7D30">
              <w:rPr>
                <w:b/>
                <w:bCs/>
              </w:rPr>
              <w:t>请求</w:t>
            </w:r>
            <w:r w:rsidRPr="003C7D30">
              <w:rPr>
                <w:b/>
                <w:bCs/>
              </w:rPr>
              <w:t xml:space="preserve"> / </w:t>
            </w:r>
            <w:r w:rsidRPr="003C7D30">
              <w:rPr>
                <w:b/>
                <w:bCs/>
              </w:rPr>
              <w:t>响应过程整体分析</w:t>
            </w:r>
          </w:p>
          <w:p w14:paraId="4D5BEF47" w14:textId="77777777" w:rsidR="003C7D30" w:rsidRPr="003C7D30" w:rsidRDefault="003C7D30" w:rsidP="003C7D30">
            <w:pPr>
              <w:jc w:val="left"/>
            </w:pPr>
          </w:p>
          <w:p w14:paraId="5AF75C65" w14:textId="77777777" w:rsidR="003C7D30" w:rsidRPr="003C7D30" w:rsidRDefault="003C7D30" w:rsidP="003C7D30">
            <w:pPr>
              <w:jc w:val="left"/>
            </w:pPr>
            <w:r w:rsidRPr="003C7D30">
              <w:t>综合对上述各字段的分析，可以梳理出以下</w:t>
            </w:r>
            <w:r w:rsidRPr="003C7D30">
              <w:t xml:space="preserve"> ARP </w:t>
            </w:r>
            <w:r w:rsidRPr="003C7D30">
              <w:t>请求</w:t>
            </w:r>
            <w:r w:rsidRPr="003C7D30">
              <w:t xml:space="preserve"> / </w:t>
            </w:r>
            <w:r w:rsidRPr="003C7D30">
              <w:t>响应过程：</w:t>
            </w:r>
          </w:p>
          <w:p w14:paraId="5EA07438" w14:textId="77777777" w:rsidR="003C7D30" w:rsidRPr="003C7D30" w:rsidRDefault="003C7D30" w:rsidP="003C7D30">
            <w:pPr>
              <w:jc w:val="left"/>
            </w:pPr>
          </w:p>
          <w:p w14:paraId="4C9766E7" w14:textId="77777777" w:rsidR="003C7D30" w:rsidRPr="003C7D30" w:rsidRDefault="003C7D30" w:rsidP="003C7D30">
            <w:pPr>
              <w:jc w:val="left"/>
            </w:pPr>
            <w:r w:rsidRPr="003C7D30">
              <w:t>起初，设备（</w:t>
            </w:r>
            <w:r w:rsidRPr="003C7D30">
              <w:t xml:space="preserve">MAC </w:t>
            </w:r>
            <w:r w:rsidRPr="003C7D30">
              <w:t>地址为</w:t>
            </w:r>
            <w:r w:rsidRPr="003C7D30">
              <w:t> 10 a5 1d 4f 12 49 </w:t>
            </w:r>
            <w:r w:rsidRPr="003C7D30">
              <w:t>，</w:t>
            </w:r>
            <w:r w:rsidRPr="003C7D30">
              <w:t xml:space="preserve">IP </w:t>
            </w:r>
            <w:r w:rsidRPr="003C7D30">
              <w:t>地址为</w:t>
            </w:r>
            <w:r w:rsidRPr="003C7D30">
              <w:t> c0 a8 ac 7c </w:t>
            </w:r>
            <w:r w:rsidRPr="003C7D30">
              <w:t>）想要与</w:t>
            </w:r>
            <w:r w:rsidRPr="003C7D30">
              <w:t xml:space="preserve"> IP </w:t>
            </w:r>
            <w:r w:rsidRPr="003C7D30">
              <w:t>地址为</w:t>
            </w:r>
            <w:r w:rsidRPr="003C7D30">
              <w:t> c0 a8 ac 62 </w:t>
            </w:r>
            <w:r w:rsidRPr="003C7D30">
              <w:t>的另一台设备通信，但不知道对方的</w:t>
            </w:r>
            <w:r w:rsidRPr="003C7D30">
              <w:t xml:space="preserve"> MAC </w:t>
            </w:r>
            <w:r w:rsidRPr="003C7D30">
              <w:t>地址，于是它发出了一个</w:t>
            </w:r>
            <w:r w:rsidRPr="003C7D30">
              <w:t xml:space="preserve"> ARP </w:t>
            </w:r>
            <w:r w:rsidRPr="003C7D30">
              <w:t>请求报文（操作码为</w:t>
            </w:r>
            <w:r w:rsidRPr="003C7D30">
              <w:t> 00 01 </w:t>
            </w:r>
            <w:r w:rsidRPr="003C7D30">
              <w:t>，且目的</w:t>
            </w:r>
            <w:r w:rsidRPr="003C7D30">
              <w:t xml:space="preserve"> MAC </w:t>
            </w:r>
            <w:r w:rsidRPr="003C7D30">
              <w:t>地址可能是广播地址等方式向网段内广播询问）。之后，</w:t>
            </w:r>
            <w:r w:rsidRPr="003C7D30">
              <w:t xml:space="preserve">IP </w:t>
            </w:r>
            <w:r w:rsidRPr="003C7D30">
              <w:t>地址为</w:t>
            </w:r>
            <w:r w:rsidRPr="003C7D30">
              <w:t> c0 a8 ac 62 </w:t>
            </w:r>
            <w:r w:rsidRPr="003C7D30">
              <w:t>、</w:t>
            </w:r>
            <w:r w:rsidRPr="003C7D30">
              <w:t xml:space="preserve">MAC </w:t>
            </w:r>
            <w:r w:rsidRPr="003C7D30">
              <w:t>地址为</w:t>
            </w:r>
            <w:r w:rsidRPr="003C7D30">
              <w:t> 86 b4 ec b8 f9 d6 </w:t>
            </w:r>
            <w:r w:rsidRPr="003C7D30">
              <w:t>的设备收到了这个</w:t>
            </w:r>
            <w:r w:rsidRPr="003C7D30">
              <w:t xml:space="preserve"> ARP </w:t>
            </w:r>
            <w:r w:rsidRPr="003C7D30">
              <w:t>请求，便构造并发送了当前我们所观察到的这个</w:t>
            </w:r>
            <w:r w:rsidRPr="003C7D30">
              <w:t xml:space="preserve"> ARP </w:t>
            </w:r>
            <w:r w:rsidRPr="003C7D30">
              <w:t>响应报文（操作码为</w:t>
            </w:r>
            <w:r w:rsidRPr="003C7D30">
              <w:t> 00 02 </w:t>
            </w:r>
            <w:r w:rsidRPr="003C7D30">
              <w:t>），将自己的</w:t>
            </w:r>
            <w:r w:rsidRPr="003C7D30">
              <w:t xml:space="preserve"> MAC </w:t>
            </w:r>
            <w:r w:rsidRPr="003C7D30">
              <w:t>地址信息反馈给发起请求的设备，使得发起请求的设备知晓了目标</w:t>
            </w:r>
            <w:r w:rsidRPr="003C7D30">
              <w:t xml:space="preserve"> IP </w:t>
            </w:r>
            <w:r w:rsidRPr="003C7D30">
              <w:t>地址对应的</w:t>
            </w:r>
            <w:r w:rsidRPr="003C7D30">
              <w:t xml:space="preserve"> MAC </w:t>
            </w:r>
            <w:r w:rsidRPr="003C7D30">
              <w:t>地址，从而可以基于此进行后续的网络通信操作。</w:t>
            </w:r>
          </w:p>
          <w:p w14:paraId="18D2B895" w14:textId="77777777" w:rsidR="003C7D30" w:rsidRPr="003C7D30" w:rsidRDefault="003C7D30" w:rsidP="00B559C4">
            <w:pPr>
              <w:jc w:val="left"/>
            </w:pPr>
          </w:p>
        </w:tc>
      </w:tr>
    </w:tbl>
    <w:p w14:paraId="722403F1" w14:textId="77777777" w:rsidR="00C969AA" w:rsidRDefault="00C969AA" w:rsidP="00786EF9">
      <w:pPr>
        <w:shd w:val="clear" w:color="auto" w:fill="FFFFFF"/>
        <w:jc w:val="left"/>
      </w:pPr>
    </w:p>
    <w:p w14:paraId="37B2C31A" w14:textId="77777777" w:rsidR="00C969AA" w:rsidRDefault="00C969AA" w:rsidP="00786EF9">
      <w:pPr>
        <w:shd w:val="clear" w:color="auto" w:fill="FFFFFF"/>
        <w:jc w:val="left"/>
      </w:pPr>
    </w:p>
    <w:p w14:paraId="1AEE0D54" w14:textId="77777777" w:rsidR="00C969AA" w:rsidRDefault="00C969AA" w:rsidP="00786EF9">
      <w:pPr>
        <w:shd w:val="clear" w:color="auto" w:fill="FFFFFF"/>
        <w:jc w:val="left"/>
      </w:pPr>
    </w:p>
    <w:p w14:paraId="4E79DC43" w14:textId="77777777" w:rsidR="00C969AA" w:rsidRDefault="00C969AA" w:rsidP="00786EF9">
      <w:pPr>
        <w:shd w:val="clear" w:color="auto" w:fill="FFFFFF"/>
        <w:jc w:val="left"/>
      </w:pPr>
    </w:p>
    <w:p w14:paraId="0F707C3E" w14:textId="77777777" w:rsidR="00C969AA" w:rsidRDefault="00C969AA" w:rsidP="00786EF9">
      <w:pPr>
        <w:shd w:val="clear" w:color="auto" w:fill="FFFFFF"/>
        <w:jc w:val="left"/>
      </w:pPr>
    </w:p>
    <w:p w14:paraId="656D4A3B" w14:textId="77777777" w:rsidR="00C969AA" w:rsidRDefault="00C969AA" w:rsidP="00786EF9">
      <w:pPr>
        <w:shd w:val="clear" w:color="auto" w:fill="FFFFFF"/>
        <w:jc w:val="left"/>
      </w:pPr>
    </w:p>
    <w:p w14:paraId="5810D15F" w14:textId="04110DEF" w:rsidR="00220386" w:rsidRPr="00220386" w:rsidRDefault="00220386" w:rsidP="00815427">
      <w:pPr>
        <w:shd w:val="clear" w:color="auto" w:fill="FFFFFF"/>
        <w:jc w:val="center"/>
        <w:rPr>
          <w:rFonts w:ascii="FZSSK--GBK1-0" w:eastAsia="FZSSK--GBK1-0" w:hAnsi="FZSSK--GBK1-0" w:cs="FZSSK--GBK1-0"/>
          <w:color w:val="000000"/>
          <w:kern w:val="0"/>
          <w:sz w:val="24"/>
          <w:szCs w:val="24"/>
          <w:lang w:bidi="ar"/>
        </w:rPr>
      </w:pPr>
      <w:r w:rsidRPr="00220386">
        <w:rPr>
          <w:rFonts w:ascii="FZSSK--GBK1-0" w:eastAsia="FZSSK--GBK1-0" w:hAnsi="FZSSK--GBK1-0" w:cs="FZSSK--GBK1-0" w:hint="eastAsia"/>
          <w:color w:val="000000"/>
          <w:kern w:val="0"/>
          <w:sz w:val="24"/>
          <w:szCs w:val="24"/>
          <w:lang w:bidi="ar"/>
        </w:rPr>
        <w:t>思考题</w:t>
      </w:r>
    </w:p>
    <w:p w14:paraId="33874C67" w14:textId="77777777" w:rsidR="00C969AA" w:rsidRDefault="00C969AA" w:rsidP="00786EF9">
      <w:pPr>
        <w:shd w:val="clear" w:color="auto" w:fill="FFFFFF"/>
        <w:jc w:val="left"/>
      </w:pPr>
    </w:p>
    <w:p w14:paraId="33254B2D" w14:textId="77777777" w:rsidR="00C969AA" w:rsidRDefault="00C969AA" w:rsidP="00786EF9">
      <w:pPr>
        <w:shd w:val="clear" w:color="auto" w:fill="FFFFFF"/>
        <w:jc w:val="left"/>
        <w:rPr>
          <w:rFonts w:hint="eastAsia"/>
        </w:rPr>
      </w:pPr>
    </w:p>
    <w:p w14:paraId="6187C0B4" w14:textId="77777777" w:rsidR="00786EF9" w:rsidRPr="00CF07CF" w:rsidRDefault="00786EF9" w:rsidP="00786EF9">
      <w:pPr>
        <w:numPr>
          <w:ilvl w:val="0"/>
          <w:numId w:val="6"/>
        </w:numPr>
        <w:shd w:val="clear" w:color="auto" w:fill="FFFFFF"/>
        <w:jc w:val="left"/>
        <w:rPr>
          <w:rFonts w:ascii="FZSSK--GBK1-0" w:eastAsia="FZSSK--GBK1-0" w:hAnsi="FZSSK--GBK1-0" w:cs="FZSSK--GBK1-0"/>
          <w:color w:val="000000"/>
          <w:kern w:val="0"/>
          <w:sz w:val="24"/>
          <w:szCs w:val="24"/>
          <w:lang w:bidi="ar"/>
        </w:rPr>
      </w:pPr>
      <w:r w:rsidRPr="00CF07CF">
        <w:rPr>
          <w:rFonts w:ascii="FZSSK--GBK1-0" w:eastAsia="FZSSK--GBK1-0" w:hAnsi="FZSSK--GBK1-0" w:cs="FZSSK--GBK1-0" w:hint="eastAsia"/>
          <w:color w:val="000000"/>
          <w:kern w:val="0"/>
          <w:sz w:val="24"/>
          <w:szCs w:val="24"/>
          <w:lang w:bidi="ar"/>
        </w:rPr>
        <w:t>使用了显示过滤器后，Wireshark 的抓包工作量会减少吗？</w:t>
      </w:r>
    </w:p>
    <w:p w14:paraId="153AD632" w14:textId="77777777" w:rsidR="00220386" w:rsidRDefault="00220386" w:rsidP="00220386">
      <w:pPr>
        <w:shd w:val="clear" w:color="auto" w:fill="FFFFFF"/>
        <w:jc w:val="left"/>
      </w:pPr>
    </w:p>
    <w:tbl>
      <w:tblPr>
        <w:tblStyle w:val="ac"/>
        <w:tblW w:w="0" w:type="auto"/>
        <w:tblLook w:val="04A0" w:firstRow="1" w:lastRow="0" w:firstColumn="1" w:lastColumn="0" w:noHBand="0" w:noVBand="1"/>
      </w:tblPr>
      <w:tblGrid>
        <w:gridCol w:w="8522"/>
      </w:tblGrid>
      <w:tr w:rsidR="009909B3" w14:paraId="30B40008" w14:textId="77777777" w:rsidTr="009909B3">
        <w:tc>
          <w:tcPr>
            <w:tcW w:w="8522" w:type="dxa"/>
          </w:tcPr>
          <w:p w14:paraId="359895B6" w14:textId="77777777" w:rsidR="009909B3" w:rsidRDefault="009909B3" w:rsidP="009909B3">
            <w:pPr>
              <w:shd w:val="clear" w:color="auto" w:fill="FFFFFF"/>
              <w:jc w:val="left"/>
              <w:rPr>
                <w:rFonts w:hint="eastAsia"/>
              </w:rPr>
            </w:pPr>
            <w:r>
              <w:rPr>
                <w:rFonts w:hint="eastAsia"/>
              </w:rPr>
              <w:t>使用显示过滤器后，</w:t>
            </w:r>
            <w:r>
              <w:rPr>
                <w:rFonts w:hint="eastAsia"/>
              </w:rPr>
              <w:t xml:space="preserve">Wireshark </w:t>
            </w:r>
            <w:r>
              <w:rPr>
                <w:rFonts w:hint="eastAsia"/>
              </w:rPr>
              <w:t>的抓包工作量不会减少。</w:t>
            </w:r>
          </w:p>
          <w:p w14:paraId="39B43E56" w14:textId="77777777" w:rsidR="009909B3" w:rsidRDefault="009909B3" w:rsidP="009909B3">
            <w:pPr>
              <w:shd w:val="clear" w:color="auto" w:fill="FFFFFF"/>
              <w:jc w:val="left"/>
              <w:rPr>
                <w:rFonts w:hint="eastAsia"/>
              </w:rPr>
            </w:pPr>
            <w:r>
              <w:rPr>
                <w:rFonts w:hint="eastAsia"/>
              </w:rPr>
              <w:t xml:space="preserve">Wireshark </w:t>
            </w:r>
            <w:r>
              <w:rPr>
                <w:rFonts w:hint="eastAsia"/>
              </w:rPr>
              <w:t>的抓包是由捕获过滤器（</w:t>
            </w:r>
            <w:r>
              <w:rPr>
                <w:rFonts w:hint="eastAsia"/>
              </w:rPr>
              <w:t>Capture Filter</w:t>
            </w:r>
            <w:r>
              <w:rPr>
                <w:rFonts w:hint="eastAsia"/>
              </w:rPr>
              <w:t>）控制的，它决定了哪些数据包被抓取并</w:t>
            </w:r>
            <w:r>
              <w:rPr>
                <w:rFonts w:hint="eastAsia"/>
              </w:rPr>
              <w:lastRenderedPageBreak/>
              <w:t>存储到缓冲区中。而显示过滤器（</w:t>
            </w:r>
            <w:r>
              <w:rPr>
                <w:rFonts w:hint="eastAsia"/>
              </w:rPr>
              <w:t>Display Filter</w:t>
            </w:r>
            <w:r>
              <w:rPr>
                <w:rFonts w:hint="eastAsia"/>
              </w:rPr>
              <w:t>）是在已经捕获的数据包基础上进行筛选，用于决定哪些已捕获的数据包显示在界面上。</w:t>
            </w:r>
          </w:p>
          <w:p w14:paraId="52C82D34" w14:textId="77777777" w:rsidR="009909B3" w:rsidRDefault="009909B3" w:rsidP="009909B3">
            <w:pPr>
              <w:shd w:val="clear" w:color="auto" w:fill="FFFFFF"/>
              <w:jc w:val="left"/>
            </w:pPr>
            <w:r>
              <w:rPr>
                <w:rFonts w:hint="eastAsia"/>
              </w:rPr>
              <w:t>所以，即使使用了显示过滤器，</w:t>
            </w:r>
            <w:r>
              <w:rPr>
                <w:rFonts w:hint="eastAsia"/>
              </w:rPr>
              <w:t xml:space="preserve">Wireshark </w:t>
            </w:r>
            <w:r>
              <w:rPr>
                <w:rFonts w:hint="eastAsia"/>
              </w:rPr>
              <w:t>仍然会抓取所有符合捕获条件（或者没有设置捕获过滤器时抓取所有经过网卡的数据包）的数据包，只是在显示环节按照显示过滤器的规则来展示部分数据包。</w:t>
            </w:r>
          </w:p>
          <w:p w14:paraId="3F9ACCEA" w14:textId="77777777" w:rsidR="009909B3" w:rsidRPr="009909B3" w:rsidRDefault="009909B3" w:rsidP="00220386">
            <w:pPr>
              <w:jc w:val="left"/>
            </w:pPr>
          </w:p>
        </w:tc>
      </w:tr>
    </w:tbl>
    <w:p w14:paraId="3C6A08EC" w14:textId="77777777" w:rsidR="00220386" w:rsidRDefault="00220386" w:rsidP="00220386">
      <w:pPr>
        <w:shd w:val="clear" w:color="auto" w:fill="FFFFFF"/>
        <w:jc w:val="left"/>
      </w:pPr>
    </w:p>
    <w:p w14:paraId="511911AC" w14:textId="77777777" w:rsidR="00220386" w:rsidRDefault="00220386" w:rsidP="00220386">
      <w:pPr>
        <w:shd w:val="clear" w:color="auto" w:fill="FFFFFF"/>
        <w:jc w:val="left"/>
        <w:rPr>
          <w:rFonts w:hint="eastAsia"/>
        </w:rPr>
      </w:pPr>
    </w:p>
    <w:p w14:paraId="728A9E2F" w14:textId="77777777" w:rsidR="00786EF9" w:rsidRDefault="00786EF9" w:rsidP="00786EF9">
      <w:pPr>
        <w:numPr>
          <w:ilvl w:val="0"/>
          <w:numId w:val="6"/>
        </w:numPr>
        <w:shd w:val="clear" w:color="auto" w:fill="FFFFFF"/>
        <w:jc w:val="left"/>
      </w:pPr>
      <w:r w:rsidRPr="00CF07CF">
        <w:rPr>
          <w:rFonts w:ascii="FZSSK--GBK1-0" w:eastAsia="FZSSK--GBK1-0" w:hAnsi="FZSSK--GBK1-0" w:cs="FZSSK--GBK1-0" w:hint="eastAsia"/>
          <w:color w:val="000000"/>
          <w:kern w:val="0"/>
          <w:sz w:val="24"/>
          <w:szCs w:val="24"/>
          <w:lang w:bidi="ar"/>
        </w:rPr>
        <w:t>MAC 帧的长度和 IP 数据报的长度有怎样的关系？请用你的数据记录进行验证。</w:t>
      </w:r>
    </w:p>
    <w:p w14:paraId="3C4E60D8" w14:textId="77777777" w:rsidR="009909B3" w:rsidRDefault="009909B3" w:rsidP="009909B3">
      <w:pPr>
        <w:shd w:val="clear" w:color="auto" w:fill="FFFFFF"/>
        <w:jc w:val="left"/>
      </w:pPr>
    </w:p>
    <w:p w14:paraId="081F964A" w14:textId="77777777" w:rsidR="009909B3" w:rsidRDefault="009909B3" w:rsidP="009909B3">
      <w:pPr>
        <w:shd w:val="clear" w:color="auto" w:fill="FFFFFF"/>
        <w:jc w:val="left"/>
      </w:pPr>
    </w:p>
    <w:tbl>
      <w:tblPr>
        <w:tblStyle w:val="ac"/>
        <w:tblW w:w="0" w:type="auto"/>
        <w:tblLook w:val="04A0" w:firstRow="1" w:lastRow="0" w:firstColumn="1" w:lastColumn="0" w:noHBand="0" w:noVBand="1"/>
      </w:tblPr>
      <w:tblGrid>
        <w:gridCol w:w="8522"/>
      </w:tblGrid>
      <w:tr w:rsidR="009909B3" w14:paraId="0AC28531" w14:textId="77777777" w:rsidTr="009909B3">
        <w:tc>
          <w:tcPr>
            <w:tcW w:w="8522" w:type="dxa"/>
          </w:tcPr>
          <w:p w14:paraId="434A1543" w14:textId="77777777" w:rsidR="009909B3" w:rsidRDefault="009909B3" w:rsidP="009909B3">
            <w:pPr>
              <w:shd w:val="clear" w:color="auto" w:fill="FFFFFF"/>
              <w:jc w:val="left"/>
            </w:pPr>
          </w:p>
          <w:p w14:paraId="0C1E9704" w14:textId="77777777" w:rsidR="009909B3" w:rsidRDefault="009909B3" w:rsidP="009909B3">
            <w:pPr>
              <w:shd w:val="clear" w:color="auto" w:fill="FFFFFF"/>
              <w:jc w:val="left"/>
            </w:pPr>
          </w:p>
          <w:p w14:paraId="0C94289B" w14:textId="77777777" w:rsidR="009909B3" w:rsidRPr="00220386" w:rsidRDefault="009909B3" w:rsidP="009909B3">
            <w:pPr>
              <w:shd w:val="clear" w:color="auto" w:fill="FFFFFF"/>
              <w:jc w:val="left"/>
            </w:pPr>
            <w:r w:rsidRPr="00220386">
              <w:rPr>
                <w:b/>
                <w:bCs/>
              </w:rPr>
              <w:t>理论关系</w:t>
            </w:r>
          </w:p>
          <w:p w14:paraId="2AE685F8" w14:textId="77777777" w:rsidR="009909B3" w:rsidRPr="00220386" w:rsidRDefault="009909B3" w:rsidP="009909B3">
            <w:pPr>
              <w:numPr>
                <w:ilvl w:val="0"/>
                <w:numId w:val="16"/>
              </w:numPr>
              <w:shd w:val="clear" w:color="auto" w:fill="FFFFFF"/>
              <w:jc w:val="left"/>
            </w:pPr>
            <w:r w:rsidRPr="00220386">
              <w:t xml:space="preserve">MAC </w:t>
            </w:r>
            <w:r w:rsidRPr="00220386">
              <w:t>帧是数据链路层的协议数据单元，它包含了</w:t>
            </w:r>
            <w:r w:rsidRPr="00220386">
              <w:t xml:space="preserve"> IP </w:t>
            </w:r>
            <w:r w:rsidRPr="00220386">
              <w:t>数据报。</w:t>
            </w:r>
            <w:r w:rsidRPr="00220386">
              <w:t xml:space="preserve">MAC </w:t>
            </w:r>
            <w:r w:rsidRPr="00220386">
              <w:t>帧的长度范围是</w:t>
            </w:r>
            <w:r w:rsidRPr="00220386">
              <w:t xml:space="preserve"> 64 - 1518 </w:t>
            </w:r>
            <w:r w:rsidRPr="00220386">
              <w:t>字节（不包括前导码和帧开始定界符）。</w:t>
            </w:r>
            <w:r w:rsidRPr="00220386">
              <w:t xml:space="preserve">IP </w:t>
            </w:r>
            <w:r w:rsidRPr="00220386">
              <w:t>数据报长度理论上最小是</w:t>
            </w:r>
            <w:r w:rsidRPr="00220386">
              <w:t xml:space="preserve"> 20 </w:t>
            </w:r>
            <w:r w:rsidRPr="00220386">
              <w:t>字节（仅包含首部，没有数据部分），最大是</w:t>
            </w:r>
            <w:r w:rsidRPr="00220386">
              <w:t xml:space="preserve"> 65535 </w:t>
            </w:r>
            <w:r w:rsidRPr="00220386">
              <w:t>字节，但在实际传输中，由于链路层的</w:t>
            </w:r>
            <w:r w:rsidRPr="00220386">
              <w:t xml:space="preserve"> MTU</w:t>
            </w:r>
            <w:r w:rsidRPr="00220386">
              <w:t>（最大传输单元）限制，</w:t>
            </w:r>
            <w:r w:rsidRPr="00220386">
              <w:t xml:space="preserve">IP </w:t>
            </w:r>
            <w:r w:rsidRPr="00220386">
              <w:t>数据报长度要适应链路层的要求。</w:t>
            </w:r>
          </w:p>
          <w:p w14:paraId="68AE55C1" w14:textId="77777777" w:rsidR="009909B3" w:rsidRPr="00220386" w:rsidRDefault="009909B3" w:rsidP="009909B3">
            <w:pPr>
              <w:numPr>
                <w:ilvl w:val="0"/>
                <w:numId w:val="17"/>
              </w:numPr>
              <w:shd w:val="clear" w:color="auto" w:fill="FFFFFF"/>
              <w:jc w:val="left"/>
            </w:pPr>
            <w:r w:rsidRPr="00220386">
              <w:t>一般情况下，</w:t>
            </w:r>
            <w:r w:rsidRPr="00220386">
              <w:t xml:space="preserve">MAC </w:t>
            </w:r>
            <w:r w:rsidRPr="00220386">
              <w:t>帧的长度大于等于</w:t>
            </w:r>
            <w:r w:rsidRPr="00220386">
              <w:t xml:space="preserve"> IP </w:t>
            </w:r>
            <w:r w:rsidRPr="00220386">
              <w:t>数据报长度加上</w:t>
            </w:r>
            <w:r w:rsidRPr="00220386">
              <w:t xml:space="preserve"> MAC </w:t>
            </w:r>
            <w:r w:rsidRPr="00220386">
              <w:t>帧首部和尾部的长度。即</w:t>
            </w:r>
            <w:r>
              <w:rPr>
                <w:noProof/>
              </w:rPr>
              <w:drawing>
                <wp:inline distT="0" distB="0" distL="0" distR="0" wp14:anchorId="6E4ABCB5" wp14:editId="44364EF6">
                  <wp:extent cx="1739900" cy="234129"/>
                  <wp:effectExtent l="0" t="0" r="0" b="0"/>
                  <wp:docPr id="954974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4672" name=""/>
                          <pic:cNvPicPr/>
                        </pic:nvPicPr>
                        <pic:blipFill>
                          <a:blip r:embed="rId19"/>
                          <a:stretch>
                            <a:fillRect/>
                          </a:stretch>
                        </pic:blipFill>
                        <pic:spPr>
                          <a:xfrm>
                            <a:off x="0" y="0"/>
                            <a:ext cx="1768916" cy="238033"/>
                          </a:xfrm>
                          <a:prstGeom prst="rect">
                            <a:avLst/>
                          </a:prstGeom>
                        </pic:spPr>
                      </pic:pic>
                    </a:graphicData>
                  </a:graphic>
                </wp:inline>
              </w:drawing>
            </w:r>
          </w:p>
          <w:p w14:paraId="031CC514" w14:textId="77777777" w:rsidR="009909B3" w:rsidRDefault="009909B3" w:rsidP="009909B3">
            <w:pPr>
              <w:shd w:val="clear" w:color="auto" w:fill="FFFFFF"/>
              <w:jc w:val="left"/>
            </w:pPr>
          </w:p>
          <w:p w14:paraId="01C13C54" w14:textId="77777777" w:rsidR="009909B3" w:rsidRPr="003E5BD0" w:rsidRDefault="009909B3" w:rsidP="009909B3">
            <w:pPr>
              <w:shd w:val="clear" w:color="auto" w:fill="FFFFFF"/>
              <w:jc w:val="left"/>
              <w:rPr>
                <w:b/>
                <w:bCs/>
              </w:rPr>
            </w:pPr>
            <w:r w:rsidRPr="003E5BD0">
              <w:rPr>
                <w:rFonts w:hint="eastAsia"/>
                <w:b/>
                <w:bCs/>
              </w:rPr>
              <w:t>示例：</w:t>
            </w:r>
          </w:p>
          <w:p w14:paraId="6D340E80" w14:textId="77777777" w:rsidR="009909B3" w:rsidRDefault="009909B3" w:rsidP="009909B3">
            <w:pPr>
              <w:shd w:val="clear" w:color="auto" w:fill="FFFFFF"/>
              <w:jc w:val="left"/>
            </w:pPr>
            <w:r>
              <w:t>I</w:t>
            </w:r>
            <w:r>
              <w:rPr>
                <w:rFonts w:hint="eastAsia"/>
              </w:rPr>
              <w:t>p</w:t>
            </w:r>
            <w:r>
              <w:rPr>
                <w:rFonts w:hint="eastAsia"/>
              </w:rPr>
              <w:t>地址大小</w:t>
            </w:r>
          </w:p>
          <w:p w14:paraId="011D26E1" w14:textId="77777777" w:rsidR="009909B3" w:rsidRDefault="009909B3" w:rsidP="009909B3">
            <w:pPr>
              <w:shd w:val="clear" w:color="auto" w:fill="FFFFFF"/>
              <w:jc w:val="left"/>
            </w:pPr>
            <w:r>
              <w:rPr>
                <w:noProof/>
              </w:rPr>
              <w:drawing>
                <wp:inline distT="0" distB="0" distL="0" distR="0" wp14:anchorId="727FF9B9" wp14:editId="329C1D8D">
                  <wp:extent cx="5274310" cy="2107565"/>
                  <wp:effectExtent l="0" t="0" r="2540" b="6985"/>
                  <wp:docPr id="1188176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6438" name=""/>
                          <pic:cNvPicPr/>
                        </pic:nvPicPr>
                        <pic:blipFill>
                          <a:blip r:embed="rId20"/>
                          <a:stretch>
                            <a:fillRect/>
                          </a:stretch>
                        </pic:blipFill>
                        <pic:spPr>
                          <a:xfrm>
                            <a:off x="0" y="0"/>
                            <a:ext cx="5274310" cy="2107565"/>
                          </a:xfrm>
                          <a:prstGeom prst="rect">
                            <a:avLst/>
                          </a:prstGeom>
                        </pic:spPr>
                      </pic:pic>
                    </a:graphicData>
                  </a:graphic>
                </wp:inline>
              </w:drawing>
            </w:r>
          </w:p>
          <w:p w14:paraId="5669449A" w14:textId="77777777" w:rsidR="009909B3" w:rsidRDefault="009909B3" w:rsidP="009909B3">
            <w:pPr>
              <w:shd w:val="clear" w:color="auto" w:fill="FFFFFF"/>
              <w:jc w:val="left"/>
              <w:rPr>
                <w:rFonts w:hint="eastAsia"/>
              </w:rPr>
            </w:pPr>
            <w:r>
              <w:t>M</w:t>
            </w:r>
            <w:r>
              <w:rPr>
                <w:rFonts w:hint="eastAsia"/>
              </w:rPr>
              <w:t>ac</w:t>
            </w:r>
            <w:r>
              <w:rPr>
                <w:rFonts w:hint="eastAsia"/>
              </w:rPr>
              <w:t>帧大小</w:t>
            </w:r>
          </w:p>
          <w:p w14:paraId="1F79B100" w14:textId="77777777" w:rsidR="009909B3" w:rsidRDefault="009909B3" w:rsidP="009909B3">
            <w:pPr>
              <w:shd w:val="clear" w:color="auto" w:fill="FFFFFF"/>
              <w:jc w:val="left"/>
            </w:pPr>
            <w:r>
              <w:rPr>
                <w:noProof/>
              </w:rPr>
              <w:drawing>
                <wp:inline distT="0" distB="0" distL="0" distR="0" wp14:anchorId="2A268111" wp14:editId="223230A9">
                  <wp:extent cx="5274310" cy="745490"/>
                  <wp:effectExtent l="0" t="0" r="2540" b="0"/>
                  <wp:docPr id="1556887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87256" name=""/>
                          <pic:cNvPicPr/>
                        </pic:nvPicPr>
                        <pic:blipFill>
                          <a:blip r:embed="rId21"/>
                          <a:stretch>
                            <a:fillRect/>
                          </a:stretch>
                        </pic:blipFill>
                        <pic:spPr>
                          <a:xfrm>
                            <a:off x="0" y="0"/>
                            <a:ext cx="5274310" cy="745490"/>
                          </a:xfrm>
                          <a:prstGeom prst="rect">
                            <a:avLst/>
                          </a:prstGeom>
                        </pic:spPr>
                      </pic:pic>
                    </a:graphicData>
                  </a:graphic>
                </wp:inline>
              </w:drawing>
            </w:r>
          </w:p>
          <w:p w14:paraId="1A87FEE8" w14:textId="77777777" w:rsidR="009909B3" w:rsidRDefault="009909B3" w:rsidP="009909B3">
            <w:pPr>
              <w:shd w:val="clear" w:color="auto" w:fill="FFFFFF"/>
              <w:jc w:val="left"/>
            </w:pPr>
          </w:p>
          <w:p w14:paraId="171138F3" w14:textId="77777777" w:rsidR="009909B3" w:rsidRDefault="009909B3" w:rsidP="009909B3">
            <w:pPr>
              <w:jc w:val="left"/>
            </w:pPr>
          </w:p>
        </w:tc>
      </w:tr>
    </w:tbl>
    <w:p w14:paraId="1506DCF6" w14:textId="77777777" w:rsidR="009909B3" w:rsidRDefault="009909B3" w:rsidP="009909B3">
      <w:pPr>
        <w:shd w:val="clear" w:color="auto" w:fill="FFFFFF"/>
        <w:jc w:val="left"/>
      </w:pPr>
    </w:p>
    <w:p w14:paraId="1114DCD9" w14:textId="77777777" w:rsidR="009909B3" w:rsidRDefault="009909B3" w:rsidP="009909B3">
      <w:pPr>
        <w:shd w:val="clear" w:color="auto" w:fill="FFFFFF"/>
        <w:jc w:val="left"/>
        <w:rPr>
          <w:rFonts w:hint="eastAsia"/>
        </w:rPr>
      </w:pPr>
    </w:p>
    <w:p w14:paraId="438709EF" w14:textId="73BA2B17" w:rsidR="00786EF9" w:rsidRPr="00CF07CF" w:rsidRDefault="00786EF9" w:rsidP="00CF07CF">
      <w:pPr>
        <w:numPr>
          <w:ilvl w:val="0"/>
          <w:numId w:val="6"/>
        </w:numPr>
        <w:shd w:val="clear" w:color="auto" w:fill="FFFFFF"/>
        <w:jc w:val="left"/>
        <w:rPr>
          <w:rFonts w:ascii="FZSSK--GBK1-0" w:eastAsia="FZSSK--GBK1-0" w:hAnsi="FZSSK--GBK1-0" w:cs="FZSSK--GBK1-0" w:hint="eastAsia"/>
          <w:color w:val="000000"/>
          <w:kern w:val="0"/>
          <w:sz w:val="24"/>
          <w:szCs w:val="24"/>
          <w:lang w:bidi="ar"/>
        </w:rPr>
      </w:pPr>
      <w:r w:rsidRPr="00CF07CF">
        <w:rPr>
          <w:rFonts w:ascii="FZSSK--GBK1-0" w:eastAsia="FZSSK--GBK1-0" w:hAnsi="FZSSK--GBK1-0" w:cs="FZSSK--GBK1-0" w:hint="eastAsia"/>
          <w:color w:val="000000"/>
          <w:kern w:val="0"/>
          <w:sz w:val="24"/>
          <w:szCs w:val="24"/>
          <w:lang w:bidi="ar"/>
        </w:rPr>
        <w:t xml:space="preserve"> ping 同一局域网内的主机和局域网外的主机，都会产生 ARP 报文么？所产生的ARP 报文有何不同，为什么？</w:t>
      </w:r>
    </w:p>
    <w:tbl>
      <w:tblPr>
        <w:tblStyle w:val="ac"/>
        <w:tblW w:w="0" w:type="auto"/>
        <w:tblLook w:val="04A0" w:firstRow="1" w:lastRow="0" w:firstColumn="1" w:lastColumn="0" w:noHBand="0" w:noVBand="1"/>
      </w:tblPr>
      <w:tblGrid>
        <w:gridCol w:w="8522"/>
      </w:tblGrid>
      <w:tr w:rsidR="009909B3" w14:paraId="3A9B1832" w14:textId="77777777" w:rsidTr="009909B3">
        <w:tc>
          <w:tcPr>
            <w:tcW w:w="8522" w:type="dxa"/>
          </w:tcPr>
          <w:p w14:paraId="401D598C" w14:textId="77777777" w:rsidR="009909B3" w:rsidRDefault="009909B3" w:rsidP="009909B3">
            <w:pPr>
              <w:rPr>
                <w:rFonts w:ascii="等线" w:eastAsia="等线" w:hAnsi="等线" w:cs="等线"/>
              </w:rPr>
            </w:pPr>
          </w:p>
          <w:p w14:paraId="41012594" w14:textId="77777777" w:rsidR="009909B3" w:rsidRPr="00B24FD5" w:rsidRDefault="009909B3" w:rsidP="009909B3">
            <w:pPr>
              <w:widowControl/>
              <w:numPr>
                <w:ilvl w:val="0"/>
                <w:numId w:val="18"/>
              </w:numPr>
              <w:shd w:val="clear" w:color="auto" w:fill="FFFFFF"/>
              <w:spacing w:before="100" w:beforeAutospacing="1" w:after="100" w:afterAutospacing="1"/>
              <w:jc w:val="left"/>
              <w:rPr>
                <w:rFonts w:ascii="Segoe UI" w:eastAsia="宋体" w:hAnsi="Segoe UI" w:cs="Segoe UI"/>
                <w:color w:val="000000"/>
                <w:kern w:val="0"/>
                <w:szCs w:val="21"/>
              </w:rPr>
            </w:pPr>
            <w:r w:rsidRPr="00B24FD5">
              <w:rPr>
                <w:rFonts w:ascii="Segoe UI" w:eastAsia="宋体" w:hAnsi="Segoe UI" w:cs="Segoe UI"/>
                <w:b/>
                <w:bCs/>
                <w:color w:val="000000"/>
                <w:kern w:val="0"/>
                <w:szCs w:val="21"/>
              </w:rPr>
              <w:t>是否都会产生</w:t>
            </w:r>
            <w:r w:rsidRPr="00B24FD5">
              <w:rPr>
                <w:rFonts w:ascii="Segoe UI" w:eastAsia="宋体" w:hAnsi="Segoe UI" w:cs="Segoe UI"/>
                <w:b/>
                <w:bCs/>
                <w:color w:val="000000"/>
                <w:kern w:val="0"/>
                <w:szCs w:val="21"/>
              </w:rPr>
              <w:t xml:space="preserve"> ARP </w:t>
            </w:r>
            <w:r w:rsidRPr="00B24FD5">
              <w:rPr>
                <w:rFonts w:ascii="Segoe UI" w:eastAsia="宋体" w:hAnsi="Segoe UI" w:cs="Segoe UI"/>
                <w:b/>
                <w:bCs/>
                <w:color w:val="000000"/>
                <w:kern w:val="0"/>
                <w:szCs w:val="21"/>
              </w:rPr>
              <w:t>报文</w:t>
            </w:r>
          </w:p>
          <w:p w14:paraId="640B70CF" w14:textId="77777777" w:rsidR="009909B3" w:rsidRPr="00B24FD5" w:rsidRDefault="009909B3" w:rsidP="009909B3">
            <w:pPr>
              <w:widowControl/>
              <w:numPr>
                <w:ilvl w:val="1"/>
                <w:numId w:val="18"/>
              </w:numPr>
              <w:shd w:val="clear" w:color="auto" w:fill="FFFFFF"/>
              <w:spacing w:before="100" w:beforeAutospacing="1" w:after="100" w:afterAutospacing="1"/>
              <w:jc w:val="left"/>
              <w:rPr>
                <w:rFonts w:ascii="Segoe UI" w:eastAsia="宋体" w:hAnsi="Segoe UI" w:cs="Segoe UI"/>
                <w:color w:val="000000"/>
                <w:kern w:val="0"/>
                <w:szCs w:val="21"/>
              </w:rPr>
            </w:pPr>
            <w:r w:rsidRPr="00B24FD5">
              <w:rPr>
                <w:rFonts w:ascii="Segoe UI" w:eastAsia="宋体" w:hAnsi="Segoe UI" w:cs="Segoe UI"/>
                <w:color w:val="000000"/>
                <w:kern w:val="0"/>
                <w:szCs w:val="21"/>
              </w:rPr>
              <w:t xml:space="preserve">ping </w:t>
            </w:r>
            <w:r w:rsidRPr="00B24FD5">
              <w:rPr>
                <w:rFonts w:ascii="Segoe UI" w:eastAsia="宋体" w:hAnsi="Segoe UI" w:cs="Segoe UI"/>
                <w:color w:val="000000"/>
                <w:kern w:val="0"/>
                <w:szCs w:val="21"/>
              </w:rPr>
              <w:t>同一局域网内的主机会产生</w:t>
            </w:r>
            <w:r w:rsidRPr="00B24FD5">
              <w:rPr>
                <w:rFonts w:ascii="Segoe UI" w:eastAsia="宋体" w:hAnsi="Segoe UI" w:cs="Segoe UI"/>
                <w:color w:val="000000"/>
                <w:kern w:val="0"/>
                <w:szCs w:val="21"/>
              </w:rPr>
              <w:t xml:space="preserve"> ARP </w:t>
            </w:r>
            <w:r w:rsidRPr="00B24FD5">
              <w:rPr>
                <w:rFonts w:ascii="Segoe UI" w:eastAsia="宋体" w:hAnsi="Segoe UI" w:cs="Segoe UI"/>
                <w:color w:val="000000"/>
                <w:kern w:val="0"/>
                <w:szCs w:val="21"/>
              </w:rPr>
              <w:t>报文。因为在局域网内通信需要通过</w:t>
            </w:r>
            <w:r w:rsidRPr="00B24FD5">
              <w:rPr>
                <w:rFonts w:ascii="Segoe UI" w:eastAsia="宋体" w:hAnsi="Segoe UI" w:cs="Segoe UI"/>
                <w:color w:val="000000"/>
                <w:kern w:val="0"/>
                <w:szCs w:val="21"/>
              </w:rPr>
              <w:t xml:space="preserve"> MAC </w:t>
            </w:r>
            <w:r w:rsidRPr="00B24FD5">
              <w:rPr>
                <w:rFonts w:ascii="Segoe UI" w:eastAsia="宋体" w:hAnsi="Segoe UI" w:cs="Segoe UI"/>
                <w:color w:val="000000"/>
                <w:kern w:val="0"/>
                <w:szCs w:val="21"/>
              </w:rPr>
              <w:t>地址来传输数据，当发送主机不知道目标主机</w:t>
            </w:r>
            <w:r w:rsidRPr="00B24FD5">
              <w:rPr>
                <w:rFonts w:ascii="Segoe UI" w:eastAsia="宋体" w:hAnsi="Segoe UI" w:cs="Segoe UI"/>
                <w:color w:val="000000"/>
                <w:kern w:val="0"/>
                <w:szCs w:val="21"/>
              </w:rPr>
              <w:t xml:space="preserve"> MAC </w:t>
            </w:r>
            <w:r w:rsidRPr="00B24FD5">
              <w:rPr>
                <w:rFonts w:ascii="Segoe UI" w:eastAsia="宋体" w:hAnsi="Segoe UI" w:cs="Segoe UI"/>
                <w:color w:val="000000"/>
                <w:kern w:val="0"/>
                <w:szCs w:val="21"/>
              </w:rPr>
              <w:t>地址时，会发送</w:t>
            </w:r>
            <w:r w:rsidRPr="00B24FD5">
              <w:rPr>
                <w:rFonts w:ascii="Segoe UI" w:eastAsia="宋体" w:hAnsi="Segoe UI" w:cs="Segoe UI"/>
                <w:color w:val="000000"/>
                <w:kern w:val="0"/>
                <w:szCs w:val="21"/>
              </w:rPr>
              <w:t xml:space="preserve"> ARP </w:t>
            </w:r>
            <w:r w:rsidRPr="00B24FD5">
              <w:rPr>
                <w:rFonts w:ascii="Segoe UI" w:eastAsia="宋体" w:hAnsi="Segoe UI" w:cs="Segoe UI"/>
                <w:color w:val="000000"/>
                <w:kern w:val="0"/>
                <w:szCs w:val="21"/>
              </w:rPr>
              <w:t>请求报文来获取。</w:t>
            </w:r>
          </w:p>
          <w:p w14:paraId="25F3B16F" w14:textId="77777777" w:rsidR="009909B3" w:rsidRPr="00B24FD5" w:rsidRDefault="009909B3" w:rsidP="009909B3">
            <w:pPr>
              <w:widowControl/>
              <w:numPr>
                <w:ilvl w:val="1"/>
                <w:numId w:val="18"/>
              </w:numPr>
              <w:shd w:val="clear" w:color="auto" w:fill="FFFFFF"/>
              <w:spacing w:before="120" w:after="100" w:afterAutospacing="1"/>
              <w:jc w:val="left"/>
              <w:rPr>
                <w:rFonts w:ascii="Segoe UI" w:eastAsia="宋体" w:hAnsi="Segoe UI" w:cs="Segoe UI"/>
                <w:color w:val="000000"/>
                <w:kern w:val="0"/>
                <w:szCs w:val="21"/>
              </w:rPr>
            </w:pPr>
            <w:r w:rsidRPr="00B24FD5">
              <w:rPr>
                <w:rFonts w:ascii="Segoe UI" w:eastAsia="宋体" w:hAnsi="Segoe UI" w:cs="Segoe UI"/>
                <w:color w:val="000000"/>
                <w:kern w:val="0"/>
                <w:szCs w:val="21"/>
              </w:rPr>
              <w:t xml:space="preserve">ping </w:t>
            </w:r>
            <w:r w:rsidRPr="00B24FD5">
              <w:rPr>
                <w:rFonts w:ascii="Segoe UI" w:eastAsia="宋体" w:hAnsi="Segoe UI" w:cs="Segoe UI"/>
                <w:color w:val="000000"/>
                <w:kern w:val="0"/>
                <w:szCs w:val="21"/>
              </w:rPr>
              <w:t>局域网外的主机也会产生</w:t>
            </w:r>
            <w:r w:rsidRPr="00B24FD5">
              <w:rPr>
                <w:rFonts w:ascii="Segoe UI" w:eastAsia="宋体" w:hAnsi="Segoe UI" w:cs="Segoe UI"/>
                <w:color w:val="000000"/>
                <w:kern w:val="0"/>
                <w:szCs w:val="21"/>
              </w:rPr>
              <w:t xml:space="preserve"> ARP </w:t>
            </w:r>
            <w:r w:rsidRPr="00B24FD5">
              <w:rPr>
                <w:rFonts w:ascii="Segoe UI" w:eastAsia="宋体" w:hAnsi="Segoe UI" w:cs="Segoe UI"/>
                <w:color w:val="000000"/>
                <w:kern w:val="0"/>
                <w:szCs w:val="21"/>
              </w:rPr>
              <w:t>报文。不过情况更复杂，首先会产生</w:t>
            </w:r>
            <w:r w:rsidRPr="00B24FD5">
              <w:rPr>
                <w:rFonts w:ascii="Segoe UI" w:eastAsia="宋体" w:hAnsi="Segoe UI" w:cs="Segoe UI"/>
                <w:color w:val="000000"/>
                <w:kern w:val="0"/>
                <w:szCs w:val="21"/>
              </w:rPr>
              <w:t xml:space="preserve"> ARP </w:t>
            </w:r>
            <w:r w:rsidRPr="00B24FD5">
              <w:rPr>
                <w:rFonts w:ascii="Segoe UI" w:eastAsia="宋体" w:hAnsi="Segoe UI" w:cs="Segoe UI"/>
                <w:color w:val="000000"/>
                <w:kern w:val="0"/>
                <w:szCs w:val="21"/>
              </w:rPr>
              <w:t>报文用于获取默认网关的</w:t>
            </w:r>
            <w:r w:rsidRPr="00B24FD5">
              <w:rPr>
                <w:rFonts w:ascii="Segoe UI" w:eastAsia="宋体" w:hAnsi="Segoe UI" w:cs="Segoe UI"/>
                <w:color w:val="000000"/>
                <w:kern w:val="0"/>
                <w:szCs w:val="21"/>
              </w:rPr>
              <w:t xml:space="preserve"> MAC </w:t>
            </w:r>
            <w:r w:rsidRPr="00B24FD5">
              <w:rPr>
                <w:rFonts w:ascii="Segoe UI" w:eastAsia="宋体" w:hAnsi="Segoe UI" w:cs="Segoe UI"/>
                <w:color w:val="000000"/>
                <w:kern w:val="0"/>
                <w:szCs w:val="21"/>
              </w:rPr>
              <w:t>地址，因为数据要先发送到网关才能转发到外网。</w:t>
            </w:r>
          </w:p>
          <w:p w14:paraId="10EAA8F3" w14:textId="77777777" w:rsidR="009909B3" w:rsidRPr="00B24FD5" w:rsidRDefault="009909B3" w:rsidP="009909B3">
            <w:pPr>
              <w:widowControl/>
              <w:numPr>
                <w:ilvl w:val="0"/>
                <w:numId w:val="18"/>
              </w:numPr>
              <w:shd w:val="clear" w:color="auto" w:fill="FFFFFF"/>
              <w:spacing w:before="120" w:after="100" w:afterAutospacing="1"/>
              <w:jc w:val="left"/>
              <w:rPr>
                <w:rFonts w:ascii="Segoe UI" w:eastAsia="宋体" w:hAnsi="Segoe UI" w:cs="Segoe UI"/>
                <w:color w:val="000000"/>
                <w:kern w:val="0"/>
                <w:szCs w:val="21"/>
              </w:rPr>
            </w:pPr>
            <w:r w:rsidRPr="00B24FD5">
              <w:rPr>
                <w:rFonts w:ascii="Segoe UI" w:eastAsia="宋体" w:hAnsi="Segoe UI" w:cs="Segoe UI"/>
                <w:b/>
                <w:bCs/>
                <w:color w:val="000000"/>
                <w:kern w:val="0"/>
                <w:szCs w:val="21"/>
              </w:rPr>
              <w:t>产生的</w:t>
            </w:r>
            <w:r w:rsidRPr="00B24FD5">
              <w:rPr>
                <w:rFonts w:ascii="Segoe UI" w:eastAsia="宋体" w:hAnsi="Segoe UI" w:cs="Segoe UI"/>
                <w:b/>
                <w:bCs/>
                <w:color w:val="000000"/>
                <w:kern w:val="0"/>
                <w:szCs w:val="21"/>
              </w:rPr>
              <w:t xml:space="preserve"> ARP </w:t>
            </w:r>
            <w:r w:rsidRPr="00B24FD5">
              <w:rPr>
                <w:rFonts w:ascii="Segoe UI" w:eastAsia="宋体" w:hAnsi="Segoe UI" w:cs="Segoe UI"/>
                <w:b/>
                <w:bCs/>
                <w:color w:val="000000"/>
                <w:kern w:val="0"/>
                <w:szCs w:val="21"/>
              </w:rPr>
              <w:t>报文的不同之处及原因</w:t>
            </w:r>
          </w:p>
          <w:p w14:paraId="1560198B" w14:textId="77777777" w:rsidR="009909B3" w:rsidRPr="00B24FD5" w:rsidRDefault="009909B3" w:rsidP="009909B3">
            <w:pPr>
              <w:widowControl/>
              <w:numPr>
                <w:ilvl w:val="1"/>
                <w:numId w:val="18"/>
              </w:numPr>
              <w:shd w:val="clear" w:color="auto" w:fill="FFFFFF"/>
              <w:spacing w:before="100" w:beforeAutospacing="1" w:after="100" w:afterAutospacing="1"/>
              <w:jc w:val="left"/>
              <w:rPr>
                <w:rFonts w:ascii="Segoe UI" w:eastAsia="宋体" w:hAnsi="Segoe UI" w:cs="Segoe UI"/>
                <w:color w:val="000000"/>
                <w:kern w:val="0"/>
                <w:szCs w:val="21"/>
              </w:rPr>
            </w:pPr>
            <w:r w:rsidRPr="00B24FD5">
              <w:rPr>
                <w:rFonts w:ascii="Segoe UI" w:eastAsia="宋体" w:hAnsi="Segoe UI" w:cs="Segoe UI"/>
                <w:b/>
                <w:bCs/>
                <w:color w:val="000000"/>
                <w:kern w:val="0"/>
                <w:szCs w:val="21"/>
              </w:rPr>
              <w:t>目标不同</w:t>
            </w:r>
            <w:r w:rsidRPr="00B24FD5">
              <w:rPr>
                <w:rFonts w:ascii="Segoe UI" w:eastAsia="宋体" w:hAnsi="Segoe UI" w:cs="Segoe UI"/>
                <w:color w:val="000000"/>
                <w:kern w:val="0"/>
                <w:szCs w:val="21"/>
              </w:rPr>
              <w:t>：</w:t>
            </w:r>
          </w:p>
          <w:p w14:paraId="22C0A3DE" w14:textId="77777777" w:rsidR="009909B3" w:rsidRPr="00B24FD5" w:rsidRDefault="009909B3" w:rsidP="009909B3">
            <w:pPr>
              <w:widowControl/>
              <w:numPr>
                <w:ilvl w:val="2"/>
                <w:numId w:val="19"/>
              </w:numPr>
              <w:shd w:val="clear" w:color="auto" w:fill="FFFFFF"/>
              <w:spacing w:before="100" w:beforeAutospacing="1" w:after="100" w:afterAutospacing="1"/>
              <w:jc w:val="left"/>
              <w:rPr>
                <w:rFonts w:ascii="Segoe UI" w:eastAsia="宋体" w:hAnsi="Segoe UI" w:cs="Segoe UI"/>
                <w:color w:val="000000"/>
                <w:kern w:val="0"/>
                <w:szCs w:val="21"/>
              </w:rPr>
            </w:pPr>
            <w:r w:rsidRPr="00B24FD5">
              <w:rPr>
                <w:rFonts w:ascii="Segoe UI" w:eastAsia="宋体" w:hAnsi="Segoe UI" w:cs="Segoe UI"/>
                <w:color w:val="000000"/>
                <w:kern w:val="0"/>
                <w:szCs w:val="21"/>
              </w:rPr>
              <w:t>对于局域网内</w:t>
            </w:r>
            <w:r w:rsidRPr="00B24FD5">
              <w:rPr>
                <w:rFonts w:ascii="Segoe UI" w:eastAsia="宋体" w:hAnsi="Segoe UI" w:cs="Segoe UI"/>
                <w:color w:val="000000"/>
                <w:kern w:val="0"/>
                <w:szCs w:val="21"/>
              </w:rPr>
              <w:t xml:space="preserve"> ping</w:t>
            </w:r>
            <w:r w:rsidRPr="00B24FD5">
              <w:rPr>
                <w:rFonts w:ascii="Segoe UI" w:eastAsia="宋体" w:hAnsi="Segoe UI" w:cs="Segoe UI"/>
                <w:color w:val="000000"/>
                <w:kern w:val="0"/>
                <w:szCs w:val="21"/>
              </w:rPr>
              <w:t>，</w:t>
            </w:r>
            <w:r w:rsidRPr="00B24FD5">
              <w:rPr>
                <w:rFonts w:ascii="Segoe UI" w:eastAsia="宋体" w:hAnsi="Segoe UI" w:cs="Segoe UI"/>
                <w:color w:val="000000"/>
                <w:kern w:val="0"/>
                <w:szCs w:val="21"/>
              </w:rPr>
              <w:t xml:space="preserve">ARP </w:t>
            </w:r>
            <w:r w:rsidRPr="00B24FD5">
              <w:rPr>
                <w:rFonts w:ascii="Segoe UI" w:eastAsia="宋体" w:hAnsi="Segoe UI" w:cs="Segoe UI"/>
                <w:color w:val="000000"/>
                <w:kern w:val="0"/>
                <w:szCs w:val="21"/>
              </w:rPr>
              <w:t>请求报文的目标</w:t>
            </w:r>
            <w:r w:rsidRPr="00B24FD5">
              <w:rPr>
                <w:rFonts w:ascii="Segoe UI" w:eastAsia="宋体" w:hAnsi="Segoe UI" w:cs="Segoe UI"/>
                <w:color w:val="000000"/>
                <w:kern w:val="0"/>
                <w:szCs w:val="21"/>
              </w:rPr>
              <w:t xml:space="preserve"> IP </w:t>
            </w:r>
            <w:r w:rsidRPr="00B24FD5">
              <w:rPr>
                <w:rFonts w:ascii="Segoe UI" w:eastAsia="宋体" w:hAnsi="Segoe UI" w:cs="Segoe UI"/>
                <w:color w:val="000000"/>
                <w:kern w:val="0"/>
                <w:szCs w:val="21"/>
              </w:rPr>
              <w:t>是局域网内被</w:t>
            </w:r>
            <w:r w:rsidRPr="00B24FD5">
              <w:rPr>
                <w:rFonts w:ascii="Segoe UI" w:eastAsia="宋体" w:hAnsi="Segoe UI" w:cs="Segoe UI"/>
                <w:color w:val="000000"/>
                <w:kern w:val="0"/>
                <w:szCs w:val="21"/>
              </w:rPr>
              <w:t xml:space="preserve"> ping </w:t>
            </w:r>
            <w:r w:rsidRPr="00B24FD5">
              <w:rPr>
                <w:rFonts w:ascii="Segoe UI" w:eastAsia="宋体" w:hAnsi="Segoe UI" w:cs="Segoe UI"/>
                <w:color w:val="000000"/>
                <w:kern w:val="0"/>
                <w:szCs w:val="21"/>
              </w:rPr>
              <w:t>的主机的</w:t>
            </w:r>
            <w:r w:rsidRPr="00B24FD5">
              <w:rPr>
                <w:rFonts w:ascii="Segoe UI" w:eastAsia="宋体" w:hAnsi="Segoe UI" w:cs="Segoe UI"/>
                <w:color w:val="000000"/>
                <w:kern w:val="0"/>
                <w:szCs w:val="21"/>
              </w:rPr>
              <w:t xml:space="preserve"> IP </w:t>
            </w:r>
            <w:r w:rsidRPr="00B24FD5">
              <w:rPr>
                <w:rFonts w:ascii="Segoe UI" w:eastAsia="宋体" w:hAnsi="Segoe UI" w:cs="Segoe UI"/>
                <w:color w:val="000000"/>
                <w:kern w:val="0"/>
                <w:szCs w:val="21"/>
              </w:rPr>
              <w:t>地址，目标是获取该主机的</w:t>
            </w:r>
            <w:r w:rsidRPr="00B24FD5">
              <w:rPr>
                <w:rFonts w:ascii="Segoe UI" w:eastAsia="宋体" w:hAnsi="Segoe UI" w:cs="Segoe UI"/>
                <w:color w:val="000000"/>
                <w:kern w:val="0"/>
                <w:szCs w:val="21"/>
              </w:rPr>
              <w:t xml:space="preserve"> MAC </w:t>
            </w:r>
            <w:r w:rsidRPr="00B24FD5">
              <w:rPr>
                <w:rFonts w:ascii="Segoe UI" w:eastAsia="宋体" w:hAnsi="Segoe UI" w:cs="Segoe UI"/>
                <w:color w:val="000000"/>
                <w:kern w:val="0"/>
                <w:szCs w:val="21"/>
              </w:rPr>
              <w:t>地址，以便在局域网内直接发送</w:t>
            </w:r>
            <w:r w:rsidRPr="00B24FD5">
              <w:rPr>
                <w:rFonts w:ascii="Segoe UI" w:eastAsia="宋体" w:hAnsi="Segoe UI" w:cs="Segoe UI"/>
                <w:color w:val="000000"/>
                <w:kern w:val="0"/>
                <w:szCs w:val="21"/>
              </w:rPr>
              <w:t xml:space="preserve"> ICMP </w:t>
            </w:r>
            <w:r w:rsidRPr="00B24FD5">
              <w:rPr>
                <w:rFonts w:ascii="Segoe UI" w:eastAsia="宋体" w:hAnsi="Segoe UI" w:cs="Segoe UI"/>
                <w:color w:val="000000"/>
                <w:kern w:val="0"/>
                <w:szCs w:val="21"/>
              </w:rPr>
              <w:t>回显请求报文。</w:t>
            </w:r>
          </w:p>
          <w:p w14:paraId="535B423B" w14:textId="77777777" w:rsidR="009909B3" w:rsidRPr="00B24FD5" w:rsidRDefault="009909B3" w:rsidP="009909B3">
            <w:pPr>
              <w:widowControl/>
              <w:numPr>
                <w:ilvl w:val="2"/>
                <w:numId w:val="20"/>
              </w:numPr>
              <w:shd w:val="clear" w:color="auto" w:fill="FFFFFF"/>
              <w:spacing w:before="120" w:after="100" w:afterAutospacing="1"/>
              <w:jc w:val="left"/>
              <w:rPr>
                <w:rFonts w:ascii="Segoe UI" w:eastAsia="宋体" w:hAnsi="Segoe UI" w:cs="Segoe UI"/>
                <w:color w:val="000000"/>
                <w:kern w:val="0"/>
                <w:szCs w:val="21"/>
              </w:rPr>
            </w:pPr>
            <w:r w:rsidRPr="00B24FD5">
              <w:rPr>
                <w:rFonts w:ascii="Segoe UI" w:eastAsia="宋体" w:hAnsi="Segoe UI" w:cs="Segoe UI"/>
                <w:color w:val="000000"/>
                <w:kern w:val="0"/>
                <w:szCs w:val="21"/>
              </w:rPr>
              <w:t>对于局域网外</w:t>
            </w:r>
            <w:r w:rsidRPr="00B24FD5">
              <w:rPr>
                <w:rFonts w:ascii="Segoe UI" w:eastAsia="宋体" w:hAnsi="Segoe UI" w:cs="Segoe UI"/>
                <w:color w:val="000000"/>
                <w:kern w:val="0"/>
                <w:szCs w:val="21"/>
              </w:rPr>
              <w:t xml:space="preserve"> ping</w:t>
            </w:r>
            <w:r w:rsidRPr="00B24FD5">
              <w:rPr>
                <w:rFonts w:ascii="Segoe UI" w:eastAsia="宋体" w:hAnsi="Segoe UI" w:cs="Segoe UI"/>
                <w:color w:val="000000"/>
                <w:kern w:val="0"/>
                <w:szCs w:val="21"/>
              </w:rPr>
              <w:t>，</w:t>
            </w:r>
            <w:r w:rsidRPr="00B24FD5">
              <w:rPr>
                <w:rFonts w:ascii="Segoe UI" w:eastAsia="宋体" w:hAnsi="Segoe UI" w:cs="Segoe UI"/>
                <w:color w:val="000000"/>
                <w:kern w:val="0"/>
                <w:szCs w:val="21"/>
              </w:rPr>
              <w:t xml:space="preserve">ARP </w:t>
            </w:r>
            <w:r w:rsidRPr="00B24FD5">
              <w:rPr>
                <w:rFonts w:ascii="Segoe UI" w:eastAsia="宋体" w:hAnsi="Segoe UI" w:cs="Segoe UI"/>
                <w:color w:val="000000"/>
                <w:kern w:val="0"/>
                <w:szCs w:val="21"/>
              </w:rPr>
              <w:t>请求报文的目标</w:t>
            </w:r>
            <w:r w:rsidRPr="00B24FD5">
              <w:rPr>
                <w:rFonts w:ascii="Segoe UI" w:eastAsia="宋体" w:hAnsi="Segoe UI" w:cs="Segoe UI"/>
                <w:color w:val="000000"/>
                <w:kern w:val="0"/>
                <w:szCs w:val="21"/>
              </w:rPr>
              <w:t xml:space="preserve"> IP </w:t>
            </w:r>
            <w:r w:rsidRPr="00B24FD5">
              <w:rPr>
                <w:rFonts w:ascii="Segoe UI" w:eastAsia="宋体" w:hAnsi="Segoe UI" w:cs="Segoe UI"/>
                <w:color w:val="000000"/>
                <w:kern w:val="0"/>
                <w:szCs w:val="21"/>
              </w:rPr>
              <w:t>是默认网关的</w:t>
            </w:r>
            <w:r w:rsidRPr="00B24FD5">
              <w:rPr>
                <w:rFonts w:ascii="Segoe UI" w:eastAsia="宋体" w:hAnsi="Segoe UI" w:cs="Segoe UI"/>
                <w:color w:val="000000"/>
                <w:kern w:val="0"/>
                <w:szCs w:val="21"/>
              </w:rPr>
              <w:t xml:space="preserve"> IP </w:t>
            </w:r>
            <w:r w:rsidRPr="00B24FD5">
              <w:rPr>
                <w:rFonts w:ascii="Segoe UI" w:eastAsia="宋体" w:hAnsi="Segoe UI" w:cs="Segoe UI"/>
                <w:color w:val="000000"/>
                <w:kern w:val="0"/>
                <w:szCs w:val="21"/>
              </w:rPr>
              <w:t>地址，目的是获取网关的</w:t>
            </w:r>
            <w:r w:rsidRPr="00B24FD5">
              <w:rPr>
                <w:rFonts w:ascii="Segoe UI" w:eastAsia="宋体" w:hAnsi="Segoe UI" w:cs="Segoe UI"/>
                <w:color w:val="000000"/>
                <w:kern w:val="0"/>
                <w:szCs w:val="21"/>
              </w:rPr>
              <w:t xml:space="preserve"> MAC </w:t>
            </w:r>
            <w:r w:rsidRPr="00B24FD5">
              <w:rPr>
                <w:rFonts w:ascii="Segoe UI" w:eastAsia="宋体" w:hAnsi="Segoe UI" w:cs="Segoe UI"/>
                <w:color w:val="000000"/>
                <w:kern w:val="0"/>
                <w:szCs w:val="21"/>
              </w:rPr>
              <w:t>地址，这样</w:t>
            </w:r>
            <w:r w:rsidRPr="00B24FD5">
              <w:rPr>
                <w:rFonts w:ascii="Segoe UI" w:eastAsia="宋体" w:hAnsi="Segoe UI" w:cs="Segoe UI"/>
                <w:color w:val="000000"/>
                <w:kern w:val="0"/>
                <w:szCs w:val="21"/>
              </w:rPr>
              <w:t xml:space="preserve"> ICMP </w:t>
            </w:r>
            <w:r w:rsidRPr="00B24FD5">
              <w:rPr>
                <w:rFonts w:ascii="Segoe UI" w:eastAsia="宋体" w:hAnsi="Segoe UI" w:cs="Segoe UI"/>
                <w:color w:val="000000"/>
                <w:kern w:val="0"/>
                <w:szCs w:val="21"/>
              </w:rPr>
              <w:t>回显请求报文才能先发送到网关进行后续的转发。</w:t>
            </w:r>
          </w:p>
          <w:p w14:paraId="6F08AF51" w14:textId="77777777" w:rsidR="009909B3" w:rsidRPr="00B24FD5" w:rsidRDefault="009909B3" w:rsidP="009909B3">
            <w:pPr>
              <w:widowControl/>
              <w:numPr>
                <w:ilvl w:val="1"/>
                <w:numId w:val="18"/>
              </w:numPr>
              <w:shd w:val="clear" w:color="auto" w:fill="FFFFFF"/>
              <w:spacing w:before="120" w:after="100" w:afterAutospacing="1"/>
              <w:jc w:val="left"/>
              <w:rPr>
                <w:rFonts w:ascii="Segoe UI" w:eastAsia="宋体" w:hAnsi="Segoe UI" w:cs="Segoe UI"/>
                <w:color w:val="000000"/>
                <w:kern w:val="0"/>
                <w:szCs w:val="21"/>
              </w:rPr>
            </w:pPr>
            <w:r w:rsidRPr="00B24FD5">
              <w:rPr>
                <w:rFonts w:ascii="Segoe UI" w:eastAsia="宋体" w:hAnsi="Segoe UI" w:cs="Segoe UI"/>
                <w:b/>
                <w:bCs/>
                <w:color w:val="000000"/>
                <w:kern w:val="0"/>
                <w:szCs w:val="21"/>
              </w:rPr>
              <w:t>作用范围不同</w:t>
            </w:r>
            <w:r w:rsidRPr="00B24FD5">
              <w:rPr>
                <w:rFonts w:ascii="Segoe UI" w:eastAsia="宋体" w:hAnsi="Segoe UI" w:cs="Segoe UI"/>
                <w:color w:val="000000"/>
                <w:kern w:val="0"/>
                <w:szCs w:val="21"/>
              </w:rPr>
              <w:t>：</w:t>
            </w:r>
          </w:p>
          <w:p w14:paraId="3B3AA71E" w14:textId="77777777" w:rsidR="009909B3" w:rsidRPr="00B24FD5" w:rsidRDefault="009909B3" w:rsidP="009909B3">
            <w:pPr>
              <w:widowControl/>
              <w:numPr>
                <w:ilvl w:val="2"/>
                <w:numId w:val="21"/>
              </w:numPr>
              <w:shd w:val="clear" w:color="auto" w:fill="FFFFFF"/>
              <w:spacing w:before="100" w:beforeAutospacing="1" w:after="100" w:afterAutospacing="1"/>
              <w:jc w:val="left"/>
              <w:rPr>
                <w:rFonts w:ascii="Segoe UI" w:eastAsia="宋体" w:hAnsi="Segoe UI" w:cs="Segoe UI"/>
                <w:color w:val="000000"/>
                <w:kern w:val="0"/>
                <w:szCs w:val="21"/>
              </w:rPr>
            </w:pPr>
            <w:r w:rsidRPr="00B24FD5">
              <w:rPr>
                <w:rFonts w:ascii="Segoe UI" w:eastAsia="宋体" w:hAnsi="Segoe UI" w:cs="Segoe UI"/>
                <w:color w:val="000000"/>
                <w:kern w:val="0"/>
                <w:szCs w:val="21"/>
              </w:rPr>
              <w:t>局域网内的</w:t>
            </w:r>
            <w:r w:rsidRPr="00B24FD5">
              <w:rPr>
                <w:rFonts w:ascii="Segoe UI" w:eastAsia="宋体" w:hAnsi="Segoe UI" w:cs="Segoe UI"/>
                <w:color w:val="000000"/>
                <w:kern w:val="0"/>
                <w:szCs w:val="21"/>
              </w:rPr>
              <w:t xml:space="preserve"> ARP </w:t>
            </w:r>
            <w:r w:rsidRPr="00B24FD5">
              <w:rPr>
                <w:rFonts w:ascii="Segoe UI" w:eastAsia="宋体" w:hAnsi="Segoe UI" w:cs="Segoe UI"/>
                <w:color w:val="000000"/>
                <w:kern w:val="0"/>
                <w:szCs w:val="21"/>
              </w:rPr>
              <w:t>报文只在局域网内部传播，用于解析局域网内主机的</w:t>
            </w:r>
            <w:r w:rsidRPr="00B24FD5">
              <w:rPr>
                <w:rFonts w:ascii="Segoe UI" w:eastAsia="宋体" w:hAnsi="Segoe UI" w:cs="Segoe UI"/>
                <w:color w:val="000000"/>
                <w:kern w:val="0"/>
                <w:szCs w:val="21"/>
              </w:rPr>
              <w:t xml:space="preserve"> MAC - IP </w:t>
            </w:r>
            <w:r w:rsidRPr="00B24FD5">
              <w:rPr>
                <w:rFonts w:ascii="Segoe UI" w:eastAsia="宋体" w:hAnsi="Segoe UI" w:cs="Segoe UI"/>
                <w:color w:val="000000"/>
                <w:kern w:val="0"/>
                <w:szCs w:val="21"/>
              </w:rPr>
              <w:t>映射关系。</w:t>
            </w:r>
          </w:p>
          <w:p w14:paraId="542A0AEE" w14:textId="77777777" w:rsidR="009909B3" w:rsidRPr="00B24FD5" w:rsidRDefault="009909B3" w:rsidP="009909B3">
            <w:pPr>
              <w:widowControl/>
              <w:numPr>
                <w:ilvl w:val="2"/>
                <w:numId w:val="22"/>
              </w:numPr>
              <w:shd w:val="clear" w:color="auto" w:fill="FFFFFF"/>
              <w:spacing w:before="120" w:after="100" w:afterAutospacing="1"/>
              <w:jc w:val="left"/>
              <w:rPr>
                <w:rFonts w:ascii="Segoe UI" w:eastAsia="宋体" w:hAnsi="Segoe UI" w:cs="Segoe UI"/>
                <w:color w:val="000000"/>
                <w:kern w:val="0"/>
                <w:szCs w:val="21"/>
              </w:rPr>
            </w:pPr>
            <w:r w:rsidRPr="00B24FD5">
              <w:rPr>
                <w:rFonts w:ascii="Segoe UI" w:eastAsia="宋体" w:hAnsi="Segoe UI" w:cs="Segoe UI"/>
                <w:color w:val="000000"/>
                <w:kern w:val="0"/>
                <w:szCs w:val="21"/>
              </w:rPr>
              <w:t>局域网外</w:t>
            </w:r>
            <w:r w:rsidRPr="00B24FD5">
              <w:rPr>
                <w:rFonts w:ascii="Segoe UI" w:eastAsia="宋体" w:hAnsi="Segoe UI" w:cs="Segoe UI"/>
                <w:color w:val="000000"/>
                <w:kern w:val="0"/>
                <w:szCs w:val="21"/>
              </w:rPr>
              <w:t xml:space="preserve"> ping </w:t>
            </w:r>
            <w:r w:rsidRPr="00B24FD5">
              <w:rPr>
                <w:rFonts w:ascii="Segoe UI" w:eastAsia="宋体" w:hAnsi="Segoe UI" w:cs="Segoe UI"/>
                <w:color w:val="000000"/>
                <w:kern w:val="0"/>
                <w:szCs w:val="21"/>
              </w:rPr>
              <w:t>产生的</w:t>
            </w:r>
            <w:r w:rsidRPr="00B24FD5">
              <w:rPr>
                <w:rFonts w:ascii="Segoe UI" w:eastAsia="宋体" w:hAnsi="Segoe UI" w:cs="Segoe UI"/>
                <w:color w:val="000000"/>
                <w:kern w:val="0"/>
                <w:szCs w:val="21"/>
              </w:rPr>
              <w:t xml:space="preserve"> ARP </w:t>
            </w:r>
            <w:r w:rsidRPr="00B24FD5">
              <w:rPr>
                <w:rFonts w:ascii="Segoe UI" w:eastAsia="宋体" w:hAnsi="Segoe UI" w:cs="Segoe UI"/>
                <w:color w:val="000000"/>
                <w:kern w:val="0"/>
                <w:szCs w:val="21"/>
              </w:rPr>
              <w:t>报文用于本地局域网内的网关地址解析，之后数据通过网关转发到外网，其作用主要是完成本地网络与外部网络连接的第一步。</w:t>
            </w:r>
          </w:p>
          <w:p w14:paraId="42BBD304" w14:textId="77777777" w:rsidR="009909B3" w:rsidRPr="009909B3" w:rsidRDefault="009909B3" w:rsidP="00312E6D">
            <w:pPr>
              <w:rPr>
                <w:rFonts w:ascii="黑体" w:eastAsia="黑体" w:hAnsi="Times New Roman" w:cs="Times New Roman" w:hint="eastAsia"/>
                <w:sz w:val="28"/>
                <w:szCs w:val="24"/>
              </w:rPr>
            </w:pPr>
          </w:p>
        </w:tc>
      </w:tr>
    </w:tbl>
    <w:p w14:paraId="6DFF6ECA" w14:textId="77777777" w:rsidR="00B24FD5" w:rsidRDefault="00B24FD5" w:rsidP="00312E6D">
      <w:pPr>
        <w:rPr>
          <w:rFonts w:ascii="黑体" w:eastAsia="黑体" w:hAnsi="Times New Roman" w:cs="Times New Roman"/>
          <w:sz w:val="28"/>
          <w:szCs w:val="24"/>
        </w:rPr>
      </w:pPr>
    </w:p>
    <w:p w14:paraId="4122F744" w14:textId="77777777" w:rsidR="00175147" w:rsidRDefault="00175147" w:rsidP="00312E6D">
      <w:pPr>
        <w:rPr>
          <w:rFonts w:ascii="黑体" w:eastAsia="黑体" w:hAnsi="Times New Roman" w:cs="Times New Roman"/>
          <w:sz w:val="28"/>
          <w:szCs w:val="24"/>
        </w:rPr>
      </w:pPr>
    </w:p>
    <w:p w14:paraId="1ABD0354" w14:textId="77777777" w:rsidR="00175147" w:rsidRDefault="00175147" w:rsidP="00312E6D">
      <w:pPr>
        <w:rPr>
          <w:rFonts w:ascii="黑体" w:eastAsia="黑体" w:hAnsi="Times New Roman" w:cs="Times New Roman"/>
          <w:sz w:val="28"/>
          <w:szCs w:val="24"/>
        </w:rPr>
      </w:pPr>
    </w:p>
    <w:p w14:paraId="7B553C40" w14:textId="77777777" w:rsidR="00175147" w:rsidRDefault="00175147" w:rsidP="00312E6D">
      <w:pPr>
        <w:rPr>
          <w:rFonts w:ascii="黑体" w:eastAsia="黑体" w:hAnsi="Times New Roman" w:cs="Times New Roman"/>
          <w:sz w:val="28"/>
          <w:szCs w:val="24"/>
        </w:rPr>
      </w:pPr>
    </w:p>
    <w:p w14:paraId="5576598F" w14:textId="77777777" w:rsidR="00175147" w:rsidRDefault="00175147" w:rsidP="00312E6D">
      <w:pPr>
        <w:rPr>
          <w:rFonts w:ascii="黑体" w:eastAsia="黑体" w:hAnsi="Times New Roman" w:cs="Times New Roman"/>
          <w:sz w:val="28"/>
          <w:szCs w:val="24"/>
        </w:rPr>
      </w:pPr>
    </w:p>
    <w:p w14:paraId="5298398D" w14:textId="77777777" w:rsidR="00175147" w:rsidRDefault="00175147" w:rsidP="00175147">
      <w:pPr>
        <w:shd w:val="clear" w:color="auto" w:fill="FFFFFF"/>
        <w:jc w:val="center"/>
        <w:rPr>
          <w:rFonts w:ascii="仿宋_GB2312" w:eastAsia="仿宋_GB2312" w:hAnsi="Arial"/>
          <w:b/>
          <w:bCs/>
          <w:sz w:val="30"/>
          <w:szCs w:val="30"/>
        </w:rPr>
      </w:pPr>
      <w:r>
        <w:rPr>
          <w:rFonts w:ascii="华文仿宋" w:eastAsia="华文仿宋" w:hAnsi="华文仿宋" w:hint="eastAsia"/>
          <w:b/>
          <w:sz w:val="30"/>
          <w:szCs w:val="30"/>
        </w:rPr>
        <w:lastRenderedPageBreak/>
        <w:t>3.2-----</w:t>
      </w:r>
      <w:r>
        <w:rPr>
          <w:rFonts w:ascii="仿宋_GB2312" w:eastAsia="仿宋_GB2312" w:hAnsi="Arial" w:hint="eastAsia"/>
          <w:b/>
          <w:bCs/>
          <w:sz w:val="30"/>
          <w:szCs w:val="30"/>
        </w:rPr>
        <w:t>IP与ICMP分析</w:t>
      </w:r>
    </w:p>
    <w:p w14:paraId="282A31C3" w14:textId="77777777" w:rsidR="009D4FAC" w:rsidRDefault="009D4FAC" w:rsidP="009D4FAC">
      <w:pPr>
        <w:widowControl/>
        <w:jc w:val="left"/>
      </w:pPr>
      <w:r>
        <w:rPr>
          <w:rFonts w:ascii="TeXGyreTermesX-Bold" w:eastAsia="TeXGyreTermesX-Bold" w:hAnsi="TeXGyreTermesX-Bold" w:cs="TeXGyreTermesX-Bold"/>
          <w:b/>
          <w:bCs/>
          <w:color w:val="000000"/>
          <w:kern w:val="0"/>
          <w:sz w:val="24"/>
          <w:szCs w:val="24"/>
          <w:lang w:bidi="ar"/>
        </w:rPr>
        <w:t xml:space="preserve">5.1 ping </w:t>
      </w:r>
      <w:r>
        <w:rPr>
          <w:rFonts w:ascii="宋体" w:eastAsia="宋体" w:hAnsi="宋体" w:cs="宋体" w:hint="eastAsia"/>
          <w:color w:val="000000"/>
          <w:kern w:val="0"/>
          <w:sz w:val="24"/>
          <w:szCs w:val="24"/>
          <w:lang w:bidi="ar"/>
        </w:rPr>
        <w:t>命令</w:t>
      </w:r>
      <w:r>
        <w:rPr>
          <w:rFonts w:ascii="FZHTK--GBK1-0" w:eastAsia="FZHTK--GBK1-0" w:hAnsi="FZHTK--GBK1-0" w:cs="FZHTK--GBK1-0"/>
          <w:color w:val="000000"/>
          <w:kern w:val="0"/>
          <w:sz w:val="24"/>
          <w:szCs w:val="24"/>
          <w:lang w:bidi="ar"/>
        </w:rPr>
        <w:t xml:space="preserve"> </w:t>
      </w:r>
    </w:p>
    <w:p w14:paraId="75C3CC6B" w14:textId="77777777" w:rsidR="009D4FAC" w:rsidRDefault="009D4FAC" w:rsidP="009D4FAC">
      <w:pPr>
        <w:widowControl/>
        <w:jc w:val="left"/>
      </w:pPr>
      <w:r>
        <w:rPr>
          <w:rFonts w:ascii="FZSSK--GBK1-0" w:eastAsia="FZSSK--GBK1-0" w:hAnsi="FZSSK--GBK1-0" w:cs="FZSSK--GBK1-0"/>
          <w:color w:val="000000"/>
          <w:kern w:val="0"/>
          <w:sz w:val="24"/>
          <w:szCs w:val="24"/>
          <w:lang w:bidi="ar"/>
        </w:rPr>
        <w:t>本机</w:t>
      </w:r>
      <w:r>
        <w:rPr>
          <w:rFonts w:ascii="FZSSK--GBK1-0" w:eastAsia="FZSSK--GBK1-0" w:hAnsi="FZSSK--GBK1-0" w:cs="FZSSK--GBK1-0" w:hint="eastAsia"/>
          <w:color w:val="000000"/>
          <w:kern w:val="0"/>
          <w:sz w:val="24"/>
          <w:szCs w:val="24"/>
          <w:lang w:bidi="ar"/>
        </w:rPr>
        <w:t xml:space="preserve">启动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软件，选择要监听的网络接口（如</w:t>
      </w:r>
      <w:r>
        <w:rPr>
          <w:rFonts w:ascii="TeXGyreTermesX-Regular" w:eastAsia="TeXGyreTermesX-Regular" w:hAnsi="TeXGyreTermesX-Regular" w:cs="TeXGyreTermesX-Regular"/>
          <w:color w:val="000000"/>
          <w:kern w:val="0"/>
          <w:sz w:val="24"/>
          <w:szCs w:val="24"/>
          <w:lang w:bidi="ar"/>
        </w:rPr>
        <w:t>eth0</w:t>
      </w:r>
      <w:r>
        <w:rPr>
          <w:rFonts w:ascii="FZSSK--GBK1-0" w:eastAsia="FZSSK--GBK1-0" w:hAnsi="FZSSK--GBK1-0" w:cs="FZSSK--GBK1-0" w:hint="eastAsia"/>
          <w:color w:val="000000"/>
          <w:kern w:val="0"/>
          <w:sz w:val="24"/>
          <w:szCs w:val="24"/>
          <w:lang w:bidi="ar"/>
        </w:rPr>
        <w:t>、</w:t>
      </w:r>
      <w:r>
        <w:rPr>
          <w:rFonts w:ascii="TeXGyreTermesX-Regular" w:eastAsia="TeXGyreTermesX-Regular" w:hAnsi="TeXGyreTermesX-Regular" w:cs="TeXGyreTermesX-Regular"/>
          <w:color w:val="000000"/>
          <w:kern w:val="0"/>
          <w:sz w:val="24"/>
          <w:szCs w:val="24"/>
          <w:lang w:bidi="ar"/>
        </w:rPr>
        <w:t>wlan0</w:t>
      </w:r>
      <w:r>
        <w:rPr>
          <w:rFonts w:ascii="FZSSK--GBK1-0" w:eastAsia="FZSSK--GBK1-0" w:hAnsi="FZSSK--GBK1-0" w:cs="FZSSK--GBK1-0" w:hint="eastAsia"/>
          <w:color w:val="000000"/>
          <w:kern w:val="0"/>
          <w:sz w:val="24"/>
          <w:szCs w:val="24"/>
          <w:lang w:bidi="ar"/>
        </w:rPr>
        <w:t>）；然后在终端发起网络命令：</w:t>
      </w:r>
      <w:r>
        <w:rPr>
          <w:rFonts w:ascii="TeXGyreTermesX-Regular" w:eastAsia="TeXGyreTermesX-Regular" w:hAnsi="TeXGyreTermesX-Regular" w:cs="TeXGyreTermesX-Regular"/>
          <w:color w:val="000000"/>
          <w:kern w:val="0"/>
          <w:sz w:val="24"/>
          <w:szCs w:val="24"/>
          <w:lang w:bidi="ar"/>
        </w:rPr>
        <w:t xml:space="preserve">ping IP </w:t>
      </w:r>
      <w:r>
        <w:rPr>
          <w:rFonts w:ascii="FZSSK--GBK1-0" w:eastAsia="FZSSK--GBK1-0" w:hAnsi="FZSSK--GBK1-0" w:cs="FZSSK--GBK1-0" w:hint="eastAsia"/>
          <w:color w:val="000000"/>
          <w:kern w:val="0"/>
          <w:sz w:val="24"/>
          <w:szCs w:val="24"/>
          <w:lang w:bidi="ar"/>
        </w:rPr>
        <w:t>地址</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 xml:space="preserve">域名。 </w:t>
      </w:r>
    </w:p>
    <w:p w14:paraId="7386291E" w14:textId="77777777" w:rsidR="009D4FAC" w:rsidRDefault="009D4FAC" w:rsidP="009D4FAC">
      <w:pPr>
        <w:widowControl/>
        <w:numPr>
          <w:ilvl w:val="0"/>
          <w:numId w:val="23"/>
        </w:numPr>
        <w:jc w:val="left"/>
        <w:rPr>
          <w:rFonts w:ascii="FZSSK--GBK1-0" w:eastAsia="FZSSK--GBK1-0" w:hAnsi="FZSSK--GBK1-0" w:cs="FZSSK--GBK1-0" w:hint="eastAsia"/>
          <w:color w:val="000000"/>
          <w:kern w:val="0"/>
          <w:sz w:val="24"/>
          <w:szCs w:val="24"/>
          <w:lang w:bidi="ar"/>
        </w:rPr>
      </w:pPr>
      <w:r>
        <w:rPr>
          <w:rFonts w:ascii="FZSSK--GBK1-0" w:eastAsia="FZSSK--GBK1-0" w:hAnsi="FZSSK--GBK1-0" w:cs="FZSSK--GBK1-0" w:hint="eastAsia"/>
          <w:color w:val="000000"/>
          <w:kern w:val="0"/>
          <w:sz w:val="24"/>
          <w:szCs w:val="24"/>
          <w:lang w:bidi="ar"/>
        </w:rPr>
        <w:t xml:space="preserve">在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 xml:space="preserve">监视器中设置过滤条件。例如设置过滤条件为 </w:t>
      </w:r>
      <w:r>
        <w:rPr>
          <w:rFonts w:ascii="TeXGyreTermesX-Regular" w:eastAsia="TeXGyreTermesX-Regular" w:hAnsi="TeXGyreTermesX-Regular" w:cs="TeXGyreTermesX-Regular"/>
          <w:color w:val="000000"/>
          <w:kern w:val="0"/>
          <w:sz w:val="24"/>
          <w:szCs w:val="24"/>
          <w:lang w:bidi="ar"/>
        </w:rPr>
        <w:t>icmp</w:t>
      </w:r>
      <w:r>
        <w:rPr>
          <w:rFonts w:ascii="FZSSK--GBK1-0" w:eastAsia="FZSSK--GBK1-0" w:hAnsi="FZSSK--GBK1-0" w:cs="FZSSK--GBK1-0" w:hint="eastAsia"/>
          <w:color w:val="000000"/>
          <w:kern w:val="0"/>
          <w:sz w:val="24"/>
          <w:szCs w:val="24"/>
          <w:lang w:bidi="ar"/>
        </w:rPr>
        <w:t xml:space="preserve">，则显示出所捕获的 </w:t>
      </w:r>
      <w:r>
        <w:rPr>
          <w:rFonts w:ascii="TeXGyreTermesX-Regular" w:eastAsia="TeXGyreTermesX-Regular" w:hAnsi="TeXGyreTermesX-Regular" w:cs="TeXGyreTermesX-Regular"/>
          <w:color w:val="000000"/>
          <w:kern w:val="0"/>
          <w:sz w:val="24"/>
          <w:szCs w:val="24"/>
          <w:lang w:bidi="ar"/>
        </w:rPr>
        <w:t xml:space="preserve">ICMP </w:t>
      </w:r>
      <w:r>
        <w:rPr>
          <w:rFonts w:ascii="FZSSK--GBK1-0" w:eastAsia="FZSSK--GBK1-0" w:hAnsi="FZSSK--GBK1-0" w:cs="FZSSK--GBK1-0" w:hint="eastAsia"/>
          <w:color w:val="000000"/>
          <w:kern w:val="0"/>
          <w:sz w:val="24"/>
          <w:szCs w:val="24"/>
          <w:lang w:bidi="ar"/>
        </w:rPr>
        <w:t>数据包。</w:t>
      </w:r>
    </w:p>
    <w:p w14:paraId="48EC1120" w14:textId="29DFFD78" w:rsidR="009D4FAC" w:rsidRPr="009D4FAC" w:rsidRDefault="00F7423C" w:rsidP="00312E6D">
      <w:pPr>
        <w:rPr>
          <w:rFonts w:ascii="黑体" w:eastAsia="黑体" w:hAnsi="Times New Roman" w:cs="Times New Roman"/>
          <w:sz w:val="28"/>
          <w:szCs w:val="24"/>
        </w:rPr>
      </w:pPr>
      <w:r>
        <w:rPr>
          <w:noProof/>
        </w:rPr>
        <w:drawing>
          <wp:inline distT="0" distB="0" distL="0" distR="0" wp14:anchorId="110BA017" wp14:editId="4D2D011A">
            <wp:extent cx="5274310" cy="3821430"/>
            <wp:effectExtent l="0" t="0" r="2540" b="7620"/>
            <wp:docPr id="36413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37826" name=""/>
                    <pic:cNvPicPr/>
                  </pic:nvPicPr>
                  <pic:blipFill>
                    <a:blip r:embed="rId22"/>
                    <a:stretch>
                      <a:fillRect/>
                    </a:stretch>
                  </pic:blipFill>
                  <pic:spPr>
                    <a:xfrm>
                      <a:off x="0" y="0"/>
                      <a:ext cx="5274310" cy="3821430"/>
                    </a:xfrm>
                    <a:prstGeom prst="rect">
                      <a:avLst/>
                    </a:prstGeom>
                  </pic:spPr>
                </pic:pic>
              </a:graphicData>
            </a:graphic>
          </wp:inline>
        </w:drawing>
      </w:r>
    </w:p>
    <w:p w14:paraId="5FC7433B" w14:textId="77777777" w:rsidR="00F7423C" w:rsidRDefault="00F7423C" w:rsidP="00F7423C">
      <w:pPr>
        <w:widowControl/>
        <w:numPr>
          <w:ilvl w:val="0"/>
          <w:numId w:val="23"/>
        </w:numPr>
        <w:jc w:val="left"/>
        <w:rPr>
          <w:rFonts w:ascii="FZSSK--GBK1-0" w:eastAsia="FZSSK--GBK1-0" w:hAnsi="FZSSK--GBK1-0" w:cs="FZSSK--GBK1-0" w:hint="eastAsia"/>
          <w:color w:val="000000"/>
          <w:kern w:val="0"/>
          <w:sz w:val="24"/>
          <w:szCs w:val="24"/>
          <w:lang w:bidi="ar"/>
        </w:rPr>
      </w:pPr>
      <w:r>
        <w:rPr>
          <w:rFonts w:ascii="FZSSK--GBK1-0" w:eastAsia="FZSSK--GBK1-0" w:hAnsi="FZSSK--GBK1-0" w:cs="FZSSK--GBK1-0"/>
          <w:color w:val="000000"/>
          <w:kern w:val="0"/>
          <w:sz w:val="24"/>
          <w:szCs w:val="24"/>
          <w:lang w:bidi="ar"/>
        </w:rPr>
        <w:t xml:space="preserve">点击 </w:t>
      </w:r>
      <w:r>
        <w:rPr>
          <w:rFonts w:ascii="TeXGyreTermesX-Regular" w:eastAsia="TeXGyreTermesX-Regular" w:hAnsi="TeXGyreTermesX-Regular" w:cs="TeXGyreTermesX-Regular"/>
          <w:color w:val="000000"/>
          <w:kern w:val="0"/>
          <w:sz w:val="24"/>
          <w:szCs w:val="24"/>
          <w:lang w:bidi="ar"/>
        </w:rPr>
        <w:t xml:space="preserve">Internet Protocol Version 4 </w:t>
      </w:r>
      <w:r>
        <w:rPr>
          <w:rFonts w:ascii="FZSSK--GBK1-0" w:eastAsia="FZSSK--GBK1-0" w:hAnsi="FZSSK--GBK1-0" w:cs="FZSSK--GBK1-0" w:hint="eastAsia"/>
          <w:color w:val="000000"/>
          <w:kern w:val="0"/>
          <w:sz w:val="24"/>
          <w:szCs w:val="24"/>
          <w:lang w:bidi="ar"/>
        </w:rPr>
        <w:t xml:space="preserve">展开，查看 </w:t>
      </w:r>
      <w:r>
        <w:rPr>
          <w:rFonts w:ascii="TeXGyreTermesX-Regular" w:eastAsia="TeXGyreTermesX-Regular" w:hAnsi="TeXGyreTermesX-Regular" w:cs="TeXGyreTermesX-Regular"/>
          <w:color w:val="000000"/>
          <w:kern w:val="0"/>
          <w:sz w:val="24"/>
          <w:szCs w:val="24"/>
          <w:lang w:bidi="ar"/>
        </w:rPr>
        <w:t xml:space="preserve">IP </w:t>
      </w:r>
      <w:r>
        <w:rPr>
          <w:rFonts w:ascii="FZSSK--GBK1-0" w:eastAsia="FZSSK--GBK1-0" w:hAnsi="FZSSK--GBK1-0" w:cs="FZSSK--GBK1-0" w:hint="eastAsia"/>
          <w:color w:val="000000"/>
          <w:kern w:val="0"/>
          <w:sz w:val="24"/>
          <w:szCs w:val="24"/>
          <w:lang w:bidi="ar"/>
        </w:rPr>
        <w:t xml:space="preserve">数据报，特别观察 </w:t>
      </w:r>
      <w:r>
        <w:rPr>
          <w:rFonts w:ascii="TeXGyreTermesX-Regular" w:eastAsia="TeXGyreTermesX-Regular" w:hAnsi="TeXGyreTermesX-Regular" w:cs="TeXGyreTermesX-Regular"/>
          <w:color w:val="000000"/>
          <w:kern w:val="0"/>
          <w:sz w:val="24"/>
          <w:szCs w:val="24"/>
          <w:lang w:bidi="ar"/>
        </w:rPr>
        <w:t>IP</w:t>
      </w:r>
      <w:r>
        <w:rPr>
          <w:rFonts w:ascii="FZSSK--GBK1-0" w:eastAsia="FZSSK--GBK1-0" w:hAnsi="FZSSK--GBK1-0" w:cs="FZSSK--GBK1-0" w:hint="eastAsia"/>
          <w:color w:val="000000"/>
          <w:kern w:val="0"/>
          <w:sz w:val="24"/>
          <w:szCs w:val="24"/>
          <w:lang w:bidi="ar"/>
        </w:rPr>
        <w:t xml:space="preserve">数据报的首部字段内容。 </w:t>
      </w:r>
    </w:p>
    <w:p w14:paraId="4A27F72B" w14:textId="77777777" w:rsidR="009D4FAC" w:rsidRDefault="009D4FAC" w:rsidP="00312E6D">
      <w:pPr>
        <w:rPr>
          <w:rFonts w:ascii="黑体" w:eastAsia="黑体" w:hAnsi="Times New Roman" w:cs="Times New Roman"/>
          <w:sz w:val="28"/>
          <w:szCs w:val="24"/>
        </w:rPr>
      </w:pPr>
    </w:p>
    <w:p w14:paraId="4FC2A846" w14:textId="3068E310" w:rsidR="009D4FAC" w:rsidRDefault="00F7423C" w:rsidP="00312E6D">
      <w:pPr>
        <w:rPr>
          <w:rFonts w:ascii="黑体" w:eastAsia="黑体" w:hAnsi="Times New Roman" w:cs="Times New Roman"/>
          <w:sz w:val="28"/>
          <w:szCs w:val="24"/>
        </w:rPr>
      </w:pPr>
      <w:r>
        <w:rPr>
          <w:noProof/>
        </w:rPr>
        <w:lastRenderedPageBreak/>
        <w:drawing>
          <wp:inline distT="0" distB="0" distL="0" distR="0" wp14:anchorId="42DBB441" wp14:editId="432A8200">
            <wp:extent cx="5274310" cy="2366010"/>
            <wp:effectExtent l="0" t="0" r="2540" b="0"/>
            <wp:docPr id="43121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075" name=""/>
                    <pic:cNvPicPr/>
                  </pic:nvPicPr>
                  <pic:blipFill>
                    <a:blip r:embed="rId23"/>
                    <a:stretch>
                      <a:fillRect/>
                    </a:stretch>
                  </pic:blipFill>
                  <pic:spPr>
                    <a:xfrm>
                      <a:off x="0" y="0"/>
                      <a:ext cx="5274310" cy="2366010"/>
                    </a:xfrm>
                    <a:prstGeom prst="rect">
                      <a:avLst/>
                    </a:prstGeom>
                  </pic:spPr>
                </pic:pic>
              </a:graphicData>
            </a:graphic>
          </wp:inline>
        </w:drawing>
      </w:r>
    </w:p>
    <w:p w14:paraId="1976136D" w14:textId="77777777" w:rsidR="009D4FAC" w:rsidRDefault="009D4FAC" w:rsidP="00312E6D">
      <w:pPr>
        <w:rPr>
          <w:rFonts w:ascii="黑体" w:eastAsia="黑体" w:hAnsi="Times New Roman" w:cs="Times New Roman"/>
          <w:sz w:val="28"/>
          <w:szCs w:val="24"/>
        </w:rPr>
      </w:pPr>
    </w:p>
    <w:p w14:paraId="79346D32" w14:textId="77777777" w:rsidR="00F7423C" w:rsidRDefault="00F7423C" w:rsidP="00312E6D">
      <w:pPr>
        <w:rPr>
          <w:rFonts w:ascii="黑体" w:eastAsia="黑体" w:hAnsi="Times New Roman" w:cs="Times New Roman"/>
          <w:sz w:val="28"/>
          <w:szCs w:val="24"/>
        </w:rPr>
      </w:pPr>
    </w:p>
    <w:p w14:paraId="25B117C3" w14:textId="77777777" w:rsidR="00F7423C" w:rsidRDefault="00F7423C" w:rsidP="00F7423C">
      <w:pPr>
        <w:widowControl/>
        <w:numPr>
          <w:ilvl w:val="0"/>
          <w:numId w:val="23"/>
        </w:numPr>
        <w:jc w:val="left"/>
        <w:rPr>
          <w:rFonts w:ascii="FZSSK--GBK1-0" w:eastAsia="FZSSK--GBK1-0" w:hAnsi="FZSSK--GBK1-0" w:cs="FZSSK--GBK1-0" w:hint="eastAsia"/>
          <w:color w:val="000000"/>
          <w:kern w:val="0"/>
          <w:sz w:val="24"/>
          <w:szCs w:val="24"/>
          <w:lang w:bidi="ar"/>
        </w:rPr>
      </w:pPr>
      <w:r>
        <w:rPr>
          <w:rFonts w:ascii="FZSSK--GBK1-0" w:eastAsia="FZSSK--GBK1-0" w:hAnsi="FZSSK--GBK1-0" w:cs="FZSSK--GBK1-0" w:hint="eastAsia"/>
          <w:color w:val="000000"/>
          <w:kern w:val="0"/>
          <w:sz w:val="24"/>
          <w:szCs w:val="24"/>
          <w:lang w:bidi="ar"/>
        </w:rPr>
        <w:t xml:space="preserve">点击 </w:t>
      </w:r>
      <w:r>
        <w:rPr>
          <w:rFonts w:ascii="TeXGyreTermesX-Regular" w:eastAsia="TeXGyreTermesX-Regular" w:hAnsi="TeXGyreTermesX-Regular" w:cs="TeXGyreTermesX-Regular"/>
          <w:color w:val="000000"/>
          <w:kern w:val="0"/>
          <w:sz w:val="24"/>
          <w:szCs w:val="24"/>
          <w:lang w:bidi="ar"/>
        </w:rPr>
        <w:t xml:space="preserve">Internet Control Message Protocol </w:t>
      </w:r>
      <w:r>
        <w:rPr>
          <w:rFonts w:ascii="FZSSK--GBK1-0" w:eastAsia="FZSSK--GBK1-0" w:hAnsi="FZSSK--GBK1-0" w:cs="FZSSK--GBK1-0" w:hint="eastAsia"/>
          <w:color w:val="000000"/>
          <w:kern w:val="0"/>
          <w:sz w:val="24"/>
          <w:szCs w:val="24"/>
          <w:lang w:bidi="ar"/>
        </w:rPr>
        <w:t xml:space="preserve">展开，查看 </w:t>
      </w:r>
      <w:r>
        <w:rPr>
          <w:rFonts w:ascii="TeXGyreTermesX-Regular" w:eastAsia="TeXGyreTermesX-Regular" w:hAnsi="TeXGyreTermesX-Regular" w:cs="TeXGyreTermesX-Regular"/>
          <w:color w:val="000000"/>
          <w:kern w:val="0"/>
          <w:sz w:val="24"/>
          <w:szCs w:val="24"/>
          <w:lang w:bidi="ar"/>
        </w:rPr>
        <w:t xml:space="preserve">ICMP </w:t>
      </w:r>
      <w:r>
        <w:rPr>
          <w:rFonts w:ascii="FZSSK--GBK1-0" w:eastAsia="FZSSK--GBK1-0" w:hAnsi="FZSSK--GBK1-0" w:cs="FZSSK--GBK1-0" w:hint="eastAsia"/>
          <w:color w:val="000000"/>
          <w:kern w:val="0"/>
          <w:sz w:val="24"/>
          <w:szCs w:val="24"/>
          <w:lang w:bidi="ar"/>
        </w:rPr>
        <w:t>报文，并解释回显（</w:t>
      </w:r>
      <w:r>
        <w:rPr>
          <w:rFonts w:ascii="TeXGyreTermesX-Regular" w:eastAsia="TeXGyreTermesX-Regular" w:hAnsi="TeXGyreTermesX-Regular" w:cs="TeXGyreTermesX-Regular"/>
          <w:color w:val="000000"/>
          <w:kern w:val="0"/>
          <w:sz w:val="24"/>
          <w:szCs w:val="24"/>
          <w:lang w:bidi="ar"/>
        </w:rPr>
        <w:t xml:space="preserve">Echo Request </w:t>
      </w:r>
      <w:r>
        <w:rPr>
          <w:rFonts w:ascii="FZSSK--GBK1-0" w:eastAsia="FZSSK--GBK1-0" w:hAnsi="FZSSK--GBK1-0" w:cs="FZSSK--GBK1-0" w:hint="eastAsia"/>
          <w:color w:val="000000"/>
          <w:kern w:val="0"/>
          <w:sz w:val="24"/>
          <w:szCs w:val="24"/>
          <w:lang w:bidi="ar"/>
        </w:rPr>
        <w:t xml:space="preserve">和 </w:t>
      </w:r>
      <w:r>
        <w:rPr>
          <w:rFonts w:ascii="TeXGyreTermesX-Regular" w:eastAsia="TeXGyreTermesX-Regular" w:hAnsi="TeXGyreTermesX-Regular" w:cs="TeXGyreTermesX-Regular"/>
          <w:color w:val="000000"/>
          <w:kern w:val="0"/>
          <w:sz w:val="24"/>
          <w:szCs w:val="24"/>
          <w:lang w:bidi="ar"/>
        </w:rPr>
        <w:t>Echo Reply</w:t>
      </w:r>
      <w:r>
        <w:rPr>
          <w:rFonts w:ascii="FZSSK--GBK1-0" w:eastAsia="FZSSK--GBK1-0" w:hAnsi="FZSSK--GBK1-0" w:cs="FZSSK--GBK1-0" w:hint="eastAsia"/>
          <w:color w:val="000000"/>
          <w:kern w:val="0"/>
          <w:sz w:val="24"/>
          <w:szCs w:val="24"/>
          <w:lang w:bidi="ar"/>
        </w:rPr>
        <w:t>）报文的首部字段。</w:t>
      </w:r>
    </w:p>
    <w:p w14:paraId="2A654B0B" w14:textId="58CA843F" w:rsidR="00F7423C" w:rsidRPr="00F7423C" w:rsidRDefault="00F7423C" w:rsidP="00312E6D">
      <w:pPr>
        <w:rPr>
          <w:rFonts w:ascii="黑体" w:eastAsia="黑体" w:hAnsi="Times New Roman" w:cs="Times New Roman"/>
          <w:sz w:val="28"/>
          <w:szCs w:val="24"/>
        </w:rPr>
      </w:pPr>
      <w:r>
        <w:rPr>
          <w:noProof/>
        </w:rPr>
        <w:drawing>
          <wp:inline distT="0" distB="0" distL="0" distR="0" wp14:anchorId="6C4058E0" wp14:editId="7DD62111">
            <wp:extent cx="5274310" cy="2366010"/>
            <wp:effectExtent l="0" t="0" r="2540" b="0"/>
            <wp:docPr id="396480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0155" name=""/>
                    <pic:cNvPicPr/>
                  </pic:nvPicPr>
                  <pic:blipFill>
                    <a:blip r:embed="rId24"/>
                    <a:stretch>
                      <a:fillRect/>
                    </a:stretch>
                  </pic:blipFill>
                  <pic:spPr>
                    <a:xfrm>
                      <a:off x="0" y="0"/>
                      <a:ext cx="5274310" cy="2366010"/>
                    </a:xfrm>
                    <a:prstGeom prst="rect">
                      <a:avLst/>
                    </a:prstGeom>
                  </pic:spPr>
                </pic:pic>
              </a:graphicData>
            </a:graphic>
          </wp:inline>
        </w:drawing>
      </w:r>
    </w:p>
    <w:p w14:paraId="631E162F" w14:textId="77777777" w:rsidR="00F7423C" w:rsidRPr="00F7423C" w:rsidRDefault="00F7423C" w:rsidP="00F7423C">
      <w:pPr>
        <w:rPr>
          <w:rFonts w:ascii="黑体" w:eastAsia="黑体" w:hAnsi="Times New Roman" w:cs="Times New Roman"/>
          <w:sz w:val="28"/>
          <w:szCs w:val="24"/>
        </w:rPr>
      </w:pPr>
      <w:r w:rsidRPr="00F7423C">
        <w:rPr>
          <w:rFonts w:ascii="黑体" w:eastAsia="黑体" w:hAnsi="Times New Roman" w:cs="Times New Roman"/>
          <w:sz w:val="28"/>
          <w:szCs w:val="24"/>
        </w:rPr>
        <w:t>Internet Control Message Protocol</w:t>
      </w:r>
    </w:p>
    <w:p w14:paraId="1445EF21" w14:textId="77777777" w:rsidR="00F7423C" w:rsidRPr="00F7423C" w:rsidRDefault="00F7423C" w:rsidP="00F7423C">
      <w:pPr>
        <w:rPr>
          <w:rFonts w:ascii="黑体" w:eastAsia="黑体" w:hAnsi="Times New Roman" w:cs="Times New Roman"/>
          <w:sz w:val="28"/>
          <w:szCs w:val="24"/>
        </w:rPr>
      </w:pPr>
      <w:r w:rsidRPr="00F7423C">
        <w:rPr>
          <w:rFonts w:ascii="黑体" w:eastAsia="黑体" w:hAnsi="Times New Roman" w:cs="Times New Roman"/>
          <w:sz w:val="28"/>
          <w:szCs w:val="24"/>
        </w:rPr>
        <w:t xml:space="preserve">    Type: 0 (Echo (ping) reply)</w:t>
      </w:r>
    </w:p>
    <w:p w14:paraId="59F38799" w14:textId="77777777" w:rsidR="00F7423C" w:rsidRPr="00F7423C" w:rsidRDefault="00F7423C" w:rsidP="00F7423C">
      <w:pPr>
        <w:rPr>
          <w:rFonts w:ascii="黑体" w:eastAsia="黑体" w:hAnsi="Times New Roman" w:cs="Times New Roman"/>
          <w:sz w:val="28"/>
          <w:szCs w:val="24"/>
        </w:rPr>
      </w:pPr>
      <w:r w:rsidRPr="00F7423C">
        <w:rPr>
          <w:rFonts w:ascii="黑体" w:eastAsia="黑体" w:hAnsi="Times New Roman" w:cs="Times New Roman"/>
          <w:sz w:val="28"/>
          <w:szCs w:val="24"/>
        </w:rPr>
        <w:t xml:space="preserve">    Code: 0</w:t>
      </w:r>
    </w:p>
    <w:tbl>
      <w:tblPr>
        <w:tblStyle w:val="ac"/>
        <w:tblW w:w="0" w:type="auto"/>
        <w:tblLook w:val="04A0" w:firstRow="1" w:lastRow="0" w:firstColumn="1" w:lastColumn="0" w:noHBand="0" w:noVBand="1"/>
      </w:tblPr>
      <w:tblGrid>
        <w:gridCol w:w="8522"/>
      </w:tblGrid>
      <w:tr w:rsidR="00F7423C" w14:paraId="5326479A" w14:textId="77777777" w:rsidTr="00F7423C">
        <w:tc>
          <w:tcPr>
            <w:tcW w:w="8522" w:type="dxa"/>
          </w:tcPr>
          <w:p w14:paraId="33AD33E9" w14:textId="77777777" w:rsidR="00F7423C" w:rsidRPr="00F7423C" w:rsidRDefault="00F7423C" w:rsidP="000461F3">
            <w:pPr>
              <w:widowControl/>
              <w:shd w:val="clear" w:color="auto" w:fill="FFFFFF"/>
              <w:spacing w:before="100" w:beforeAutospacing="1" w:after="100" w:afterAutospacing="1"/>
              <w:ind w:left="720"/>
              <w:jc w:val="left"/>
              <w:rPr>
                <w:rFonts w:ascii="Segoe UI" w:eastAsia="宋体" w:hAnsi="Segoe UI" w:cs="Segoe UI"/>
                <w:color w:val="000000"/>
                <w:kern w:val="0"/>
                <w:szCs w:val="21"/>
              </w:rPr>
            </w:pPr>
            <w:r w:rsidRPr="00F7423C">
              <w:rPr>
                <w:rFonts w:ascii="Segoe UI" w:eastAsia="宋体" w:hAnsi="Segoe UI" w:cs="Segoe UI"/>
                <w:b/>
                <w:bCs/>
                <w:color w:val="000000"/>
                <w:kern w:val="0"/>
                <w:szCs w:val="21"/>
              </w:rPr>
              <w:t>ICMP</w:t>
            </w:r>
            <w:r w:rsidRPr="00F7423C">
              <w:rPr>
                <w:rFonts w:ascii="Segoe UI" w:eastAsia="宋体" w:hAnsi="Segoe UI" w:cs="Segoe UI"/>
                <w:b/>
                <w:bCs/>
                <w:color w:val="000000"/>
                <w:kern w:val="0"/>
                <w:szCs w:val="21"/>
              </w:rPr>
              <w:t>（</w:t>
            </w:r>
            <w:r w:rsidRPr="00F7423C">
              <w:rPr>
                <w:rFonts w:ascii="Segoe UI" w:eastAsia="宋体" w:hAnsi="Segoe UI" w:cs="Segoe UI"/>
                <w:b/>
                <w:bCs/>
                <w:color w:val="000000"/>
                <w:kern w:val="0"/>
                <w:szCs w:val="21"/>
              </w:rPr>
              <w:t>Internet Control Message Protocol</w:t>
            </w:r>
            <w:r w:rsidRPr="00F7423C">
              <w:rPr>
                <w:rFonts w:ascii="Segoe UI" w:eastAsia="宋体" w:hAnsi="Segoe UI" w:cs="Segoe UI"/>
                <w:b/>
                <w:bCs/>
                <w:color w:val="000000"/>
                <w:kern w:val="0"/>
                <w:szCs w:val="21"/>
              </w:rPr>
              <w:t>）回显报文首部字段解释</w:t>
            </w:r>
          </w:p>
          <w:p w14:paraId="16AD3C80" w14:textId="77777777" w:rsidR="00F7423C" w:rsidRPr="00F7423C" w:rsidRDefault="00F7423C" w:rsidP="00F7423C">
            <w:pPr>
              <w:widowControl/>
              <w:numPr>
                <w:ilvl w:val="1"/>
                <w:numId w:val="24"/>
              </w:numPr>
              <w:shd w:val="clear" w:color="auto" w:fill="FFFFFF"/>
              <w:spacing w:before="100" w:beforeAutospacing="1" w:after="100" w:afterAutospacing="1"/>
              <w:jc w:val="left"/>
              <w:rPr>
                <w:rFonts w:ascii="Segoe UI" w:eastAsia="宋体" w:hAnsi="Segoe UI" w:cs="Segoe UI"/>
                <w:color w:val="000000"/>
                <w:kern w:val="0"/>
                <w:szCs w:val="21"/>
              </w:rPr>
            </w:pPr>
            <w:r w:rsidRPr="00F7423C">
              <w:rPr>
                <w:rFonts w:ascii="Segoe UI" w:eastAsia="宋体" w:hAnsi="Segoe UI" w:cs="Segoe UI"/>
                <w:b/>
                <w:bCs/>
                <w:color w:val="000000"/>
                <w:kern w:val="0"/>
                <w:szCs w:val="21"/>
              </w:rPr>
              <w:t>Type</w:t>
            </w:r>
            <w:r w:rsidRPr="00F7423C">
              <w:rPr>
                <w:rFonts w:ascii="Segoe UI" w:eastAsia="宋体" w:hAnsi="Segoe UI" w:cs="Segoe UI"/>
                <w:b/>
                <w:bCs/>
                <w:color w:val="000000"/>
                <w:kern w:val="0"/>
                <w:szCs w:val="21"/>
              </w:rPr>
              <w:t>（类型）字段</w:t>
            </w:r>
            <w:r w:rsidRPr="00F7423C">
              <w:rPr>
                <w:rFonts w:ascii="Segoe UI" w:eastAsia="宋体" w:hAnsi="Segoe UI" w:cs="Segoe UI"/>
                <w:color w:val="000000"/>
                <w:kern w:val="0"/>
                <w:szCs w:val="21"/>
              </w:rPr>
              <w:t>：</w:t>
            </w:r>
          </w:p>
          <w:p w14:paraId="0EF6BF96" w14:textId="77777777" w:rsidR="00F7423C" w:rsidRPr="00F7423C" w:rsidRDefault="00F7423C" w:rsidP="00F7423C">
            <w:pPr>
              <w:widowControl/>
              <w:numPr>
                <w:ilvl w:val="2"/>
                <w:numId w:val="25"/>
              </w:numPr>
              <w:shd w:val="clear" w:color="auto" w:fill="FFFFFF"/>
              <w:spacing w:before="100" w:beforeAutospacing="1" w:after="100" w:afterAutospacing="1"/>
              <w:jc w:val="left"/>
              <w:rPr>
                <w:rFonts w:ascii="Segoe UI" w:eastAsia="宋体" w:hAnsi="Segoe UI" w:cs="Segoe UI"/>
                <w:color w:val="000000"/>
                <w:kern w:val="0"/>
                <w:szCs w:val="21"/>
              </w:rPr>
            </w:pPr>
            <w:r w:rsidRPr="00F7423C">
              <w:rPr>
                <w:rFonts w:ascii="Segoe UI" w:eastAsia="宋体" w:hAnsi="Segoe UI" w:cs="Segoe UI"/>
                <w:color w:val="000000"/>
                <w:kern w:val="0"/>
                <w:szCs w:val="21"/>
              </w:rPr>
              <w:t>在</w:t>
            </w:r>
            <w:r w:rsidRPr="00F7423C">
              <w:rPr>
                <w:rFonts w:ascii="Segoe UI" w:eastAsia="宋体" w:hAnsi="Segoe UI" w:cs="Segoe UI"/>
                <w:color w:val="000000"/>
                <w:kern w:val="0"/>
                <w:szCs w:val="21"/>
              </w:rPr>
              <w:t xml:space="preserve"> ICMP </w:t>
            </w:r>
            <w:r w:rsidRPr="00F7423C">
              <w:rPr>
                <w:rFonts w:ascii="Segoe UI" w:eastAsia="宋体" w:hAnsi="Segoe UI" w:cs="Segoe UI"/>
                <w:color w:val="000000"/>
                <w:kern w:val="0"/>
                <w:szCs w:val="21"/>
              </w:rPr>
              <w:t>报文中，</w:t>
            </w:r>
            <w:r w:rsidRPr="00F7423C">
              <w:rPr>
                <w:rFonts w:ascii="Segoe UI" w:eastAsia="宋体" w:hAnsi="Segoe UI" w:cs="Segoe UI"/>
                <w:color w:val="000000"/>
                <w:kern w:val="0"/>
                <w:szCs w:val="21"/>
              </w:rPr>
              <w:t xml:space="preserve">Type </w:t>
            </w:r>
            <w:r w:rsidRPr="00F7423C">
              <w:rPr>
                <w:rFonts w:ascii="Segoe UI" w:eastAsia="宋体" w:hAnsi="Segoe UI" w:cs="Segoe UI"/>
                <w:color w:val="000000"/>
                <w:kern w:val="0"/>
                <w:szCs w:val="21"/>
              </w:rPr>
              <w:t>字段用于标识</w:t>
            </w:r>
            <w:r w:rsidRPr="00F7423C">
              <w:rPr>
                <w:rFonts w:ascii="Segoe UI" w:eastAsia="宋体" w:hAnsi="Segoe UI" w:cs="Segoe UI"/>
                <w:color w:val="000000"/>
                <w:kern w:val="0"/>
                <w:szCs w:val="21"/>
              </w:rPr>
              <w:t xml:space="preserve"> ICMP </w:t>
            </w:r>
            <w:r w:rsidRPr="00F7423C">
              <w:rPr>
                <w:rFonts w:ascii="Segoe UI" w:eastAsia="宋体" w:hAnsi="Segoe UI" w:cs="Segoe UI"/>
                <w:color w:val="000000"/>
                <w:kern w:val="0"/>
                <w:szCs w:val="21"/>
              </w:rPr>
              <w:t>消息的类型。对于回显（</w:t>
            </w:r>
            <w:r w:rsidRPr="00F7423C">
              <w:rPr>
                <w:rFonts w:ascii="Segoe UI" w:eastAsia="宋体" w:hAnsi="Segoe UI" w:cs="Segoe UI"/>
                <w:color w:val="000000"/>
                <w:kern w:val="0"/>
                <w:szCs w:val="21"/>
              </w:rPr>
              <w:t>ping</w:t>
            </w:r>
            <w:r w:rsidRPr="00F7423C">
              <w:rPr>
                <w:rFonts w:ascii="Segoe UI" w:eastAsia="宋体" w:hAnsi="Segoe UI" w:cs="Segoe UI"/>
                <w:color w:val="000000"/>
                <w:kern w:val="0"/>
                <w:szCs w:val="21"/>
              </w:rPr>
              <w:t>）相关的报文，当</w:t>
            </w:r>
            <w:r w:rsidRPr="00F7423C">
              <w:rPr>
                <w:rFonts w:ascii="Segoe UI" w:eastAsia="宋体" w:hAnsi="Segoe UI" w:cs="Segoe UI"/>
                <w:color w:val="000000"/>
                <w:kern w:val="0"/>
                <w:szCs w:val="21"/>
              </w:rPr>
              <w:t xml:space="preserve"> Type </w:t>
            </w:r>
            <w:r w:rsidRPr="00F7423C">
              <w:rPr>
                <w:rFonts w:ascii="Segoe UI" w:eastAsia="宋体" w:hAnsi="Segoe UI" w:cs="Segoe UI"/>
                <w:color w:val="000000"/>
                <w:kern w:val="0"/>
                <w:szCs w:val="21"/>
              </w:rPr>
              <w:t>值为</w:t>
            </w:r>
            <w:r w:rsidRPr="00F7423C">
              <w:rPr>
                <w:rFonts w:ascii="Segoe UI" w:eastAsia="宋体" w:hAnsi="Segoe UI" w:cs="Segoe UI"/>
                <w:color w:val="000000"/>
                <w:kern w:val="0"/>
                <w:szCs w:val="21"/>
              </w:rPr>
              <w:t xml:space="preserve"> 0 </w:t>
            </w:r>
            <w:r w:rsidRPr="00F7423C">
              <w:rPr>
                <w:rFonts w:ascii="Segoe UI" w:eastAsia="宋体" w:hAnsi="Segoe UI" w:cs="Segoe UI"/>
                <w:color w:val="000000"/>
                <w:kern w:val="0"/>
                <w:szCs w:val="21"/>
              </w:rPr>
              <w:t>时，表示这是一个</w:t>
            </w:r>
            <w:r w:rsidRPr="00F7423C">
              <w:rPr>
                <w:rFonts w:ascii="Segoe UI" w:eastAsia="宋体" w:hAnsi="Segoe UI" w:cs="Segoe UI"/>
                <w:color w:val="000000"/>
                <w:kern w:val="0"/>
                <w:szCs w:val="21"/>
              </w:rPr>
              <w:t xml:space="preserve"> Echo Reply</w:t>
            </w:r>
            <w:r w:rsidRPr="00F7423C">
              <w:rPr>
                <w:rFonts w:ascii="Segoe UI" w:eastAsia="宋体" w:hAnsi="Segoe UI" w:cs="Segoe UI"/>
                <w:color w:val="000000"/>
                <w:kern w:val="0"/>
                <w:szCs w:val="21"/>
              </w:rPr>
              <w:t>（回显应答）报文。相对应的，当</w:t>
            </w:r>
            <w:r w:rsidRPr="00F7423C">
              <w:rPr>
                <w:rFonts w:ascii="Segoe UI" w:eastAsia="宋体" w:hAnsi="Segoe UI" w:cs="Segoe UI"/>
                <w:color w:val="000000"/>
                <w:kern w:val="0"/>
                <w:szCs w:val="21"/>
              </w:rPr>
              <w:t xml:space="preserve"> Type </w:t>
            </w:r>
            <w:r w:rsidRPr="00F7423C">
              <w:rPr>
                <w:rFonts w:ascii="Segoe UI" w:eastAsia="宋体" w:hAnsi="Segoe UI" w:cs="Segoe UI"/>
                <w:color w:val="000000"/>
                <w:kern w:val="0"/>
                <w:szCs w:val="21"/>
              </w:rPr>
              <w:t>值为</w:t>
            </w:r>
            <w:r w:rsidRPr="00F7423C">
              <w:rPr>
                <w:rFonts w:ascii="Segoe UI" w:eastAsia="宋体" w:hAnsi="Segoe UI" w:cs="Segoe UI"/>
                <w:color w:val="000000"/>
                <w:kern w:val="0"/>
                <w:szCs w:val="21"/>
              </w:rPr>
              <w:t xml:space="preserve"> 8 </w:t>
            </w:r>
            <w:r w:rsidRPr="00F7423C">
              <w:rPr>
                <w:rFonts w:ascii="Segoe UI" w:eastAsia="宋体" w:hAnsi="Segoe UI" w:cs="Segoe UI"/>
                <w:color w:val="000000"/>
                <w:kern w:val="0"/>
                <w:szCs w:val="21"/>
              </w:rPr>
              <w:t>时，表示</w:t>
            </w:r>
            <w:r w:rsidRPr="00F7423C">
              <w:rPr>
                <w:rFonts w:ascii="Segoe UI" w:eastAsia="宋体" w:hAnsi="Segoe UI" w:cs="Segoe UI"/>
                <w:color w:val="000000"/>
                <w:kern w:val="0"/>
                <w:szCs w:val="21"/>
              </w:rPr>
              <w:t xml:space="preserve"> Echo </w:t>
            </w:r>
            <w:r w:rsidRPr="00F7423C">
              <w:rPr>
                <w:rFonts w:ascii="Segoe UI" w:eastAsia="宋体" w:hAnsi="Segoe UI" w:cs="Segoe UI"/>
                <w:color w:val="000000"/>
                <w:kern w:val="0"/>
                <w:szCs w:val="21"/>
              </w:rPr>
              <w:lastRenderedPageBreak/>
              <w:t>Request</w:t>
            </w:r>
            <w:r w:rsidRPr="00F7423C">
              <w:rPr>
                <w:rFonts w:ascii="Segoe UI" w:eastAsia="宋体" w:hAnsi="Segoe UI" w:cs="Segoe UI"/>
                <w:color w:val="000000"/>
                <w:kern w:val="0"/>
                <w:szCs w:val="21"/>
              </w:rPr>
              <w:t>（回显请求）报文。这些类型值定义了</w:t>
            </w:r>
            <w:r w:rsidRPr="00F7423C">
              <w:rPr>
                <w:rFonts w:ascii="Segoe UI" w:eastAsia="宋体" w:hAnsi="Segoe UI" w:cs="Segoe UI"/>
                <w:color w:val="000000"/>
                <w:kern w:val="0"/>
                <w:szCs w:val="21"/>
              </w:rPr>
              <w:t xml:space="preserve"> ICMP </w:t>
            </w:r>
            <w:r w:rsidRPr="00F7423C">
              <w:rPr>
                <w:rFonts w:ascii="Segoe UI" w:eastAsia="宋体" w:hAnsi="Segoe UI" w:cs="Segoe UI"/>
                <w:color w:val="000000"/>
                <w:kern w:val="0"/>
                <w:szCs w:val="21"/>
              </w:rPr>
              <w:t>消息的基本功能，帮助接收方设备理解这个</w:t>
            </w:r>
            <w:r w:rsidRPr="00F7423C">
              <w:rPr>
                <w:rFonts w:ascii="Segoe UI" w:eastAsia="宋体" w:hAnsi="Segoe UI" w:cs="Segoe UI"/>
                <w:color w:val="000000"/>
                <w:kern w:val="0"/>
                <w:szCs w:val="21"/>
              </w:rPr>
              <w:t xml:space="preserve"> ICMP </w:t>
            </w:r>
            <w:r w:rsidRPr="00F7423C">
              <w:rPr>
                <w:rFonts w:ascii="Segoe UI" w:eastAsia="宋体" w:hAnsi="Segoe UI" w:cs="Segoe UI"/>
                <w:color w:val="000000"/>
                <w:kern w:val="0"/>
                <w:szCs w:val="21"/>
              </w:rPr>
              <w:t>报文是用于请求还是应答</w:t>
            </w:r>
            <w:r w:rsidRPr="00F7423C">
              <w:rPr>
                <w:rFonts w:ascii="Segoe UI" w:eastAsia="宋体" w:hAnsi="Segoe UI" w:cs="Segoe UI"/>
                <w:color w:val="000000"/>
                <w:kern w:val="0"/>
                <w:szCs w:val="21"/>
              </w:rPr>
              <w:t xml:space="preserve"> ping </w:t>
            </w:r>
            <w:r w:rsidRPr="00F7423C">
              <w:rPr>
                <w:rFonts w:ascii="Segoe UI" w:eastAsia="宋体" w:hAnsi="Segoe UI" w:cs="Segoe UI"/>
                <w:color w:val="000000"/>
                <w:kern w:val="0"/>
                <w:szCs w:val="21"/>
              </w:rPr>
              <w:t>操作。</w:t>
            </w:r>
          </w:p>
          <w:p w14:paraId="2B20A31A" w14:textId="77777777" w:rsidR="00F7423C" w:rsidRPr="00F7423C" w:rsidRDefault="00F7423C" w:rsidP="00F7423C">
            <w:pPr>
              <w:widowControl/>
              <w:numPr>
                <w:ilvl w:val="1"/>
                <w:numId w:val="24"/>
              </w:numPr>
              <w:shd w:val="clear" w:color="auto" w:fill="FFFFFF"/>
              <w:spacing w:before="120" w:after="100" w:afterAutospacing="1"/>
              <w:jc w:val="left"/>
              <w:rPr>
                <w:rFonts w:ascii="Segoe UI" w:eastAsia="宋体" w:hAnsi="Segoe UI" w:cs="Segoe UI"/>
                <w:color w:val="000000"/>
                <w:kern w:val="0"/>
                <w:szCs w:val="21"/>
              </w:rPr>
            </w:pPr>
            <w:r w:rsidRPr="00F7423C">
              <w:rPr>
                <w:rFonts w:ascii="Segoe UI" w:eastAsia="宋体" w:hAnsi="Segoe UI" w:cs="Segoe UI"/>
                <w:b/>
                <w:bCs/>
                <w:color w:val="000000"/>
                <w:kern w:val="0"/>
                <w:szCs w:val="21"/>
              </w:rPr>
              <w:t>Code</w:t>
            </w:r>
            <w:r w:rsidRPr="00F7423C">
              <w:rPr>
                <w:rFonts w:ascii="Segoe UI" w:eastAsia="宋体" w:hAnsi="Segoe UI" w:cs="Segoe UI"/>
                <w:b/>
                <w:bCs/>
                <w:color w:val="000000"/>
                <w:kern w:val="0"/>
                <w:szCs w:val="21"/>
              </w:rPr>
              <w:t>（代码）字段</w:t>
            </w:r>
            <w:r w:rsidRPr="00F7423C">
              <w:rPr>
                <w:rFonts w:ascii="Segoe UI" w:eastAsia="宋体" w:hAnsi="Segoe UI" w:cs="Segoe UI"/>
                <w:color w:val="000000"/>
                <w:kern w:val="0"/>
                <w:szCs w:val="21"/>
              </w:rPr>
              <w:t>：</w:t>
            </w:r>
          </w:p>
          <w:p w14:paraId="637D25F6" w14:textId="18EFBD86" w:rsidR="00F7423C" w:rsidRPr="00D24ECA" w:rsidRDefault="00F7423C" w:rsidP="00F7423C">
            <w:pPr>
              <w:widowControl/>
              <w:numPr>
                <w:ilvl w:val="2"/>
                <w:numId w:val="26"/>
              </w:numPr>
              <w:shd w:val="clear" w:color="auto" w:fill="FFFFFF"/>
              <w:spacing w:before="100" w:beforeAutospacing="1" w:after="100" w:afterAutospacing="1"/>
              <w:jc w:val="left"/>
              <w:rPr>
                <w:rFonts w:ascii="Segoe UI" w:eastAsia="宋体" w:hAnsi="Segoe UI" w:cs="Segoe UI" w:hint="eastAsia"/>
                <w:color w:val="000000"/>
                <w:kern w:val="0"/>
                <w:szCs w:val="21"/>
              </w:rPr>
            </w:pPr>
            <w:r w:rsidRPr="00F7423C">
              <w:rPr>
                <w:rFonts w:ascii="Segoe UI" w:eastAsia="宋体" w:hAnsi="Segoe UI" w:cs="Segoe UI"/>
                <w:color w:val="000000"/>
                <w:kern w:val="0"/>
                <w:szCs w:val="21"/>
              </w:rPr>
              <w:t xml:space="preserve">Code </w:t>
            </w:r>
            <w:r w:rsidRPr="00F7423C">
              <w:rPr>
                <w:rFonts w:ascii="Segoe UI" w:eastAsia="宋体" w:hAnsi="Segoe UI" w:cs="Segoe UI"/>
                <w:color w:val="000000"/>
                <w:kern w:val="0"/>
                <w:szCs w:val="21"/>
              </w:rPr>
              <w:t>字段用于进一步细分</w:t>
            </w:r>
            <w:r w:rsidRPr="00F7423C">
              <w:rPr>
                <w:rFonts w:ascii="Segoe UI" w:eastAsia="宋体" w:hAnsi="Segoe UI" w:cs="Segoe UI"/>
                <w:color w:val="000000"/>
                <w:kern w:val="0"/>
                <w:szCs w:val="21"/>
              </w:rPr>
              <w:t xml:space="preserve"> Type </w:t>
            </w:r>
            <w:r w:rsidRPr="00F7423C">
              <w:rPr>
                <w:rFonts w:ascii="Segoe UI" w:eastAsia="宋体" w:hAnsi="Segoe UI" w:cs="Segoe UI"/>
                <w:color w:val="000000"/>
                <w:kern w:val="0"/>
                <w:szCs w:val="21"/>
              </w:rPr>
              <w:t>字段定义的消息类型。当</w:t>
            </w:r>
            <w:r w:rsidRPr="00F7423C">
              <w:rPr>
                <w:rFonts w:ascii="Segoe UI" w:eastAsia="宋体" w:hAnsi="Segoe UI" w:cs="Segoe UI"/>
                <w:color w:val="000000"/>
                <w:kern w:val="0"/>
                <w:szCs w:val="21"/>
              </w:rPr>
              <w:t xml:space="preserve"> Type </w:t>
            </w:r>
            <w:r w:rsidRPr="00F7423C">
              <w:rPr>
                <w:rFonts w:ascii="Segoe UI" w:eastAsia="宋体" w:hAnsi="Segoe UI" w:cs="Segoe UI"/>
                <w:color w:val="000000"/>
                <w:kern w:val="0"/>
                <w:szCs w:val="21"/>
              </w:rPr>
              <w:t>为</w:t>
            </w:r>
            <w:r w:rsidRPr="00F7423C">
              <w:rPr>
                <w:rFonts w:ascii="Segoe UI" w:eastAsia="宋体" w:hAnsi="Segoe UI" w:cs="Segoe UI"/>
                <w:color w:val="000000"/>
                <w:kern w:val="0"/>
                <w:szCs w:val="21"/>
              </w:rPr>
              <w:t xml:space="preserve"> 0</w:t>
            </w:r>
            <w:r w:rsidRPr="00F7423C">
              <w:rPr>
                <w:rFonts w:ascii="Segoe UI" w:eastAsia="宋体" w:hAnsi="Segoe UI" w:cs="Segoe UI"/>
                <w:color w:val="000000"/>
                <w:kern w:val="0"/>
                <w:szCs w:val="21"/>
              </w:rPr>
              <w:t>（</w:t>
            </w:r>
            <w:r w:rsidRPr="00F7423C">
              <w:rPr>
                <w:rFonts w:ascii="Segoe UI" w:eastAsia="宋体" w:hAnsi="Segoe UI" w:cs="Segoe UI"/>
                <w:color w:val="000000"/>
                <w:kern w:val="0"/>
                <w:szCs w:val="21"/>
              </w:rPr>
              <w:t>Echo Reply</w:t>
            </w:r>
            <w:r w:rsidRPr="00F7423C">
              <w:rPr>
                <w:rFonts w:ascii="Segoe UI" w:eastAsia="宋体" w:hAnsi="Segoe UI" w:cs="Segoe UI"/>
                <w:color w:val="000000"/>
                <w:kern w:val="0"/>
                <w:szCs w:val="21"/>
              </w:rPr>
              <w:t>）时，</w:t>
            </w:r>
            <w:r w:rsidRPr="00F7423C">
              <w:rPr>
                <w:rFonts w:ascii="Segoe UI" w:eastAsia="宋体" w:hAnsi="Segoe UI" w:cs="Segoe UI"/>
                <w:color w:val="000000"/>
                <w:kern w:val="0"/>
                <w:szCs w:val="21"/>
              </w:rPr>
              <w:t xml:space="preserve">Code </w:t>
            </w:r>
            <w:r w:rsidRPr="00F7423C">
              <w:rPr>
                <w:rFonts w:ascii="Segoe UI" w:eastAsia="宋体" w:hAnsi="Segoe UI" w:cs="Segoe UI"/>
                <w:color w:val="000000"/>
                <w:kern w:val="0"/>
                <w:szCs w:val="21"/>
              </w:rPr>
              <w:t>值为</w:t>
            </w:r>
            <w:r w:rsidRPr="00F7423C">
              <w:rPr>
                <w:rFonts w:ascii="Segoe UI" w:eastAsia="宋体" w:hAnsi="Segoe UI" w:cs="Segoe UI"/>
                <w:color w:val="000000"/>
                <w:kern w:val="0"/>
                <w:szCs w:val="21"/>
              </w:rPr>
              <w:t xml:space="preserve"> 0 </w:t>
            </w:r>
            <w:r w:rsidRPr="00F7423C">
              <w:rPr>
                <w:rFonts w:ascii="Segoe UI" w:eastAsia="宋体" w:hAnsi="Segoe UI" w:cs="Segoe UI"/>
                <w:color w:val="000000"/>
                <w:kern w:val="0"/>
                <w:szCs w:val="21"/>
              </w:rPr>
              <w:t>通常表示正常的回显应答，没有附带特殊的错误或状态信息。它是在对</w:t>
            </w:r>
            <w:r w:rsidRPr="00F7423C">
              <w:rPr>
                <w:rFonts w:ascii="Segoe UI" w:eastAsia="宋体" w:hAnsi="Segoe UI" w:cs="Segoe UI"/>
                <w:color w:val="000000"/>
                <w:kern w:val="0"/>
                <w:szCs w:val="21"/>
              </w:rPr>
              <w:t xml:space="preserve"> Echo Request </w:t>
            </w:r>
            <w:r w:rsidRPr="00F7423C">
              <w:rPr>
                <w:rFonts w:ascii="Segoe UI" w:eastAsia="宋体" w:hAnsi="Segoe UI" w:cs="Segoe UI"/>
                <w:color w:val="000000"/>
                <w:kern w:val="0"/>
                <w:szCs w:val="21"/>
              </w:rPr>
              <w:t>进行常规响应时使用的标准代码，表明该回显应答是正常的、符合预期的</w:t>
            </w:r>
            <w:r w:rsidRPr="00F7423C">
              <w:rPr>
                <w:rFonts w:ascii="Segoe UI" w:eastAsia="宋体" w:hAnsi="Segoe UI" w:cs="Segoe UI"/>
                <w:color w:val="000000"/>
                <w:kern w:val="0"/>
                <w:szCs w:val="21"/>
              </w:rPr>
              <w:t xml:space="preserve"> ping </w:t>
            </w:r>
            <w:r w:rsidRPr="00F7423C">
              <w:rPr>
                <w:rFonts w:ascii="Segoe UI" w:eastAsia="宋体" w:hAnsi="Segoe UI" w:cs="Segoe UI"/>
                <w:color w:val="000000"/>
                <w:kern w:val="0"/>
                <w:szCs w:val="21"/>
              </w:rPr>
              <w:t>应答操作。</w:t>
            </w:r>
          </w:p>
        </w:tc>
      </w:tr>
    </w:tbl>
    <w:p w14:paraId="19BC9140" w14:textId="37517D71" w:rsidR="00F7423C" w:rsidRDefault="00F7423C" w:rsidP="00F7423C">
      <w:pPr>
        <w:rPr>
          <w:rFonts w:ascii="黑体" w:eastAsia="黑体" w:hAnsi="Times New Roman" w:cs="Times New Roman"/>
          <w:sz w:val="28"/>
          <w:szCs w:val="24"/>
        </w:rPr>
      </w:pPr>
    </w:p>
    <w:p w14:paraId="67C0BABE" w14:textId="77777777" w:rsidR="00B34503" w:rsidRDefault="006375F4" w:rsidP="006375F4">
      <w:pPr>
        <w:widowControl/>
        <w:numPr>
          <w:ilvl w:val="0"/>
          <w:numId w:val="23"/>
        </w:numPr>
        <w:jc w:val="left"/>
        <w:rPr>
          <w:rFonts w:ascii="FZSSK--GBK1-0" w:eastAsia="FZSSK--GBK1-0" w:hAnsi="FZSSK--GBK1-0" w:cs="FZSSK--GBK1-0"/>
          <w:color w:val="000000"/>
          <w:kern w:val="0"/>
          <w:sz w:val="24"/>
          <w:szCs w:val="24"/>
          <w:lang w:bidi="ar"/>
        </w:rPr>
      </w:pPr>
      <w:r>
        <w:rPr>
          <w:rFonts w:ascii="FZSSK--GBK1-0" w:eastAsia="FZSSK--GBK1-0" w:hAnsi="FZSSK--GBK1-0" w:cs="FZSSK--GBK1-0"/>
          <w:color w:val="000000"/>
          <w:kern w:val="0"/>
          <w:sz w:val="24"/>
          <w:szCs w:val="24"/>
          <w:lang w:bidi="ar"/>
        </w:rPr>
        <w:t xml:space="preserve">清空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监控器，重新发起网络命令：</w:t>
      </w:r>
      <w:r>
        <w:rPr>
          <w:rFonts w:ascii="TeXGyreTermesX-Regular" w:eastAsia="TeXGyreTermesX-Regular" w:hAnsi="TeXGyreTermesX-Regular" w:cs="TeXGyreTermesX-Regular"/>
          <w:color w:val="000000"/>
          <w:kern w:val="0"/>
          <w:sz w:val="24"/>
          <w:szCs w:val="24"/>
          <w:lang w:bidi="ar"/>
        </w:rPr>
        <w:t xml:space="preserve">ping IP </w:t>
      </w:r>
      <w:r>
        <w:rPr>
          <w:rFonts w:ascii="FZSSK--GBK1-0" w:eastAsia="FZSSK--GBK1-0" w:hAnsi="FZSSK--GBK1-0" w:cs="FZSSK--GBK1-0" w:hint="eastAsia"/>
          <w:color w:val="000000"/>
          <w:kern w:val="0"/>
          <w:sz w:val="24"/>
          <w:szCs w:val="24"/>
          <w:lang w:bidi="ar"/>
        </w:rPr>
        <w:t>地址</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域名–</w:t>
      </w:r>
      <w:r>
        <w:rPr>
          <w:rFonts w:ascii="TeXGyreTermesX-Regular" w:eastAsia="TeXGyreTermesX-Regular" w:hAnsi="TeXGyreTermesX-Regular" w:cs="TeXGyreTermesX-Regular"/>
          <w:color w:val="000000"/>
          <w:kern w:val="0"/>
          <w:sz w:val="24"/>
          <w:szCs w:val="24"/>
          <w:lang w:bidi="ar"/>
        </w:rPr>
        <w:t>l#length</w:t>
      </w:r>
      <w:r>
        <w:rPr>
          <w:rFonts w:ascii="FZSSK--GBK1-0" w:eastAsia="FZSSK--GBK1-0" w:hAnsi="FZSSK--GBK1-0" w:cs="FZSSK--GBK1-0" w:hint="eastAsia"/>
          <w:color w:val="000000"/>
          <w:kern w:val="0"/>
          <w:sz w:val="24"/>
          <w:szCs w:val="24"/>
          <w:lang w:bidi="ar"/>
        </w:rPr>
        <w:t xml:space="preserve">，并解释对比前后两次执行 </w:t>
      </w:r>
      <w:r>
        <w:rPr>
          <w:rFonts w:ascii="TeXGyreTermesX-Regular" w:eastAsia="TeXGyreTermesX-Regular" w:hAnsi="TeXGyreTermesX-Regular" w:cs="TeXGyreTermesX-Regular"/>
          <w:color w:val="000000"/>
          <w:kern w:val="0"/>
          <w:sz w:val="24"/>
          <w:szCs w:val="24"/>
          <w:lang w:bidi="ar"/>
        </w:rPr>
        <w:t xml:space="preserve">ping </w:t>
      </w:r>
      <w:r>
        <w:rPr>
          <w:rFonts w:ascii="FZSSK--GBK1-0" w:eastAsia="FZSSK--GBK1-0" w:hAnsi="FZSSK--GBK1-0" w:cs="FZSSK--GBK1-0" w:hint="eastAsia"/>
          <w:color w:val="000000"/>
          <w:kern w:val="0"/>
          <w:sz w:val="24"/>
          <w:szCs w:val="24"/>
          <w:lang w:bidi="ar"/>
        </w:rPr>
        <w:t>命令的结果。其中，</w:t>
      </w:r>
      <w:r>
        <w:rPr>
          <w:rFonts w:ascii="TeXGyreTermesX-Regular" w:eastAsia="TeXGyreTermesX-Regular" w:hAnsi="TeXGyreTermesX-Regular" w:cs="TeXGyreTermesX-Regular"/>
          <w:color w:val="000000"/>
          <w:kern w:val="0"/>
          <w:sz w:val="24"/>
          <w:szCs w:val="24"/>
          <w:lang w:bidi="ar"/>
        </w:rPr>
        <w:t xml:space="preserve">-l #length </w:t>
      </w:r>
      <w:r>
        <w:rPr>
          <w:rFonts w:ascii="FZSSK--GBK1-0" w:eastAsia="FZSSK--GBK1-0" w:hAnsi="FZSSK--GBK1-0" w:cs="FZSSK--GBK1-0" w:hint="eastAsia"/>
          <w:color w:val="000000"/>
          <w:kern w:val="0"/>
          <w:sz w:val="24"/>
          <w:szCs w:val="24"/>
          <w:lang w:bidi="ar"/>
        </w:rPr>
        <w:t xml:space="preserve">确定 </w:t>
      </w:r>
      <w:r>
        <w:rPr>
          <w:rFonts w:ascii="TeXGyreTermesX-Regular" w:eastAsia="TeXGyreTermesX-Regular" w:hAnsi="TeXGyreTermesX-Regular" w:cs="TeXGyreTermesX-Regular"/>
          <w:color w:val="000000"/>
          <w:kern w:val="0"/>
          <w:sz w:val="24"/>
          <w:szCs w:val="24"/>
          <w:lang w:bidi="ar"/>
        </w:rPr>
        <w:t>echo</w:t>
      </w:r>
      <w:r>
        <w:rPr>
          <w:rFonts w:ascii="FZSSK--GBK1-0" w:eastAsia="FZSSK--GBK1-0" w:hAnsi="FZSSK--GBK1-0" w:cs="FZSSK--GBK1-0" w:hint="eastAsia"/>
          <w:color w:val="000000"/>
          <w:kern w:val="0"/>
          <w:sz w:val="24"/>
          <w:szCs w:val="24"/>
          <w:lang w:bidi="ar"/>
        </w:rPr>
        <w:t xml:space="preserve">数据报的长度为 </w:t>
      </w:r>
      <w:r>
        <w:rPr>
          <w:rFonts w:ascii="TeXGyreTermesX-Regular" w:eastAsia="TeXGyreTermesX-Regular" w:hAnsi="TeXGyreTermesX-Regular" w:cs="TeXGyreTermesX-Regular"/>
          <w:color w:val="000000"/>
          <w:kern w:val="0"/>
          <w:sz w:val="24"/>
          <w:szCs w:val="24"/>
          <w:lang w:bidi="ar"/>
        </w:rPr>
        <w:t>#length</w:t>
      </w:r>
      <w:r>
        <w:rPr>
          <w:rFonts w:ascii="FZSSK--GBK1-0" w:eastAsia="FZSSK--GBK1-0" w:hAnsi="FZSSK--GBK1-0" w:cs="FZSSK--GBK1-0" w:hint="eastAsia"/>
          <w:color w:val="000000"/>
          <w:kern w:val="0"/>
          <w:sz w:val="24"/>
          <w:szCs w:val="24"/>
          <w:lang w:bidi="ar"/>
        </w:rPr>
        <w:t xml:space="preserve">，其默认值为 </w:t>
      </w:r>
      <w:r>
        <w:rPr>
          <w:rFonts w:ascii="TeXGyreTermesX-Regular" w:eastAsia="TeXGyreTermesX-Regular" w:hAnsi="TeXGyreTermesX-Regular" w:cs="TeXGyreTermesX-Regular"/>
          <w:color w:val="000000"/>
          <w:kern w:val="0"/>
          <w:sz w:val="24"/>
          <w:szCs w:val="24"/>
          <w:lang w:bidi="ar"/>
        </w:rPr>
        <w:t xml:space="preserve">32 </w:t>
      </w:r>
      <w:r>
        <w:rPr>
          <w:rFonts w:ascii="FZSSK--GBK1-0" w:eastAsia="FZSSK--GBK1-0" w:hAnsi="FZSSK--GBK1-0" w:cs="FZSSK--GBK1-0" w:hint="eastAsia"/>
          <w:color w:val="000000"/>
          <w:kern w:val="0"/>
          <w:sz w:val="24"/>
          <w:szCs w:val="24"/>
          <w:lang w:bidi="ar"/>
        </w:rPr>
        <w:t xml:space="preserve">字节，且小于 </w:t>
      </w:r>
      <w:r>
        <w:rPr>
          <w:rFonts w:ascii="TeXGyreTermesX-Regular" w:eastAsia="TeXGyreTermesX-Regular" w:hAnsi="TeXGyreTermesX-Regular" w:cs="TeXGyreTermesX-Regular"/>
          <w:color w:val="000000"/>
          <w:kern w:val="0"/>
          <w:sz w:val="24"/>
          <w:szCs w:val="24"/>
          <w:lang w:bidi="ar"/>
        </w:rPr>
        <w:t xml:space="preserve">65,527 </w:t>
      </w:r>
      <w:r>
        <w:rPr>
          <w:rFonts w:ascii="FZSSK--GBK1-0" w:eastAsia="FZSSK--GBK1-0" w:hAnsi="FZSSK--GBK1-0" w:cs="FZSSK--GBK1-0" w:hint="eastAsia"/>
          <w:color w:val="000000"/>
          <w:kern w:val="0"/>
          <w:sz w:val="24"/>
          <w:szCs w:val="24"/>
          <w:lang w:bidi="ar"/>
        </w:rPr>
        <w:t>字节。</w:t>
      </w:r>
    </w:p>
    <w:tbl>
      <w:tblPr>
        <w:tblStyle w:val="ac"/>
        <w:tblW w:w="0" w:type="auto"/>
        <w:tblLook w:val="04A0" w:firstRow="1" w:lastRow="0" w:firstColumn="1" w:lastColumn="0" w:noHBand="0" w:noVBand="1"/>
      </w:tblPr>
      <w:tblGrid>
        <w:gridCol w:w="8522"/>
      </w:tblGrid>
      <w:tr w:rsidR="00B34503" w14:paraId="728B87DE" w14:textId="77777777" w:rsidTr="00B34503">
        <w:tc>
          <w:tcPr>
            <w:tcW w:w="8522" w:type="dxa"/>
          </w:tcPr>
          <w:p w14:paraId="631B95CC" w14:textId="77777777" w:rsidR="00B34503" w:rsidRPr="00B34503" w:rsidRDefault="00B34503" w:rsidP="00B34503">
            <w:pPr>
              <w:pStyle w:val="a7"/>
              <w:widowControl/>
              <w:ind w:left="420" w:firstLineChars="0" w:firstLine="0"/>
              <w:jc w:val="left"/>
              <w:rPr>
                <w:rFonts w:ascii="FZSSK--GBK1-0" w:eastAsia="FZSSK--GBK1-0" w:hAnsi="FZSSK--GBK1-0" w:cs="FZSSK--GBK1-0" w:hint="eastAsia"/>
                <w:color w:val="000000"/>
                <w:kern w:val="0"/>
                <w:sz w:val="24"/>
                <w:szCs w:val="24"/>
                <w:lang w:bidi="ar"/>
              </w:rPr>
            </w:pPr>
          </w:p>
          <w:p w14:paraId="344EA035" w14:textId="77777777" w:rsidR="00B34503" w:rsidRPr="00B34503" w:rsidRDefault="00B34503" w:rsidP="00B34503">
            <w:pPr>
              <w:pStyle w:val="a7"/>
              <w:widowControl/>
              <w:ind w:left="420" w:firstLineChars="0" w:firstLine="0"/>
              <w:jc w:val="left"/>
              <w:rPr>
                <w:rFonts w:ascii="FZSSK--GBK1-0" w:eastAsia="FZSSK--GBK1-0" w:hAnsi="FZSSK--GBK1-0" w:cs="FZSSK--GBK1-0"/>
                <w:color w:val="000000"/>
                <w:kern w:val="0"/>
                <w:sz w:val="24"/>
                <w:szCs w:val="24"/>
                <w:lang w:bidi="ar"/>
              </w:rPr>
            </w:pPr>
            <w:r w:rsidRPr="00B34503">
              <w:rPr>
                <w:rFonts w:ascii="FZSSK--GBK1-0" w:eastAsia="FZSSK--GBK1-0" w:hAnsi="FZSSK--GBK1-0" w:cs="FZSSK--GBK1-0" w:hint="eastAsia"/>
                <w:color w:val="000000"/>
                <w:kern w:val="0"/>
                <w:sz w:val="24"/>
                <w:szCs w:val="24"/>
                <w:lang w:bidi="ar"/>
              </w:rPr>
              <w:t>第一次ICMP数据负载为2000字节，第二次为32字节。</w:t>
            </w:r>
          </w:p>
          <w:p w14:paraId="4764D6B6" w14:textId="77777777" w:rsidR="00B34503" w:rsidRPr="00B34503" w:rsidRDefault="00B34503" w:rsidP="00B34503">
            <w:pPr>
              <w:pStyle w:val="a7"/>
              <w:widowControl/>
              <w:ind w:left="420" w:firstLineChars="0" w:firstLine="0"/>
              <w:jc w:val="left"/>
              <w:rPr>
                <w:rFonts w:ascii="FZSSK--GBK1-0" w:eastAsia="FZSSK--GBK1-0" w:hAnsi="FZSSK--GBK1-0" w:cs="FZSSK--GBK1-0" w:hint="eastAsia"/>
                <w:color w:val="000000"/>
                <w:kern w:val="0"/>
                <w:sz w:val="24"/>
                <w:szCs w:val="24"/>
                <w:lang w:bidi="ar"/>
              </w:rPr>
            </w:pPr>
          </w:p>
          <w:p w14:paraId="028DEC92" w14:textId="77777777" w:rsidR="00B34503" w:rsidRPr="00B34503" w:rsidRDefault="00B34503" w:rsidP="00B34503">
            <w:pPr>
              <w:pStyle w:val="a7"/>
              <w:widowControl/>
              <w:ind w:left="420" w:firstLineChars="0" w:firstLine="0"/>
              <w:jc w:val="left"/>
              <w:rPr>
                <w:rFonts w:ascii="FZSSK--GBK1-0" w:eastAsia="FZSSK--GBK1-0" w:hAnsi="FZSSK--GBK1-0" w:cs="FZSSK--GBK1-0"/>
                <w:color w:val="000000"/>
                <w:kern w:val="0"/>
                <w:sz w:val="24"/>
                <w:szCs w:val="24"/>
                <w:lang w:bidi="ar"/>
              </w:rPr>
            </w:pPr>
            <w:r>
              <w:rPr>
                <w:noProof/>
              </w:rPr>
              <w:drawing>
                <wp:inline distT="0" distB="0" distL="0" distR="0" wp14:anchorId="76835BEA" wp14:editId="286A27EE">
                  <wp:extent cx="5274310" cy="3882390"/>
                  <wp:effectExtent l="0" t="0" r="2540" b="3810"/>
                  <wp:docPr id="1939012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2240" name=""/>
                          <pic:cNvPicPr/>
                        </pic:nvPicPr>
                        <pic:blipFill>
                          <a:blip r:embed="rId25"/>
                          <a:stretch>
                            <a:fillRect/>
                          </a:stretch>
                        </pic:blipFill>
                        <pic:spPr>
                          <a:xfrm>
                            <a:off x="0" y="0"/>
                            <a:ext cx="5274310" cy="3882390"/>
                          </a:xfrm>
                          <a:prstGeom prst="rect">
                            <a:avLst/>
                          </a:prstGeom>
                        </pic:spPr>
                      </pic:pic>
                    </a:graphicData>
                  </a:graphic>
                </wp:inline>
              </w:drawing>
            </w:r>
          </w:p>
          <w:p w14:paraId="19B95876" w14:textId="77777777" w:rsidR="00B34503" w:rsidRPr="00B34503" w:rsidRDefault="00B34503" w:rsidP="00B34503">
            <w:pPr>
              <w:pStyle w:val="a7"/>
              <w:widowControl/>
              <w:ind w:left="420" w:firstLineChars="0" w:firstLine="0"/>
              <w:jc w:val="left"/>
              <w:rPr>
                <w:rFonts w:ascii="FZSSK--GBK1-0" w:eastAsia="FZSSK--GBK1-0" w:hAnsi="FZSSK--GBK1-0" w:cs="FZSSK--GBK1-0" w:hint="eastAsia"/>
                <w:color w:val="000000"/>
                <w:kern w:val="0"/>
                <w:sz w:val="24"/>
                <w:szCs w:val="24"/>
                <w:lang w:bidi="ar"/>
              </w:rPr>
            </w:pPr>
            <w:r>
              <w:rPr>
                <w:noProof/>
              </w:rPr>
              <w:lastRenderedPageBreak/>
              <w:drawing>
                <wp:inline distT="0" distB="0" distL="0" distR="0" wp14:anchorId="0B8A9C1F" wp14:editId="5F940FC0">
                  <wp:extent cx="5274310" cy="1350645"/>
                  <wp:effectExtent l="0" t="0" r="2540" b="1905"/>
                  <wp:docPr id="740219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9496" name=""/>
                          <pic:cNvPicPr/>
                        </pic:nvPicPr>
                        <pic:blipFill>
                          <a:blip r:embed="rId26"/>
                          <a:stretch>
                            <a:fillRect/>
                          </a:stretch>
                        </pic:blipFill>
                        <pic:spPr>
                          <a:xfrm>
                            <a:off x="0" y="0"/>
                            <a:ext cx="5274310" cy="1350645"/>
                          </a:xfrm>
                          <a:prstGeom prst="rect">
                            <a:avLst/>
                          </a:prstGeom>
                        </pic:spPr>
                      </pic:pic>
                    </a:graphicData>
                  </a:graphic>
                </wp:inline>
              </w:drawing>
            </w:r>
          </w:p>
          <w:p w14:paraId="443CFB8F" w14:textId="77777777" w:rsidR="00B34503" w:rsidRPr="00B34503" w:rsidRDefault="00B34503" w:rsidP="00B34503">
            <w:pPr>
              <w:pStyle w:val="a7"/>
              <w:widowControl/>
              <w:ind w:left="420" w:firstLineChars="0" w:firstLine="0"/>
              <w:jc w:val="left"/>
              <w:rPr>
                <w:rFonts w:ascii="FZSSK--GBK1-0" w:eastAsia="FZSSK--GBK1-0" w:hAnsi="FZSSK--GBK1-0" w:cs="FZSSK--GBK1-0" w:hint="eastAsia"/>
                <w:color w:val="000000"/>
                <w:kern w:val="0"/>
                <w:sz w:val="24"/>
                <w:szCs w:val="24"/>
                <w:lang w:bidi="ar"/>
              </w:rPr>
            </w:pPr>
          </w:p>
        </w:tc>
      </w:tr>
    </w:tbl>
    <w:p w14:paraId="2187DDE2" w14:textId="77777777" w:rsidR="00B34503" w:rsidRDefault="00B34503" w:rsidP="00B34503">
      <w:pPr>
        <w:widowControl/>
        <w:jc w:val="left"/>
        <w:rPr>
          <w:rFonts w:ascii="FZSSK--GBK1-0" w:eastAsia="FZSSK--GBK1-0" w:hAnsi="FZSSK--GBK1-0" w:cs="FZSSK--GBK1-0"/>
          <w:color w:val="000000"/>
          <w:kern w:val="0"/>
          <w:sz w:val="24"/>
          <w:szCs w:val="24"/>
          <w:lang w:bidi="ar"/>
        </w:rPr>
      </w:pPr>
    </w:p>
    <w:p w14:paraId="5D276654" w14:textId="77777777" w:rsidR="00C415C7" w:rsidRDefault="00C415C7" w:rsidP="00C415C7">
      <w:pPr>
        <w:widowControl/>
        <w:numPr>
          <w:ilvl w:val="0"/>
          <w:numId w:val="23"/>
        </w:numPr>
        <w:jc w:val="left"/>
        <w:rPr>
          <w:rFonts w:ascii="FZSSK--GBK1-0" w:eastAsia="FZSSK--GBK1-0" w:hAnsi="FZSSK--GBK1-0" w:cs="FZSSK--GBK1-0"/>
          <w:color w:val="000000"/>
          <w:kern w:val="0"/>
          <w:sz w:val="24"/>
          <w:szCs w:val="24"/>
          <w:lang w:bidi="ar"/>
        </w:rPr>
      </w:pPr>
      <w:r>
        <w:rPr>
          <w:rFonts w:ascii="FZSSK--GBK1-0" w:eastAsia="FZSSK--GBK1-0" w:hAnsi="FZSSK--GBK1-0" w:cs="FZSSK--GBK1-0" w:hint="eastAsia"/>
          <w:color w:val="000000"/>
          <w:kern w:val="0"/>
          <w:sz w:val="24"/>
          <w:szCs w:val="24"/>
          <w:lang w:bidi="ar"/>
        </w:rPr>
        <w:t xml:space="preserve">可以多次改变 </w:t>
      </w:r>
      <w:r>
        <w:rPr>
          <w:rFonts w:ascii="TeXGyreTermesX-Regular" w:eastAsia="TeXGyreTermesX-Regular" w:hAnsi="TeXGyreTermesX-Regular" w:cs="TeXGyreTermesX-Regular"/>
          <w:color w:val="000000"/>
          <w:kern w:val="0"/>
          <w:sz w:val="24"/>
          <w:szCs w:val="24"/>
          <w:lang w:bidi="ar"/>
        </w:rPr>
        <w:t xml:space="preserve">#length </w:t>
      </w:r>
      <w:r>
        <w:rPr>
          <w:rFonts w:ascii="FZSSK--GBK1-0" w:eastAsia="FZSSK--GBK1-0" w:hAnsi="FZSSK--GBK1-0" w:cs="FZSSK--GBK1-0" w:hint="eastAsia"/>
          <w:color w:val="000000"/>
          <w:kern w:val="0"/>
          <w:sz w:val="24"/>
          <w:szCs w:val="24"/>
          <w:lang w:bidi="ar"/>
        </w:rPr>
        <w:t xml:space="preserve">的大小（例如 </w:t>
      </w:r>
      <w:r>
        <w:rPr>
          <w:rFonts w:ascii="TeXGyreTermesX-Regular" w:eastAsia="TeXGyreTermesX-Regular" w:hAnsi="TeXGyreTermesX-Regular" w:cs="TeXGyreTermesX-Regular"/>
          <w:color w:val="000000"/>
          <w:kern w:val="0"/>
          <w:sz w:val="24"/>
          <w:szCs w:val="24"/>
          <w:lang w:bidi="ar"/>
        </w:rPr>
        <w:t xml:space="preserve">1000 </w:t>
      </w:r>
      <w:r>
        <w:rPr>
          <w:rFonts w:ascii="FZSSK--GBK1-0" w:eastAsia="FZSSK--GBK1-0" w:hAnsi="FZSSK--GBK1-0" w:cs="FZSSK--GBK1-0" w:hint="eastAsia"/>
          <w:color w:val="000000"/>
          <w:kern w:val="0"/>
          <w:sz w:val="24"/>
          <w:szCs w:val="24"/>
          <w:lang w:bidi="ar"/>
        </w:rPr>
        <w:t>字节、</w:t>
      </w:r>
      <w:r>
        <w:rPr>
          <w:rFonts w:ascii="TeXGyreTermesX-Regular" w:eastAsia="TeXGyreTermesX-Regular" w:hAnsi="TeXGyreTermesX-Regular" w:cs="TeXGyreTermesX-Regular"/>
          <w:color w:val="000000"/>
          <w:kern w:val="0"/>
          <w:sz w:val="24"/>
          <w:szCs w:val="24"/>
          <w:lang w:bidi="ar"/>
        </w:rPr>
        <w:t xml:space="preserve">2000 </w:t>
      </w:r>
      <w:r>
        <w:rPr>
          <w:rFonts w:ascii="FZSSK--GBK1-0" w:eastAsia="FZSSK--GBK1-0" w:hAnsi="FZSSK--GBK1-0" w:cs="FZSSK--GBK1-0" w:hint="eastAsia"/>
          <w:color w:val="000000"/>
          <w:kern w:val="0"/>
          <w:sz w:val="24"/>
          <w:szCs w:val="24"/>
          <w:lang w:bidi="ar"/>
        </w:rPr>
        <w:t xml:space="preserve">字节和 </w:t>
      </w:r>
      <w:r>
        <w:rPr>
          <w:rFonts w:ascii="TeXGyreTermesX-Regular" w:eastAsia="TeXGyreTermesX-Regular" w:hAnsi="TeXGyreTermesX-Regular" w:cs="TeXGyreTermesX-Regular"/>
          <w:color w:val="000000"/>
          <w:kern w:val="0"/>
          <w:sz w:val="24"/>
          <w:szCs w:val="24"/>
          <w:lang w:bidi="ar"/>
        </w:rPr>
        <w:t xml:space="preserve">4000 </w:t>
      </w:r>
      <w:r>
        <w:rPr>
          <w:rFonts w:ascii="FZSSK--GBK1-0" w:eastAsia="FZSSK--GBK1-0" w:hAnsi="FZSSK--GBK1-0" w:cs="FZSSK--GBK1-0" w:hint="eastAsia"/>
          <w:color w:val="000000"/>
          <w:kern w:val="0"/>
          <w:sz w:val="24"/>
          <w:szCs w:val="24"/>
          <w:lang w:bidi="ar"/>
        </w:rPr>
        <w:t>字节），观察</w:t>
      </w:r>
      <w:r>
        <w:rPr>
          <w:rFonts w:ascii="TeXGyreTermesX-Regular" w:eastAsia="TeXGyreTermesX-Regular" w:hAnsi="TeXGyreTermesX-Regular" w:cs="TeXGyreTermesX-Regular"/>
          <w:color w:val="000000"/>
          <w:kern w:val="0"/>
          <w:sz w:val="24"/>
          <w:szCs w:val="24"/>
          <w:lang w:bidi="ar"/>
        </w:rPr>
        <w:t xml:space="preserve">IP </w:t>
      </w:r>
      <w:r>
        <w:rPr>
          <w:rFonts w:ascii="FZSSK--GBK1-0" w:eastAsia="FZSSK--GBK1-0" w:hAnsi="FZSSK--GBK1-0" w:cs="FZSSK--GBK1-0" w:hint="eastAsia"/>
          <w:color w:val="000000"/>
          <w:kern w:val="0"/>
          <w:sz w:val="24"/>
          <w:szCs w:val="24"/>
          <w:lang w:bidi="ar"/>
        </w:rPr>
        <w:t xml:space="preserve">数据报何时会分片？请解释 </w:t>
      </w:r>
      <w:r>
        <w:rPr>
          <w:rFonts w:ascii="TeXGyreTermesX-Regular" w:eastAsia="TeXGyreTermesX-Regular" w:hAnsi="TeXGyreTermesX-Regular" w:cs="TeXGyreTermesX-Regular"/>
          <w:color w:val="000000"/>
          <w:kern w:val="0"/>
          <w:sz w:val="24"/>
          <w:szCs w:val="24"/>
          <w:lang w:bidi="ar"/>
        </w:rPr>
        <w:t xml:space="preserve">IP </w:t>
      </w:r>
      <w:r>
        <w:rPr>
          <w:rFonts w:ascii="FZSSK--GBK1-0" w:eastAsia="FZSSK--GBK1-0" w:hAnsi="FZSSK--GBK1-0" w:cs="FZSSK--GBK1-0" w:hint="eastAsia"/>
          <w:color w:val="000000"/>
          <w:kern w:val="0"/>
          <w:sz w:val="24"/>
          <w:szCs w:val="24"/>
          <w:lang w:bidi="ar"/>
        </w:rPr>
        <w:t xml:space="preserve">数据报分片的原因和具体情况。提示：请先确认该网络的 </w:t>
      </w:r>
      <w:r>
        <w:rPr>
          <w:rFonts w:ascii="TeXGyreTermesX-Regular" w:eastAsia="TeXGyreTermesX-Regular" w:hAnsi="TeXGyreTermesX-Regular" w:cs="TeXGyreTermesX-Regular"/>
          <w:color w:val="000000"/>
          <w:kern w:val="0"/>
          <w:sz w:val="24"/>
          <w:szCs w:val="24"/>
          <w:lang w:bidi="ar"/>
        </w:rPr>
        <w:t>MTU</w:t>
      </w:r>
      <w:r>
        <w:rPr>
          <w:rFonts w:ascii="FZSSK--GBK1-0" w:eastAsia="FZSSK--GBK1-0" w:hAnsi="FZSSK--GBK1-0" w:cs="FZSSK--GBK1-0" w:hint="eastAsia"/>
          <w:color w:val="000000"/>
          <w:kern w:val="0"/>
          <w:sz w:val="24"/>
          <w:szCs w:val="24"/>
          <w:lang w:bidi="ar"/>
        </w:rPr>
        <w:t xml:space="preserve">，可在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记录中查找“</w:t>
      </w:r>
      <w:r>
        <w:rPr>
          <w:rFonts w:ascii="TeXGyreTermesX-Regular" w:eastAsia="TeXGyreTermesX-Regular" w:hAnsi="TeXGyreTermesX-Regular" w:cs="TeXGyreTermesX-Regular"/>
          <w:color w:val="000000"/>
          <w:kern w:val="0"/>
          <w:sz w:val="24"/>
          <w:szCs w:val="24"/>
          <w:lang w:bidi="ar"/>
        </w:rPr>
        <w:t>IPv4 fragments</w:t>
      </w:r>
      <w:r>
        <w:rPr>
          <w:rFonts w:ascii="FZSSK--GBK1-0" w:eastAsia="FZSSK--GBK1-0" w:hAnsi="FZSSK--GBK1-0" w:cs="FZSSK--GBK1-0" w:hint="eastAsia"/>
          <w:color w:val="000000"/>
          <w:kern w:val="0"/>
          <w:sz w:val="24"/>
          <w:szCs w:val="24"/>
          <w:lang w:bidi="ar"/>
        </w:rPr>
        <w:t>”项目。</w:t>
      </w:r>
    </w:p>
    <w:p w14:paraId="16CC687C" w14:textId="77777777" w:rsidR="00DE0A59" w:rsidRDefault="00DE0A59" w:rsidP="00DE0A59">
      <w:pPr>
        <w:widowControl/>
        <w:jc w:val="left"/>
        <w:rPr>
          <w:rFonts w:ascii="FZSSK--GBK1-0" w:eastAsia="FZSSK--GBK1-0" w:hAnsi="FZSSK--GBK1-0" w:cs="FZSSK--GBK1-0" w:hint="eastAsia"/>
          <w:color w:val="000000"/>
          <w:kern w:val="0"/>
          <w:sz w:val="24"/>
          <w:szCs w:val="24"/>
          <w:lang w:bidi="ar"/>
        </w:rPr>
      </w:pPr>
    </w:p>
    <w:tbl>
      <w:tblPr>
        <w:tblStyle w:val="ac"/>
        <w:tblW w:w="0" w:type="auto"/>
        <w:tblLook w:val="04A0" w:firstRow="1" w:lastRow="0" w:firstColumn="1" w:lastColumn="0" w:noHBand="0" w:noVBand="1"/>
      </w:tblPr>
      <w:tblGrid>
        <w:gridCol w:w="8522"/>
      </w:tblGrid>
      <w:tr w:rsidR="00DE0A59" w14:paraId="653FFFDE" w14:textId="77777777" w:rsidTr="00DE0A59">
        <w:tc>
          <w:tcPr>
            <w:tcW w:w="8522" w:type="dxa"/>
          </w:tcPr>
          <w:p w14:paraId="3C0B88A9" w14:textId="77777777" w:rsidR="00DE0A59" w:rsidRPr="00DE0A59" w:rsidRDefault="00DE0A59" w:rsidP="00DE0A59">
            <w:pPr>
              <w:pStyle w:val="a7"/>
              <w:widowControl/>
              <w:ind w:left="420" w:firstLineChars="0" w:firstLine="0"/>
              <w:jc w:val="left"/>
              <w:rPr>
                <w:rFonts w:ascii="FZSSK--GBK1-0" w:eastAsia="FZSSK--GBK1-0" w:hAnsi="FZSSK--GBK1-0" w:cs="FZSSK--GBK1-0"/>
                <w:color w:val="000000"/>
                <w:kern w:val="0"/>
                <w:sz w:val="24"/>
                <w:szCs w:val="24"/>
                <w:lang w:bidi="ar"/>
              </w:rPr>
            </w:pPr>
            <w:r w:rsidRPr="00DE0A59">
              <w:rPr>
                <w:rFonts w:ascii="FZSSK--GBK1-0" w:eastAsia="FZSSK--GBK1-0" w:hAnsi="FZSSK--GBK1-0" w:cs="FZSSK--GBK1-0" w:hint="eastAsia"/>
                <w:color w:val="000000"/>
                <w:kern w:val="0"/>
                <w:sz w:val="24"/>
                <w:szCs w:val="24"/>
                <w:lang w:bidi="ar"/>
              </w:rPr>
              <w:t xml:space="preserve">确认该网络的 </w:t>
            </w:r>
            <w:r w:rsidRPr="00DE0A59">
              <w:rPr>
                <w:rFonts w:ascii="TeXGyreTermesX-Regular" w:eastAsia="TeXGyreTermesX-Regular" w:hAnsi="TeXGyreTermesX-Regular" w:cs="TeXGyreTermesX-Regular"/>
                <w:color w:val="000000"/>
                <w:kern w:val="0"/>
                <w:sz w:val="24"/>
                <w:szCs w:val="24"/>
                <w:lang w:bidi="ar"/>
              </w:rPr>
              <w:t>MTU</w:t>
            </w:r>
          </w:p>
          <w:p w14:paraId="21869F47" w14:textId="77777777" w:rsidR="00DE0A59" w:rsidRPr="00DE0A59" w:rsidRDefault="00DE0A59" w:rsidP="00DE0A59">
            <w:pPr>
              <w:pStyle w:val="a7"/>
              <w:widowControl/>
              <w:ind w:left="420" w:firstLineChars="0" w:firstLine="0"/>
              <w:jc w:val="left"/>
              <w:rPr>
                <w:rFonts w:ascii="FZSSK--GBK1-0" w:eastAsia="FZSSK--GBK1-0" w:hAnsi="FZSSK--GBK1-0" w:cs="FZSSK--GBK1-0"/>
                <w:color w:val="000000"/>
                <w:kern w:val="0"/>
                <w:sz w:val="24"/>
                <w:szCs w:val="24"/>
                <w:lang w:bidi="ar"/>
              </w:rPr>
            </w:pPr>
            <w:r>
              <w:rPr>
                <w:noProof/>
              </w:rPr>
              <w:drawing>
                <wp:inline distT="0" distB="0" distL="0" distR="0" wp14:anchorId="44991F24" wp14:editId="414C7255">
                  <wp:extent cx="5274310" cy="1380490"/>
                  <wp:effectExtent l="0" t="0" r="2540" b="0"/>
                  <wp:docPr id="1647712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2200" name=""/>
                          <pic:cNvPicPr/>
                        </pic:nvPicPr>
                        <pic:blipFill>
                          <a:blip r:embed="rId27"/>
                          <a:stretch>
                            <a:fillRect/>
                          </a:stretch>
                        </pic:blipFill>
                        <pic:spPr>
                          <a:xfrm>
                            <a:off x="0" y="0"/>
                            <a:ext cx="5274310" cy="1380490"/>
                          </a:xfrm>
                          <a:prstGeom prst="rect">
                            <a:avLst/>
                          </a:prstGeom>
                        </pic:spPr>
                      </pic:pic>
                    </a:graphicData>
                  </a:graphic>
                </wp:inline>
              </w:drawing>
            </w:r>
          </w:p>
          <w:p w14:paraId="57DA96CA" w14:textId="77777777" w:rsidR="00507794" w:rsidRPr="004F6E27" w:rsidRDefault="00507794" w:rsidP="004F6E27">
            <w:pPr>
              <w:widowControl/>
              <w:jc w:val="left"/>
              <w:rPr>
                <w:rFonts w:ascii="FZSSK--GBK1-0" w:eastAsia="FZSSK--GBK1-0" w:hAnsi="FZSSK--GBK1-0" w:cs="FZSSK--GBK1-0" w:hint="eastAsia"/>
                <w:color w:val="000000"/>
                <w:kern w:val="0"/>
                <w:sz w:val="24"/>
                <w:szCs w:val="24"/>
                <w:lang w:bidi="ar"/>
              </w:rPr>
            </w:pPr>
          </w:p>
          <w:p w14:paraId="287A8591" w14:textId="3FA43E47" w:rsidR="00507794" w:rsidRDefault="00507794" w:rsidP="00507794">
            <w:pPr>
              <w:pStyle w:val="a7"/>
              <w:widowControl/>
              <w:ind w:left="420" w:firstLineChars="0" w:firstLine="0"/>
              <w:jc w:val="left"/>
              <w:rPr>
                <w:rFonts w:ascii="FZSSK--GBK1-0" w:eastAsia="FZSSK--GBK1-0" w:hAnsi="FZSSK--GBK1-0" w:cs="FZSSK--GBK1-0"/>
                <w:color w:val="000000"/>
                <w:kern w:val="0"/>
                <w:sz w:val="24"/>
                <w:szCs w:val="24"/>
                <w:lang w:bidi="ar"/>
              </w:rPr>
            </w:pPr>
            <w:r w:rsidRPr="00507794">
              <w:rPr>
                <w:rFonts w:ascii="FZSSK--GBK1-0" w:eastAsia="FZSSK--GBK1-0" w:hAnsi="FZSSK--GBK1-0" w:cs="FZSSK--GBK1-0" w:hint="eastAsia"/>
                <w:color w:val="000000"/>
                <w:kern w:val="0"/>
                <w:sz w:val="24"/>
                <w:szCs w:val="24"/>
                <w:lang w:bidi="ar"/>
              </w:rPr>
              <w:t>在ICMP数据负载为1008时，不分片；</w:t>
            </w:r>
          </w:p>
          <w:p w14:paraId="18FC9A4F" w14:textId="6D24F06D" w:rsidR="00783453" w:rsidRPr="00783453" w:rsidRDefault="00783453" w:rsidP="00783453">
            <w:pPr>
              <w:widowControl/>
              <w:jc w:val="left"/>
              <w:rPr>
                <w:rFonts w:ascii="FZSSK--GBK1-0" w:eastAsia="FZSSK--GBK1-0" w:hAnsi="FZSSK--GBK1-0" w:cs="FZSSK--GBK1-0" w:hint="eastAsia"/>
                <w:color w:val="000000"/>
                <w:kern w:val="0"/>
                <w:sz w:val="24"/>
                <w:szCs w:val="24"/>
                <w:lang w:bidi="ar"/>
              </w:rPr>
            </w:pPr>
            <w:r>
              <w:rPr>
                <w:noProof/>
              </w:rPr>
              <w:drawing>
                <wp:inline distT="0" distB="0" distL="0" distR="0" wp14:anchorId="3D2870D2" wp14:editId="537CFF6E">
                  <wp:extent cx="5274310" cy="2245995"/>
                  <wp:effectExtent l="0" t="0" r="2540" b="1905"/>
                  <wp:docPr id="1426876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6535" name=""/>
                          <pic:cNvPicPr/>
                        </pic:nvPicPr>
                        <pic:blipFill>
                          <a:blip r:embed="rId28"/>
                          <a:stretch>
                            <a:fillRect/>
                          </a:stretch>
                        </pic:blipFill>
                        <pic:spPr>
                          <a:xfrm>
                            <a:off x="0" y="0"/>
                            <a:ext cx="5274310" cy="2245995"/>
                          </a:xfrm>
                          <a:prstGeom prst="rect">
                            <a:avLst/>
                          </a:prstGeom>
                        </pic:spPr>
                      </pic:pic>
                    </a:graphicData>
                  </a:graphic>
                </wp:inline>
              </w:drawing>
            </w:r>
          </w:p>
          <w:p w14:paraId="171087BE" w14:textId="30B1EFBA" w:rsidR="00507794" w:rsidRDefault="00507794" w:rsidP="00507794">
            <w:pPr>
              <w:pStyle w:val="a7"/>
              <w:widowControl/>
              <w:ind w:left="420" w:firstLineChars="0" w:firstLine="0"/>
              <w:jc w:val="left"/>
              <w:rPr>
                <w:rFonts w:ascii="FZSSK--GBK1-0" w:eastAsia="FZSSK--GBK1-0" w:hAnsi="FZSSK--GBK1-0" w:cs="FZSSK--GBK1-0"/>
                <w:color w:val="000000"/>
                <w:kern w:val="0"/>
                <w:sz w:val="24"/>
                <w:szCs w:val="24"/>
                <w:lang w:bidi="ar"/>
              </w:rPr>
            </w:pPr>
            <w:r w:rsidRPr="00507794">
              <w:rPr>
                <w:rFonts w:ascii="FZSSK--GBK1-0" w:eastAsia="FZSSK--GBK1-0" w:hAnsi="FZSSK--GBK1-0" w:cs="FZSSK--GBK1-0" w:hint="eastAsia"/>
                <w:color w:val="000000"/>
                <w:kern w:val="0"/>
                <w:sz w:val="24"/>
                <w:szCs w:val="24"/>
                <w:lang w:bidi="ar"/>
              </w:rPr>
              <w:lastRenderedPageBreak/>
              <w:t>在ICMP数据负载为</w:t>
            </w:r>
            <w:r w:rsidR="00737F72" w:rsidRPr="00507794">
              <w:rPr>
                <w:rFonts w:ascii="FZSSK--GBK1-0" w:eastAsia="FZSSK--GBK1-0" w:hAnsi="FZSSK--GBK1-0" w:cs="FZSSK--GBK1-0" w:hint="eastAsia"/>
                <w:color w:val="000000"/>
                <w:kern w:val="0"/>
                <w:sz w:val="24"/>
                <w:szCs w:val="24"/>
                <w:lang w:bidi="ar"/>
              </w:rPr>
              <w:t>200</w:t>
            </w:r>
            <w:r w:rsidR="00783453">
              <w:rPr>
                <w:rFonts w:ascii="FZSSK--GBK1-0" w:eastAsia="FZSSK--GBK1-0" w:hAnsi="FZSSK--GBK1-0" w:cs="FZSSK--GBK1-0" w:hint="eastAsia"/>
                <w:color w:val="000000"/>
                <w:kern w:val="0"/>
                <w:sz w:val="24"/>
                <w:szCs w:val="24"/>
                <w:lang w:bidi="ar"/>
              </w:rPr>
              <w:t>8</w:t>
            </w:r>
            <w:r w:rsidR="00737F72" w:rsidRPr="00507794">
              <w:rPr>
                <w:rFonts w:ascii="FZSSK--GBK1-0" w:eastAsia="FZSSK--GBK1-0" w:hAnsi="FZSSK--GBK1-0" w:cs="FZSSK--GBK1-0" w:hint="eastAsia"/>
                <w:color w:val="000000"/>
                <w:kern w:val="0"/>
                <w:sz w:val="24"/>
                <w:szCs w:val="24"/>
                <w:lang w:bidi="ar"/>
              </w:rPr>
              <w:t>字节</w:t>
            </w:r>
            <w:r>
              <w:rPr>
                <w:rFonts w:ascii="FZSSK--GBK1-0" w:eastAsia="FZSSK--GBK1-0" w:hAnsi="FZSSK--GBK1-0" w:cs="FZSSK--GBK1-0" w:hint="eastAsia"/>
                <w:color w:val="000000"/>
                <w:kern w:val="0"/>
                <w:sz w:val="24"/>
                <w:szCs w:val="24"/>
                <w:lang w:bidi="ar"/>
              </w:rPr>
              <w:t>时</w:t>
            </w:r>
            <w:r w:rsidR="00737F72" w:rsidRPr="00507794">
              <w:rPr>
                <w:rFonts w:ascii="FZSSK--GBK1-0" w:eastAsia="FZSSK--GBK1-0" w:hAnsi="FZSSK--GBK1-0" w:cs="FZSSK--GBK1-0" w:hint="eastAsia"/>
                <w:color w:val="000000"/>
                <w:kern w:val="0"/>
                <w:sz w:val="24"/>
                <w:szCs w:val="24"/>
                <w:lang w:bidi="ar"/>
              </w:rPr>
              <w:t>，分片情况：</w:t>
            </w:r>
          </w:p>
          <w:p w14:paraId="700D135B" w14:textId="2FE6C215" w:rsidR="00DE0A59" w:rsidRDefault="00783453" w:rsidP="00507794">
            <w:pPr>
              <w:widowControl/>
              <w:jc w:val="left"/>
              <w:rPr>
                <w:rFonts w:ascii="FZSSK--GBK1-0" w:eastAsia="FZSSK--GBK1-0" w:hAnsi="FZSSK--GBK1-0" w:cs="FZSSK--GBK1-0"/>
                <w:color w:val="000000"/>
                <w:kern w:val="0"/>
                <w:sz w:val="24"/>
                <w:szCs w:val="24"/>
                <w:lang w:bidi="ar"/>
              </w:rPr>
            </w:pPr>
            <w:r>
              <w:rPr>
                <w:noProof/>
              </w:rPr>
              <w:drawing>
                <wp:inline distT="0" distB="0" distL="0" distR="0" wp14:anchorId="42B068D6" wp14:editId="04B29EFB">
                  <wp:extent cx="5274310" cy="2169160"/>
                  <wp:effectExtent l="0" t="0" r="2540" b="2540"/>
                  <wp:docPr id="22472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23947" name=""/>
                          <pic:cNvPicPr/>
                        </pic:nvPicPr>
                        <pic:blipFill>
                          <a:blip r:embed="rId29"/>
                          <a:stretch>
                            <a:fillRect/>
                          </a:stretch>
                        </pic:blipFill>
                        <pic:spPr>
                          <a:xfrm>
                            <a:off x="0" y="0"/>
                            <a:ext cx="5274310" cy="2169160"/>
                          </a:xfrm>
                          <a:prstGeom prst="rect">
                            <a:avLst/>
                          </a:prstGeom>
                        </pic:spPr>
                      </pic:pic>
                    </a:graphicData>
                  </a:graphic>
                </wp:inline>
              </w:drawing>
            </w:r>
            <w:r w:rsidR="00507794">
              <w:rPr>
                <w:noProof/>
              </w:rPr>
              <w:drawing>
                <wp:inline distT="0" distB="0" distL="0" distR="0" wp14:anchorId="3AE0A02B" wp14:editId="566D58E0">
                  <wp:extent cx="5274310" cy="829310"/>
                  <wp:effectExtent l="0" t="0" r="2540" b="8890"/>
                  <wp:docPr id="45414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41872" name=""/>
                          <pic:cNvPicPr/>
                        </pic:nvPicPr>
                        <pic:blipFill>
                          <a:blip r:embed="rId30"/>
                          <a:stretch>
                            <a:fillRect/>
                          </a:stretch>
                        </pic:blipFill>
                        <pic:spPr>
                          <a:xfrm>
                            <a:off x="0" y="0"/>
                            <a:ext cx="5274310" cy="829310"/>
                          </a:xfrm>
                          <a:prstGeom prst="rect">
                            <a:avLst/>
                          </a:prstGeom>
                        </pic:spPr>
                      </pic:pic>
                    </a:graphicData>
                  </a:graphic>
                </wp:inline>
              </w:drawing>
            </w:r>
          </w:p>
          <w:p w14:paraId="40AC8E28" w14:textId="54682F04" w:rsidR="00507794" w:rsidRDefault="00507794" w:rsidP="00507794">
            <w:pPr>
              <w:pStyle w:val="a7"/>
              <w:widowControl/>
              <w:ind w:left="420" w:firstLineChars="0" w:firstLine="0"/>
              <w:jc w:val="left"/>
              <w:rPr>
                <w:rFonts w:ascii="FZSSK--GBK1-0" w:eastAsia="FZSSK--GBK1-0" w:hAnsi="FZSSK--GBK1-0" w:cs="FZSSK--GBK1-0"/>
                <w:color w:val="000000"/>
                <w:kern w:val="0"/>
                <w:sz w:val="24"/>
                <w:szCs w:val="24"/>
                <w:lang w:bidi="ar"/>
              </w:rPr>
            </w:pPr>
            <w:r w:rsidRPr="00507794">
              <w:rPr>
                <w:rFonts w:ascii="FZSSK--GBK1-0" w:eastAsia="FZSSK--GBK1-0" w:hAnsi="FZSSK--GBK1-0" w:cs="FZSSK--GBK1-0" w:hint="eastAsia"/>
                <w:color w:val="000000"/>
                <w:kern w:val="0"/>
                <w:sz w:val="24"/>
                <w:szCs w:val="24"/>
                <w:lang w:bidi="ar"/>
              </w:rPr>
              <w:t>在ICMP数据负载为</w:t>
            </w:r>
            <w:r>
              <w:rPr>
                <w:rFonts w:ascii="FZSSK--GBK1-0" w:eastAsia="FZSSK--GBK1-0" w:hAnsi="FZSSK--GBK1-0" w:cs="FZSSK--GBK1-0" w:hint="eastAsia"/>
                <w:color w:val="000000"/>
                <w:kern w:val="0"/>
                <w:sz w:val="24"/>
                <w:szCs w:val="24"/>
                <w:lang w:bidi="ar"/>
              </w:rPr>
              <w:t>400</w:t>
            </w:r>
            <w:r w:rsidR="00783453">
              <w:rPr>
                <w:rFonts w:ascii="FZSSK--GBK1-0" w:eastAsia="FZSSK--GBK1-0" w:hAnsi="FZSSK--GBK1-0" w:cs="FZSSK--GBK1-0" w:hint="eastAsia"/>
                <w:color w:val="000000"/>
                <w:kern w:val="0"/>
                <w:sz w:val="24"/>
                <w:szCs w:val="24"/>
                <w:lang w:bidi="ar"/>
              </w:rPr>
              <w:t>8</w:t>
            </w:r>
            <w:r w:rsidRPr="00507794">
              <w:rPr>
                <w:rFonts w:ascii="FZSSK--GBK1-0" w:eastAsia="FZSSK--GBK1-0" w:hAnsi="FZSSK--GBK1-0" w:cs="FZSSK--GBK1-0" w:hint="eastAsia"/>
                <w:color w:val="000000"/>
                <w:kern w:val="0"/>
                <w:sz w:val="24"/>
                <w:szCs w:val="24"/>
                <w:lang w:bidi="ar"/>
              </w:rPr>
              <w:t>字节</w:t>
            </w:r>
            <w:r>
              <w:rPr>
                <w:rFonts w:ascii="FZSSK--GBK1-0" w:eastAsia="FZSSK--GBK1-0" w:hAnsi="FZSSK--GBK1-0" w:cs="FZSSK--GBK1-0" w:hint="eastAsia"/>
                <w:color w:val="000000"/>
                <w:kern w:val="0"/>
                <w:sz w:val="24"/>
                <w:szCs w:val="24"/>
                <w:lang w:bidi="ar"/>
              </w:rPr>
              <w:t>时</w:t>
            </w:r>
            <w:r w:rsidRPr="00507794">
              <w:rPr>
                <w:rFonts w:ascii="FZSSK--GBK1-0" w:eastAsia="FZSSK--GBK1-0" w:hAnsi="FZSSK--GBK1-0" w:cs="FZSSK--GBK1-0" w:hint="eastAsia"/>
                <w:color w:val="000000"/>
                <w:kern w:val="0"/>
                <w:sz w:val="24"/>
                <w:szCs w:val="24"/>
                <w:lang w:bidi="ar"/>
              </w:rPr>
              <w:t>，分片情况：</w:t>
            </w:r>
          </w:p>
          <w:p w14:paraId="6EB367BF" w14:textId="77777777" w:rsidR="00507794" w:rsidRDefault="00783453" w:rsidP="00507794">
            <w:pPr>
              <w:widowControl/>
              <w:jc w:val="left"/>
              <w:rPr>
                <w:rFonts w:ascii="FZSSK--GBK1-0" w:eastAsia="FZSSK--GBK1-0" w:hAnsi="FZSSK--GBK1-0" w:cs="FZSSK--GBK1-0"/>
                <w:color w:val="000000"/>
                <w:kern w:val="0"/>
                <w:sz w:val="24"/>
                <w:szCs w:val="24"/>
                <w:lang w:bidi="ar"/>
              </w:rPr>
            </w:pPr>
            <w:r>
              <w:rPr>
                <w:noProof/>
              </w:rPr>
              <w:drawing>
                <wp:inline distT="0" distB="0" distL="0" distR="0" wp14:anchorId="492F8331" wp14:editId="3EC8BF46">
                  <wp:extent cx="5274310" cy="2272030"/>
                  <wp:effectExtent l="0" t="0" r="2540" b="0"/>
                  <wp:docPr id="1309669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69534" name=""/>
                          <pic:cNvPicPr/>
                        </pic:nvPicPr>
                        <pic:blipFill>
                          <a:blip r:embed="rId31"/>
                          <a:stretch>
                            <a:fillRect/>
                          </a:stretch>
                        </pic:blipFill>
                        <pic:spPr>
                          <a:xfrm>
                            <a:off x="0" y="0"/>
                            <a:ext cx="5274310" cy="2272030"/>
                          </a:xfrm>
                          <a:prstGeom prst="rect">
                            <a:avLst/>
                          </a:prstGeom>
                        </pic:spPr>
                      </pic:pic>
                    </a:graphicData>
                  </a:graphic>
                </wp:inline>
              </w:drawing>
            </w:r>
          </w:p>
          <w:p w14:paraId="3C5436B0" w14:textId="77777777" w:rsidR="00783453" w:rsidRDefault="00783453" w:rsidP="00507794">
            <w:pPr>
              <w:widowControl/>
              <w:jc w:val="left"/>
              <w:rPr>
                <w:rFonts w:ascii="FZSSK--GBK1-0" w:eastAsia="FZSSK--GBK1-0" w:hAnsi="FZSSK--GBK1-0" w:cs="FZSSK--GBK1-0"/>
                <w:color w:val="000000"/>
                <w:kern w:val="0"/>
                <w:sz w:val="24"/>
                <w:szCs w:val="24"/>
                <w:lang w:bidi="ar"/>
              </w:rPr>
            </w:pPr>
            <w:r>
              <w:rPr>
                <w:noProof/>
              </w:rPr>
              <w:drawing>
                <wp:inline distT="0" distB="0" distL="0" distR="0" wp14:anchorId="3532A1BB" wp14:editId="7273507B">
                  <wp:extent cx="5274310" cy="810895"/>
                  <wp:effectExtent l="0" t="0" r="2540" b="8255"/>
                  <wp:docPr id="48880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1918" name=""/>
                          <pic:cNvPicPr/>
                        </pic:nvPicPr>
                        <pic:blipFill>
                          <a:blip r:embed="rId32"/>
                          <a:stretch>
                            <a:fillRect/>
                          </a:stretch>
                        </pic:blipFill>
                        <pic:spPr>
                          <a:xfrm>
                            <a:off x="0" y="0"/>
                            <a:ext cx="5274310" cy="810895"/>
                          </a:xfrm>
                          <a:prstGeom prst="rect">
                            <a:avLst/>
                          </a:prstGeom>
                        </pic:spPr>
                      </pic:pic>
                    </a:graphicData>
                  </a:graphic>
                </wp:inline>
              </w:drawing>
            </w:r>
          </w:p>
          <w:p w14:paraId="1E4745B1" w14:textId="77777777" w:rsidR="004F6E27" w:rsidRDefault="004F6E27" w:rsidP="00507794">
            <w:pPr>
              <w:widowControl/>
              <w:jc w:val="left"/>
              <w:rPr>
                <w:rFonts w:ascii="FZSSK--GBK1-0" w:eastAsia="FZSSK--GBK1-0" w:hAnsi="FZSSK--GBK1-0" w:cs="FZSSK--GBK1-0"/>
                <w:color w:val="000000"/>
                <w:kern w:val="0"/>
                <w:sz w:val="24"/>
                <w:szCs w:val="24"/>
                <w:lang w:bidi="ar"/>
              </w:rPr>
            </w:pPr>
          </w:p>
          <w:p w14:paraId="4D274AA2" w14:textId="77777777" w:rsidR="004F6E27" w:rsidRDefault="004F6E27" w:rsidP="004F6E27">
            <w:pPr>
              <w:widowControl/>
              <w:jc w:val="left"/>
              <w:rPr>
                <w:rFonts w:ascii="等线" w:eastAsia="等线" w:hAnsi="等线" w:cs="等线" w:hint="eastAsia"/>
                <w:color w:val="000000"/>
                <w:kern w:val="0"/>
                <w:szCs w:val="21"/>
                <w:lang w:bidi="ar"/>
              </w:rPr>
            </w:pPr>
            <w:r>
              <w:rPr>
                <w:rFonts w:ascii="FZSSK--GBK1-0" w:eastAsia="FZSSK--GBK1-0" w:hAnsi="FZSSK--GBK1-0" w:cs="FZSSK--GBK1-0" w:hint="eastAsia"/>
                <w:color w:val="000000"/>
                <w:kern w:val="0"/>
                <w:sz w:val="24"/>
                <w:szCs w:val="24"/>
                <w:lang w:bidi="ar"/>
              </w:rPr>
              <w:t>解释：</w:t>
            </w:r>
            <w:r>
              <w:rPr>
                <w:rFonts w:ascii="等线" w:eastAsia="等线" w:hAnsi="等线" w:cs="等线" w:hint="eastAsia"/>
                <w:color w:val="000000"/>
                <w:kern w:val="0"/>
                <w:szCs w:val="21"/>
                <w:lang w:bidi="ar"/>
              </w:rPr>
              <w:t>MTU值是1500字节。包括IP头（20字节）和ICMP头（8字节）在内，数据部分最大不能超过1472字节，否则就会发生分片。</w:t>
            </w:r>
          </w:p>
          <w:p w14:paraId="205B2FA8" w14:textId="77670D07" w:rsidR="004F6E27" w:rsidRPr="004F6E27" w:rsidRDefault="004F6E27" w:rsidP="00507794">
            <w:pPr>
              <w:widowControl/>
              <w:jc w:val="left"/>
              <w:rPr>
                <w:rFonts w:ascii="FZSSK--GBK1-0" w:eastAsia="FZSSK--GBK1-0" w:hAnsi="FZSSK--GBK1-0" w:cs="FZSSK--GBK1-0" w:hint="eastAsia"/>
                <w:color w:val="000000"/>
                <w:kern w:val="0"/>
                <w:sz w:val="24"/>
                <w:szCs w:val="24"/>
                <w:lang w:bidi="ar"/>
              </w:rPr>
            </w:pPr>
          </w:p>
        </w:tc>
      </w:tr>
    </w:tbl>
    <w:p w14:paraId="23EA73D6" w14:textId="77777777" w:rsidR="00F06728" w:rsidRDefault="00F06728" w:rsidP="00F06728">
      <w:pPr>
        <w:widowControl/>
        <w:jc w:val="left"/>
      </w:pPr>
      <w:r>
        <w:rPr>
          <w:rFonts w:ascii="TeXGyreTermesX-Bold" w:eastAsia="TeXGyreTermesX-Bold" w:hAnsi="TeXGyreTermesX-Bold" w:cs="TeXGyreTermesX-Bold"/>
          <w:b/>
          <w:bCs/>
          <w:color w:val="000000"/>
          <w:kern w:val="0"/>
          <w:sz w:val="24"/>
          <w:szCs w:val="24"/>
          <w:lang w:bidi="ar"/>
        </w:rPr>
        <w:lastRenderedPageBreak/>
        <w:t xml:space="preserve">5.2 traceroute </w:t>
      </w:r>
      <w:r>
        <w:rPr>
          <w:rFonts w:ascii="FZHTK--GBK1-0" w:eastAsia="FZHTK--GBK1-0" w:hAnsi="FZHTK--GBK1-0" w:cs="FZHTK--GBK1-0"/>
          <w:color w:val="000000"/>
          <w:kern w:val="0"/>
          <w:sz w:val="24"/>
          <w:szCs w:val="24"/>
          <w:lang w:bidi="ar"/>
        </w:rPr>
        <w:t xml:space="preserve">命令 </w:t>
      </w:r>
    </w:p>
    <w:p w14:paraId="746A9C2D" w14:textId="77777777" w:rsidR="00F06728" w:rsidRDefault="00F06728" w:rsidP="00F06728">
      <w:pPr>
        <w:widowControl/>
        <w:jc w:val="left"/>
      </w:pPr>
      <w:r>
        <w:rPr>
          <w:rFonts w:ascii="FZSSK--GBK1-0" w:eastAsia="FZSSK--GBK1-0" w:hAnsi="FZSSK--GBK1-0" w:cs="FZSSK--GBK1-0"/>
          <w:color w:val="000000"/>
          <w:kern w:val="0"/>
          <w:sz w:val="24"/>
          <w:szCs w:val="24"/>
          <w:lang w:bidi="ar"/>
        </w:rPr>
        <w:t>本机</w:t>
      </w:r>
      <w:r>
        <w:rPr>
          <w:rFonts w:ascii="FZSSK--GBK1-0" w:eastAsia="FZSSK--GBK1-0" w:hAnsi="FZSSK--GBK1-0" w:cs="FZSSK--GBK1-0" w:hint="eastAsia"/>
          <w:color w:val="000000"/>
          <w:kern w:val="0"/>
          <w:sz w:val="24"/>
          <w:szCs w:val="24"/>
          <w:lang w:bidi="ar"/>
        </w:rPr>
        <w:t xml:space="preserve">启动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软件，选择要监听的网络接口（如</w:t>
      </w:r>
      <w:r>
        <w:rPr>
          <w:rFonts w:ascii="TeXGyreTermesX-Regular" w:eastAsia="TeXGyreTermesX-Regular" w:hAnsi="TeXGyreTermesX-Regular" w:cs="TeXGyreTermesX-Regular"/>
          <w:color w:val="000000"/>
          <w:kern w:val="0"/>
          <w:sz w:val="24"/>
          <w:szCs w:val="24"/>
          <w:lang w:bidi="ar"/>
        </w:rPr>
        <w:t>eth0</w:t>
      </w:r>
      <w:r>
        <w:rPr>
          <w:rFonts w:ascii="FZSSK--GBK1-0" w:eastAsia="FZSSK--GBK1-0" w:hAnsi="FZSSK--GBK1-0" w:cs="FZSSK--GBK1-0" w:hint="eastAsia"/>
          <w:color w:val="000000"/>
          <w:kern w:val="0"/>
          <w:sz w:val="24"/>
          <w:szCs w:val="24"/>
          <w:lang w:bidi="ar"/>
        </w:rPr>
        <w:t>、</w:t>
      </w:r>
      <w:r>
        <w:rPr>
          <w:rFonts w:ascii="TeXGyreTermesX-Regular" w:eastAsia="TeXGyreTermesX-Regular" w:hAnsi="TeXGyreTermesX-Regular" w:cs="TeXGyreTermesX-Regular"/>
          <w:color w:val="000000"/>
          <w:kern w:val="0"/>
          <w:sz w:val="24"/>
          <w:szCs w:val="24"/>
          <w:lang w:bidi="ar"/>
        </w:rPr>
        <w:t>wlan0</w:t>
      </w:r>
      <w:r>
        <w:rPr>
          <w:rFonts w:ascii="FZSSK--GBK1-0" w:eastAsia="FZSSK--GBK1-0" w:hAnsi="FZSSK--GBK1-0" w:cs="FZSSK--GBK1-0" w:hint="eastAsia"/>
          <w:color w:val="000000"/>
          <w:kern w:val="0"/>
          <w:sz w:val="24"/>
          <w:szCs w:val="24"/>
          <w:lang w:bidi="ar"/>
        </w:rPr>
        <w:t>）；然后在终端发起网络命令：</w:t>
      </w:r>
      <w:r>
        <w:rPr>
          <w:rFonts w:ascii="TeXGyreTermesX-Regular" w:eastAsia="TeXGyreTermesX-Regular" w:hAnsi="TeXGyreTermesX-Regular" w:cs="TeXGyreTermesX-Regular"/>
          <w:color w:val="000000"/>
          <w:kern w:val="0"/>
          <w:sz w:val="24"/>
          <w:szCs w:val="24"/>
          <w:lang w:bidi="ar"/>
        </w:rPr>
        <w:t xml:space="preserve">traceroute IP </w:t>
      </w:r>
      <w:r>
        <w:rPr>
          <w:rFonts w:ascii="FZSSK--GBK1-0" w:eastAsia="FZSSK--GBK1-0" w:hAnsi="FZSSK--GBK1-0" w:cs="FZSSK--GBK1-0" w:hint="eastAsia"/>
          <w:color w:val="000000"/>
          <w:kern w:val="0"/>
          <w:sz w:val="24"/>
          <w:szCs w:val="24"/>
          <w:lang w:bidi="ar"/>
        </w:rPr>
        <w:t>地址</w:t>
      </w:r>
      <w:r>
        <w:rPr>
          <w:rFonts w:ascii="TeXGyreTermesX-Regular" w:eastAsia="TeXGyreTermesX-Regular" w:hAnsi="TeXGyreTermesX-Regular" w:cs="TeXGyreTermesX-Regular"/>
          <w:color w:val="000000"/>
          <w:kern w:val="0"/>
          <w:sz w:val="24"/>
          <w:szCs w:val="24"/>
          <w:lang w:bidi="ar"/>
        </w:rPr>
        <w:t>/</w:t>
      </w:r>
      <w:r>
        <w:rPr>
          <w:rFonts w:ascii="FZSSK--GBK1-0" w:eastAsia="FZSSK--GBK1-0" w:hAnsi="FZSSK--GBK1-0" w:cs="FZSSK--GBK1-0" w:hint="eastAsia"/>
          <w:color w:val="000000"/>
          <w:kern w:val="0"/>
          <w:sz w:val="24"/>
          <w:szCs w:val="24"/>
          <w:lang w:bidi="ar"/>
        </w:rPr>
        <w:t>域名。</w:t>
      </w:r>
    </w:p>
    <w:p w14:paraId="38F65678" w14:textId="77777777" w:rsidR="00F06728" w:rsidRDefault="00F06728" w:rsidP="00F06728">
      <w:pPr>
        <w:widowControl/>
        <w:jc w:val="left"/>
      </w:pPr>
      <w:r>
        <w:rPr>
          <w:rFonts w:ascii="TeXGyreTermesX-Regular" w:eastAsia="TeXGyreTermesX-Regular" w:hAnsi="TeXGyreTermesX-Regular" w:cs="TeXGyreTermesX-Regular"/>
          <w:color w:val="000000"/>
          <w:kern w:val="0"/>
          <w:sz w:val="24"/>
          <w:szCs w:val="24"/>
          <w:lang w:bidi="ar"/>
        </w:rPr>
        <w:t xml:space="preserve">1. </w:t>
      </w:r>
      <w:r>
        <w:rPr>
          <w:rFonts w:ascii="FZSSK--GBK1-0" w:eastAsia="FZSSK--GBK1-0" w:hAnsi="FZSSK--GBK1-0" w:cs="FZSSK--GBK1-0"/>
          <w:color w:val="000000"/>
          <w:kern w:val="0"/>
          <w:sz w:val="24"/>
          <w:szCs w:val="24"/>
          <w:lang w:bidi="ar"/>
        </w:rPr>
        <w:t xml:space="preserve">启动 </w:t>
      </w:r>
      <w:r>
        <w:rPr>
          <w:rFonts w:ascii="TeXGyreTermesX-Regular" w:eastAsia="TeXGyreTermesX-Regular" w:hAnsi="TeXGyreTermesX-Regular" w:cs="TeXGyreTermesX-Regular"/>
          <w:color w:val="000000"/>
          <w:kern w:val="0"/>
          <w:sz w:val="24"/>
          <w:szCs w:val="24"/>
          <w:lang w:bidi="ar"/>
        </w:rPr>
        <w:t xml:space="preserve">Wireshark </w:t>
      </w:r>
      <w:r>
        <w:rPr>
          <w:rFonts w:ascii="FZSSK--GBK1-0" w:eastAsia="FZSSK--GBK1-0" w:hAnsi="FZSSK--GBK1-0" w:cs="FZSSK--GBK1-0" w:hint="eastAsia"/>
          <w:color w:val="000000"/>
          <w:kern w:val="0"/>
          <w:sz w:val="24"/>
          <w:szCs w:val="24"/>
          <w:lang w:bidi="ar"/>
        </w:rPr>
        <w:t xml:space="preserve">软件，选择要监听的网络接口，设置过滤条件 </w:t>
      </w:r>
      <w:r>
        <w:rPr>
          <w:rFonts w:ascii="TeXGyreTermesX-Regular" w:eastAsia="TeXGyreTermesX-Regular" w:hAnsi="TeXGyreTermesX-Regular" w:cs="TeXGyreTermesX-Regular"/>
          <w:color w:val="000000"/>
          <w:kern w:val="0"/>
          <w:sz w:val="24"/>
          <w:szCs w:val="24"/>
          <w:lang w:bidi="ar"/>
        </w:rPr>
        <w:t>icmp</w:t>
      </w:r>
      <w:r>
        <w:rPr>
          <w:rFonts w:ascii="FZSSK--GBK1-0" w:eastAsia="FZSSK--GBK1-0" w:hAnsi="FZSSK--GBK1-0" w:cs="FZSSK--GBK1-0" w:hint="eastAsia"/>
          <w:color w:val="000000"/>
          <w:kern w:val="0"/>
          <w:sz w:val="24"/>
          <w:szCs w:val="24"/>
          <w:lang w:bidi="ar"/>
        </w:rPr>
        <w:t>。</w:t>
      </w:r>
    </w:p>
    <w:p w14:paraId="5D6017A1" w14:textId="77777777" w:rsidR="00F06728" w:rsidRDefault="00F06728" w:rsidP="00F06728">
      <w:pPr>
        <w:widowControl/>
        <w:jc w:val="left"/>
        <w:rPr>
          <w:rFonts w:ascii="FZSSK--GBK1-0" w:eastAsia="FZSSK--GBK1-0" w:hAnsi="FZSSK--GBK1-0" w:cs="FZSSK--GBK1-0" w:hint="eastAsia"/>
          <w:color w:val="000000"/>
          <w:kern w:val="0"/>
          <w:sz w:val="24"/>
          <w:szCs w:val="24"/>
          <w:lang w:bidi="ar"/>
        </w:rPr>
      </w:pPr>
      <w:r>
        <w:rPr>
          <w:rFonts w:ascii="TeXGyreTermesX-Regular" w:eastAsia="TeXGyreTermesX-Regular" w:hAnsi="TeXGyreTermesX-Regular" w:cs="TeXGyreTermesX-Regular"/>
          <w:color w:val="000000"/>
          <w:kern w:val="0"/>
          <w:sz w:val="24"/>
          <w:szCs w:val="24"/>
          <w:lang w:bidi="ar"/>
        </w:rPr>
        <w:t xml:space="preserve">2. </w:t>
      </w:r>
      <w:r>
        <w:rPr>
          <w:rFonts w:ascii="FZSSK--GBK1-0" w:eastAsia="FZSSK--GBK1-0" w:hAnsi="FZSSK--GBK1-0" w:cs="FZSSK--GBK1-0"/>
          <w:color w:val="000000"/>
          <w:kern w:val="0"/>
          <w:sz w:val="24"/>
          <w:szCs w:val="24"/>
          <w:lang w:bidi="ar"/>
        </w:rPr>
        <w:t xml:space="preserve">在终端中使用 </w:t>
      </w:r>
      <w:r>
        <w:rPr>
          <w:rFonts w:ascii="TeXGyreTermesX-Regular" w:eastAsia="TeXGyreTermesX-Regular" w:hAnsi="TeXGyreTermesX-Regular" w:cs="TeXGyreTermesX-Regular"/>
          <w:color w:val="000000"/>
          <w:kern w:val="0"/>
          <w:sz w:val="24"/>
          <w:szCs w:val="24"/>
          <w:lang w:bidi="ar"/>
        </w:rPr>
        <w:t xml:space="preserve">traceroute </w:t>
      </w:r>
      <w:r>
        <w:rPr>
          <w:rFonts w:ascii="FZSSK--GBK1-0" w:eastAsia="FZSSK--GBK1-0" w:hAnsi="FZSSK--GBK1-0" w:cs="FZSSK--GBK1-0" w:hint="eastAsia"/>
          <w:color w:val="000000"/>
          <w:kern w:val="0"/>
          <w:sz w:val="24"/>
          <w:szCs w:val="24"/>
          <w:lang w:bidi="ar"/>
        </w:rPr>
        <w:t xml:space="preserve">命令，目的主机是外网的一台设备。 </w:t>
      </w:r>
    </w:p>
    <w:p w14:paraId="3F8A7BC6" w14:textId="2EA56D8E" w:rsidR="00DE0A59" w:rsidRDefault="00B50FAD" w:rsidP="00DE0A59">
      <w:pPr>
        <w:widowControl/>
        <w:jc w:val="left"/>
        <w:rPr>
          <w:rFonts w:ascii="FZSSK--GBK1-0" w:eastAsia="FZSSK--GBK1-0" w:hAnsi="FZSSK--GBK1-0" w:cs="FZSSK--GBK1-0"/>
          <w:color w:val="000000"/>
          <w:kern w:val="0"/>
          <w:sz w:val="24"/>
          <w:szCs w:val="24"/>
          <w:lang w:bidi="ar"/>
        </w:rPr>
      </w:pPr>
      <w:r>
        <w:rPr>
          <w:noProof/>
        </w:rPr>
        <w:drawing>
          <wp:inline distT="0" distB="0" distL="0" distR="0" wp14:anchorId="1B68A320" wp14:editId="1846C17E">
            <wp:extent cx="4667490" cy="4013406"/>
            <wp:effectExtent l="0" t="0" r="0" b="6350"/>
            <wp:docPr id="734124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24076" name=""/>
                    <pic:cNvPicPr/>
                  </pic:nvPicPr>
                  <pic:blipFill>
                    <a:blip r:embed="rId33"/>
                    <a:stretch>
                      <a:fillRect/>
                    </a:stretch>
                  </pic:blipFill>
                  <pic:spPr>
                    <a:xfrm>
                      <a:off x="0" y="0"/>
                      <a:ext cx="4667490" cy="4013406"/>
                    </a:xfrm>
                    <a:prstGeom prst="rect">
                      <a:avLst/>
                    </a:prstGeom>
                  </pic:spPr>
                </pic:pic>
              </a:graphicData>
            </a:graphic>
          </wp:inline>
        </w:drawing>
      </w:r>
    </w:p>
    <w:p w14:paraId="67C91750" w14:textId="4236FDFE" w:rsidR="00316996" w:rsidRDefault="00316996" w:rsidP="00DE0A59">
      <w:pPr>
        <w:widowControl/>
        <w:jc w:val="left"/>
        <w:rPr>
          <w:rFonts w:ascii="FZSSK--GBK1-0" w:eastAsia="FZSSK--GBK1-0" w:hAnsi="FZSSK--GBK1-0" w:cs="FZSSK--GBK1-0" w:hint="eastAsia"/>
          <w:color w:val="000000"/>
          <w:kern w:val="0"/>
          <w:sz w:val="24"/>
          <w:szCs w:val="24"/>
          <w:lang w:bidi="ar"/>
        </w:rPr>
      </w:pPr>
      <w:r>
        <w:rPr>
          <w:rFonts w:ascii="FZSSK--GBK1-0" w:eastAsia="FZSSK--GBK1-0" w:hAnsi="FZSSK--GBK1-0" w:cs="FZSSK--GBK1-0" w:hint="eastAsia"/>
          <w:color w:val="000000"/>
          <w:kern w:val="0"/>
          <w:sz w:val="24"/>
          <w:szCs w:val="24"/>
          <w:lang w:bidi="ar"/>
        </w:rPr>
        <w:t>3.</w:t>
      </w:r>
      <w:r>
        <w:rPr>
          <w:rFonts w:ascii="FZSSK--GBK1-0" w:eastAsia="FZSSK--GBK1-0" w:hAnsi="FZSSK--GBK1-0" w:cs="FZSSK--GBK1-0" w:hint="eastAsia"/>
          <w:color w:val="000000"/>
          <w:kern w:val="0"/>
          <w:sz w:val="24"/>
          <w:szCs w:val="24"/>
          <w:lang w:bidi="ar"/>
        </w:rPr>
        <w:t xml:space="preserve">点击 </w:t>
      </w:r>
      <w:r>
        <w:rPr>
          <w:rFonts w:ascii="TeXGyreTermesX-Regular" w:eastAsia="TeXGyreTermesX-Regular" w:hAnsi="TeXGyreTermesX-Regular" w:cs="TeXGyreTermesX-Regular"/>
          <w:color w:val="000000"/>
          <w:kern w:val="0"/>
          <w:sz w:val="24"/>
          <w:szCs w:val="24"/>
          <w:lang w:bidi="ar"/>
        </w:rPr>
        <w:t xml:space="preserve">Internet Control Message Protocol </w:t>
      </w:r>
      <w:r>
        <w:rPr>
          <w:rFonts w:ascii="FZSSK--GBK1-0" w:eastAsia="FZSSK--GBK1-0" w:hAnsi="FZSSK--GBK1-0" w:cs="FZSSK--GBK1-0" w:hint="eastAsia"/>
          <w:color w:val="000000"/>
          <w:kern w:val="0"/>
          <w:sz w:val="24"/>
          <w:szCs w:val="24"/>
          <w:lang w:bidi="ar"/>
        </w:rPr>
        <w:t xml:space="preserve">展开，查看 </w:t>
      </w:r>
      <w:r>
        <w:rPr>
          <w:rFonts w:ascii="TeXGyreTermesX-Regular" w:eastAsia="TeXGyreTermesX-Regular" w:hAnsi="TeXGyreTermesX-Regular" w:cs="TeXGyreTermesX-Regular"/>
          <w:color w:val="000000"/>
          <w:kern w:val="0"/>
          <w:sz w:val="24"/>
          <w:szCs w:val="24"/>
          <w:lang w:bidi="ar"/>
        </w:rPr>
        <w:t xml:space="preserve">ICMP </w:t>
      </w:r>
      <w:r>
        <w:rPr>
          <w:rFonts w:ascii="FZSSK--GBK1-0" w:eastAsia="FZSSK--GBK1-0" w:hAnsi="FZSSK--GBK1-0" w:cs="FZSSK--GBK1-0" w:hint="eastAsia"/>
          <w:color w:val="000000"/>
          <w:kern w:val="0"/>
          <w:sz w:val="24"/>
          <w:szCs w:val="24"/>
          <w:lang w:bidi="ar"/>
        </w:rPr>
        <w:t>差错报文，观察并解释</w:t>
      </w:r>
      <w:r>
        <w:rPr>
          <w:rFonts w:ascii="TeXGyreTermesX-Regular" w:eastAsia="TeXGyreTermesX-Regular" w:hAnsi="TeXGyreTermesX-Regular" w:cs="TeXGyreTermesX-Regular"/>
          <w:color w:val="000000"/>
          <w:kern w:val="0"/>
          <w:sz w:val="24"/>
          <w:szCs w:val="24"/>
          <w:lang w:bidi="ar"/>
        </w:rPr>
        <w:t xml:space="preserve">ICMP </w:t>
      </w:r>
      <w:r>
        <w:rPr>
          <w:rFonts w:ascii="FZSSK--GBK1-0" w:eastAsia="FZSSK--GBK1-0" w:hAnsi="FZSSK--GBK1-0" w:cs="FZSSK--GBK1-0" w:hint="eastAsia"/>
          <w:color w:val="000000"/>
          <w:kern w:val="0"/>
          <w:sz w:val="24"/>
          <w:szCs w:val="24"/>
          <w:lang w:bidi="ar"/>
        </w:rPr>
        <w:t xml:space="preserve">报文结构和字段内容。 </w:t>
      </w:r>
    </w:p>
    <w:p w14:paraId="4388C688" w14:textId="2BB69ADA" w:rsidR="00316996" w:rsidRDefault="00316996" w:rsidP="00DE0A59">
      <w:pPr>
        <w:widowControl/>
        <w:jc w:val="left"/>
        <w:rPr>
          <w:rFonts w:ascii="FZSSK--GBK1-0" w:eastAsia="FZSSK--GBK1-0" w:hAnsi="FZSSK--GBK1-0" w:cs="FZSSK--GBK1-0"/>
          <w:color w:val="000000"/>
          <w:kern w:val="0"/>
          <w:sz w:val="24"/>
          <w:szCs w:val="24"/>
          <w:lang w:bidi="ar"/>
        </w:rPr>
      </w:pPr>
      <w:r>
        <w:rPr>
          <w:noProof/>
        </w:rPr>
        <w:drawing>
          <wp:inline distT="0" distB="0" distL="0" distR="0" wp14:anchorId="175F7337" wp14:editId="267BE338">
            <wp:extent cx="5274310" cy="2056130"/>
            <wp:effectExtent l="0" t="0" r="2540" b="1270"/>
            <wp:docPr id="1856152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52368" name=""/>
                    <pic:cNvPicPr/>
                  </pic:nvPicPr>
                  <pic:blipFill>
                    <a:blip r:embed="rId34"/>
                    <a:stretch>
                      <a:fillRect/>
                    </a:stretch>
                  </pic:blipFill>
                  <pic:spPr>
                    <a:xfrm>
                      <a:off x="0" y="0"/>
                      <a:ext cx="5274310" cy="2056130"/>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316996" w14:paraId="6CCADC54" w14:textId="77777777" w:rsidTr="00316996">
        <w:tc>
          <w:tcPr>
            <w:tcW w:w="8522" w:type="dxa"/>
          </w:tcPr>
          <w:p w14:paraId="154CF7F3" w14:textId="77777777" w:rsidR="00316996" w:rsidRPr="00316996" w:rsidRDefault="00316996" w:rsidP="00316996">
            <w:pPr>
              <w:widowControl/>
              <w:shd w:val="clear" w:color="auto" w:fill="FFFFFF"/>
              <w:spacing w:before="100" w:beforeAutospacing="1" w:after="60"/>
              <w:jc w:val="left"/>
              <w:outlineLvl w:val="2"/>
              <w:rPr>
                <w:rFonts w:ascii="Segoe UI" w:eastAsia="宋体" w:hAnsi="Segoe UI" w:cs="Segoe UI"/>
                <w:b/>
                <w:bCs/>
                <w:kern w:val="0"/>
                <w:sz w:val="27"/>
                <w:szCs w:val="27"/>
              </w:rPr>
            </w:pPr>
            <w:r w:rsidRPr="00316996">
              <w:rPr>
                <w:rFonts w:ascii="Segoe UI" w:eastAsia="宋体" w:hAnsi="Segoe UI" w:cs="Segoe UI"/>
                <w:b/>
                <w:bCs/>
                <w:kern w:val="0"/>
                <w:sz w:val="27"/>
                <w:szCs w:val="27"/>
              </w:rPr>
              <w:lastRenderedPageBreak/>
              <w:t xml:space="preserve">ICMP </w:t>
            </w:r>
            <w:r w:rsidRPr="00316996">
              <w:rPr>
                <w:rFonts w:ascii="Segoe UI" w:eastAsia="宋体" w:hAnsi="Segoe UI" w:cs="Segoe UI"/>
                <w:b/>
                <w:bCs/>
                <w:kern w:val="0"/>
                <w:sz w:val="27"/>
                <w:szCs w:val="27"/>
              </w:rPr>
              <w:t>报文整体结构</w:t>
            </w:r>
          </w:p>
          <w:p w14:paraId="44D0D59B" w14:textId="77777777" w:rsidR="00316996" w:rsidRPr="00316996" w:rsidRDefault="00316996" w:rsidP="00316996">
            <w:pPr>
              <w:widowControl/>
              <w:jc w:val="left"/>
              <w:rPr>
                <w:rFonts w:ascii="宋体" w:eastAsia="宋体" w:hAnsi="宋体" w:cs="宋体"/>
                <w:kern w:val="0"/>
                <w:sz w:val="24"/>
                <w:szCs w:val="24"/>
              </w:rPr>
            </w:pPr>
          </w:p>
          <w:p w14:paraId="1A9F7B38" w14:textId="77777777" w:rsidR="00316996" w:rsidRPr="00316996" w:rsidRDefault="00316996" w:rsidP="00316996">
            <w:pPr>
              <w:widowControl/>
              <w:shd w:val="clear" w:color="auto" w:fill="FFFFFF"/>
              <w:jc w:val="left"/>
              <w:rPr>
                <w:rFonts w:ascii="Segoe UI" w:eastAsia="宋体" w:hAnsi="Segoe UI" w:cs="Segoe UI"/>
                <w:kern w:val="0"/>
                <w:szCs w:val="21"/>
              </w:rPr>
            </w:pPr>
            <w:r w:rsidRPr="00316996">
              <w:rPr>
                <w:rFonts w:ascii="Segoe UI" w:eastAsia="宋体" w:hAnsi="Segoe UI" w:cs="Segoe UI"/>
                <w:kern w:val="0"/>
                <w:szCs w:val="21"/>
              </w:rPr>
              <w:t xml:space="preserve">ICMP </w:t>
            </w:r>
            <w:r w:rsidRPr="00316996">
              <w:rPr>
                <w:rFonts w:ascii="Segoe UI" w:eastAsia="宋体" w:hAnsi="Segoe UI" w:cs="Segoe UI"/>
                <w:kern w:val="0"/>
                <w:szCs w:val="21"/>
              </w:rPr>
              <w:t>报文作为</w:t>
            </w:r>
            <w:r w:rsidRPr="00316996">
              <w:rPr>
                <w:rFonts w:ascii="Segoe UI" w:eastAsia="宋体" w:hAnsi="Segoe UI" w:cs="Segoe UI"/>
                <w:kern w:val="0"/>
                <w:szCs w:val="21"/>
              </w:rPr>
              <w:t xml:space="preserve"> IP </w:t>
            </w:r>
            <w:r w:rsidRPr="00316996">
              <w:rPr>
                <w:rFonts w:ascii="Segoe UI" w:eastAsia="宋体" w:hAnsi="Segoe UI" w:cs="Segoe UI"/>
                <w:kern w:val="0"/>
                <w:szCs w:val="21"/>
              </w:rPr>
              <w:t>数据报的数据部分进行传输，整体结构包含了多个重要字段，不同类型的</w:t>
            </w:r>
            <w:r w:rsidRPr="00316996">
              <w:rPr>
                <w:rFonts w:ascii="Segoe UI" w:eastAsia="宋体" w:hAnsi="Segoe UI" w:cs="Segoe UI"/>
                <w:kern w:val="0"/>
                <w:szCs w:val="21"/>
              </w:rPr>
              <w:t xml:space="preserve"> ICMP </w:t>
            </w:r>
            <w:r w:rsidRPr="00316996">
              <w:rPr>
                <w:rFonts w:ascii="Segoe UI" w:eastAsia="宋体" w:hAnsi="Segoe UI" w:cs="Segoe UI"/>
                <w:kern w:val="0"/>
                <w:szCs w:val="21"/>
              </w:rPr>
              <w:t>报文会基于这个基本结构，各字段有着相应的含义来实现特定的网络控制与信息交互功能。</w:t>
            </w:r>
          </w:p>
          <w:p w14:paraId="002616DC" w14:textId="496A720B" w:rsidR="00316996" w:rsidRPr="00316996" w:rsidRDefault="00316996" w:rsidP="00855059">
            <w:pPr>
              <w:widowControl/>
              <w:shd w:val="clear" w:color="auto" w:fill="FFFFFF"/>
              <w:spacing w:before="100" w:beforeAutospacing="1" w:after="60"/>
              <w:jc w:val="left"/>
              <w:outlineLvl w:val="2"/>
              <w:rPr>
                <w:rFonts w:ascii="Segoe UI" w:eastAsia="宋体" w:hAnsi="Segoe UI" w:cs="Segoe UI" w:hint="eastAsia"/>
                <w:b/>
                <w:bCs/>
                <w:kern w:val="0"/>
                <w:sz w:val="27"/>
                <w:szCs w:val="27"/>
              </w:rPr>
            </w:pPr>
            <w:r w:rsidRPr="00316996">
              <w:rPr>
                <w:rFonts w:ascii="Segoe UI" w:eastAsia="宋体" w:hAnsi="Segoe UI" w:cs="Segoe UI"/>
                <w:b/>
                <w:bCs/>
                <w:kern w:val="0"/>
                <w:sz w:val="27"/>
                <w:szCs w:val="27"/>
              </w:rPr>
              <w:t>各字段详细解释</w:t>
            </w:r>
          </w:p>
          <w:p w14:paraId="504795EA" w14:textId="77777777" w:rsidR="00316996" w:rsidRPr="00316996" w:rsidRDefault="00316996" w:rsidP="00316996">
            <w:pPr>
              <w:widowControl/>
              <w:numPr>
                <w:ilvl w:val="0"/>
                <w:numId w:val="27"/>
              </w:numPr>
              <w:shd w:val="clear" w:color="auto" w:fill="FFFFFF"/>
              <w:spacing w:before="100" w:beforeAutospacing="1" w:after="100" w:afterAutospacing="1"/>
              <w:jc w:val="left"/>
              <w:rPr>
                <w:rFonts w:ascii="Segoe UI" w:eastAsia="宋体" w:hAnsi="Segoe UI" w:cs="Segoe UI"/>
                <w:color w:val="000000"/>
                <w:kern w:val="0"/>
                <w:szCs w:val="21"/>
              </w:rPr>
            </w:pPr>
            <w:r w:rsidRPr="00316996">
              <w:rPr>
                <w:rFonts w:ascii="Segoe UI" w:eastAsia="宋体" w:hAnsi="Segoe UI" w:cs="Segoe UI"/>
                <w:b/>
                <w:bCs/>
                <w:color w:val="000000"/>
                <w:kern w:val="0"/>
                <w:szCs w:val="21"/>
              </w:rPr>
              <w:t>Type</w:t>
            </w:r>
            <w:r w:rsidRPr="00316996">
              <w:rPr>
                <w:rFonts w:ascii="Segoe UI" w:eastAsia="宋体" w:hAnsi="Segoe UI" w:cs="Segoe UI"/>
                <w:b/>
                <w:bCs/>
                <w:color w:val="000000"/>
                <w:kern w:val="0"/>
                <w:szCs w:val="21"/>
              </w:rPr>
              <w:t>（类型）字段</w:t>
            </w:r>
            <w:r w:rsidRPr="00316996">
              <w:rPr>
                <w:rFonts w:ascii="Segoe UI" w:eastAsia="宋体" w:hAnsi="Segoe UI" w:cs="Segoe UI"/>
                <w:color w:val="000000"/>
                <w:kern w:val="0"/>
                <w:szCs w:val="21"/>
              </w:rPr>
              <w:t>：</w:t>
            </w:r>
          </w:p>
          <w:p w14:paraId="654F215A" w14:textId="77777777" w:rsidR="00316996" w:rsidRPr="00316996" w:rsidRDefault="00316996" w:rsidP="00316996">
            <w:pPr>
              <w:widowControl/>
              <w:numPr>
                <w:ilvl w:val="1"/>
                <w:numId w:val="27"/>
              </w:numPr>
              <w:shd w:val="clear" w:color="auto" w:fill="FFFFFF"/>
              <w:spacing w:before="100" w:beforeAutospacing="1" w:after="100" w:afterAutospacing="1"/>
              <w:jc w:val="left"/>
              <w:rPr>
                <w:rFonts w:ascii="Segoe UI" w:eastAsia="宋体" w:hAnsi="Segoe UI" w:cs="Segoe UI"/>
                <w:color w:val="000000"/>
                <w:kern w:val="0"/>
                <w:szCs w:val="21"/>
              </w:rPr>
            </w:pPr>
            <w:r w:rsidRPr="00316996">
              <w:rPr>
                <w:rFonts w:ascii="Segoe UI" w:eastAsia="宋体" w:hAnsi="Segoe UI" w:cs="Segoe UI"/>
                <w:color w:val="000000"/>
                <w:kern w:val="0"/>
                <w:szCs w:val="21"/>
              </w:rPr>
              <w:t>在此报文中，</w:t>
            </w:r>
            <w:r w:rsidRPr="00316996">
              <w:rPr>
                <w:rFonts w:ascii="Segoe UI" w:eastAsia="宋体" w:hAnsi="Segoe UI" w:cs="Segoe UI"/>
                <w:color w:val="000000"/>
                <w:kern w:val="0"/>
                <w:szCs w:val="21"/>
              </w:rPr>
              <w:t xml:space="preserve">Type </w:t>
            </w:r>
            <w:r w:rsidRPr="00316996">
              <w:rPr>
                <w:rFonts w:ascii="Segoe UI" w:eastAsia="宋体" w:hAnsi="Segoe UI" w:cs="Segoe UI"/>
                <w:color w:val="000000"/>
                <w:kern w:val="0"/>
                <w:szCs w:val="21"/>
              </w:rPr>
              <w:t>值为</w:t>
            </w:r>
            <w:r w:rsidRPr="00316996">
              <w:rPr>
                <w:rFonts w:ascii="Segoe UI" w:eastAsia="宋体" w:hAnsi="Segoe UI" w:cs="Segoe UI"/>
                <w:color w:val="000000"/>
                <w:kern w:val="0"/>
                <w:szCs w:val="21"/>
              </w:rPr>
              <w:t xml:space="preserve"> 8</w:t>
            </w:r>
            <w:r w:rsidRPr="00316996">
              <w:rPr>
                <w:rFonts w:ascii="Segoe UI" w:eastAsia="宋体" w:hAnsi="Segoe UI" w:cs="Segoe UI"/>
                <w:color w:val="000000"/>
                <w:kern w:val="0"/>
                <w:szCs w:val="21"/>
              </w:rPr>
              <w:t>，表示这是一个</w:t>
            </w:r>
            <w:r w:rsidRPr="00316996">
              <w:rPr>
                <w:rFonts w:ascii="Segoe UI" w:eastAsia="宋体" w:hAnsi="Segoe UI" w:cs="Segoe UI"/>
                <w:color w:val="000000"/>
                <w:kern w:val="0"/>
                <w:szCs w:val="21"/>
              </w:rPr>
              <w:t xml:space="preserve"> Echo (ping) request</w:t>
            </w:r>
            <w:r w:rsidRPr="00316996">
              <w:rPr>
                <w:rFonts w:ascii="Segoe UI" w:eastAsia="宋体" w:hAnsi="Segoe UI" w:cs="Segoe UI"/>
                <w:color w:val="000000"/>
                <w:kern w:val="0"/>
                <w:szCs w:val="21"/>
              </w:rPr>
              <w:t>（回显请求）报文。</w:t>
            </w:r>
            <w:r w:rsidRPr="00316996">
              <w:rPr>
                <w:rFonts w:ascii="Segoe UI" w:eastAsia="宋体" w:hAnsi="Segoe UI" w:cs="Segoe UI"/>
                <w:color w:val="000000"/>
                <w:kern w:val="0"/>
                <w:szCs w:val="21"/>
              </w:rPr>
              <w:t xml:space="preserve">ICMP </w:t>
            </w:r>
            <w:r w:rsidRPr="00316996">
              <w:rPr>
                <w:rFonts w:ascii="Segoe UI" w:eastAsia="宋体" w:hAnsi="Segoe UI" w:cs="Segoe UI"/>
                <w:color w:val="000000"/>
                <w:kern w:val="0"/>
                <w:szCs w:val="21"/>
              </w:rPr>
              <w:t>定义了多种不同的</w:t>
            </w:r>
            <w:r w:rsidRPr="00316996">
              <w:rPr>
                <w:rFonts w:ascii="Segoe UI" w:eastAsia="宋体" w:hAnsi="Segoe UI" w:cs="Segoe UI"/>
                <w:color w:val="000000"/>
                <w:kern w:val="0"/>
                <w:szCs w:val="21"/>
              </w:rPr>
              <w:t xml:space="preserve"> Type </w:t>
            </w:r>
            <w:r w:rsidRPr="00316996">
              <w:rPr>
                <w:rFonts w:ascii="Segoe UI" w:eastAsia="宋体" w:hAnsi="Segoe UI" w:cs="Segoe UI"/>
                <w:color w:val="000000"/>
                <w:kern w:val="0"/>
                <w:szCs w:val="21"/>
              </w:rPr>
              <w:t>值来区分不同用途的报文，例如，值为</w:t>
            </w:r>
            <w:r w:rsidRPr="00316996">
              <w:rPr>
                <w:rFonts w:ascii="Segoe UI" w:eastAsia="宋体" w:hAnsi="Segoe UI" w:cs="Segoe UI"/>
                <w:color w:val="000000"/>
                <w:kern w:val="0"/>
                <w:szCs w:val="21"/>
              </w:rPr>
              <w:t xml:space="preserve"> 0 </w:t>
            </w:r>
            <w:r w:rsidRPr="00316996">
              <w:rPr>
                <w:rFonts w:ascii="Segoe UI" w:eastAsia="宋体" w:hAnsi="Segoe UI" w:cs="Segoe UI"/>
                <w:color w:val="000000"/>
                <w:kern w:val="0"/>
                <w:szCs w:val="21"/>
              </w:rPr>
              <w:t>时对应的是</w:t>
            </w:r>
            <w:r w:rsidRPr="00316996">
              <w:rPr>
                <w:rFonts w:ascii="Segoe UI" w:eastAsia="宋体" w:hAnsi="Segoe UI" w:cs="Segoe UI"/>
                <w:color w:val="000000"/>
                <w:kern w:val="0"/>
                <w:szCs w:val="21"/>
              </w:rPr>
              <w:t xml:space="preserve"> Echo Reply</w:t>
            </w:r>
            <w:r w:rsidRPr="00316996">
              <w:rPr>
                <w:rFonts w:ascii="Segoe UI" w:eastAsia="宋体" w:hAnsi="Segoe UI" w:cs="Segoe UI"/>
                <w:color w:val="000000"/>
                <w:kern w:val="0"/>
                <w:szCs w:val="21"/>
              </w:rPr>
              <w:t>（回显应答）报文，用于响应回显请求；而这里的</w:t>
            </w:r>
            <w:r w:rsidRPr="00316996">
              <w:rPr>
                <w:rFonts w:ascii="Segoe UI" w:eastAsia="宋体" w:hAnsi="Segoe UI" w:cs="Segoe UI"/>
                <w:color w:val="000000"/>
                <w:kern w:val="0"/>
                <w:szCs w:val="21"/>
              </w:rPr>
              <w:t xml:space="preserve"> 8 </w:t>
            </w:r>
            <w:r w:rsidRPr="00316996">
              <w:rPr>
                <w:rFonts w:ascii="Segoe UI" w:eastAsia="宋体" w:hAnsi="Segoe UI" w:cs="Segoe UI"/>
                <w:color w:val="000000"/>
                <w:kern w:val="0"/>
                <w:szCs w:val="21"/>
              </w:rPr>
              <w:t>明确了此报文是主动发起</w:t>
            </w:r>
            <w:r w:rsidRPr="00316996">
              <w:rPr>
                <w:rFonts w:ascii="Segoe UI" w:eastAsia="宋体" w:hAnsi="Segoe UI" w:cs="Segoe UI"/>
                <w:color w:val="000000"/>
                <w:kern w:val="0"/>
                <w:szCs w:val="21"/>
              </w:rPr>
              <w:t xml:space="preserve"> ping </w:t>
            </w:r>
            <w:r w:rsidRPr="00316996">
              <w:rPr>
                <w:rFonts w:ascii="Segoe UI" w:eastAsia="宋体" w:hAnsi="Segoe UI" w:cs="Segoe UI"/>
                <w:color w:val="000000"/>
                <w:kern w:val="0"/>
                <w:szCs w:val="21"/>
              </w:rPr>
              <w:t>操作，向目标设备请求回复的请求类报文。</w:t>
            </w:r>
          </w:p>
          <w:p w14:paraId="27BF5EC6" w14:textId="77777777" w:rsidR="00316996" w:rsidRPr="00316996" w:rsidRDefault="00316996" w:rsidP="00316996">
            <w:pPr>
              <w:widowControl/>
              <w:numPr>
                <w:ilvl w:val="0"/>
                <w:numId w:val="27"/>
              </w:numPr>
              <w:shd w:val="clear" w:color="auto" w:fill="FFFFFF"/>
              <w:spacing w:before="120" w:after="100" w:afterAutospacing="1"/>
              <w:jc w:val="left"/>
              <w:rPr>
                <w:rFonts w:ascii="Segoe UI" w:eastAsia="宋体" w:hAnsi="Segoe UI" w:cs="Segoe UI"/>
                <w:color w:val="000000"/>
                <w:kern w:val="0"/>
                <w:szCs w:val="21"/>
              </w:rPr>
            </w:pPr>
            <w:r w:rsidRPr="00316996">
              <w:rPr>
                <w:rFonts w:ascii="Segoe UI" w:eastAsia="宋体" w:hAnsi="Segoe UI" w:cs="Segoe UI"/>
                <w:b/>
                <w:bCs/>
                <w:color w:val="000000"/>
                <w:kern w:val="0"/>
                <w:szCs w:val="21"/>
              </w:rPr>
              <w:t>Code</w:t>
            </w:r>
            <w:r w:rsidRPr="00316996">
              <w:rPr>
                <w:rFonts w:ascii="Segoe UI" w:eastAsia="宋体" w:hAnsi="Segoe UI" w:cs="Segoe UI"/>
                <w:b/>
                <w:bCs/>
                <w:color w:val="000000"/>
                <w:kern w:val="0"/>
                <w:szCs w:val="21"/>
              </w:rPr>
              <w:t>（代码）字段</w:t>
            </w:r>
            <w:r w:rsidRPr="00316996">
              <w:rPr>
                <w:rFonts w:ascii="Segoe UI" w:eastAsia="宋体" w:hAnsi="Segoe UI" w:cs="Segoe UI"/>
                <w:color w:val="000000"/>
                <w:kern w:val="0"/>
                <w:szCs w:val="21"/>
              </w:rPr>
              <w:t>：</w:t>
            </w:r>
          </w:p>
          <w:p w14:paraId="73A3AD0A" w14:textId="77777777" w:rsidR="00316996" w:rsidRPr="00316996" w:rsidRDefault="00316996" w:rsidP="00316996">
            <w:pPr>
              <w:widowControl/>
              <w:numPr>
                <w:ilvl w:val="1"/>
                <w:numId w:val="27"/>
              </w:numPr>
              <w:shd w:val="clear" w:color="auto" w:fill="FFFFFF"/>
              <w:spacing w:before="100" w:beforeAutospacing="1" w:after="100" w:afterAutospacing="1"/>
              <w:jc w:val="left"/>
              <w:rPr>
                <w:rFonts w:ascii="Segoe UI" w:eastAsia="宋体" w:hAnsi="Segoe UI" w:cs="Segoe UI"/>
                <w:color w:val="000000"/>
                <w:kern w:val="0"/>
                <w:szCs w:val="21"/>
              </w:rPr>
            </w:pPr>
            <w:r w:rsidRPr="00316996">
              <w:rPr>
                <w:rFonts w:ascii="Segoe UI" w:eastAsia="宋体" w:hAnsi="Segoe UI" w:cs="Segoe UI"/>
                <w:color w:val="000000"/>
                <w:kern w:val="0"/>
                <w:szCs w:val="21"/>
              </w:rPr>
              <w:t xml:space="preserve">Code </w:t>
            </w:r>
            <w:r w:rsidRPr="00316996">
              <w:rPr>
                <w:rFonts w:ascii="Segoe UI" w:eastAsia="宋体" w:hAnsi="Segoe UI" w:cs="Segoe UI"/>
                <w:color w:val="000000"/>
                <w:kern w:val="0"/>
                <w:szCs w:val="21"/>
              </w:rPr>
              <w:t>值为</w:t>
            </w:r>
            <w:r w:rsidRPr="00316996">
              <w:rPr>
                <w:rFonts w:ascii="Segoe UI" w:eastAsia="宋体" w:hAnsi="Segoe UI" w:cs="Segoe UI"/>
                <w:color w:val="000000"/>
                <w:kern w:val="0"/>
                <w:szCs w:val="21"/>
              </w:rPr>
              <w:t xml:space="preserve"> 0</w:t>
            </w:r>
            <w:r w:rsidRPr="00316996">
              <w:rPr>
                <w:rFonts w:ascii="Segoe UI" w:eastAsia="宋体" w:hAnsi="Segoe UI" w:cs="Segoe UI"/>
                <w:color w:val="000000"/>
                <w:kern w:val="0"/>
                <w:szCs w:val="21"/>
              </w:rPr>
              <w:t>，配合</w:t>
            </w:r>
            <w:r w:rsidRPr="00316996">
              <w:rPr>
                <w:rFonts w:ascii="Segoe UI" w:eastAsia="宋体" w:hAnsi="Segoe UI" w:cs="Segoe UI"/>
                <w:color w:val="000000"/>
                <w:kern w:val="0"/>
                <w:szCs w:val="21"/>
              </w:rPr>
              <w:t xml:space="preserve"> Type </w:t>
            </w:r>
            <w:r w:rsidRPr="00316996">
              <w:rPr>
                <w:rFonts w:ascii="Segoe UI" w:eastAsia="宋体" w:hAnsi="Segoe UI" w:cs="Segoe UI"/>
                <w:color w:val="000000"/>
                <w:kern w:val="0"/>
                <w:szCs w:val="21"/>
              </w:rPr>
              <w:t>字段进一步细化该</w:t>
            </w:r>
            <w:r w:rsidRPr="00316996">
              <w:rPr>
                <w:rFonts w:ascii="Segoe UI" w:eastAsia="宋体" w:hAnsi="Segoe UI" w:cs="Segoe UI"/>
                <w:color w:val="000000"/>
                <w:kern w:val="0"/>
                <w:szCs w:val="21"/>
              </w:rPr>
              <w:t xml:space="preserve"> ICMP </w:t>
            </w:r>
            <w:r w:rsidRPr="00316996">
              <w:rPr>
                <w:rFonts w:ascii="Segoe UI" w:eastAsia="宋体" w:hAnsi="Segoe UI" w:cs="Segoe UI"/>
                <w:color w:val="000000"/>
                <w:kern w:val="0"/>
                <w:szCs w:val="21"/>
              </w:rPr>
              <w:t>报文的具体情况。对于</w:t>
            </w:r>
            <w:r w:rsidRPr="00316996">
              <w:rPr>
                <w:rFonts w:ascii="Segoe UI" w:eastAsia="宋体" w:hAnsi="Segoe UI" w:cs="Segoe UI"/>
                <w:color w:val="000000"/>
                <w:kern w:val="0"/>
                <w:szCs w:val="21"/>
              </w:rPr>
              <w:t xml:space="preserve"> Echo (ping) request </w:t>
            </w:r>
            <w:r w:rsidRPr="00316996">
              <w:rPr>
                <w:rFonts w:ascii="Segoe UI" w:eastAsia="宋体" w:hAnsi="Segoe UI" w:cs="Segoe UI"/>
                <w:color w:val="000000"/>
                <w:kern w:val="0"/>
                <w:szCs w:val="21"/>
              </w:rPr>
              <w:t>报文，当</w:t>
            </w:r>
            <w:r w:rsidRPr="00316996">
              <w:rPr>
                <w:rFonts w:ascii="Segoe UI" w:eastAsia="宋体" w:hAnsi="Segoe UI" w:cs="Segoe UI"/>
                <w:color w:val="000000"/>
                <w:kern w:val="0"/>
                <w:szCs w:val="21"/>
              </w:rPr>
              <w:t xml:space="preserve"> Code </w:t>
            </w:r>
            <w:r w:rsidRPr="00316996">
              <w:rPr>
                <w:rFonts w:ascii="Segoe UI" w:eastAsia="宋体" w:hAnsi="Segoe UI" w:cs="Segoe UI"/>
                <w:color w:val="000000"/>
                <w:kern w:val="0"/>
                <w:szCs w:val="21"/>
              </w:rPr>
              <w:t>为</w:t>
            </w:r>
            <w:r w:rsidRPr="00316996">
              <w:rPr>
                <w:rFonts w:ascii="Segoe UI" w:eastAsia="宋体" w:hAnsi="Segoe UI" w:cs="Segoe UI"/>
                <w:color w:val="000000"/>
                <w:kern w:val="0"/>
                <w:szCs w:val="21"/>
              </w:rPr>
              <w:t xml:space="preserve"> 0 </w:t>
            </w:r>
            <w:r w:rsidRPr="00316996">
              <w:rPr>
                <w:rFonts w:ascii="Segoe UI" w:eastAsia="宋体" w:hAnsi="Segoe UI" w:cs="Segoe UI"/>
                <w:color w:val="000000"/>
                <w:kern w:val="0"/>
                <w:szCs w:val="21"/>
              </w:rPr>
              <w:t>时，表示这是一个常规的、没有特殊条件或错误状态的回显请求。不同的</w:t>
            </w:r>
            <w:r w:rsidRPr="00316996">
              <w:rPr>
                <w:rFonts w:ascii="Segoe UI" w:eastAsia="宋体" w:hAnsi="Segoe UI" w:cs="Segoe UI"/>
                <w:color w:val="000000"/>
                <w:kern w:val="0"/>
                <w:szCs w:val="21"/>
              </w:rPr>
              <w:t xml:space="preserve"> Type </w:t>
            </w:r>
            <w:r w:rsidRPr="00316996">
              <w:rPr>
                <w:rFonts w:ascii="Segoe UI" w:eastAsia="宋体" w:hAnsi="Segoe UI" w:cs="Segoe UI"/>
                <w:color w:val="000000"/>
                <w:kern w:val="0"/>
                <w:szCs w:val="21"/>
              </w:rPr>
              <w:t>对应的</w:t>
            </w:r>
            <w:r w:rsidRPr="00316996">
              <w:rPr>
                <w:rFonts w:ascii="Segoe UI" w:eastAsia="宋体" w:hAnsi="Segoe UI" w:cs="Segoe UI"/>
                <w:color w:val="000000"/>
                <w:kern w:val="0"/>
                <w:szCs w:val="21"/>
              </w:rPr>
              <w:t xml:space="preserve"> Code </w:t>
            </w:r>
            <w:r w:rsidRPr="00316996">
              <w:rPr>
                <w:rFonts w:ascii="Segoe UI" w:eastAsia="宋体" w:hAnsi="Segoe UI" w:cs="Segoe UI"/>
                <w:color w:val="000000"/>
                <w:kern w:val="0"/>
                <w:szCs w:val="21"/>
              </w:rPr>
              <w:t>有不同含义，在回显请求这个场景下，</w:t>
            </w:r>
            <w:r w:rsidRPr="00316996">
              <w:rPr>
                <w:rFonts w:ascii="Segoe UI" w:eastAsia="宋体" w:hAnsi="Segoe UI" w:cs="Segoe UI"/>
                <w:color w:val="000000"/>
                <w:kern w:val="0"/>
                <w:szCs w:val="21"/>
              </w:rPr>
              <w:t xml:space="preserve">Code = 0 </w:t>
            </w:r>
            <w:r w:rsidRPr="00316996">
              <w:rPr>
                <w:rFonts w:ascii="Segoe UI" w:eastAsia="宋体" w:hAnsi="Segoe UI" w:cs="Segoe UI"/>
                <w:color w:val="000000"/>
                <w:kern w:val="0"/>
                <w:szCs w:val="21"/>
              </w:rPr>
              <w:t>就是标准的正常请求设定。</w:t>
            </w:r>
          </w:p>
          <w:p w14:paraId="6932540A" w14:textId="77777777" w:rsidR="00316996" w:rsidRPr="00316996" w:rsidRDefault="00316996" w:rsidP="00316996">
            <w:pPr>
              <w:widowControl/>
              <w:numPr>
                <w:ilvl w:val="0"/>
                <w:numId w:val="27"/>
              </w:numPr>
              <w:shd w:val="clear" w:color="auto" w:fill="FFFFFF"/>
              <w:spacing w:before="120" w:after="100" w:afterAutospacing="1"/>
              <w:jc w:val="left"/>
              <w:rPr>
                <w:rFonts w:ascii="Segoe UI" w:eastAsia="宋体" w:hAnsi="Segoe UI" w:cs="Segoe UI"/>
                <w:color w:val="000000"/>
                <w:kern w:val="0"/>
                <w:szCs w:val="21"/>
              </w:rPr>
            </w:pPr>
            <w:r w:rsidRPr="00316996">
              <w:rPr>
                <w:rFonts w:ascii="Segoe UI" w:eastAsia="宋体" w:hAnsi="Segoe UI" w:cs="Segoe UI"/>
                <w:b/>
                <w:bCs/>
                <w:color w:val="000000"/>
                <w:kern w:val="0"/>
                <w:szCs w:val="21"/>
              </w:rPr>
              <w:t>Checksum</w:t>
            </w:r>
            <w:r w:rsidRPr="00316996">
              <w:rPr>
                <w:rFonts w:ascii="Segoe UI" w:eastAsia="宋体" w:hAnsi="Segoe UI" w:cs="Segoe UI"/>
                <w:b/>
                <w:bCs/>
                <w:color w:val="000000"/>
                <w:kern w:val="0"/>
                <w:szCs w:val="21"/>
              </w:rPr>
              <w:t>（校验和）字段</w:t>
            </w:r>
            <w:r w:rsidRPr="00316996">
              <w:rPr>
                <w:rFonts w:ascii="Segoe UI" w:eastAsia="宋体" w:hAnsi="Segoe UI" w:cs="Segoe UI"/>
                <w:color w:val="000000"/>
                <w:kern w:val="0"/>
                <w:szCs w:val="21"/>
              </w:rPr>
              <w:t>：</w:t>
            </w:r>
          </w:p>
          <w:p w14:paraId="4ACEE3C4" w14:textId="77777777" w:rsidR="00316996" w:rsidRPr="00316996" w:rsidRDefault="00316996" w:rsidP="00316996">
            <w:pPr>
              <w:widowControl/>
              <w:numPr>
                <w:ilvl w:val="1"/>
                <w:numId w:val="27"/>
              </w:numPr>
              <w:shd w:val="clear" w:color="auto" w:fill="FFFFFF"/>
              <w:spacing w:beforeAutospacing="1" w:afterAutospacing="1"/>
              <w:jc w:val="left"/>
              <w:rPr>
                <w:rFonts w:ascii="Segoe UI" w:eastAsia="宋体" w:hAnsi="Segoe UI" w:cs="Segoe UI"/>
                <w:color w:val="000000"/>
                <w:kern w:val="0"/>
                <w:szCs w:val="21"/>
              </w:rPr>
            </w:pPr>
            <w:r w:rsidRPr="00316996">
              <w:rPr>
                <w:rFonts w:ascii="Segoe UI" w:eastAsia="宋体" w:hAnsi="Segoe UI" w:cs="Segoe UI"/>
                <w:color w:val="000000"/>
                <w:kern w:val="0"/>
                <w:szCs w:val="21"/>
              </w:rPr>
              <w:t>其值为</w:t>
            </w:r>
            <w:r w:rsidRPr="00316996">
              <w:rPr>
                <w:rFonts w:ascii="Segoe UI" w:eastAsia="宋体" w:hAnsi="Segoe UI" w:cs="Segoe UI"/>
                <w:color w:val="000000"/>
                <w:kern w:val="0"/>
                <w:szCs w:val="21"/>
              </w:rPr>
              <w:t> </w:t>
            </w:r>
            <w:r w:rsidRPr="00316996">
              <w:rPr>
                <w:rFonts w:ascii="Consolas" w:eastAsia="宋体" w:hAnsi="Consolas" w:cs="宋体"/>
                <w:color w:val="000000"/>
                <w:kern w:val="0"/>
                <w:szCs w:val="21"/>
              </w:rPr>
              <w:t>0xf79c</w:t>
            </w:r>
            <w:r w:rsidRPr="00316996">
              <w:rPr>
                <w:rFonts w:ascii="Segoe UI" w:eastAsia="宋体" w:hAnsi="Segoe UI" w:cs="Segoe UI"/>
                <w:color w:val="000000"/>
                <w:kern w:val="0"/>
                <w:szCs w:val="21"/>
              </w:rPr>
              <w:t> </w:t>
            </w:r>
            <w:r w:rsidRPr="00316996">
              <w:rPr>
                <w:rFonts w:ascii="Segoe UI" w:eastAsia="宋体" w:hAnsi="Segoe UI" w:cs="Segoe UI"/>
                <w:color w:val="000000"/>
                <w:kern w:val="0"/>
                <w:szCs w:val="21"/>
              </w:rPr>
              <w:t>，并且标注了</w:t>
            </w:r>
            <w:r w:rsidRPr="00316996">
              <w:rPr>
                <w:rFonts w:ascii="Segoe UI" w:eastAsia="宋体" w:hAnsi="Segoe UI" w:cs="Segoe UI"/>
                <w:color w:val="000000"/>
                <w:kern w:val="0"/>
                <w:szCs w:val="21"/>
              </w:rPr>
              <w:t> </w:t>
            </w:r>
            <w:r w:rsidRPr="00316996">
              <w:rPr>
                <w:rFonts w:ascii="Consolas" w:eastAsia="宋体" w:hAnsi="Consolas" w:cs="宋体"/>
                <w:color w:val="000000"/>
                <w:kern w:val="0"/>
                <w:szCs w:val="21"/>
              </w:rPr>
              <w:t>[correct]</w:t>
            </w:r>
            <w:r w:rsidRPr="00316996">
              <w:rPr>
                <w:rFonts w:ascii="Segoe UI" w:eastAsia="宋体" w:hAnsi="Segoe UI" w:cs="Segoe UI"/>
                <w:color w:val="000000"/>
                <w:kern w:val="0"/>
                <w:szCs w:val="21"/>
              </w:rPr>
              <w:t> </w:t>
            </w:r>
            <w:r w:rsidRPr="00316996">
              <w:rPr>
                <w:rFonts w:ascii="Segoe UI" w:eastAsia="宋体" w:hAnsi="Segoe UI" w:cs="Segoe UI"/>
                <w:color w:val="000000"/>
                <w:kern w:val="0"/>
                <w:szCs w:val="21"/>
              </w:rPr>
              <w:t>以及</w:t>
            </w:r>
            <w:r w:rsidRPr="00316996">
              <w:rPr>
                <w:rFonts w:ascii="Segoe UI" w:eastAsia="宋体" w:hAnsi="Segoe UI" w:cs="Segoe UI"/>
                <w:color w:val="000000"/>
                <w:kern w:val="0"/>
                <w:szCs w:val="21"/>
              </w:rPr>
              <w:t> </w:t>
            </w:r>
            <w:r w:rsidRPr="00316996">
              <w:rPr>
                <w:rFonts w:ascii="Consolas" w:eastAsia="宋体" w:hAnsi="Consolas" w:cs="宋体"/>
                <w:color w:val="000000"/>
                <w:kern w:val="0"/>
                <w:szCs w:val="21"/>
              </w:rPr>
              <w:t>[Checksum Status: Good]</w:t>
            </w:r>
            <w:r w:rsidRPr="00316996">
              <w:rPr>
                <w:rFonts w:ascii="Segoe UI" w:eastAsia="宋体" w:hAnsi="Segoe UI" w:cs="Segoe UI"/>
                <w:color w:val="000000"/>
                <w:kern w:val="0"/>
                <w:szCs w:val="21"/>
              </w:rPr>
              <w:t>，说明该校验和通过验证是正确的。</w:t>
            </w:r>
            <w:r w:rsidRPr="00316996">
              <w:rPr>
                <w:rFonts w:ascii="Segoe UI" w:eastAsia="宋体" w:hAnsi="Segoe UI" w:cs="Segoe UI"/>
                <w:color w:val="000000"/>
                <w:kern w:val="0"/>
                <w:szCs w:val="21"/>
              </w:rPr>
              <w:t xml:space="preserve">Checksum </w:t>
            </w:r>
            <w:r w:rsidRPr="00316996">
              <w:rPr>
                <w:rFonts w:ascii="Segoe UI" w:eastAsia="宋体" w:hAnsi="Segoe UI" w:cs="Segoe UI"/>
                <w:color w:val="000000"/>
                <w:kern w:val="0"/>
                <w:szCs w:val="21"/>
              </w:rPr>
              <w:t>字段用于对整个</w:t>
            </w:r>
            <w:r w:rsidRPr="00316996">
              <w:rPr>
                <w:rFonts w:ascii="Segoe UI" w:eastAsia="宋体" w:hAnsi="Segoe UI" w:cs="Segoe UI"/>
                <w:color w:val="000000"/>
                <w:kern w:val="0"/>
                <w:szCs w:val="21"/>
              </w:rPr>
              <w:t xml:space="preserve"> ICMP </w:t>
            </w:r>
            <w:r w:rsidRPr="00316996">
              <w:rPr>
                <w:rFonts w:ascii="Segoe UI" w:eastAsia="宋体" w:hAnsi="Segoe UI" w:cs="Segoe UI"/>
                <w:color w:val="000000"/>
                <w:kern w:val="0"/>
                <w:szCs w:val="21"/>
              </w:rPr>
              <w:t>报文进行校验，发送方会计算出报文的校验和并填入该字段，接收方收到报文后同样进行校验和计算，并与该字段值对比，若一致则表明报文在传输过程中大概率没有出现错误，保证了报文的完整性和准确性。</w:t>
            </w:r>
          </w:p>
          <w:p w14:paraId="7E04B1C3" w14:textId="77777777" w:rsidR="00316996" w:rsidRPr="00316996" w:rsidRDefault="00316996" w:rsidP="00316996">
            <w:pPr>
              <w:widowControl/>
              <w:numPr>
                <w:ilvl w:val="0"/>
                <w:numId w:val="27"/>
              </w:numPr>
              <w:shd w:val="clear" w:color="auto" w:fill="FFFFFF"/>
              <w:spacing w:before="120" w:after="100" w:afterAutospacing="1"/>
              <w:jc w:val="left"/>
              <w:rPr>
                <w:rFonts w:ascii="Segoe UI" w:eastAsia="宋体" w:hAnsi="Segoe UI" w:cs="Segoe UI"/>
                <w:color w:val="000000"/>
                <w:kern w:val="0"/>
                <w:szCs w:val="21"/>
              </w:rPr>
            </w:pPr>
            <w:r w:rsidRPr="00316996">
              <w:rPr>
                <w:rFonts w:ascii="Segoe UI" w:eastAsia="宋体" w:hAnsi="Segoe UI" w:cs="Segoe UI"/>
                <w:b/>
                <w:bCs/>
                <w:color w:val="000000"/>
                <w:kern w:val="0"/>
                <w:szCs w:val="21"/>
              </w:rPr>
              <w:t>Identifier (BE)</w:t>
            </w:r>
            <w:r w:rsidRPr="00316996">
              <w:rPr>
                <w:rFonts w:ascii="Segoe UI" w:eastAsia="宋体" w:hAnsi="Segoe UI" w:cs="Segoe UI"/>
                <w:b/>
                <w:bCs/>
                <w:color w:val="000000"/>
                <w:kern w:val="0"/>
                <w:szCs w:val="21"/>
              </w:rPr>
              <w:t>（标识符</w:t>
            </w:r>
            <w:r w:rsidRPr="00316996">
              <w:rPr>
                <w:rFonts w:ascii="Segoe UI" w:eastAsia="宋体" w:hAnsi="Segoe UI" w:cs="Segoe UI"/>
                <w:b/>
                <w:bCs/>
                <w:color w:val="000000"/>
                <w:kern w:val="0"/>
                <w:szCs w:val="21"/>
              </w:rPr>
              <w:t xml:space="preserve"> - </w:t>
            </w:r>
            <w:r w:rsidRPr="00316996">
              <w:rPr>
                <w:rFonts w:ascii="Segoe UI" w:eastAsia="宋体" w:hAnsi="Segoe UI" w:cs="Segoe UI"/>
                <w:b/>
                <w:bCs/>
                <w:color w:val="000000"/>
                <w:kern w:val="0"/>
                <w:szCs w:val="21"/>
              </w:rPr>
              <w:t>大端序）和</w:t>
            </w:r>
            <w:r w:rsidRPr="00316996">
              <w:rPr>
                <w:rFonts w:ascii="Segoe UI" w:eastAsia="宋体" w:hAnsi="Segoe UI" w:cs="Segoe UI"/>
                <w:b/>
                <w:bCs/>
                <w:color w:val="000000"/>
                <w:kern w:val="0"/>
                <w:szCs w:val="21"/>
              </w:rPr>
              <w:t xml:space="preserve"> Identifier (LE)</w:t>
            </w:r>
            <w:r w:rsidRPr="00316996">
              <w:rPr>
                <w:rFonts w:ascii="Segoe UI" w:eastAsia="宋体" w:hAnsi="Segoe UI" w:cs="Segoe UI"/>
                <w:b/>
                <w:bCs/>
                <w:color w:val="000000"/>
                <w:kern w:val="0"/>
                <w:szCs w:val="21"/>
              </w:rPr>
              <w:t>（标识符</w:t>
            </w:r>
            <w:r w:rsidRPr="00316996">
              <w:rPr>
                <w:rFonts w:ascii="Segoe UI" w:eastAsia="宋体" w:hAnsi="Segoe UI" w:cs="Segoe UI"/>
                <w:b/>
                <w:bCs/>
                <w:color w:val="000000"/>
                <w:kern w:val="0"/>
                <w:szCs w:val="21"/>
              </w:rPr>
              <w:t xml:space="preserve"> - </w:t>
            </w:r>
            <w:r w:rsidRPr="00316996">
              <w:rPr>
                <w:rFonts w:ascii="Segoe UI" w:eastAsia="宋体" w:hAnsi="Segoe UI" w:cs="Segoe UI"/>
                <w:b/>
                <w:bCs/>
                <w:color w:val="000000"/>
                <w:kern w:val="0"/>
                <w:szCs w:val="21"/>
              </w:rPr>
              <w:t>小端序）字段</w:t>
            </w:r>
            <w:r w:rsidRPr="00316996">
              <w:rPr>
                <w:rFonts w:ascii="Segoe UI" w:eastAsia="宋体" w:hAnsi="Segoe UI" w:cs="Segoe UI"/>
                <w:color w:val="000000"/>
                <w:kern w:val="0"/>
                <w:szCs w:val="21"/>
              </w:rPr>
              <w:t>：</w:t>
            </w:r>
          </w:p>
          <w:p w14:paraId="152484B2" w14:textId="77777777" w:rsidR="00316996" w:rsidRPr="00316996" w:rsidRDefault="00316996" w:rsidP="00316996">
            <w:pPr>
              <w:widowControl/>
              <w:numPr>
                <w:ilvl w:val="1"/>
                <w:numId w:val="27"/>
              </w:numPr>
              <w:shd w:val="clear" w:color="auto" w:fill="FFFFFF"/>
              <w:spacing w:beforeAutospacing="1" w:afterAutospacing="1"/>
              <w:jc w:val="left"/>
              <w:rPr>
                <w:rFonts w:ascii="Segoe UI" w:eastAsia="宋体" w:hAnsi="Segoe UI" w:cs="Segoe UI"/>
                <w:color w:val="000000"/>
                <w:kern w:val="0"/>
                <w:szCs w:val="21"/>
              </w:rPr>
            </w:pPr>
            <w:r w:rsidRPr="00316996">
              <w:rPr>
                <w:rFonts w:ascii="Segoe UI" w:eastAsia="宋体" w:hAnsi="Segoe UI" w:cs="Segoe UI"/>
                <w:color w:val="000000"/>
                <w:kern w:val="0"/>
                <w:szCs w:val="21"/>
              </w:rPr>
              <w:t xml:space="preserve">Identifier (BE) </w:t>
            </w:r>
            <w:r w:rsidRPr="00316996">
              <w:rPr>
                <w:rFonts w:ascii="Segoe UI" w:eastAsia="宋体" w:hAnsi="Segoe UI" w:cs="Segoe UI"/>
                <w:color w:val="000000"/>
                <w:kern w:val="0"/>
                <w:szCs w:val="21"/>
              </w:rPr>
              <w:t>值为</w:t>
            </w:r>
            <w:r w:rsidRPr="00316996">
              <w:rPr>
                <w:rFonts w:ascii="Segoe UI" w:eastAsia="宋体" w:hAnsi="Segoe UI" w:cs="Segoe UI"/>
                <w:color w:val="000000"/>
                <w:kern w:val="0"/>
                <w:szCs w:val="21"/>
              </w:rPr>
              <w:t xml:space="preserve"> 1</w:t>
            </w:r>
            <w:r w:rsidRPr="00316996">
              <w:rPr>
                <w:rFonts w:ascii="Segoe UI" w:eastAsia="宋体" w:hAnsi="Segoe UI" w:cs="Segoe UI"/>
                <w:color w:val="000000"/>
                <w:kern w:val="0"/>
                <w:szCs w:val="21"/>
              </w:rPr>
              <w:t>（</w:t>
            </w:r>
            <w:r w:rsidRPr="00316996">
              <w:rPr>
                <w:rFonts w:ascii="Consolas" w:eastAsia="宋体" w:hAnsi="Consolas" w:cs="宋体"/>
                <w:color w:val="000000"/>
                <w:kern w:val="0"/>
                <w:szCs w:val="21"/>
              </w:rPr>
              <w:t>0x0001</w:t>
            </w:r>
            <w:r w:rsidRPr="00316996">
              <w:rPr>
                <w:rFonts w:ascii="Segoe UI" w:eastAsia="宋体" w:hAnsi="Segoe UI" w:cs="Segoe UI"/>
                <w:color w:val="000000"/>
                <w:kern w:val="0"/>
                <w:szCs w:val="21"/>
              </w:rPr>
              <w:t> </w:t>
            </w:r>
            <w:r w:rsidRPr="00316996">
              <w:rPr>
                <w:rFonts w:ascii="Segoe UI" w:eastAsia="宋体" w:hAnsi="Segoe UI" w:cs="Segoe UI"/>
                <w:color w:val="000000"/>
                <w:kern w:val="0"/>
                <w:szCs w:val="21"/>
              </w:rPr>
              <w:t>），</w:t>
            </w:r>
            <w:r w:rsidRPr="00316996">
              <w:rPr>
                <w:rFonts w:ascii="Segoe UI" w:eastAsia="宋体" w:hAnsi="Segoe UI" w:cs="Segoe UI"/>
                <w:color w:val="000000"/>
                <w:kern w:val="0"/>
                <w:szCs w:val="21"/>
              </w:rPr>
              <w:t xml:space="preserve">Identifier (LE) </w:t>
            </w:r>
            <w:r w:rsidRPr="00316996">
              <w:rPr>
                <w:rFonts w:ascii="Segoe UI" w:eastAsia="宋体" w:hAnsi="Segoe UI" w:cs="Segoe UI"/>
                <w:color w:val="000000"/>
                <w:kern w:val="0"/>
                <w:szCs w:val="21"/>
              </w:rPr>
              <w:t>值为</w:t>
            </w:r>
            <w:r w:rsidRPr="00316996">
              <w:rPr>
                <w:rFonts w:ascii="Segoe UI" w:eastAsia="宋体" w:hAnsi="Segoe UI" w:cs="Segoe UI"/>
                <w:color w:val="000000"/>
                <w:kern w:val="0"/>
                <w:szCs w:val="21"/>
              </w:rPr>
              <w:t xml:space="preserve"> 256</w:t>
            </w:r>
            <w:r w:rsidRPr="00316996">
              <w:rPr>
                <w:rFonts w:ascii="Segoe UI" w:eastAsia="宋体" w:hAnsi="Segoe UI" w:cs="Segoe UI"/>
                <w:color w:val="000000"/>
                <w:kern w:val="0"/>
                <w:szCs w:val="21"/>
              </w:rPr>
              <w:t>（</w:t>
            </w:r>
            <w:r w:rsidRPr="00316996">
              <w:rPr>
                <w:rFonts w:ascii="Consolas" w:eastAsia="宋体" w:hAnsi="Consolas" w:cs="宋体"/>
                <w:color w:val="000000"/>
                <w:kern w:val="0"/>
                <w:szCs w:val="21"/>
              </w:rPr>
              <w:t>0x0100</w:t>
            </w:r>
            <w:r w:rsidRPr="00316996">
              <w:rPr>
                <w:rFonts w:ascii="Segoe UI" w:eastAsia="宋体" w:hAnsi="Segoe UI" w:cs="Segoe UI"/>
                <w:color w:val="000000"/>
                <w:kern w:val="0"/>
                <w:szCs w:val="21"/>
              </w:rPr>
              <w:t> </w:t>
            </w:r>
            <w:r w:rsidRPr="00316996">
              <w:rPr>
                <w:rFonts w:ascii="Segoe UI" w:eastAsia="宋体" w:hAnsi="Segoe UI" w:cs="Segoe UI"/>
                <w:color w:val="000000"/>
                <w:kern w:val="0"/>
                <w:szCs w:val="21"/>
              </w:rPr>
              <w:t>）。标识符用于区分不同的</w:t>
            </w:r>
            <w:r w:rsidRPr="00316996">
              <w:rPr>
                <w:rFonts w:ascii="Segoe UI" w:eastAsia="宋体" w:hAnsi="Segoe UI" w:cs="Segoe UI"/>
                <w:color w:val="000000"/>
                <w:kern w:val="0"/>
                <w:szCs w:val="21"/>
              </w:rPr>
              <w:t xml:space="preserve"> ICMP </w:t>
            </w:r>
            <w:r w:rsidRPr="00316996">
              <w:rPr>
                <w:rFonts w:ascii="Segoe UI" w:eastAsia="宋体" w:hAnsi="Segoe UI" w:cs="Segoe UI"/>
                <w:color w:val="000000"/>
                <w:kern w:val="0"/>
                <w:szCs w:val="21"/>
              </w:rPr>
              <w:t>会话或者进程，在发送多个</w:t>
            </w:r>
            <w:r w:rsidRPr="00316996">
              <w:rPr>
                <w:rFonts w:ascii="Segoe UI" w:eastAsia="宋体" w:hAnsi="Segoe UI" w:cs="Segoe UI"/>
                <w:color w:val="000000"/>
                <w:kern w:val="0"/>
                <w:szCs w:val="21"/>
              </w:rPr>
              <w:t xml:space="preserve"> ping </w:t>
            </w:r>
            <w:r w:rsidRPr="00316996">
              <w:rPr>
                <w:rFonts w:ascii="Segoe UI" w:eastAsia="宋体" w:hAnsi="Segoe UI" w:cs="Segoe UI"/>
                <w:color w:val="000000"/>
                <w:kern w:val="0"/>
                <w:szCs w:val="21"/>
              </w:rPr>
              <w:t>请求等情况时，可以通过这个标识符来将回应与相应的请求对应起来。大端序（</w:t>
            </w:r>
            <w:r w:rsidRPr="00316996">
              <w:rPr>
                <w:rFonts w:ascii="Segoe UI" w:eastAsia="宋体" w:hAnsi="Segoe UI" w:cs="Segoe UI"/>
                <w:color w:val="000000"/>
                <w:kern w:val="0"/>
                <w:szCs w:val="21"/>
              </w:rPr>
              <w:t>BE</w:t>
            </w:r>
            <w:r w:rsidRPr="00316996">
              <w:rPr>
                <w:rFonts w:ascii="Segoe UI" w:eastAsia="宋体" w:hAnsi="Segoe UI" w:cs="Segoe UI"/>
                <w:color w:val="000000"/>
                <w:kern w:val="0"/>
                <w:szCs w:val="21"/>
              </w:rPr>
              <w:t>）和小端序（</w:t>
            </w:r>
            <w:r w:rsidRPr="00316996">
              <w:rPr>
                <w:rFonts w:ascii="Segoe UI" w:eastAsia="宋体" w:hAnsi="Segoe UI" w:cs="Segoe UI"/>
                <w:color w:val="000000"/>
                <w:kern w:val="0"/>
                <w:szCs w:val="21"/>
              </w:rPr>
              <w:t>LE</w:t>
            </w:r>
            <w:r w:rsidRPr="00316996">
              <w:rPr>
                <w:rFonts w:ascii="Segoe UI" w:eastAsia="宋体" w:hAnsi="Segoe UI" w:cs="Segoe UI"/>
                <w:color w:val="000000"/>
                <w:kern w:val="0"/>
                <w:szCs w:val="21"/>
              </w:rPr>
              <w:t>）是计算机存储数据时字节顺序的不同表示方式，这里同时给出两种表示便于不同系统环境（有些按大端序处理数据，有些按小端序）下准确识别该标识符。</w:t>
            </w:r>
          </w:p>
          <w:p w14:paraId="35036812" w14:textId="77777777" w:rsidR="00316996" w:rsidRPr="00316996" w:rsidRDefault="00316996" w:rsidP="00316996">
            <w:pPr>
              <w:widowControl/>
              <w:numPr>
                <w:ilvl w:val="0"/>
                <w:numId w:val="27"/>
              </w:numPr>
              <w:shd w:val="clear" w:color="auto" w:fill="FFFFFF"/>
              <w:spacing w:before="120" w:after="100" w:afterAutospacing="1"/>
              <w:jc w:val="left"/>
              <w:rPr>
                <w:rFonts w:ascii="Segoe UI" w:eastAsia="宋体" w:hAnsi="Segoe UI" w:cs="Segoe UI"/>
                <w:color w:val="000000"/>
                <w:kern w:val="0"/>
                <w:szCs w:val="21"/>
              </w:rPr>
            </w:pPr>
            <w:r w:rsidRPr="00316996">
              <w:rPr>
                <w:rFonts w:ascii="Segoe UI" w:eastAsia="宋体" w:hAnsi="Segoe UI" w:cs="Segoe UI"/>
                <w:b/>
                <w:bCs/>
                <w:color w:val="000000"/>
                <w:kern w:val="0"/>
                <w:szCs w:val="21"/>
              </w:rPr>
              <w:t>Sequence Number (BE)</w:t>
            </w:r>
            <w:r w:rsidRPr="00316996">
              <w:rPr>
                <w:rFonts w:ascii="Segoe UI" w:eastAsia="宋体" w:hAnsi="Segoe UI" w:cs="Segoe UI"/>
                <w:b/>
                <w:bCs/>
                <w:color w:val="000000"/>
                <w:kern w:val="0"/>
                <w:szCs w:val="21"/>
              </w:rPr>
              <w:t>（序列号</w:t>
            </w:r>
            <w:r w:rsidRPr="00316996">
              <w:rPr>
                <w:rFonts w:ascii="Segoe UI" w:eastAsia="宋体" w:hAnsi="Segoe UI" w:cs="Segoe UI"/>
                <w:b/>
                <w:bCs/>
                <w:color w:val="000000"/>
                <w:kern w:val="0"/>
                <w:szCs w:val="21"/>
              </w:rPr>
              <w:t xml:space="preserve"> - </w:t>
            </w:r>
            <w:r w:rsidRPr="00316996">
              <w:rPr>
                <w:rFonts w:ascii="Segoe UI" w:eastAsia="宋体" w:hAnsi="Segoe UI" w:cs="Segoe UI"/>
                <w:b/>
                <w:bCs/>
                <w:color w:val="000000"/>
                <w:kern w:val="0"/>
                <w:szCs w:val="21"/>
              </w:rPr>
              <w:t>大端序）和</w:t>
            </w:r>
            <w:r w:rsidRPr="00316996">
              <w:rPr>
                <w:rFonts w:ascii="Segoe UI" w:eastAsia="宋体" w:hAnsi="Segoe UI" w:cs="Segoe UI"/>
                <w:b/>
                <w:bCs/>
                <w:color w:val="000000"/>
                <w:kern w:val="0"/>
                <w:szCs w:val="21"/>
              </w:rPr>
              <w:t xml:space="preserve"> Sequence Number (LE)</w:t>
            </w:r>
            <w:r w:rsidRPr="00316996">
              <w:rPr>
                <w:rFonts w:ascii="Segoe UI" w:eastAsia="宋体" w:hAnsi="Segoe UI" w:cs="Segoe UI"/>
                <w:b/>
                <w:bCs/>
                <w:color w:val="000000"/>
                <w:kern w:val="0"/>
                <w:szCs w:val="21"/>
              </w:rPr>
              <w:t>（序列号</w:t>
            </w:r>
            <w:r w:rsidRPr="00316996">
              <w:rPr>
                <w:rFonts w:ascii="Segoe UI" w:eastAsia="宋体" w:hAnsi="Segoe UI" w:cs="Segoe UI"/>
                <w:b/>
                <w:bCs/>
                <w:color w:val="000000"/>
                <w:kern w:val="0"/>
                <w:szCs w:val="21"/>
              </w:rPr>
              <w:t xml:space="preserve"> - </w:t>
            </w:r>
            <w:r w:rsidRPr="00316996">
              <w:rPr>
                <w:rFonts w:ascii="Segoe UI" w:eastAsia="宋体" w:hAnsi="Segoe UI" w:cs="Segoe UI"/>
                <w:b/>
                <w:bCs/>
                <w:color w:val="000000"/>
                <w:kern w:val="0"/>
                <w:szCs w:val="21"/>
              </w:rPr>
              <w:t>小端序）字段</w:t>
            </w:r>
            <w:r w:rsidRPr="00316996">
              <w:rPr>
                <w:rFonts w:ascii="Segoe UI" w:eastAsia="宋体" w:hAnsi="Segoe UI" w:cs="Segoe UI"/>
                <w:color w:val="000000"/>
                <w:kern w:val="0"/>
                <w:szCs w:val="21"/>
              </w:rPr>
              <w:t>：</w:t>
            </w:r>
          </w:p>
          <w:p w14:paraId="5EBC5859" w14:textId="77777777" w:rsidR="00316996" w:rsidRPr="00316996" w:rsidRDefault="00316996" w:rsidP="00316996">
            <w:pPr>
              <w:widowControl/>
              <w:numPr>
                <w:ilvl w:val="1"/>
                <w:numId w:val="27"/>
              </w:numPr>
              <w:shd w:val="clear" w:color="auto" w:fill="FFFFFF"/>
              <w:spacing w:beforeAutospacing="1" w:afterAutospacing="1"/>
              <w:jc w:val="left"/>
              <w:rPr>
                <w:rFonts w:ascii="Segoe UI" w:eastAsia="宋体" w:hAnsi="Segoe UI" w:cs="Segoe UI"/>
                <w:color w:val="000000"/>
                <w:kern w:val="0"/>
                <w:szCs w:val="21"/>
              </w:rPr>
            </w:pPr>
            <w:r w:rsidRPr="00316996">
              <w:rPr>
                <w:rFonts w:ascii="Segoe UI" w:eastAsia="宋体" w:hAnsi="Segoe UI" w:cs="Segoe UI"/>
                <w:color w:val="000000"/>
                <w:kern w:val="0"/>
                <w:szCs w:val="21"/>
              </w:rPr>
              <w:t xml:space="preserve">Sequence Number (BE) </w:t>
            </w:r>
            <w:r w:rsidRPr="00316996">
              <w:rPr>
                <w:rFonts w:ascii="Segoe UI" w:eastAsia="宋体" w:hAnsi="Segoe UI" w:cs="Segoe UI"/>
                <w:color w:val="000000"/>
                <w:kern w:val="0"/>
                <w:szCs w:val="21"/>
              </w:rPr>
              <w:t>值为</w:t>
            </w:r>
            <w:r w:rsidRPr="00316996">
              <w:rPr>
                <w:rFonts w:ascii="Segoe UI" w:eastAsia="宋体" w:hAnsi="Segoe UI" w:cs="Segoe UI"/>
                <w:color w:val="000000"/>
                <w:kern w:val="0"/>
                <w:szCs w:val="21"/>
              </w:rPr>
              <w:t xml:space="preserve"> 98</w:t>
            </w:r>
            <w:r w:rsidRPr="00316996">
              <w:rPr>
                <w:rFonts w:ascii="Segoe UI" w:eastAsia="宋体" w:hAnsi="Segoe UI" w:cs="Segoe UI"/>
                <w:color w:val="000000"/>
                <w:kern w:val="0"/>
                <w:szCs w:val="21"/>
              </w:rPr>
              <w:t>（</w:t>
            </w:r>
            <w:r w:rsidRPr="00316996">
              <w:rPr>
                <w:rFonts w:ascii="Consolas" w:eastAsia="宋体" w:hAnsi="Consolas" w:cs="宋体"/>
                <w:color w:val="000000"/>
                <w:kern w:val="0"/>
                <w:szCs w:val="21"/>
              </w:rPr>
              <w:t>0x0062</w:t>
            </w:r>
            <w:r w:rsidRPr="00316996">
              <w:rPr>
                <w:rFonts w:ascii="Segoe UI" w:eastAsia="宋体" w:hAnsi="Segoe UI" w:cs="Segoe UI"/>
                <w:color w:val="000000"/>
                <w:kern w:val="0"/>
                <w:szCs w:val="21"/>
              </w:rPr>
              <w:t> </w:t>
            </w:r>
            <w:r w:rsidRPr="00316996">
              <w:rPr>
                <w:rFonts w:ascii="Segoe UI" w:eastAsia="宋体" w:hAnsi="Segoe UI" w:cs="Segoe UI"/>
                <w:color w:val="000000"/>
                <w:kern w:val="0"/>
                <w:szCs w:val="21"/>
              </w:rPr>
              <w:t>），</w:t>
            </w:r>
            <w:r w:rsidRPr="00316996">
              <w:rPr>
                <w:rFonts w:ascii="Segoe UI" w:eastAsia="宋体" w:hAnsi="Segoe UI" w:cs="Segoe UI"/>
                <w:color w:val="000000"/>
                <w:kern w:val="0"/>
                <w:szCs w:val="21"/>
              </w:rPr>
              <w:t xml:space="preserve">Sequence Number (LE) </w:t>
            </w:r>
            <w:r w:rsidRPr="00316996">
              <w:rPr>
                <w:rFonts w:ascii="Segoe UI" w:eastAsia="宋体" w:hAnsi="Segoe UI" w:cs="Segoe UI"/>
                <w:color w:val="000000"/>
                <w:kern w:val="0"/>
                <w:szCs w:val="21"/>
              </w:rPr>
              <w:t>值为</w:t>
            </w:r>
            <w:r w:rsidRPr="00316996">
              <w:rPr>
                <w:rFonts w:ascii="Segoe UI" w:eastAsia="宋体" w:hAnsi="Segoe UI" w:cs="Segoe UI"/>
                <w:color w:val="000000"/>
                <w:kern w:val="0"/>
                <w:szCs w:val="21"/>
              </w:rPr>
              <w:t xml:space="preserve"> 25088</w:t>
            </w:r>
            <w:r w:rsidRPr="00316996">
              <w:rPr>
                <w:rFonts w:ascii="Segoe UI" w:eastAsia="宋体" w:hAnsi="Segoe UI" w:cs="Segoe UI"/>
                <w:color w:val="000000"/>
                <w:kern w:val="0"/>
                <w:szCs w:val="21"/>
              </w:rPr>
              <w:t>（</w:t>
            </w:r>
            <w:r w:rsidRPr="00316996">
              <w:rPr>
                <w:rFonts w:ascii="Consolas" w:eastAsia="宋体" w:hAnsi="Consolas" w:cs="宋体"/>
                <w:color w:val="000000"/>
                <w:kern w:val="0"/>
                <w:szCs w:val="21"/>
              </w:rPr>
              <w:t>0x6200</w:t>
            </w:r>
            <w:r w:rsidRPr="00316996">
              <w:rPr>
                <w:rFonts w:ascii="Segoe UI" w:eastAsia="宋体" w:hAnsi="Segoe UI" w:cs="Segoe UI"/>
                <w:color w:val="000000"/>
                <w:kern w:val="0"/>
                <w:szCs w:val="21"/>
              </w:rPr>
              <w:t> </w:t>
            </w:r>
            <w:r w:rsidRPr="00316996">
              <w:rPr>
                <w:rFonts w:ascii="Segoe UI" w:eastAsia="宋体" w:hAnsi="Segoe UI" w:cs="Segoe UI"/>
                <w:color w:val="000000"/>
                <w:kern w:val="0"/>
                <w:szCs w:val="21"/>
              </w:rPr>
              <w:t>）。序列号主要用于对一连串的</w:t>
            </w:r>
            <w:r w:rsidRPr="00316996">
              <w:rPr>
                <w:rFonts w:ascii="Segoe UI" w:eastAsia="宋体" w:hAnsi="Segoe UI" w:cs="Segoe UI"/>
                <w:color w:val="000000"/>
                <w:kern w:val="0"/>
                <w:szCs w:val="21"/>
              </w:rPr>
              <w:t xml:space="preserve"> ICMP </w:t>
            </w:r>
            <w:r w:rsidRPr="00316996">
              <w:rPr>
                <w:rFonts w:ascii="Segoe UI" w:eastAsia="宋体" w:hAnsi="Segoe UI" w:cs="Segoe UI"/>
                <w:color w:val="000000"/>
                <w:kern w:val="0"/>
                <w:szCs w:val="21"/>
              </w:rPr>
              <w:t>报文（比如多次连续的</w:t>
            </w:r>
            <w:r w:rsidRPr="00316996">
              <w:rPr>
                <w:rFonts w:ascii="Segoe UI" w:eastAsia="宋体" w:hAnsi="Segoe UI" w:cs="Segoe UI"/>
                <w:color w:val="000000"/>
                <w:kern w:val="0"/>
                <w:szCs w:val="21"/>
              </w:rPr>
              <w:t xml:space="preserve"> ping </w:t>
            </w:r>
            <w:r w:rsidRPr="00316996">
              <w:rPr>
                <w:rFonts w:ascii="Segoe UI" w:eastAsia="宋体" w:hAnsi="Segoe UI" w:cs="Segoe UI"/>
                <w:color w:val="000000"/>
                <w:kern w:val="0"/>
                <w:szCs w:val="21"/>
              </w:rPr>
              <w:t>请求）进行排序，接收方可以根据序列号来判断报文是否有丢失、重复等情况，同样以大端序和小端序两种形式呈现，方便不同系统准确处理。</w:t>
            </w:r>
          </w:p>
          <w:p w14:paraId="7A96380D" w14:textId="77777777" w:rsidR="00316996" w:rsidRPr="00316996" w:rsidRDefault="00316996" w:rsidP="00316996">
            <w:pPr>
              <w:widowControl/>
              <w:numPr>
                <w:ilvl w:val="0"/>
                <w:numId w:val="27"/>
              </w:numPr>
              <w:shd w:val="clear" w:color="auto" w:fill="FFFFFF"/>
              <w:spacing w:before="120" w:after="100" w:afterAutospacing="1"/>
              <w:jc w:val="left"/>
              <w:rPr>
                <w:rFonts w:ascii="Segoe UI" w:eastAsia="宋体" w:hAnsi="Segoe UI" w:cs="Segoe UI"/>
                <w:color w:val="000000"/>
                <w:kern w:val="0"/>
                <w:szCs w:val="21"/>
              </w:rPr>
            </w:pPr>
            <w:r w:rsidRPr="00316996">
              <w:rPr>
                <w:rFonts w:ascii="Segoe UI" w:eastAsia="宋体" w:hAnsi="Segoe UI" w:cs="Segoe UI"/>
                <w:b/>
                <w:bCs/>
                <w:color w:val="000000"/>
                <w:kern w:val="0"/>
                <w:szCs w:val="21"/>
              </w:rPr>
              <w:t>Data</w:t>
            </w:r>
            <w:r w:rsidRPr="00316996">
              <w:rPr>
                <w:rFonts w:ascii="Segoe UI" w:eastAsia="宋体" w:hAnsi="Segoe UI" w:cs="Segoe UI"/>
                <w:b/>
                <w:bCs/>
                <w:color w:val="000000"/>
                <w:kern w:val="0"/>
                <w:szCs w:val="21"/>
              </w:rPr>
              <w:t>（数据）字段</w:t>
            </w:r>
            <w:r w:rsidRPr="00316996">
              <w:rPr>
                <w:rFonts w:ascii="Segoe UI" w:eastAsia="宋体" w:hAnsi="Segoe UI" w:cs="Segoe UI"/>
                <w:color w:val="000000"/>
                <w:kern w:val="0"/>
                <w:szCs w:val="21"/>
              </w:rPr>
              <w:t>：</w:t>
            </w:r>
          </w:p>
          <w:p w14:paraId="3329FC90" w14:textId="1785B48D" w:rsidR="00316996" w:rsidRPr="00855059" w:rsidRDefault="00316996" w:rsidP="00855059">
            <w:pPr>
              <w:widowControl/>
              <w:numPr>
                <w:ilvl w:val="1"/>
                <w:numId w:val="27"/>
              </w:numPr>
              <w:shd w:val="clear" w:color="auto" w:fill="FFFFFF"/>
              <w:spacing w:before="100" w:beforeAutospacing="1" w:after="100" w:afterAutospacing="1"/>
              <w:jc w:val="left"/>
              <w:rPr>
                <w:rFonts w:ascii="Segoe UI" w:eastAsia="宋体" w:hAnsi="Segoe UI" w:cs="Segoe UI" w:hint="eastAsia"/>
                <w:color w:val="000000"/>
                <w:kern w:val="0"/>
                <w:szCs w:val="21"/>
              </w:rPr>
            </w:pPr>
            <w:r w:rsidRPr="00316996">
              <w:rPr>
                <w:rFonts w:ascii="Segoe UI" w:eastAsia="宋体" w:hAnsi="Segoe UI" w:cs="Segoe UI"/>
                <w:color w:val="000000"/>
                <w:kern w:val="0"/>
                <w:szCs w:val="21"/>
              </w:rPr>
              <w:lastRenderedPageBreak/>
              <w:t>此处显示</w:t>
            </w:r>
            <w:r w:rsidRPr="00316996">
              <w:rPr>
                <w:rFonts w:ascii="Segoe UI" w:eastAsia="宋体" w:hAnsi="Segoe UI" w:cs="Segoe UI"/>
                <w:color w:val="000000"/>
                <w:kern w:val="0"/>
                <w:szCs w:val="21"/>
              </w:rPr>
              <w:t xml:space="preserve"> Data </w:t>
            </w:r>
            <w:r w:rsidRPr="00316996">
              <w:rPr>
                <w:rFonts w:ascii="Segoe UI" w:eastAsia="宋体" w:hAnsi="Segoe UI" w:cs="Segoe UI"/>
                <w:color w:val="000000"/>
                <w:kern w:val="0"/>
                <w:szCs w:val="21"/>
              </w:rPr>
              <w:t>有</w:t>
            </w:r>
            <w:r w:rsidRPr="00316996">
              <w:rPr>
                <w:rFonts w:ascii="Segoe UI" w:eastAsia="宋体" w:hAnsi="Segoe UI" w:cs="Segoe UI"/>
                <w:color w:val="000000"/>
                <w:kern w:val="0"/>
                <w:szCs w:val="21"/>
              </w:rPr>
              <w:t xml:space="preserve"> 64 </w:t>
            </w:r>
            <w:r w:rsidRPr="00316996">
              <w:rPr>
                <w:rFonts w:ascii="Segoe UI" w:eastAsia="宋体" w:hAnsi="Segoe UI" w:cs="Segoe UI"/>
                <w:color w:val="000000"/>
                <w:kern w:val="0"/>
                <w:szCs w:val="21"/>
              </w:rPr>
              <w:t>字节，这个字段可以携带一些额外的数据信息，在</w:t>
            </w:r>
            <w:r w:rsidRPr="00316996">
              <w:rPr>
                <w:rFonts w:ascii="Segoe UI" w:eastAsia="宋体" w:hAnsi="Segoe UI" w:cs="Segoe UI"/>
                <w:color w:val="000000"/>
                <w:kern w:val="0"/>
                <w:szCs w:val="21"/>
              </w:rPr>
              <w:t xml:space="preserve"> ping </w:t>
            </w:r>
            <w:r w:rsidRPr="00316996">
              <w:rPr>
                <w:rFonts w:ascii="Segoe UI" w:eastAsia="宋体" w:hAnsi="Segoe UI" w:cs="Segoe UI"/>
                <w:color w:val="000000"/>
                <w:kern w:val="0"/>
                <w:szCs w:val="21"/>
              </w:rPr>
              <w:t>操作中，通常可以用来填充一些自定义内容，比如发送一些测试用的字符等，接收方在回复时也可以把这些数据原样返回，便于测试网络传输的准确性等情况。</w:t>
            </w:r>
          </w:p>
        </w:tc>
      </w:tr>
    </w:tbl>
    <w:p w14:paraId="1FFAA1DF" w14:textId="77777777" w:rsidR="00316996" w:rsidRDefault="00316996" w:rsidP="00DE0A59">
      <w:pPr>
        <w:widowControl/>
        <w:jc w:val="left"/>
        <w:rPr>
          <w:rFonts w:ascii="FZSSK--GBK1-0" w:eastAsia="FZSSK--GBK1-0" w:hAnsi="FZSSK--GBK1-0" w:cs="FZSSK--GBK1-0" w:hint="eastAsia"/>
          <w:color w:val="000000"/>
          <w:kern w:val="0"/>
          <w:sz w:val="24"/>
          <w:szCs w:val="24"/>
          <w:lang w:bidi="ar"/>
        </w:rPr>
      </w:pPr>
    </w:p>
    <w:p w14:paraId="76F495E2" w14:textId="6EEF53B6" w:rsidR="009F0D31" w:rsidRDefault="00C5767A" w:rsidP="00DE0A59">
      <w:pPr>
        <w:widowControl/>
        <w:jc w:val="left"/>
        <w:rPr>
          <w:rFonts w:ascii="FZSSK--GBK1-0" w:eastAsia="FZSSK--GBK1-0" w:hAnsi="FZSSK--GBK1-0" w:cs="FZSSK--GBK1-0"/>
          <w:color w:val="000000"/>
          <w:kern w:val="0"/>
          <w:sz w:val="24"/>
          <w:szCs w:val="24"/>
          <w:lang w:bidi="ar"/>
        </w:rPr>
      </w:pPr>
      <w:r w:rsidRPr="00C5767A">
        <w:rPr>
          <w:rFonts w:ascii="FZSSK--GBK1-0" w:eastAsia="FZSSK--GBK1-0" w:hAnsi="FZSSK--GBK1-0" w:cs="FZSSK--GBK1-0" w:hint="eastAsia"/>
          <w:color w:val="000000"/>
          <w:kern w:val="0"/>
          <w:sz w:val="24"/>
          <w:szCs w:val="24"/>
          <w:lang w:bidi="ar"/>
        </w:rPr>
        <w:t>4.结合ICMP报文记录画出数据交互示意图，并描述tracert工作原理</w:t>
      </w:r>
    </w:p>
    <w:p w14:paraId="139B9F65" w14:textId="2247F29C" w:rsidR="009F0D31" w:rsidRDefault="009F0D31" w:rsidP="00DE0A59">
      <w:pPr>
        <w:widowControl/>
        <w:jc w:val="left"/>
        <w:rPr>
          <w:rFonts w:ascii="FZSSK--GBK1-0" w:eastAsia="FZSSK--GBK1-0" w:hAnsi="FZSSK--GBK1-0" w:cs="FZSSK--GBK1-0"/>
          <w:color w:val="000000"/>
          <w:kern w:val="0"/>
          <w:sz w:val="24"/>
          <w:szCs w:val="24"/>
          <w:lang w:bidi="ar"/>
        </w:rPr>
      </w:pPr>
      <w:r>
        <w:rPr>
          <w:noProof/>
        </w:rPr>
        <w:drawing>
          <wp:inline distT="0" distB="0" distL="0" distR="0" wp14:anchorId="3D331E11" wp14:editId="6BD5FE36">
            <wp:extent cx="5274310" cy="3204845"/>
            <wp:effectExtent l="0" t="0" r="2540" b="0"/>
            <wp:docPr id="190216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65150" name=""/>
                    <pic:cNvPicPr/>
                  </pic:nvPicPr>
                  <pic:blipFill>
                    <a:blip r:embed="rId35"/>
                    <a:stretch>
                      <a:fillRect/>
                    </a:stretch>
                  </pic:blipFill>
                  <pic:spPr>
                    <a:xfrm>
                      <a:off x="0" y="0"/>
                      <a:ext cx="5274310" cy="3204845"/>
                    </a:xfrm>
                    <a:prstGeom prst="rect">
                      <a:avLst/>
                    </a:prstGeom>
                  </pic:spPr>
                </pic:pic>
              </a:graphicData>
            </a:graphic>
          </wp:inline>
        </w:drawing>
      </w:r>
    </w:p>
    <w:p w14:paraId="03135AF1" w14:textId="77777777" w:rsidR="009F0D31" w:rsidRDefault="009F0D31" w:rsidP="00DE0A59">
      <w:pPr>
        <w:widowControl/>
        <w:jc w:val="left"/>
        <w:rPr>
          <w:rFonts w:ascii="FZSSK--GBK1-0" w:eastAsia="FZSSK--GBK1-0" w:hAnsi="FZSSK--GBK1-0" w:cs="FZSSK--GBK1-0" w:hint="eastAsia"/>
          <w:color w:val="000000"/>
          <w:kern w:val="0"/>
          <w:sz w:val="24"/>
          <w:szCs w:val="24"/>
          <w:lang w:bidi="ar"/>
        </w:rPr>
      </w:pPr>
    </w:p>
    <w:p w14:paraId="6C7F31ED" w14:textId="77777777" w:rsidR="00175147" w:rsidRPr="00B24FD5" w:rsidRDefault="00175147" w:rsidP="00312E6D">
      <w:pPr>
        <w:rPr>
          <w:rFonts w:ascii="黑体" w:eastAsia="黑体" w:hAnsi="Times New Roman" w:cs="Times New Roman" w:hint="eastAsia"/>
          <w:sz w:val="28"/>
          <w:szCs w:val="24"/>
        </w:rPr>
      </w:pPr>
    </w:p>
    <w:p w14:paraId="4C59EBAF" w14:textId="77777777" w:rsidR="00312E6D" w:rsidRPr="00312E6D" w:rsidRDefault="00B27E7A" w:rsidP="006E51F5">
      <w:pPr>
        <w:numPr>
          <w:ilvl w:val="0"/>
          <w:numId w:val="1"/>
        </w:numPr>
        <w:tabs>
          <w:tab w:val="left" w:pos="-1440"/>
        </w:tabs>
        <w:adjustRightInd w:val="0"/>
        <w:rPr>
          <w:rFonts w:ascii="黑体" w:eastAsia="黑体" w:hAnsi="Times New Roman" w:cs="Times New Roman"/>
          <w:sz w:val="28"/>
          <w:szCs w:val="24"/>
        </w:rPr>
      </w:pPr>
      <w:r>
        <w:rPr>
          <w:rFonts w:ascii="黑体" w:eastAsia="黑体" w:hAnsi="Times New Roman" w:cs="Times New Roman" w:hint="eastAsia"/>
          <w:sz w:val="28"/>
          <w:szCs w:val="24"/>
        </w:rPr>
        <w:t>实验数据及数据的</w:t>
      </w:r>
      <w:r w:rsidR="006E51F5" w:rsidRPr="006E51F5">
        <w:rPr>
          <w:rFonts w:ascii="黑体" w:eastAsia="黑体" w:hAnsi="Times New Roman" w:cs="Times New Roman" w:hint="eastAsia"/>
          <w:sz w:val="28"/>
          <w:szCs w:val="24"/>
        </w:rPr>
        <w:t>解释与对比分析</w:t>
      </w:r>
      <w:r w:rsidR="00312E6D" w:rsidRPr="00312E6D">
        <w:rPr>
          <w:rFonts w:ascii="黑体" w:eastAsia="黑体" w:hAnsi="Times New Roman" w:cs="Times New Roman" w:hint="eastAsia"/>
          <w:sz w:val="28"/>
          <w:szCs w:val="24"/>
        </w:rPr>
        <w:t>：</w:t>
      </w:r>
    </w:p>
    <w:p w14:paraId="30B36381" w14:textId="77777777" w:rsidR="00312E6D" w:rsidRPr="00312E6D" w:rsidRDefault="00347135" w:rsidP="00347135">
      <w:pPr>
        <w:rPr>
          <w:rFonts w:ascii="楷体" w:eastAsia="楷体" w:hAnsi="楷体" w:cs="Times New Roman" w:hint="eastAsia"/>
          <w:i/>
          <w:szCs w:val="24"/>
        </w:rPr>
      </w:pPr>
      <w:r>
        <w:rPr>
          <w:rFonts w:ascii="楷体" w:eastAsia="楷体" w:hAnsi="楷体" w:cs="Times New Roman" w:hint="eastAsia"/>
          <w:i/>
          <w:szCs w:val="24"/>
        </w:rPr>
        <w:t>【</w:t>
      </w:r>
      <w:r w:rsidR="004510A3">
        <w:rPr>
          <w:rFonts w:ascii="楷体" w:eastAsia="楷体" w:hAnsi="楷体" w:cs="Times New Roman" w:hint="eastAsia"/>
          <w:i/>
          <w:szCs w:val="24"/>
        </w:rPr>
        <w:t>考察</w:t>
      </w:r>
      <w:r w:rsidR="009F31D4" w:rsidRPr="00347135">
        <w:rPr>
          <w:rFonts w:ascii="楷体" w:eastAsia="楷体" w:hAnsi="楷体" w:cs="Times New Roman" w:hint="eastAsia"/>
          <w:i/>
          <w:szCs w:val="24"/>
        </w:rPr>
        <w:t>1）</w:t>
      </w:r>
      <w:r w:rsidR="004510A3">
        <w:rPr>
          <w:rFonts w:ascii="楷体" w:eastAsia="楷体" w:hAnsi="楷体" w:cs="Times New Roman" w:hint="eastAsia"/>
          <w:i/>
          <w:szCs w:val="24"/>
        </w:rPr>
        <w:t>是否能收集和</w:t>
      </w:r>
      <w:r w:rsidR="00F57D7D">
        <w:rPr>
          <w:rFonts w:ascii="楷体" w:eastAsia="楷体" w:hAnsi="楷体" w:cs="Times New Roman" w:hint="eastAsia"/>
          <w:i/>
          <w:szCs w:val="24"/>
        </w:rPr>
        <w:t>记录</w:t>
      </w:r>
      <w:r w:rsidR="009F31D4" w:rsidRPr="00347135">
        <w:rPr>
          <w:rFonts w:ascii="楷体" w:eastAsia="楷体" w:hAnsi="楷体" w:cs="Times New Roman" w:hint="eastAsia"/>
          <w:i/>
          <w:szCs w:val="24"/>
        </w:rPr>
        <w:t>有效数据。2）</w:t>
      </w:r>
      <w:r w:rsidR="004510A3">
        <w:rPr>
          <w:rFonts w:ascii="楷体" w:eastAsia="楷体" w:hAnsi="楷体" w:cs="Times New Roman" w:hint="eastAsia"/>
          <w:i/>
          <w:szCs w:val="24"/>
        </w:rPr>
        <w:t xml:space="preserve"> 是否</w:t>
      </w:r>
      <w:r w:rsidR="009F31D4" w:rsidRPr="00347135">
        <w:rPr>
          <w:rFonts w:ascii="楷体" w:eastAsia="楷体" w:hAnsi="楷体" w:cs="Times New Roman" w:hint="eastAsia"/>
          <w:i/>
          <w:szCs w:val="24"/>
        </w:rPr>
        <w:t>能对数据进行解释和对比分析。</w:t>
      </w:r>
      <w:r>
        <w:rPr>
          <w:rFonts w:ascii="楷体" w:eastAsia="楷体" w:hAnsi="楷体" w:cs="Times New Roman" w:hint="eastAsia"/>
          <w:i/>
          <w:szCs w:val="24"/>
        </w:rPr>
        <w:t>】</w:t>
      </w:r>
    </w:p>
    <w:p w14:paraId="6CFD17EA" w14:textId="7E6F671C" w:rsidR="00312E6D" w:rsidRPr="00312E6D" w:rsidRDefault="004F4600" w:rsidP="00312E6D">
      <w:pPr>
        <w:ind w:firstLine="420"/>
        <w:rPr>
          <w:rFonts w:ascii="黑体" w:eastAsia="黑体" w:hAnsi="Times New Roman" w:cs="Times New Roman"/>
          <w:sz w:val="28"/>
          <w:szCs w:val="24"/>
        </w:rPr>
      </w:pPr>
      <w:r>
        <w:rPr>
          <w:rFonts w:ascii="黑体" w:eastAsia="黑体" w:hAnsi="Times New Roman" w:cs="Times New Roman" w:hint="eastAsia"/>
          <w:sz w:val="28"/>
          <w:szCs w:val="24"/>
        </w:rPr>
        <w:t>如上</w:t>
      </w:r>
    </w:p>
    <w:p w14:paraId="448B53DC" w14:textId="77777777" w:rsidR="00312E6D" w:rsidRPr="00312E6D" w:rsidRDefault="00312E6D" w:rsidP="00312E6D">
      <w:pPr>
        <w:ind w:firstLine="420"/>
        <w:rPr>
          <w:rFonts w:ascii="黑体" w:eastAsia="黑体" w:hAnsi="Times New Roman" w:cs="Times New Roman"/>
          <w:sz w:val="28"/>
          <w:szCs w:val="24"/>
        </w:rPr>
      </w:pPr>
    </w:p>
    <w:p w14:paraId="301CEF79" w14:textId="77777777" w:rsidR="004510A3" w:rsidRPr="00312E6D" w:rsidRDefault="004510A3" w:rsidP="004510A3">
      <w:pPr>
        <w:numPr>
          <w:ilvl w:val="0"/>
          <w:numId w:val="1"/>
        </w:numPr>
        <w:tabs>
          <w:tab w:val="left" w:pos="-1440"/>
        </w:tabs>
        <w:adjustRightInd w:val="0"/>
        <w:rPr>
          <w:rFonts w:ascii="黑体" w:eastAsia="黑体" w:hAnsi="Times New Roman" w:cs="Times New Roman"/>
          <w:sz w:val="28"/>
          <w:szCs w:val="24"/>
        </w:rPr>
      </w:pPr>
      <w:r w:rsidRPr="00312E6D">
        <w:rPr>
          <w:rFonts w:ascii="黑体" w:eastAsia="黑体" w:hAnsi="Times New Roman" w:cs="Times New Roman" w:hint="eastAsia"/>
          <w:sz w:val="28"/>
          <w:szCs w:val="24"/>
        </w:rPr>
        <w:t>实验</w:t>
      </w:r>
      <w:r>
        <w:rPr>
          <w:rFonts w:ascii="黑体" w:eastAsia="黑体" w:hAnsi="Times New Roman" w:cs="Times New Roman" w:hint="eastAsia"/>
          <w:sz w:val="28"/>
          <w:szCs w:val="24"/>
        </w:rPr>
        <w:t>结论</w:t>
      </w:r>
      <w:r w:rsidRPr="00312E6D">
        <w:rPr>
          <w:rFonts w:ascii="黑体" w:eastAsia="黑体" w:hAnsi="Times New Roman" w:cs="Times New Roman" w:hint="eastAsia"/>
          <w:sz w:val="28"/>
          <w:szCs w:val="24"/>
        </w:rPr>
        <w:t>：</w:t>
      </w:r>
    </w:p>
    <w:p w14:paraId="611BB28C" w14:textId="77777777" w:rsidR="004510A3" w:rsidRPr="00312E6D" w:rsidRDefault="004510A3" w:rsidP="004510A3">
      <w:pPr>
        <w:rPr>
          <w:rFonts w:ascii="楷体" w:eastAsia="楷体" w:hAnsi="楷体" w:cs="Times New Roman" w:hint="eastAsia"/>
          <w:i/>
          <w:szCs w:val="24"/>
        </w:rPr>
      </w:pPr>
      <w:r>
        <w:rPr>
          <w:rFonts w:ascii="楷体" w:eastAsia="楷体" w:hAnsi="楷体" w:cs="Times New Roman" w:hint="eastAsia"/>
          <w:i/>
          <w:szCs w:val="24"/>
        </w:rPr>
        <w:t>【</w:t>
      </w:r>
      <w:r w:rsidR="00956728">
        <w:rPr>
          <w:rFonts w:ascii="楷体" w:eastAsia="楷体" w:hAnsi="楷体" w:cs="Times New Roman" w:hint="eastAsia"/>
          <w:i/>
          <w:szCs w:val="24"/>
        </w:rPr>
        <w:t>应给出有效的实验结论，并</w:t>
      </w:r>
      <w:r w:rsidR="00677418">
        <w:rPr>
          <w:rFonts w:ascii="楷体" w:eastAsia="楷体" w:hAnsi="楷体" w:cs="Times New Roman" w:hint="eastAsia"/>
          <w:i/>
          <w:szCs w:val="24"/>
        </w:rPr>
        <w:t>需含</w:t>
      </w:r>
      <w:r w:rsidR="00153201">
        <w:rPr>
          <w:rFonts w:ascii="楷体" w:eastAsia="楷体" w:hAnsi="楷体" w:cs="Times New Roman" w:hint="eastAsia"/>
          <w:i/>
          <w:szCs w:val="24"/>
        </w:rPr>
        <w:t>对</w:t>
      </w:r>
      <w:r w:rsidR="00677418">
        <w:rPr>
          <w:rFonts w:ascii="楷体" w:eastAsia="楷体" w:hAnsi="楷体" w:cs="Times New Roman" w:hint="eastAsia"/>
          <w:i/>
          <w:szCs w:val="24"/>
        </w:rPr>
        <w:t>“</w:t>
      </w:r>
      <w:r w:rsidR="00153201" w:rsidRPr="00153201">
        <w:rPr>
          <w:rFonts w:ascii="楷体" w:eastAsia="楷体" w:hAnsi="楷体" w:cs="Times New Roman" w:hint="eastAsia"/>
          <w:i/>
          <w:szCs w:val="24"/>
        </w:rPr>
        <w:t>网络行为进行分析、模拟和验证，提高解决工程问题的能力和效率</w:t>
      </w:r>
      <w:r w:rsidR="00677418">
        <w:rPr>
          <w:rFonts w:ascii="楷体" w:eastAsia="楷体" w:hAnsi="楷体" w:cs="Times New Roman" w:hint="eastAsia"/>
          <w:i/>
          <w:szCs w:val="24"/>
        </w:rPr>
        <w:t>”</w:t>
      </w:r>
      <w:r w:rsidR="00153201">
        <w:rPr>
          <w:rFonts w:ascii="楷体" w:eastAsia="楷体" w:hAnsi="楷体" w:cs="Times New Roman" w:hint="eastAsia"/>
          <w:i/>
          <w:szCs w:val="24"/>
        </w:rPr>
        <w:t>的体会和评价</w:t>
      </w:r>
      <w:r>
        <w:rPr>
          <w:rFonts w:ascii="楷体" w:eastAsia="楷体" w:hAnsi="楷体" w:cs="Times New Roman" w:hint="eastAsia"/>
          <w:i/>
          <w:szCs w:val="24"/>
        </w:rPr>
        <w:t>】</w:t>
      </w:r>
    </w:p>
    <w:p w14:paraId="1110CE7F" w14:textId="77777777" w:rsidR="006A5BBB" w:rsidRPr="006A5BBB" w:rsidRDefault="006A5BBB" w:rsidP="006A5BBB">
      <w:pPr>
        <w:widowControl/>
        <w:jc w:val="left"/>
        <w:rPr>
          <w:rFonts w:ascii="宋体" w:eastAsia="宋体" w:hAnsi="宋体" w:cs="宋体" w:hint="eastAsia"/>
          <w:kern w:val="0"/>
          <w:sz w:val="24"/>
          <w:szCs w:val="24"/>
        </w:rPr>
      </w:pPr>
    </w:p>
    <w:p w14:paraId="4CCE95CF" w14:textId="77777777" w:rsidR="006A5BBB" w:rsidRPr="006A5BBB" w:rsidRDefault="006A5BBB" w:rsidP="006A5BBB">
      <w:pPr>
        <w:widowControl/>
        <w:shd w:val="clear" w:color="auto" w:fill="FFFFFF"/>
        <w:jc w:val="left"/>
        <w:rPr>
          <w:rFonts w:ascii="Segoe UI" w:eastAsia="宋体" w:hAnsi="Segoe UI" w:cs="Segoe UI"/>
          <w:kern w:val="0"/>
          <w:szCs w:val="21"/>
        </w:rPr>
      </w:pPr>
      <w:r w:rsidRPr="006A5BBB">
        <w:rPr>
          <w:rFonts w:ascii="Segoe UI" w:eastAsia="宋体" w:hAnsi="Segoe UI" w:cs="Segoe UI"/>
          <w:kern w:val="0"/>
          <w:szCs w:val="21"/>
        </w:rPr>
        <w:t>在本次关于网络层协议</w:t>
      </w:r>
      <w:r w:rsidRPr="006A5BBB">
        <w:rPr>
          <w:rFonts w:ascii="Segoe UI" w:eastAsia="宋体" w:hAnsi="Segoe UI" w:cs="Segoe UI"/>
          <w:kern w:val="0"/>
          <w:szCs w:val="21"/>
        </w:rPr>
        <w:t xml:space="preserve"> IP </w:t>
      </w:r>
      <w:r w:rsidRPr="006A5BBB">
        <w:rPr>
          <w:rFonts w:ascii="Segoe UI" w:eastAsia="宋体" w:hAnsi="Segoe UI" w:cs="Segoe UI"/>
          <w:kern w:val="0"/>
          <w:szCs w:val="21"/>
        </w:rPr>
        <w:t>和</w:t>
      </w:r>
      <w:r w:rsidRPr="006A5BBB">
        <w:rPr>
          <w:rFonts w:ascii="Segoe UI" w:eastAsia="宋体" w:hAnsi="Segoe UI" w:cs="Segoe UI"/>
          <w:kern w:val="0"/>
          <w:szCs w:val="21"/>
        </w:rPr>
        <w:t xml:space="preserve"> ICMP </w:t>
      </w:r>
      <w:r w:rsidRPr="006A5BBB">
        <w:rPr>
          <w:rFonts w:ascii="Segoe UI" w:eastAsia="宋体" w:hAnsi="Segoe UI" w:cs="Segoe UI"/>
          <w:kern w:val="0"/>
          <w:szCs w:val="21"/>
        </w:rPr>
        <w:t>的实验中，我收获颇丰，不仅在知识层面上对相关概念有了更深入透彻的理解，在实践技能和思维拓展方面也得到了显著的提升。</w:t>
      </w:r>
    </w:p>
    <w:p w14:paraId="2C55FE77" w14:textId="77777777" w:rsidR="006A5BBB" w:rsidRPr="006A5BBB" w:rsidRDefault="006A5BBB" w:rsidP="006A5BBB">
      <w:pPr>
        <w:widowControl/>
        <w:jc w:val="left"/>
        <w:rPr>
          <w:rFonts w:ascii="宋体" w:eastAsia="宋体" w:hAnsi="宋体" w:cs="宋体"/>
          <w:kern w:val="0"/>
          <w:sz w:val="24"/>
          <w:szCs w:val="24"/>
        </w:rPr>
      </w:pPr>
    </w:p>
    <w:p w14:paraId="7A0FF404" w14:textId="77777777" w:rsidR="006A5BBB" w:rsidRPr="006A5BBB" w:rsidRDefault="006A5BBB" w:rsidP="006A5BBB">
      <w:pPr>
        <w:widowControl/>
        <w:shd w:val="clear" w:color="auto" w:fill="FFFFFF"/>
        <w:jc w:val="left"/>
        <w:rPr>
          <w:rFonts w:ascii="Segoe UI" w:eastAsia="宋体" w:hAnsi="Segoe UI" w:cs="Segoe UI"/>
          <w:kern w:val="0"/>
          <w:szCs w:val="21"/>
        </w:rPr>
      </w:pPr>
      <w:r w:rsidRPr="006A5BBB">
        <w:rPr>
          <w:rFonts w:ascii="Segoe UI" w:eastAsia="宋体" w:hAnsi="Segoe UI" w:cs="Segoe UI"/>
          <w:kern w:val="0"/>
          <w:szCs w:val="21"/>
        </w:rPr>
        <w:t>通过实际操作</w:t>
      </w:r>
      <w:r w:rsidRPr="006A5BBB">
        <w:rPr>
          <w:rFonts w:ascii="Segoe UI" w:eastAsia="宋体" w:hAnsi="Segoe UI" w:cs="Segoe UI"/>
          <w:kern w:val="0"/>
          <w:szCs w:val="21"/>
        </w:rPr>
        <w:t xml:space="preserve"> Wireshark </w:t>
      </w:r>
      <w:r w:rsidRPr="006A5BBB">
        <w:rPr>
          <w:rFonts w:ascii="Segoe UI" w:eastAsia="宋体" w:hAnsi="Segoe UI" w:cs="Segoe UI"/>
          <w:kern w:val="0"/>
          <w:szCs w:val="21"/>
        </w:rPr>
        <w:t>软件进行数据包的捕获与分析，我第一次如此近距离地</w:t>
      </w:r>
      <w:r w:rsidRPr="006A5BBB">
        <w:rPr>
          <w:rFonts w:ascii="Segoe UI" w:eastAsia="宋体" w:hAnsi="Segoe UI" w:cs="Segoe UI"/>
          <w:kern w:val="0"/>
          <w:szCs w:val="21"/>
        </w:rPr>
        <w:t xml:space="preserve"> “</w:t>
      </w:r>
      <w:r w:rsidRPr="006A5BBB">
        <w:rPr>
          <w:rFonts w:ascii="Segoe UI" w:eastAsia="宋体" w:hAnsi="Segoe UI" w:cs="Segoe UI"/>
          <w:kern w:val="0"/>
          <w:szCs w:val="21"/>
        </w:rPr>
        <w:t>窥探</w:t>
      </w:r>
      <w:r w:rsidRPr="006A5BBB">
        <w:rPr>
          <w:rFonts w:ascii="Segoe UI" w:eastAsia="宋体" w:hAnsi="Segoe UI" w:cs="Segoe UI"/>
          <w:kern w:val="0"/>
          <w:szCs w:val="21"/>
        </w:rPr>
        <w:t xml:space="preserve">” </w:t>
      </w:r>
      <w:r w:rsidRPr="006A5BBB">
        <w:rPr>
          <w:rFonts w:ascii="Segoe UI" w:eastAsia="宋体" w:hAnsi="Segoe UI" w:cs="Segoe UI"/>
          <w:kern w:val="0"/>
          <w:szCs w:val="21"/>
        </w:rPr>
        <w:t>到网络数据传输的内在奥秘。在剖析</w:t>
      </w:r>
      <w:r w:rsidRPr="006A5BBB">
        <w:rPr>
          <w:rFonts w:ascii="Segoe UI" w:eastAsia="宋体" w:hAnsi="Segoe UI" w:cs="Segoe UI"/>
          <w:kern w:val="0"/>
          <w:szCs w:val="21"/>
        </w:rPr>
        <w:t xml:space="preserve"> IP </w:t>
      </w:r>
      <w:r w:rsidRPr="006A5BBB">
        <w:rPr>
          <w:rFonts w:ascii="Segoe UI" w:eastAsia="宋体" w:hAnsi="Segoe UI" w:cs="Segoe UI"/>
          <w:kern w:val="0"/>
          <w:szCs w:val="21"/>
        </w:rPr>
        <w:t>数据报时，亲眼目睹其首部中各个字段的设置与作用，如版本号明确了所采用的</w:t>
      </w:r>
      <w:r w:rsidRPr="006A5BBB">
        <w:rPr>
          <w:rFonts w:ascii="Segoe UI" w:eastAsia="宋体" w:hAnsi="Segoe UI" w:cs="Segoe UI"/>
          <w:kern w:val="0"/>
          <w:szCs w:val="21"/>
        </w:rPr>
        <w:t xml:space="preserve"> IP </w:t>
      </w:r>
      <w:r w:rsidRPr="006A5BBB">
        <w:rPr>
          <w:rFonts w:ascii="Segoe UI" w:eastAsia="宋体" w:hAnsi="Segoe UI" w:cs="Segoe UI"/>
          <w:kern w:val="0"/>
          <w:szCs w:val="21"/>
        </w:rPr>
        <w:t>协议版本，首部长度界定了首部的大小范围，总长度告知整个数据报的规模，标识、标志与片偏移则巧妙地处理了数据报的分片与重组问题，生存时间确保数据报不会在网络中无休止地循环，协议字段揭示了上层所承载的协议类型，首部校验和保障数据报首部的完整性，源地址和目的地址精准定位了数据的发送端与接收端。这些原本抽象的理论知识，在真实的数据包面前变得鲜活而具体，让我深切领悟到网络层在数据传输过程中是如何精心</w:t>
      </w:r>
      <w:r w:rsidRPr="006A5BBB">
        <w:rPr>
          <w:rFonts w:ascii="Segoe UI" w:eastAsia="宋体" w:hAnsi="Segoe UI" w:cs="Segoe UI"/>
          <w:kern w:val="0"/>
          <w:szCs w:val="21"/>
        </w:rPr>
        <w:t xml:space="preserve"> “</w:t>
      </w:r>
      <w:r w:rsidRPr="006A5BBB">
        <w:rPr>
          <w:rFonts w:ascii="Segoe UI" w:eastAsia="宋体" w:hAnsi="Segoe UI" w:cs="Segoe UI"/>
          <w:kern w:val="0"/>
          <w:szCs w:val="21"/>
        </w:rPr>
        <w:t>包装</w:t>
      </w:r>
      <w:r w:rsidRPr="006A5BBB">
        <w:rPr>
          <w:rFonts w:ascii="Segoe UI" w:eastAsia="宋体" w:hAnsi="Segoe UI" w:cs="Segoe UI"/>
          <w:kern w:val="0"/>
          <w:szCs w:val="21"/>
        </w:rPr>
        <w:t xml:space="preserve">” </w:t>
      </w:r>
      <w:r w:rsidRPr="006A5BBB">
        <w:rPr>
          <w:rFonts w:ascii="Segoe UI" w:eastAsia="宋体" w:hAnsi="Segoe UI" w:cs="Segoe UI"/>
          <w:kern w:val="0"/>
          <w:szCs w:val="21"/>
        </w:rPr>
        <w:t>与</w:t>
      </w:r>
      <w:r w:rsidRPr="006A5BBB">
        <w:rPr>
          <w:rFonts w:ascii="Segoe UI" w:eastAsia="宋体" w:hAnsi="Segoe UI" w:cs="Segoe UI"/>
          <w:kern w:val="0"/>
          <w:szCs w:val="21"/>
        </w:rPr>
        <w:t xml:space="preserve"> “</w:t>
      </w:r>
      <w:r w:rsidRPr="006A5BBB">
        <w:rPr>
          <w:rFonts w:ascii="Segoe UI" w:eastAsia="宋体" w:hAnsi="Segoe UI" w:cs="Segoe UI"/>
          <w:kern w:val="0"/>
          <w:szCs w:val="21"/>
        </w:rPr>
        <w:t>投递</w:t>
      </w:r>
      <w:r w:rsidRPr="006A5BBB">
        <w:rPr>
          <w:rFonts w:ascii="Segoe UI" w:eastAsia="宋体" w:hAnsi="Segoe UI" w:cs="Segoe UI"/>
          <w:kern w:val="0"/>
          <w:szCs w:val="21"/>
        </w:rPr>
        <w:t xml:space="preserve">” </w:t>
      </w:r>
      <w:r w:rsidRPr="006A5BBB">
        <w:rPr>
          <w:rFonts w:ascii="Segoe UI" w:eastAsia="宋体" w:hAnsi="Segoe UI" w:cs="Segoe UI"/>
          <w:kern w:val="0"/>
          <w:szCs w:val="21"/>
        </w:rPr>
        <w:t>数据的。</w:t>
      </w:r>
    </w:p>
    <w:p w14:paraId="51114705" w14:textId="77777777" w:rsidR="006A5BBB" w:rsidRPr="006A5BBB" w:rsidRDefault="006A5BBB" w:rsidP="006A5BBB">
      <w:pPr>
        <w:widowControl/>
        <w:jc w:val="left"/>
        <w:rPr>
          <w:rFonts w:ascii="宋体" w:eastAsia="宋体" w:hAnsi="宋体" w:cs="宋体"/>
          <w:kern w:val="0"/>
          <w:sz w:val="24"/>
          <w:szCs w:val="24"/>
        </w:rPr>
      </w:pPr>
    </w:p>
    <w:p w14:paraId="1EDE778A" w14:textId="77777777" w:rsidR="006A5BBB" w:rsidRPr="006A5BBB" w:rsidRDefault="006A5BBB" w:rsidP="006A5BBB">
      <w:pPr>
        <w:widowControl/>
        <w:shd w:val="clear" w:color="auto" w:fill="FFFFFF"/>
        <w:jc w:val="left"/>
        <w:rPr>
          <w:rFonts w:ascii="Segoe UI" w:eastAsia="宋体" w:hAnsi="Segoe UI" w:cs="Segoe UI"/>
          <w:kern w:val="0"/>
          <w:szCs w:val="21"/>
        </w:rPr>
      </w:pPr>
      <w:r w:rsidRPr="006A5BBB">
        <w:rPr>
          <w:rFonts w:ascii="Segoe UI" w:eastAsia="宋体" w:hAnsi="Segoe UI" w:cs="Segoe UI"/>
          <w:kern w:val="0"/>
          <w:szCs w:val="21"/>
        </w:rPr>
        <w:t>对于</w:t>
      </w:r>
      <w:r w:rsidRPr="006A5BBB">
        <w:rPr>
          <w:rFonts w:ascii="Segoe UI" w:eastAsia="宋体" w:hAnsi="Segoe UI" w:cs="Segoe UI"/>
          <w:kern w:val="0"/>
          <w:szCs w:val="21"/>
        </w:rPr>
        <w:t xml:space="preserve"> ICMP </w:t>
      </w:r>
      <w:r w:rsidRPr="006A5BBB">
        <w:rPr>
          <w:rFonts w:ascii="Segoe UI" w:eastAsia="宋体" w:hAnsi="Segoe UI" w:cs="Segoe UI"/>
          <w:kern w:val="0"/>
          <w:szCs w:val="21"/>
        </w:rPr>
        <w:t>报文，我从其工作原理的理论认知深入到了实际应用场景的深刻体会。</w:t>
      </w:r>
      <w:r w:rsidRPr="006A5BBB">
        <w:rPr>
          <w:rFonts w:ascii="Segoe UI" w:eastAsia="宋体" w:hAnsi="Segoe UI" w:cs="Segoe UI"/>
          <w:kern w:val="0"/>
          <w:szCs w:val="21"/>
        </w:rPr>
        <w:t xml:space="preserve">ICMP </w:t>
      </w:r>
      <w:r w:rsidRPr="006A5BBB">
        <w:rPr>
          <w:rFonts w:ascii="Segoe UI" w:eastAsia="宋体" w:hAnsi="Segoe UI" w:cs="Segoe UI"/>
          <w:kern w:val="0"/>
          <w:szCs w:val="21"/>
        </w:rPr>
        <w:t>作为网络层的</w:t>
      </w:r>
      <w:r w:rsidRPr="006A5BBB">
        <w:rPr>
          <w:rFonts w:ascii="Segoe UI" w:eastAsia="宋体" w:hAnsi="Segoe UI" w:cs="Segoe UI"/>
          <w:kern w:val="0"/>
          <w:szCs w:val="21"/>
        </w:rPr>
        <w:t xml:space="preserve"> “</w:t>
      </w:r>
      <w:r w:rsidRPr="006A5BBB">
        <w:rPr>
          <w:rFonts w:ascii="Segoe UI" w:eastAsia="宋体" w:hAnsi="Segoe UI" w:cs="Segoe UI"/>
          <w:kern w:val="0"/>
          <w:szCs w:val="21"/>
        </w:rPr>
        <w:t>情报员</w:t>
      </w:r>
      <w:r w:rsidRPr="006A5BBB">
        <w:rPr>
          <w:rFonts w:ascii="Segoe UI" w:eastAsia="宋体" w:hAnsi="Segoe UI" w:cs="Segoe UI"/>
          <w:kern w:val="0"/>
          <w:szCs w:val="21"/>
        </w:rPr>
        <w:t>”</w:t>
      </w:r>
      <w:r w:rsidRPr="006A5BBB">
        <w:rPr>
          <w:rFonts w:ascii="Segoe UI" w:eastAsia="宋体" w:hAnsi="Segoe UI" w:cs="Segoe UI"/>
          <w:kern w:val="0"/>
          <w:szCs w:val="21"/>
        </w:rPr>
        <w:t>，它通过各种类型的报文来传达网络状态信息。在实验中，观察到</w:t>
      </w:r>
      <w:r w:rsidRPr="006A5BBB">
        <w:rPr>
          <w:rFonts w:ascii="Segoe UI" w:eastAsia="宋体" w:hAnsi="Segoe UI" w:cs="Segoe UI"/>
          <w:kern w:val="0"/>
          <w:szCs w:val="21"/>
        </w:rPr>
        <w:t xml:space="preserve"> Echo Request </w:t>
      </w:r>
      <w:r w:rsidRPr="006A5BBB">
        <w:rPr>
          <w:rFonts w:ascii="Segoe UI" w:eastAsia="宋体" w:hAnsi="Segoe UI" w:cs="Segoe UI"/>
          <w:kern w:val="0"/>
          <w:szCs w:val="21"/>
        </w:rPr>
        <w:t>和</w:t>
      </w:r>
      <w:r w:rsidRPr="006A5BBB">
        <w:rPr>
          <w:rFonts w:ascii="Segoe UI" w:eastAsia="宋体" w:hAnsi="Segoe UI" w:cs="Segoe UI"/>
          <w:kern w:val="0"/>
          <w:szCs w:val="21"/>
        </w:rPr>
        <w:t xml:space="preserve"> Echo Reply </w:t>
      </w:r>
      <w:r w:rsidRPr="006A5BBB">
        <w:rPr>
          <w:rFonts w:ascii="Segoe UI" w:eastAsia="宋体" w:hAnsi="Segoe UI" w:cs="Segoe UI"/>
          <w:kern w:val="0"/>
          <w:szCs w:val="21"/>
        </w:rPr>
        <w:t>报文在</w:t>
      </w:r>
      <w:r w:rsidRPr="006A5BBB">
        <w:rPr>
          <w:rFonts w:ascii="Segoe UI" w:eastAsia="宋体" w:hAnsi="Segoe UI" w:cs="Segoe UI"/>
          <w:kern w:val="0"/>
          <w:szCs w:val="21"/>
        </w:rPr>
        <w:t xml:space="preserve"> ping </w:t>
      </w:r>
      <w:r w:rsidRPr="006A5BBB">
        <w:rPr>
          <w:rFonts w:ascii="Segoe UI" w:eastAsia="宋体" w:hAnsi="Segoe UI" w:cs="Segoe UI"/>
          <w:kern w:val="0"/>
          <w:szCs w:val="21"/>
        </w:rPr>
        <w:t>操作中的交互，清晰地理解了它们如何用于检测网络的连通性。当发送</w:t>
      </w:r>
      <w:r w:rsidRPr="006A5BBB">
        <w:rPr>
          <w:rFonts w:ascii="Segoe UI" w:eastAsia="宋体" w:hAnsi="Segoe UI" w:cs="Segoe UI"/>
          <w:kern w:val="0"/>
          <w:szCs w:val="21"/>
        </w:rPr>
        <w:t xml:space="preserve"> Echo Request </w:t>
      </w:r>
      <w:r w:rsidRPr="006A5BBB">
        <w:rPr>
          <w:rFonts w:ascii="Segoe UI" w:eastAsia="宋体" w:hAnsi="Segoe UI" w:cs="Segoe UI"/>
          <w:kern w:val="0"/>
          <w:szCs w:val="21"/>
        </w:rPr>
        <w:t>后，焦急地等待</w:t>
      </w:r>
      <w:r w:rsidRPr="006A5BBB">
        <w:rPr>
          <w:rFonts w:ascii="Segoe UI" w:eastAsia="宋体" w:hAnsi="Segoe UI" w:cs="Segoe UI"/>
          <w:kern w:val="0"/>
          <w:szCs w:val="21"/>
        </w:rPr>
        <w:t xml:space="preserve"> Echo Reply </w:t>
      </w:r>
      <w:r w:rsidRPr="006A5BBB">
        <w:rPr>
          <w:rFonts w:ascii="Segoe UI" w:eastAsia="宋体" w:hAnsi="Segoe UI" w:cs="Segoe UI"/>
          <w:kern w:val="0"/>
          <w:szCs w:val="21"/>
        </w:rPr>
        <w:t>的过程中，我仿佛看到了网络中的数据请求与回应在悄然进行。而当遇到网络故障时，</w:t>
      </w:r>
      <w:r w:rsidRPr="006A5BBB">
        <w:rPr>
          <w:rFonts w:ascii="Segoe UI" w:eastAsia="宋体" w:hAnsi="Segoe UI" w:cs="Segoe UI"/>
          <w:kern w:val="0"/>
          <w:szCs w:val="21"/>
        </w:rPr>
        <w:t xml:space="preserve">ICMP </w:t>
      </w:r>
      <w:r w:rsidRPr="006A5BBB">
        <w:rPr>
          <w:rFonts w:ascii="Segoe UI" w:eastAsia="宋体" w:hAnsi="Segoe UI" w:cs="Segoe UI"/>
          <w:kern w:val="0"/>
          <w:szCs w:val="21"/>
        </w:rPr>
        <w:t>的差错报文，如目的不可达、超时等类型的报文，及时地反馈问题所在，让我意识到它在网络故障诊断和调试中的关键价值。这使我明白，在实际的网络运维中，</w:t>
      </w:r>
      <w:r w:rsidRPr="006A5BBB">
        <w:rPr>
          <w:rFonts w:ascii="Segoe UI" w:eastAsia="宋体" w:hAnsi="Segoe UI" w:cs="Segoe UI"/>
          <w:kern w:val="0"/>
          <w:szCs w:val="21"/>
        </w:rPr>
        <w:t xml:space="preserve">ICMP </w:t>
      </w:r>
      <w:r w:rsidRPr="006A5BBB">
        <w:rPr>
          <w:rFonts w:ascii="Segoe UI" w:eastAsia="宋体" w:hAnsi="Segoe UI" w:cs="Segoe UI"/>
          <w:kern w:val="0"/>
          <w:szCs w:val="21"/>
        </w:rPr>
        <w:t>是一把不可或缺的</w:t>
      </w:r>
      <w:r w:rsidRPr="006A5BBB">
        <w:rPr>
          <w:rFonts w:ascii="Segoe UI" w:eastAsia="宋体" w:hAnsi="Segoe UI" w:cs="Segoe UI"/>
          <w:kern w:val="0"/>
          <w:szCs w:val="21"/>
        </w:rPr>
        <w:t xml:space="preserve"> “</w:t>
      </w:r>
      <w:r w:rsidRPr="006A5BBB">
        <w:rPr>
          <w:rFonts w:ascii="Segoe UI" w:eastAsia="宋体" w:hAnsi="Segoe UI" w:cs="Segoe UI"/>
          <w:kern w:val="0"/>
          <w:szCs w:val="21"/>
        </w:rPr>
        <w:t>利器</w:t>
      </w:r>
      <w:r w:rsidRPr="006A5BBB">
        <w:rPr>
          <w:rFonts w:ascii="Segoe UI" w:eastAsia="宋体" w:hAnsi="Segoe UI" w:cs="Segoe UI"/>
          <w:kern w:val="0"/>
          <w:szCs w:val="21"/>
        </w:rPr>
        <w:t>”</w:t>
      </w:r>
      <w:r w:rsidRPr="006A5BBB">
        <w:rPr>
          <w:rFonts w:ascii="Segoe UI" w:eastAsia="宋体" w:hAnsi="Segoe UI" w:cs="Segoe UI"/>
          <w:kern w:val="0"/>
          <w:szCs w:val="21"/>
        </w:rPr>
        <w:t>，能够帮助我们迅速定位和解决网络问题。</w:t>
      </w:r>
    </w:p>
    <w:p w14:paraId="579CB21D" w14:textId="77777777" w:rsidR="006A5BBB" w:rsidRPr="006A5BBB" w:rsidRDefault="006A5BBB" w:rsidP="006A5BBB">
      <w:pPr>
        <w:widowControl/>
        <w:jc w:val="left"/>
        <w:rPr>
          <w:rFonts w:ascii="宋体" w:eastAsia="宋体" w:hAnsi="宋体" w:cs="宋体"/>
          <w:kern w:val="0"/>
          <w:sz w:val="24"/>
          <w:szCs w:val="24"/>
        </w:rPr>
      </w:pPr>
    </w:p>
    <w:p w14:paraId="3169D93A" w14:textId="77777777" w:rsidR="006A5BBB" w:rsidRPr="006A5BBB" w:rsidRDefault="006A5BBB" w:rsidP="006A5BBB">
      <w:pPr>
        <w:widowControl/>
        <w:shd w:val="clear" w:color="auto" w:fill="FFFFFF"/>
        <w:jc w:val="left"/>
        <w:rPr>
          <w:rFonts w:ascii="Segoe UI" w:eastAsia="宋体" w:hAnsi="Segoe UI" w:cs="Segoe UI"/>
          <w:kern w:val="0"/>
          <w:szCs w:val="21"/>
        </w:rPr>
      </w:pPr>
      <w:r w:rsidRPr="006A5BBB">
        <w:rPr>
          <w:rFonts w:ascii="Segoe UI" w:eastAsia="宋体" w:hAnsi="Segoe UI" w:cs="Segoe UI"/>
          <w:kern w:val="0"/>
          <w:szCs w:val="21"/>
        </w:rPr>
        <w:t>在实验过程中，我也遇到了不少挑战。例如，面对海量的数据包，如何准确地筛选出与研究目标相关的数据包成为一大难题。起初，我在设置捕获过滤器和显示过滤器时常常出现错误，导致要么捕获到过多无用数据，要么错过关键信息。但通过不断地尝试、查阅资料和请教同学，我逐渐掌握了过滤器的使用技巧，能够根据源地址、目的地址、协议类型等多种条件精准地筛选数据包。这一过程不仅提升了我的问题解决能力，也培养了我的耐心和细心。</w:t>
      </w:r>
    </w:p>
    <w:p w14:paraId="44BF65FB" w14:textId="77777777" w:rsidR="006A5BBB" w:rsidRPr="006A5BBB" w:rsidRDefault="006A5BBB" w:rsidP="006A5BBB">
      <w:pPr>
        <w:widowControl/>
        <w:jc w:val="left"/>
        <w:rPr>
          <w:rFonts w:ascii="宋体" w:eastAsia="宋体" w:hAnsi="宋体" w:cs="宋体"/>
          <w:kern w:val="0"/>
          <w:sz w:val="24"/>
          <w:szCs w:val="24"/>
        </w:rPr>
      </w:pPr>
    </w:p>
    <w:p w14:paraId="7DB814D6" w14:textId="77777777" w:rsidR="006A5BBB" w:rsidRPr="006A5BBB" w:rsidRDefault="006A5BBB" w:rsidP="006A5BBB">
      <w:pPr>
        <w:widowControl/>
        <w:shd w:val="clear" w:color="auto" w:fill="FFFFFF"/>
        <w:jc w:val="left"/>
        <w:rPr>
          <w:rFonts w:ascii="Segoe UI" w:eastAsia="宋体" w:hAnsi="Segoe UI" w:cs="Segoe UI"/>
          <w:kern w:val="0"/>
          <w:szCs w:val="21"/>
        </w:rPr>
      </w:pPr>
      <w:r w:rsidRPr="006A5BBB">
        <w:rPr>
          <w:rFonts w:ascii="Segoe UI" w:eastAsia="宋体" w:hAnsi="Segoe UI" w:cs="Segoe UI"/>
          <w:kern w:val="0"/>
          <w:szCs w:val="21"/>
        </w:rPr>
        <w:t>此外，这次实验还让我对网络的复杂性和精密性有了全新的认识。网络中的每一个数据包都像是一个精心编排的</w:t>
      </w:r>
      <w:r w:rsidRPr="006A5BBB">
        <w:rPr>
          <w:rFonts w:ascii="Segoe UI" w:eastAsia="宋体" w:hAnsi="Segoe UI" w:cs="Segoe UI"/>
          <w:kern w:val="0"/>
          <w:szCs w:val="21"/>
        </w:rPr>
        <w:t xml:space="preserve"> “</w:t>
      </w:r>
      <w:r w:rsidRPr="006A5BBB">
        <w:rPr>
          <w:rFonts w:ascii="Segoe UI" w:eastAsia="宋体" w:hAnsi="Segoe UI" w:cs="Segoe UI"/>
          <w:kern w:val="0"/>
          <w:szCs w:val="21"/>
        </w:rPr>
        <w:t>旅行者</w:t>
      </w:r>
      <w:r w:rsidRPr="006A5BBB">
        <w:rPr>
          <w:rFonts w:ascii="Segoe UI" w:eastAsia="宋体" w:hAnsi="Segoe UI" w:cs="Segoe UI"/>
          <w:kern w:val="0"/>
          <w:szCs w:val="21"/>
        </w:rPr>
        <w:t>”</w:t>
      </w:r>
      <w:r w:rsidRPr="006A5BBB">
        <w:rPr>
          <w:rFonts w:ascii="Segoe UI" w:eastAsia="宋体" w:hAnsi="Segoe UI" w:cs="Segoe UI"/>
          <w:kern w:val="0"/>
          <w:szCs w:val="21"/>
        </w:rPr>
        <w:t>，它在网络层的指引下，穿越各种网络设备，跨越不同的网络拓扑结构，最终准确无误地抵达目的地。任何一个环节的失误，都可能导致数据包的</w:t>
      </w:r>
      <w:r w:rsidRPr="006A5BBB">
        <w:rPr>
          <w:rFonts w:ascii="Segoe UI" w:eastAsia="宋体" w:hAnsi="Segoe UI" w:cs="Segoe UI"/>
          <w:kern w:val="0"/>
          <w:szCs w:val="21"/>
        </w:rPr>
        <w:t xml:space="preserve"> “</w:t>
      </w:r>
      <w:r w:rsidRPr="006A5BBB">
        <w:rPr>
          <w:rFonts w:ascii="Segoe UI" w:eastAsia="宋体" w:hAnsi="Segoe UI" w:cs="Segoe UI"/>
          <w:kern w:val="0"/>
          <w:szCs w:val="21"/>
        </w:rPr>
        <w:t>迷失</w:t>
      </w:r>
      <w:r w:rsidRPr="006A5BBB">
        <w:rPr>
          <w:rFonts w:ascii="Segoe UI" w:eastAsia="宋体" w:hAnsi="Segoe UI" w:cs="Segoe UI"/>
          <w:kern w:val="0"/>
          <w:szCs w:val="21"/>
        </w:rPr>
        <w:t xml:space="preserve">” </w:t>
      </w:r>
      <w:r w:rsidRPr="006A5BBB">
        <w:rPr>
          <w:rFonts w:ascii="Segoe UI" w:eastAsia="宋体" w:hAnsi="Segoe UI" w:cs="Segoe UI"/>
          <w:kern w:val="0"/>
          <w:szCs w:val="21"/>
        </w:rPr>
        <w:t>或传输错误。这使我深刻体会到网络工程是一个需要高度专业素养和严谨态度的领域，每一个细节都关乎整个网络的稳定与高效运行。</w:t>
      </w:r>
    </w:p>
    <w:p w14:paraId="1A0460F6" w14:textId="77777777" w:rsidR="006A5BBB" w:rsidRPr="006A5BBB" w:rsidRDefault="006A5BBB" w:rsidP="006A5BBB">
      <w:pPr>
        <w:widowControl/>
        <w:jc w:val="left"/>
        <w:rPr>
          <w:rFonts w:ascii="宋体" w:eastAsia="宋体" w:hAnsi="宋体" w:cs="宋体"/>
          <w:kern w:val="0"/>
          <w:sz w:val="24"/>
          <w:szCs w:val="24"/>
        </w:rPr>
      </w:pPr>
    </w:p>
    <w:p w14:paraId="350883BA" w14:textId="77777777" w:rsidR="006A5BBB" w:rsidRPr="006A5BBB" w:rsidRDefault="006A5BBB" w:rsidP="006A5BBB">
      <w:pPr>
        <w:widowControl/>
        <w:shd w:val="clear" w:color="auto" w:fill="FFFFFF"/>
        <w:jc w:val="left"/>
        <w:rPr>
          <w:rFonts w:ascii="Segoe UI" w:eastAsia="宋体" w:hAnsi="Segoe UI" w:cs="Segoe UI"/>
          <w:kern w:val="0"/>
          <w:szCs w:val="21"/>
        </w:rPr>
      </w:pPr>
      <w:r w:rsidRPr="006A5BBB">
        <w:rPr>
          <w:rFonts w:ascii="Segoe UI" w:eastAsia="宋体" w:hAnsi="Segoe UI" w:cs="Segoe UI"/>
          <w:kern w:val="0"/>
          <w:szCs w:val="21"/>
        </w:rPr>
        <w:t>总的来说，本次实验是一次极具价值的学习经历。它将理论知识与实践操作紧密结合，让我在网络领域的学习道路上迈出了坚实的一大步。我相信，这次实验所积累的知识和经验，将为我今后进一步深入学习网络技术，如路由与交换技术、网络安全等打下坚实的基础，也让我对未来在网络相关领域的探索充满了期待和信心。</w:t>
      </w:r>
    </w:p>
    <w:p w14:paraId="7CD89643" w14:textId="77777777" w:rsidR="00312E6D" w:rsidRPr="006A5BBB" w:rsidRDefault="00312E6D" w:rsidP="00312E6D">
      <w:pPr>
        <w:ind w:firstLine="420"/>
        <w:rPr>
          <w:rFonts w:ascii="黑体" w:eastAsia="黑体" w:hAnsi="Times New Roman" w:cs="Times New Roman"/>
          <w:sz w:val="28"/>
          <w:szCs w:val="24"/>
        </w:rPr>
      </w:pPr>
    </w:p>
    <w:sectPr w:rsidR="00312E6D" w:rsidRPr="006A5B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FCEE1" w14:textId="77777777" w:rsidR="00376A56" w:rsidRDefault="00376A56" w:rsidP="00312E6D">
      <w:r>
        <w:separator/>
      </w:r>
    </w:p>
  </w:endnote>
  <w:endnote w:type="continuationSeparator" w:id="0">
    <w:p w14:paraId="1A752321" w14:textId="77777777" w:rsidR="00376A56" w:rsidRDefault="00376A56" w:rsidP="00312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eXGyreTermesX-Bold">
    <w:altName w:val="Calibri"/>
    <w:charset w:val="00"/>
    <w:family w:val="auto"/>
    <w:pitch w:val="default"/>
    <w:sig w:usb0="00000003" w:usb1="00000000" w:usb2="00000000" w:usb3="00000000" w:csb0="00000001" w:csb1="00000000"/>
  </w:font>
  <w:font w:name="FZHTK--GBK1-0">
    <w:altName w:val="Calibri"/>
    <w:charset w:val="00"/>
    <w:family w:val="auto"/>
    <w:pitch w:val="default"/>
    <w:sig w:usb0="00000001" w:usb1="080E0000" w:usb2="00000010" w:usb3="00000000" w:csb0="00040000" w:csb1="00000000"/>
  </w:font>
  <w:font w:name="TeXGyreTermesX-Regular">
    <w:altName w:val="Calibri"/>
    <w:charset w:val="00"/>
    <w:family w:val="auto"/>
    <w:pitch w:val="default"/>
    <w:sig w:usb0="00000003" w:usb1="00000000" w:usb2="00000000" w:usb3="00000000" w:csb0="00000001" w:csb1="00000000"/>
  </w:font>
  <w:font w:name="FZSSK--GBK1-0">
    <w:altName w:val="微软雅黑"/>
    <w:charset w:val="86"/>
    <w:family w:val="auto"/>
    <w:pitch w:val="default"/>
    <w:sig w:usb0="A00002BF" w:usb1="38CF7CFA" w:usb2="00082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Inconsolatazi4-Regular">
    <w:altName w:val="Calibri"/>
    <w:charset w:val="00"/>
    <w:family w:val="auto"/>
    <w:pitch w:val="default"/>
  </w:font>
  <w:font w:name="华文仿宋">
    <w:panose1 w:val="02010600040101010101"/>
    <w:charset w:val="86"/>
    <w:family w:val="auto"/>
    <w:pitch w:val="variable"/>
    <w:sig w:usb0="00000287" w:usb1="080F0000" w:usb2="00000010" w:usb3="00000000" w:csb0="0004009F" w:csb1="00000000"/>
  </w:font>
  <w:font w:name="仿宋_GB2312">
    <w:altName w:val="微软雅黑"/>
    <w:charset w:val="00"/>
    <w:family w:val="swiss"/>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0DB84" w14:textId="77777777" w:rsidR="00376A56" w:rsidRDefault="00376A56" w:rsidP="00312E6D">
      <w:r>
        <w:separator/>
      </w:r>
    </w:p>
  </w:footnote>
  <w:footnote w:type="continuationSeparator" w:id="0">
    <w:p w14:paraId="73B13E8B" w14:textId="77777777" w:rsidR="00376A56" w:rsidRDefault="00376A56" w:rsidP="00312E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61FE4DF"/>
    <w:multiLevelType w:val="singleLevel"/>
    <w:tmpl w:val="B61FE4DF"/>
    <w:lvl w:ilvl="0">
      <w:start w:val="1"/>
      <w:numFmt w:val="decimal"/>
      <w:suff w:val="space"/>
      <w:lvlText w:val="%1."/>
      <w:lvlJc w:val="left"/>
    </w:lvl>
  </w:abstractNum>
  <w:abstractNum w:abstractNumId="1" w15:restartNumberingAfterBreak="0">
    <w:nsid w:val="BED51917"/>
    <w:multiLevelType w:val="singleLevel"/>
    <w:tmpl w:val="BED51917"/>
    <w:lvl w:ilvl="0">
      <w:start w:val="2"/>
      <w:numFmt w:val="decimal"/>
      <w:suff w:val="space"/>
      <w:lvlText w:val="%1."/>
      <w:lvlJc w:val="left"/>
    </w:lvl>
  </w:abstractNum>
  <w:abstractNum w:abstractNumId="2" w15:restartNumberingAfterBreak="0">
    <w:nsid w:val="D7D29174"/>
    <w:multiLevelType w:val="singleLevel"/>
    <w:tmpl w:val="D7D29174"/>
    <w:lvl w:ilvl="0">
      <w:start w:val="1"/>
      <w:numFmt w:val="decimal"/>
      <w:suff w:val="space"/>
      <w:lvlText w:val="%1."/>
      <w:lvlJc w:val="left"/>
    </w:lvl>
  </w:abstractNum>
  <w:abstractNum w:abstractNumId="3" w15:restartNumberingAfterBreak="0">
    <w:nsid w:val="00630F82"/>
    <w:multiLevelType w:val="multilevel"/>
    <w:tmpl w:val="00630F82"/>
    <w:lvl w:ilvl="0">
      <w:start w:val="1"/>
      <w:numFmt w:val="japaneseCounting"/>
      <w:lvlText w:val="%1、"/>
      <w:lvlJc w:val="left"/>
      <w:pPr>
        <w:tabs>
          <w:tab w:val="left" w:pos="720"/>
        </w:tabs>
        <w:ind w:left="720" w:hanging="720"/>
      </w:pPr>
      <w:rPr>
        <w:rFonts w:hint="default"/>
        <w:sz w:val="28"/>
        <w:szCs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EF50E88"/>
    <w:multiLevelType w:val="singleLevel"/>
    <w:tmpl w:val="0EF50E88"/>
    <w:lvl w:ilvl="0">
      <w:start w:val="1"/>
      <w:numFmt w:val="bullet"/>
      <w:lvlText w:val=""/>
      <w:lvlJc w:val="left"/>
      <w:pPr>
        <w:tabs>
          <w:tab w:val="left" w:pos="425"/>
        </w:tabs>
        <w:ind w:left="425" w:hanging="425"/>
      </w:pPr>
      <w:rPr>
        <w:rFonts w:ascii="Wingdings" w:hAnsi="Wingdings" w:hint="default"/>
      </w:rPr>
    </w:lvl>
  </w:abstractNum>
  <w:abstractNum w:abstractNumId="5" w15:restartNumberingAfterBreak="0">
    <w:nsid w:val="13C10CAC"/>
    <w:multiLevelType w:val="multilevel"/>
    <w:tmpl w:val="8EDE6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25F2D"/>
    <w:multiLevelType w:val="multilevel"/>
    <w:tmpl w:val="12E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656AD"/>
    <w:multiLevelType w:val="multilevel"/>
    <w:tmpl w:val="F59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B4649"/>
    <w:multiLevelType w:val="multilevel"/>
    <w:tmpl w:val="644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E64FD"/>
    <w:multiLevelType w:val="multilevel"/>
    <w:tmpl w:val="1F347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84FB5"/>
    <w:multiLevelType w:val="multilevel"/>
    <w:tmpl w:val="44D6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768A2"/>
    <w:multiLevelType w:val="multilevel"/>
    <w:tmpl w:val="B32C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73040"/>
    <w:multiLevelType w:val="multilevel"/>
    <w:tmpl w:val="835E1C0C"/>
    <w:lvl w:ilvl="0">
      <w:start w:val="1"/>
      <w:numFmt w:val="japaneseCounting"/>
      <w:lvlText w:val="%1、"/>
      <w:lvlJc w:val="left"/>
      <w:pPr>
        <w:tabs>
          <w:tab w:val="left" w:pos="720"/>
        </w:tabs>
        <w:ind w:left="720" w:hanging="720"/>
      </w:pPr>
      <w:rPr>
        <w:rFonts w:hint="default"/>
        <w:sz w:val="28"/>
        <w:szCs w:val="28"/>
      </w:rPr>
    </w:lvl>
    <w:lvl w:ilvl="1">
      <w:start w:val="1"/>
      <w:numFmt w:val="lowerLetter"/>
      <w:lvlText w:val="%2)"/>
      <w:lvlJc w:val="left"/>
      <w:pPr>
        <w:tabs>
          <w:tab w:val="left" w:pos="840"/>
        </w:tabs>
        <w:ind w:left="840" w:hanging="420"/>
      </w:pPr>
    </w:lvl>
    <w:lvl w:ilvl="2">
      <w:start w:val="1"/>
      <w:numFmt w:val="decimal"/>
      <w:lvlText w:val="%3."/>
      <w:lvlJc w:val="left"/>
      <w:pPr>
        <w:tabs>
          <w:tab w:val="left" w:pos="1260"/>
        </w:tabs>
        <w:ind w:left="1260" w:hanging="42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67F86223"/>
    <w:multiLevelType w:val="multilevel"/>
    <w:tmpl w:val="635C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CE0C08"/>
    <w:multiLevelType w:val="multilevel"/>
    <w:tmpl w:val="73A608F8"/>
    <w:lvl w:ilvl="0">
      <w:start w:val="1"/>
      <w:numFmt w:val="japaneseCounting"/>
      <w:lvlText w:val="%1、"/>
      <w:lvlJc w:val="left"/>
      <w:pPr>
        <w:tabs>
          <w:tab w:val="left" w:pos="720"/>
        </w:tabs>
        <w:ind w:left="720" w:hanging="720"/>
      </w:pPr>
      <w:rPr>
        <w:rFonts w:hint="default"/>
        <w:sz w:val="28"/>
        <w:szCs w:val="28"/>
      </w:rPr>
    </w:lvl>
    <w:lvl w:ilvl="1">
      <w:start w:val="1"/>
      <w:numFmt w:val="lowerLetter"/>
      <w:lvlText w:val="%2)"/>
      <w:lvlJc w:val="left"/>
      <w:pPr>
        <w:tabs>
          <w:tab w:val="left" w:pos="840"/>
        </w:tabs>
        <w:ind w:left="840" w:hanging="420"/>
      </w:pPr>
    </w:lvl>
    <w:lvl w:ilvl="2">
      <w:start w:val="1"/>
      <w:numFmt w:val="decimal"/>
      <w:lvlText w:val="%3."/>
      <w:lvlJc w:val="left"/>
      <w:pPr>
        <w:tabs>
          <w:tab w:val="left" w:pos="1260"/>
        </w:tabs>
        <w:ind w:left="1260" w:hanging="42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15:restartNumberingAfterBreak="0">
    <w:nsid w:val="77FF426F"/>
    <w:multiLevelType w:val="multilevel"/>
    <w:tmpl w:val="A192F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964B13"/>
    <w:multiLevelType w:val="multilevel"/>
    <w:tmpl w:val="96966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4838A6"/>
    <w:multiLevelType w:val="multilevel"/>
    <w:tmpl w:val="D5746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3493955">
    <w:abstractNumId w:val="3"/>
  </w:num>
  <w:num w:numId="2" w16cid:durableId="139275718">
    <w:abstractNumId w:val="4"/>
  </w:num>
  <w:num w:numId="3" w16cid:durableId="1981229152">
    <w:abstractNumId w:val="12"/>
  </w:num>
  <w:num w:numId="4" w16cid:durableId="1401057271">
    <w:abstractNumId w:val="14"/>
  </w:num>
  <w:num w:numId="5" w16cid:durableId="276067992">
    <w:abstractNumId w:val="1"/>
  </w:num>
  <w:num w:numId="6" w16cid:durableId="1714111546">
    <w:abstractNumId w:val="0"/>
  </w:num>
  <w:num w:numId="7" w16cid:durableId="2027175000">
    <w:abstractNumId w:val="9"/>
  </w:num>
  <w:num w:numId="8" w16cid:durableId="538974873">
    <w:abstractNumId w:val="9"/>
    <w:lvlOverride w:ilvl="2">
      <w:lvl w:ilvl="2">
        <w:numFmt w:val="bullet"/>
        <w:lvlText w:val="o"/>
        <w:lvlJc w:val="left"/>
        <w:pPr>
          <w:tabs>
            <w:tab w:val="num" w:pos="2160"/>
          </w:tabs>
          <w:ind w:left="2160" w:hanging="360"/>
        </w:pPr>
        <w:rPr>
          <w:rFonts w:ascii="Courier New" w:hAnsi="Courier New" w:hint="default"/>
          <w:sz w:val="20"/>
        </w:rPr>
      </w:lvl>
    </w:lvlOverride>
  </w:num>
  <w:num w:numId="9" w16cid:durableId="969936821">
    <w:abstractNumId w:val="9"/>
    <w:lvlOverride w:ilvl="2">
      <w:lvl w:ilvl="2">
        <w:numFmt w:val="bullet"/>
        <w:lvlText w:val="o"/>
        <w:lvlJc w:val="left"/>
        <w:pPr>
          <w:tabs>
            <w:tab w:val="num" w:pos="2160"/>
          </w:tabs>
          <w:ind w:left="2160" w:hanging="360"/>
        </w:pPr>
        <w:rPr>
          <w:rFonts w:ascii="Courier New" w:hAnsi="Courier New" w:hint="default"/>
          <w:sz w:val="20"/>
        </w:rPr>
      </w:lvl>
    </w:lvlOverride>
  </w:num>
  <w:num w:numId="10" w16cid:durableId="167796071">
    <w:abstractNumId w:val="13"/>
  </w:num>
  <w:num w:numId="11" w16cid:durableId="623732463">
    <w:abstractNumId w:val="15"/>
  </w:num>
  <w:num w:numId="12" w16cid:durableId="1903057239">
    <w:abstractNumId w:val="8"/>
  </w:num>
  <w:num w:numId="13" w16cid:durableId="1399549435">
    <w:abstractNumId w:val="10"/>
  </w:num>
  <w:num w:numId="14" w16cid:durableId="1411540468">
    <w:abstractNumId w:val="7"/>
  </w:num>
  <w:num w:numId="15" w16cid:durableId="438717552">
    <w:abstractNumId w:val="6"/>
  </w:num>
  <w:num w:numId="16" w16cid:durableId="72903397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37960080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590000389">
    <w:abstractNumId w:val="17"/>
  </w:num>
  <w:num w:numId="19" w16cid:durableId="197279980">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20" w16cid:durableId="1825009113">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21" w16cid:durableId="1617566441">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22" w16cid:durableId="82536655">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23" w16cid:durableId="1873572217">
    <w:abstractNumId w:val="2"/>
  </w:num>
  <w:num w:numId="24" w16cid:durableId="202911082">
    <w:abstractNumId w:val="16"/>
  </w:num>
  <w:num w:numId="25" w16cid:durableId="282613216">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6" w16cid:durableId="1137602376">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7" w16cid:durableId="2041932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978"/>
    <w:rsid w:val="00013C32"/>
    <w:rsid w:val="00044819"/>
    <w:rsid w:val="000461F3"/>
    <w:rsid w:val="00153201"/>
    <w:rsid w:val="00175147"/>
    <w:rsid w:val="001D454F"/>
    <w:rsid w:val="001F2BC7"/>
    <w:rsid w:val="00220386"/>
    <w:rsid w:val="00226EFE"/>
    <w:rsid w:val="00264A51"/>
    <w:rsid w:val="00277B99"/>
    <w:rsid w:val="00312E6D"/>
    <w:rsid w:val="00316996"/>
    <w:rsid w:val="00347135"/>
    <w:rsid w:val="00376A56"/>
    <w:rsid w:val="0039210B"/>
    <w:rsid w:val="003A599E"/>
    <w:rsid w:val="003B59DA"/>
    <w:rsid w:val="003C7D30"/>
    <w:rsid w:val="003E3A6A"/>
    <w:rsid w:val="003E4108"/>
    <w:rsid w:val="003E5BD0"/>
    <w:rsid w:val="004113B5"/>
    <w:rsid w:val="004146B0"/>
    <w:rsid w:val="00424C2F"/>
    <w:rsid w:val="004510A3"/>
    <w:rsid w:val="004C226F"/>
    <w:rsid w:val="004F4600"/>
    <w:rsid w:val="004F6E27"/>
    <w:rsid w:val="00507794"/>
    <w:rsid w:val="0051008E"/>
    <w:rsid w:val="00515B32"/>
    <w:rsid w:val="005720F0"/>
    <w:rsid w:val="006375F4"/>
    <w:rsid w:val="00677418"/>
    <w:rsid w:val="006A5BBB"/>
    <w:rsid w:val="006E51F5"/>
    <w:rsid w:val="00701197"/>
    <w:rsid w:val="00733546"/>
    <w:rsid w:val="00737F72"/>
    <w:rsid w:val="00783453"/>
    <w:rsid w:val="00786EF9"/>
    <w:rsid w:val="007E3547"/>
    <w:rsid w:val="007F34E9"/>
    <w:rsid w:val="00815427"/>
    <w:rsid w:val="00855059"/>
    <w:rsid w:val="0091164F"/>
    <w:rsid w:val="00956728"/>
    <w:rsid w:val="00956DBD"/>
    <w:rsid w:val="0098080E"/>
    <w:rsid w:val="009909B3"/>
    <w:rsid w:val="009A310D"/>
    <w:rsid w:val="009D4FAC"/>
    <w:rsid w:val="009D5ED0"/>
    <w:rsid w:val="009F0D31"/>
    <w:rsid w:val="009F31D4"/>
    <w:rsid w:val="00A23006"/>
    <w:rsid w:val="00A24978"/>
    <w:rsid w:val="00A90CD5"/>
    <w:rsid w:val="00AB0ED1"/>
    <w:rsid w:val="00AD5858"/>
    <w:rsid w:val="00AF5EB5"/>
    <w:rsid w:val="00B24FD5"/>
    <w:rsid w:val="00B27E7A"/>
    <w:rsid w:val="00B34503"/>
    <w:rsid w:val="00B50FAD"/>
    <w:rsid w:val="00B559C4"/>
    <w:rsid w:val="00B57D90"/>
    <w:rsid w:val="00B60FDD"/>
    <w:rsid w:val="00C129AF"/>
    <w:rsid w:val="00C415C7"/>
    <w:rsid w:val="00C5767A"/>
    <w:rsid w:val="00C931F4"/>
    <w:rsid w:val="00C969AA"/>
    <w:rsid w:val="00CF07CF"/>
    <w:rsid w:val="00D24ECA"/>
    <w:rsid w:val="00D90961"/>
    <w:rsid w:val="00DE0A59"/>
    <w:rsid w:val="00E76F5F"/>
    <w:rsid w:val="00E91180"/>
    <w:rsid w:val="00F06728"/>
    <w:rsid w:val="00F57D7D"/>
    <w:rsid w:val="00F7423C"/>
    <w:rsid w:val="00F90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B83B6"/>
  <w15:docId w15:val="{72A5969C-FD9F-4940-9F5E-F7BCD275E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Dark">
    <w:name w:val="codeDark"/>
    <w:qFormat/>
    <w:rsid w:val="00264A51"/>
    <w:pPr>
      <w:shd w:val="clear" w:color="auto" w:fill="EAF1DD" w:themeFill="accent3" w:themeFillTint="33"/>
    </w:pPr>
    <w:rPr>
      <w:rFonts w:ascii="Times New Roman" w:hAnsi="Times New Roman" w:cs="Segoe UI"/>
      <w:noProof/>
      <w:color w:val="1F0909"/>
      <w:sz w:val="24"/>
      <w:szCs w:val="24"/>
    </w:rPr>
  </w:style>
  <w:style w:type="paragraph" w:styleId="a3">
    <w:name w:val="header"/>
    <w:basedOn w:val="a"/>
    <w:link w:val="a4"/>
    <w:uiPriority w:val="99"/>
    <w:unhideWhenUsed/>
    <w:rsid w:val="00312E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2E6D"/>
    <w:rPr>
      <w:sz w:val="18"/>
      <w:szCs w:val="18"/>
    </w:rPr>
  </w:style>
  <w:style w:type="paragraph" w:styleId="a5">
    <w:name w:val="footer"/>
    <w:basedOn w:val="a"/>
    <w:link w:val="a6"/>
    <w:uiPriority w:val="99"/>
    <w:unhideWhenUsed/>
    <w:rsid w:val="00312E6D"/>
    <w:pPr>
      <w:tabs>
        <w:tab w:val="center" w:pos="4153"/>
        <w:tab w:val="right" w:pos="8306"/>
      </w:tabs>
      <w:snapToGrid w:val="0"/>
      <w:jc w:val="left"/>
    </w:pPr>
    <w:rPr>
      <w:sz w:val="18"/>
      <w:szCs w:val="18"/>
    </w:rPr>
  </w:style>
  <w:style w:type="character" w:customStyle="1" w:styleId="a6">
    <w:name w:val="页脚 字符"/>
    <w:basedOn w:val="a0"/>
    <w:link w:val="a5"/>
    <w:uiPriority w:val="99"/>
    <w:rsid w:val="00312E6D"/>
    <w:rPr>
      <w:sz w:val="18"/>
      <w:szCs w:val="18"/>
    </w:rPr>
  </w:style>
  <w:style w:type="paragraph" w:styleId="a7">
    <w:name w:val="List Paragraph"/>
    <w:basedOn w:val="a"/>
    <w:uiPriority w:val="34"/>
    <w:qFormat/>
    <w:rsid w:val="009F31D4"/>
    <w:pPr>
      <w:ind w:firstLineChars="200" w:firstLine="420"/>
    </w:pPr>
  </w:style>
  <w:style w:type="paragraph" w:styleId="a8">
    <w:name w:val="Balloon Text"/>
    <w:basedOn w:val="a"/>
    <w:link w:val="a9"/>
    <w:uiPriority w:val="99"/>
    <w:semiHidden/>
    <w:unhideWhenUsed/>
    <w:rsid w:val="00A23006"/>
    <w:rPr>
      <w:sz w:val="18"/>
      <w:szCs w:val="18"/>
    </w:rPr>
  </w:style>
  <w:style w:type="character" w:customStyle="1" w:styleId="a9">
    <w:name w:val="批注框文本 字符"/>
    <w:basedOn w:val="a0"/>
    <w:link w:val="a8"/>
    <w:uiPriority w:val="99"/>
    <w:semiHidden/>
    <w:rsid w:val="00A23006"/>
    <w:rPr>
      <w:sz w:val="18"/>
      <w:szCs w:val="18"/>
    </w:rPr>
  </w:style>
  <w:style w:type="paragraph" w:styleId="aa">
    <w:name w:val="Quote"/>
    <w:basedOn w:val="a"/>
    <w:next w:val="a"/>
    <w:link w:val="ab"/>
    <w:uiPriority w:val="29"/>
    <w:qFormat/>
    <w:rsid w:val="00A23006"/>
    <w:pPr>
      <w:widowControl/>
      <w:spacing w:after="200" w:line="276" w:lineRule="auto"/>
      <w:jc w:val="left"/>
    </w:pPr>
    <w:rPr>
      <w:i/>
      <w:iCs/>
      <w:color w:val="000000" w:themeColor="text1"/>
      <w:kern w:val="0"/>
      <w:sz w:val="22"/>
    </w:rPr>
  </w:style>
  <w:style w:type="character" w:customStyle="1" w:styleId="ab">
    <w:name w:val="引用 字符"/>
    <w:basedOn w:val="a0"/>
    <w:link w:val="aa"/>
    <w:uiPriority w:val="29"/>
    <w:rsid w:val="00A23006"/>
    <w:rPr>
      <w:i/>
      <w:iCs/>
      <w:color w:val="000000" w:themeColor="text1"/>
      <w:kern w:val="0"/>
      <w:sz w:val="22"/>
    </w:rPr>
  </w:style>
  <w:style w:type="table" w:styleId="ac">
    <w:name w:val="Table Grid"/>
    <w:basedOn w:val="a1"/>
    <w:uiPriority w:val="59"/>
    <w:rsid w:val="003B5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5619">
      <w:bodyDiv w:val="1"/>
      <w:marLeft w:val="0"/>
      <w:marRight w:val="0"/>
      <w:marTop w:val="0"/>
      <w:marBottom w:val="0"/>
      <w:divBdr>
        <w:top w:val="none" w:sz="0" w:space="0" w:color="auto"/>
        <w:left w:val="none" w:sz="0" w:space="0" w:color="auto"/>
        <w:bottom w:val="none" w:sz="0" w:space="0" w:color="auto"/>
        <w:right w:val="none" w:sz="0" w:space="0" w:color="auto"/>
      </w:divBdr>
      <w:divsChild>
        <w:div w:id="669333258">
          <w:marLeft w:val="0"/>
          <w:marRight w:val="0"/>
          <w:marTop w:val="0"/>
          <w:marBottom w:val="0"/>
          <w:divBdr>
            <w:top w:val="none" w:sz="0" w:space="0" w:color="auto"/>
            <w:left w:val="none" w:sz="0" w:space="0" w:color="auto"/>
            <w:bottom w:val="none" w:sz="0" w:space="0" w:color="auto"/>
            <w:right w:val="none" w:sz="0" w:space="0" w:color="auto"/>
          </w:divBdr>
          <w:divsChild>
            <w:div w:id="942808577">
              <w:marLeft w:val="0"/>
              <w:marRight w:val="0"/>
              <w:marTop w:val="0"/>
              <w:marBottom w:val="0"/>
              <w:divBdr>
                <w:top w:val="none" w:sz="0" w:space="0" w:color="auto"/>
                <w:left w:val="none" w:sz="0" w:space="0" w:color="auto"/>
                <w:bottom w:val="none" w:sz="0" w:space="0" w:color="auto"/>
                <w:right w:val="none" w:sz="0" w:space="0" w:color="auto"/>
              </w:divBdr>
              <w:divsChild>
                <w:div w:id="1729382009">
                  <w:marLeft w:val="0"/>
                  <w:marRight w:val="0"/>
                  <w:marTop w:val="0"/>
                  <w:marBottom w:val="0"/>
                  <w:divBdr>
                    <w:top w:val="none" w:sz="0" w:space="0" w:color="auto"/>
                    <w:left w:val="none" w:sz="0" w:space="0" w:color="auto"/>
                    <w:bottom w:val="none" w:sz="0" w:space="0" w:color="auto"/>
                    <w:right w:val="none" w:sz="0" w:space="0" w:color="auto"/>
                  </w:divBdr>
                  <w:divsChild>
                    <w:div w:id="1341859188">
                      <w:marLeft w:val="0"/>
                      <w:marRight w:val="0"/>
                      <w:marTop w:val="0"/>
                      <w:marBottom w:val="0"/>
                      <w:divBdr>
                        <w:top w:val="none" w:sz="0" w:space="0" w:color="auto"/>
                        <w:left w:val="none" w:sz="0" w:space="0" w:color="auto"/>
                        <w:bottom w:val="none" w:sz="0" w:space="0" w:color="auto"/>
                        <w:right w:val="none" w:sz="0" w:space="0" w:color="auto"/>
                      </w:divBdr>
                      <w:divsChild>
                        <w:div w:id="1016535657">
                          <w:marLeft w:val="0"/>
                          <w:marRight w:val="0"/>
                          <w:marTop w:val="0"/>
                          <w:marBottom w:val="0"/>
                          <w:divBdr>
                            <w:top w:val="none" w:sz="0" w:space="0" w:color="auto"/>
                            <w:left w:val="none" w:sz="0" w:space="0" w:color="auto"/>
                            <w:bottom w:val="none" w:sz="0" w:space="0" w:color="auto"/>
                            <w:right w:val="none" w:sz="0" w:space="0" w:color="auto"/>
                          </w:divBdr>
                          <w:divsChild>
                            <w:div w:id="710155481">
                              <w:marLeft w:val="0"/>
                              <w:marRight w:val="0"/>
                              <w:marTop w:val="0"/>
                              <w:marBottom w:val="0"/>
                              <w:divBdr>
                                <w:top w:val="none" w:sz="0" w:space="0" w:color="auto"/>
                                <w:left w:val="none" w:sz="0" w:space="0" w:color="auto"/>
                                <w:bottom w:val="none" w:sz="0" w:space="0" w:color="auto"/>
                                <w:right w:val="none" w:sz="0" w:space="0" w:color="auto"/>
                              </w:divBdr>
                              <w:divsChild>
                                <w:div w:id="65423886">
                                  <w:marLeft w:val="0"/>
                                  <w:marRight w:val="0"/>
                                  <w:marTop w:val="0"/>
                                  <w:marBottom w:val="0"/>
                                  <w:divBdr>
                                    <w:top w:val="none" w:sz="0" w:space="0" w:color="auto"/>
                                    <w:left w:val="none" w:sz="0" w:space="0" w:color="auto"/>
                                    <w:bottom w:val="none" w:sz="0" w:space="0" w:color="auto"/>
                                    <w:right w:val="none" w:sz="0" w:space="0" w:color="auto"/>
                                  </w:divBdr>
                                  <w:divsChild>
                                    <w:div w:id="2120024684">
                                      <w:marLeft w:val="0"/>
                                      <w:marRight w:val="0"/>
                                      <w:marTop w:val="0"/>
                                      <w:marBottom w:val="0"/>
                                      <w:divBdr>
                                        <w:top w:val="none" w:sz="0" w:space="0" w:color="auto"/>
                                        <w:left w:val="none" w:sz="0" w:space="0" w:color="auto"/>
                                        <w:bottom w:val="none" w:sz="0" w:space="0" w:color="auto"/>
                                        <w:right w:val="none" w:sz="0" w:space="0" w:color="auto"/>
                                      </w:divBdr>
                                      <w:divsChild>
                                        <w:div w:id="1194076576">
                                          <w:marLeft w:val="0"/>
                                          <w:marRight w:val="0"/>
                                          <w:marTop w:val="0"/>
                                          <w:marBottom w:val="0"/>
                                          <w:divBdr>
                                            <w:top w:val="none" w:sz="0" w:space="0" w:color="auto"/>
                                            <w:left w:val="none" w:sz="0" w:space="0" w:color="auto"/>
                                            <w:bottom w:val="none" w:sz="0" w:space="0" w:color="auto"/>
                                            <w:right w:val="none" w:sz="0" w:space="0" w:color="auto"/>
                                          </w:divBdr>
                                          <w:divsChild>
                                            <w:div w:id="264191599">
                                              <w:marLeft w:val="0"/>
                                              <w:marRight w:val="0"/>
                                              <w:marTop w:val="180"/>
                                              <w:marBottom w:val="0"/>
                                              <w:divBdr>
                                                <w:top w:val="none" w:sz="0" w:space="0" w:color="auto"/>
                                                <w:left w:val="none" w:sz="0" w:space="0" w:color="auto"/>
                                                <w:bottom w:val="none" w:sz="0" w:space="0" w:color="auto"/>
                                                <w:right w:val="none" w:sz="0" w:space="0" w:color="auto"/>
                                              </w:divBdr>
                                              <w:divsChild>
                                                <w:div w:id="1783720140">
                                                  <w:marLeft w:val="0"/>
                                                  <w:marRight w:val="0"/>
                                                  <w:marTop w:val="0"/>
                                                  <w:marBottom w:val="0"/>
                                                  <w:divBdr>
                                                    <w:top w:val="none" w:sz="0" w:space="0" w:color="auto"/>
                                                    <w:left w:val="none" w:sz="0" w:space="0" w:color="auto"/>
                                                    <w:bottom w:val="none" w:sz="0" w:space="0" w:color="auto"/>
                                                    <w:right w:val="none" w:sz="0" w:space="0" w:color="auto"/>
                                                  </w:divBdr>
                                                  <w:divsChild>
                                                    <w:div w:id="1771851114">
                                                      <w:marLeft w:val="0"/>
                                                      <w:marRight w:val="0"/>
                                                      <w:marTop w:val="0"/>
                                                      <w:marBottom w:val="0"/>
                                                      <w:divBdr>
                                                        <w:top w:val="none" w:sz="0" w:space="0" w:color="auto"/>
                                                        <w:left w:val="none" w:sz="0" w:space="0" w:color="auto"/>
                                                        <w:bottom w:val="none" w:sz="0" w:space="0" w:color="auto"/>
                                                        <w:right w:val="none" w:sz="0" w:space="0" w:color="auto"/>
                                                      </w:divBdr>
                                                      <w:divsChild>
                                                        <w:div w:id="1448546847">
                                                          <w:marLeft w:val="0"/>
                                                          <w:marRight w:val="0"/>
                                                          <w:marTop w:val="0"/>
                                                          <w:marBottom w:val="0"/>
                                                          <w:divBdr>
                                                            <w:top w:val="none" w:sz="0" w:space="0" w:color="auto"/>
                                                            <w:left w:val="none" w:sz="0" w:space="0" w:color="auto"/>
                                                            <w:bottom w:val="none" w:sz="0" w:space="0" w:color="auto"/>
                                                            <w:right w:val="none" w:sz="0" w:space="0" w:color="auto"/>
                                                          </w:divBdr>
                                                          <w:divsChild>
                                                            <w:div w:id="1785879667">
                                                              <w:marLeft w:val="0"/>
                                                              <w:marRight w:val="0"/>
                                                              <w:marTop w:val="0"/>
                                                              <w:marBottom w:val="0"/>
                                                              <w:divBdr>
                                                                <w:top w:val="none" w:sz="0" w:space="0" w:color="auto"/>
                                                                <w:left w:val="none" w:sz="0" w:space="0" w:color="auto"/>
                                                                <w:bottom w:val="none" w:sz="0" w:space="0" w:color="auto"/>
                                                                <w:right w:val="none" w:sz="0" w:space="0" w:color="auto"/>
                                                              </w:divBdr>
                                                              <w:divsChild>
                                                                <w:div w:id="1345791628">
                                                                  <w:marLeft w:val="0"/>
                                                                  <w:marRight w:val="0"/>
                                                                  <w:marTop w:val="0"/>
                                                                  <w:marBottom w:val="0"/>
                                                                  <w:divBdr>
                                                                    <w:top w:val="none" w:sz="0" w:space="0" w:color="auto"/>
                                                                    <w:left w:val="none" w:sz="0" w:space="0" w:color="auto"/>
                                                                    <w:bottom w:val="none" w:sz="0" w:space="0" w:color="auto"/>
                                                                    <w:right w:val="none" w:sz="0" w:space="0" w:color="auto"/>
                                                                  </w:divBdr>
                                                                  <w:divsChild>
                                                                    <w:div w:id="25563046">
                                                                      <w:marLeft w:val="0"/>
                                                                      <w:marRight w:val="0"/>
                                                                      <w:marTop w:val="0"/>
                                                                      <w:marBottom w:val="0"/>
                                                                      <w:divBdr>
                                                                        <w:top w:val="none" w:sz="0" w:space="0" w:color="auto"/>
                                                                        <w:left w:val="none" w:sz="0" w:space="0" w:color="auto"/>
                                                                        <w:bottom w:val="none" w:sz="0" w:space="0" w:color="auto"/>
                                                                        <w:right w:val="none" w:sz="0" w:space="0" w:color="auto"/>
                                                                      </w:divBdr>
                                                                    </w:div>
                                                                    <w:div w:id="157431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94537">
                                                          <w:marLeft w:val="0"/>
                                                          <w:marRight w:val="0"/>
                                                          <w:marTop w:val="360"/>
                                                          <w:marBottom w:val="0"/>
                                                          <w:divBdr>
                                                            <w:top w:val="none" w:sz="0" w:space="0" w:color="auto"/>
                                                            <w:left w:val="none" w:sz="0" w:space="0" w:color="auto"/>
                                                            <w:bottom w:val="none" w:sz="0" w:space="0" w:color="auto"/>
                                                            <w:right w:val="none" w:sz="0" w:space="0" w:color="auto"/>
                                                          </w:divBdr>
                                                          <w:divsChild>
                                                            <w:div w:id="767846766">
                                                              <w:marLeft w:val="0"/>
                                                              <w:marRight w:val="0"/>
                                                              <w:marTop w:val="0"/>
                                                              <w:marBottom w:val="0"/>
                                                              <w:divBdr>
                                                                <w:top w:val="none" w:sz="0" w:space="0" w:color="auto"/>
                                                                <w:left w:val="none" w:sz="0" w:space="0" w:color="auto"/>
                                                                <w:bottom w:val="none" w:sz="0" w:space="0" w:color="auto"/>
                                                                <w:right w:val="none" w:sz="0" w:space="0" w:color="auto"/>
                                                              </w:divBdr>
                                                            </w:div>
                                                            <w:div w:id="1047951186">
                                                              <w:marLeft w:val="0"/>
                                                              <w:marRight w:val="0"/>
                                                              <w:marTop w:val="0"/>
                                                              <w:marBottom w:val="0"/>
                                                              <w:divBdr>
                                                                <w:top w:val="none" w:sz="0" w:space="0" w:color="auto"/>
                                                                <w:left w:val="none" w:sz="0" w:space="0" w:color="auto"/>
                                                                <w:bottom w:val="none" w:sz="0" w:space="0" w:color="auto"/>
                                                                <w:right w:val="none" w:sz="0" w:space="0" w:color="auto"/>
                                                              </w:divBdr>
                                                            </w:div>
                                                            <w:div w:id="705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2894227">
          <w:marLeft w:val="0"/>
          <w:marRight w:val="0"/>
          <w:marTop w:val="0"/>
          <w:marBottom w:val="0"/>
          <w:divBdr>
            <w:top w:val="none" w:sz="0" w:space="0" w:color="auto"/>
            <w:left w:val="none" w:sz="0" w:space="0" w:color="auto"/>
            <w:bottom w:val="none" w:sz="0" w:space="0" w:color="auto"/>
            <w:right w:val="none" w:sz="0" w:space="0" w:color="auto"/>
          </w:divBdr>
          <w:divsChild>
            <w:div w:id="1908027236">
              <w:marLeft w:val="0"/>
              <w:marRight w:val="0"/>
              <w:marTop w:val="0"/>
              <w:marBottom w:val="0"/>
              <w:divBdr>
                <w:top w:val="none" w:sz="0" w:space="0" w:color="auto"/>
                <w:left w:val="none" w:sz="0" w:space="0" w:color="auto"/>
                <w:bottom w:val="none" w:sz="0" w:space="0" w:color="auto"/>
                <w:right w:val="none" w:sz="0" w:space="0" w:color="auto"/>
              </w:divBdr>
              <w:divsChild>
                <w:div w:id="1100181615">
                  <w:marLeft w:val="0"/>
                  <w:marRight w:val="0"/>
                  <w:marTop w:val="0"/>
                  <w:marBottom w:val="0"/>
                  <w:divBdr>
                    <w:top w:val="none" w:sz="0" w:space="0" w:color="auto"/>
                    <w:left w:val="none" w:sz="0" w:space="0" w:color="auto"/>
                    <w:bottom w:val="none" w:sz="0" w:space="0" w:color="auto"/>
                    <w:right w:val="none" w:sz="0" w:space="0" w:color="auto"/>
                  </w:divBdr>
                  <w:divsChild>
                    <w:div w:id="2042239263">
                      <w:marLeft w:val="0"/>
                      <w:marRight w:val="0"/>
                      <w:marTop w:val="0"/>
                      <w:marBottom w:val="0"/>
                      <w:divBdr>
                        <w:top w:val="none" w:sz="0" w:space="0" w:color="auto"/>
                        <w:left w:val="none" w:sz="0" w:space="0" w:color="auto"/>
                        <w:bottom w:val="none" w:sz="0" w:space="0" w:color="auto"/>
                        <w:right w:val="none" w:sz="0" w:space="0" w:color="auto"/>
                      </w:divBdr>
                      <w:divsChild>
                        <w:div w:id="1522670260">
                          <w:marLeft w:val="0"/>
                          <w:marRight w:val="0"/>
                          <w:marTop w:val="0"/>
                          <w:marBottom w:val="120"/>
                          <w:divBdr>
                            <w:top w:val="none" w:sz="0" w:space="0" w:color="auto"/>
                            <w:left w:val="none" w:sz="0" w:space="0" w:color="auto"/>
                            <w:bottom w:val="none" w:sz="0" w:space="0" w:color="auto"/>
                            <w:right w:val="none" w:sz="0" w:space="0" w:color="auto"/>
                          </w:divBdr>
                          <w:divsChild>
                            <w:div w:id="1391533817">
                              <w:marLeft w:val="0"/>
                              <w:marRight w:val="0"/>
                              <w:marTop w:val="0"/>
                              <w:marBottom w:val="0"/>
                              <w:divBdr>
                                <w:top w:val="none" w:sz="0" w:space="0" w:color="auto"/>
                                <w:left w:val="none" w:sz="0" w:space="0" w:color="auto"/>
                                <w:bottom w:val="none" w:sz="0" w:space="0" w:color="auto"/>
                                <w:right w:val="none" w:sz="0" w:space="0" w:color="auto"/>
                              </w:divBdr>
                              <w:divsChild>
                                <w:div w:id="370149433">
                                  <w:marLeft w:val="0"/>
                                  <w:marRight w:val="0"/>
                                  <w:marTop w:val="0"/>
                                  <w:marBottom w:val="0"/>
                                  <w:divBdr>
                                    <w:top w:val="none" w:sz="0" w:space="0" w:color="auto"/>
                                    <w:left w:val="none" w:sz="0" w:space="0" w:color="auto"/>
                                    <w:bottom w:val="none" w:sz="0" w:space="0" w:color="auto"/>
                                    <w:right w:val="none" w:sz="0" w:space="0" w:color="auto"/>
                                  </w:divBdr>
                                </w:div>
                                <w:div w:id="881019081">
                                  <w:marLeft w:val="0"/>
                                  <w:marRight w:val="0"/>
                                  <w:marTop w:val="0"/>
                                  <w:marBottom w:val="0"/>
                                  <w:divBdr>
                                    <w:top w:val="none" w:sz="0" w:space="0" w:color="auto"/>
                                    <w:left w:val="none" w:sz="0" w:space="0" w:color="auto"/>
                                    <w:bottom w:val="none" w:sz="0" w:space="0" w:color="auto"/>
                                    <w:right w:val="none" w:sz="0" w:space="0" w:color="auto"/>
                                  </w:divBdr>
                                  <w:divsChild>
                                    <w:div w:id="171769940">
                                      <w:marLeft w:val="0"/>
                                      <w:marRight w:val="0"/>
                                      <w:marTop w:val="0"/>
                                      <w:marBottom w:val="0"/>
                                      <w:divBdr>
                                        <w:top w:val="none" w:sz="0" w:space="0" w:color="auto"/>
                                        <w:left w:val="none" w:sz="0" w:space="0" w:color="auto"/>
                                        <w:bottom w:val="none" w:sz="0" w:space="0" w:color="auto"/>
                                        <w:right w:val="none" w:sz="0" w:space="0" w:color="auto"/>
                                      </w:divBdr>
                                      <w:divsChild>
                                        <w:div w:id="2517313">
                                          <w:marLeft w:val="0"/>
                                          <w:marRight w:val="0"/>
                                          <w:marTop w:val="0"/>
                                          <w:marBottom w:val="0"/>
                                          <w:divBdr>
                                            <w:top w:val="none" w:sz="0" w:space="0" w:color="auto"/>
                                            <w:left w:val="none" w:sz="0" w:space="0" w:color="auto"/>
                                            <w:bottom w:val="none" w:sz="0" w:space="0" w:color="auto"/>
                                            <w:right w:val="none" w:sz="0" w:space="0" w:color="auto"/>
                                          </w:divBdr>
                                        </w:div>
                                      </w:divsChild>
                                    </w:div>
                                    <w:div w:id="1373188571">
                                      <w:marLeft w:val="0"/>
                                      <w:marRight w:val="0"/>
                                      <w:marTop w:val="0"/>
                                      <w:marBottom w:val="0"/>
                                      <w:divBdr>
                                        <w:top w:val="none" w:sz="0" w:space="0" w:color="auto"/>
                                        <w:left w:val="none" w:sz="0" w:space="0" w:color="auto"/>
                                        <w:bottom w:val="none" w:sz="0" w:space="0" w:color="auto"/>
                                        <w:right w:val="none" w:sz="0" w:space="0" w:color="auto"/>
                                      </w:divBdr>
                                      <w:divsChild>
                                        <w:div w:id="481116700">
                                          <w:marLeft w:val="0"/>
                                          <w:marRight w:val="0"/>
                                          <w:marTop w:val="0"/>
                                          <w:marBottom w:val="0"/>
                                          <w:divBdr>
                                            <w:top w:val="none" w:sz="0" w:space="0" w:color="auto"/>
                                            <w:left w:val="none" w:sz="0" w:space="0" w:color="auto"/>
                                            <w:bottom w:val="none" w:sz="0" w:space="0" w:color="auto"/>
                                            <w:right w:val="none" w:sz="0" w:space="0" w:color="auto"/>
                                          </w:divBdr>
                                          <w:divsChild>
                                            <w:div w:id="6161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30253">
      <w:bodyDiv w:val="1"/>
      <w:marLeft w:val="0"/>
      <w:marRight w:val="0"/>
      <w:marTop w:val="0"/>
      <w:marBottom w:val="0"/>
      <w:divBdr>
        <w:top w:val="none" w:sz="0" w:space="0" w:color="auto"/>
        <w:left w:val="none" w:sz="0" w:space="0" w:color="auto"/>
        <w:bottom w:val="none" w:sz="0" w:space="0" w:color="auto"/>
        <w:right w:val="none" w:sz="0" w:space="0" w:color="auto"/>
      </w:divBdr>
    </w:div>
    <w:div w:id="214241160">
      <w:bodyDiv w:val="1"/>
      <w:marLeft w:val="0"/>
      <w:marRight w:val="0"/>
      <w:marTop w:val="0"/>
      <w:marBottom w:val="0"/>
      <w:divBdr>
        <w:top w:val="none" w:sz="0" w:space="0" w:color="auto"/>
        <w:left w:val="none" w:sz="0" w:space="0" w:color="auto"/>
        <w:bottom w:val="none" w:sz="0" w:space="0" w:color="auto"/>
        <w:right w:val="none" w:sz="0" w:space="0" w:color="auto"/>
      </w:divBdr>
    </w:div>
    <w:div w:id="220987818">
      <w:bodyDiv w:val="1"/>
      <w:marLeft w:val="0"/>
      <w:marRight w:val="0"/>
      <w:marTop w:val="0"/>
      <w:marBottom w:val="0"/>
      <w:divBdr>
        <w:top w:val="none" w:sz="0" w:space="0" w:color="auto"/>
        <w:left w:val="none" w:sz="0" w:space="0" w:color="auto"/>
        <w:bottom w:val="none" w:sz="0" w:space="0" w:color="auto"/>
        <w:right w:val="none" w:sz="0" w:space="0" w:color="auto"/>
      </w:divBdr>
    </w:div>
    <w:div w:id="362555978">
      <w:bodyDiv w:val="1"/>
      <w:marLeft w:val="0"/>
      <w:marRight w:val="0"/>
      <w:marTop w:val="0"/>
      <w:marBottom w:val="0"/>
      <w:divBdr>
        <w:top w:val="none" w:sz="0" w:space="0" w:color="auto"/>
        <w:left w:val="none" w:sz="0" w:space="0" w:color="auto"/>
        <w:bottom w:val="none" w:sz="0" w:space="0" w:color="auto"/>
        <w:right w:val="none" w:sz="0" w:space="0" w:color="auto"/>
      </w:divBdr>
    </w:div>
    <w:div w:id="379063617">
      <w:bodyDiv w:val="1"/>
      <w:marLeft w:val="0"/>
      <w:marRight w:val="0"/>
      <w:marTop w:val="0"/>
      <w:marBottom w:val="0"/>
      <w:divBdr>
        <w:top w:val="none" w:sz="0" w:space="0" w:color="auto"/>
        <w:left w:val="none" w:sz="0" w:space="0" w:color="auto"/>
        <w:bottom w:val="none" w:sz="0" w:space="0" w:color="auto"/>
        <w:right w:val="none" w:sz="0" w:space="0" w:color="auto"/>
      </w:divBdr>
    </w:div>
    <w:div w:id="490364797">
      <w:bodyDiv w:val="1"/>
      <w:marLeft w:val="0"/>
      <w:marRight w:val="0"/>
      <w:marTop w:val="0"/>
      <w:marBottom w:val="0"/>
      <w:divBdr>
        <w:top w:val="none" w:sz="0" w:space="0" w:color="auto"/>
        <w:left w:val="none" w:sz="0" w:space="0" w:color="auto"/>
        <w:bottom w:val="none" w:sz="0" w:space="0" w:color="auto"/>
        <w:right w:val="none" w:sz="0" w:space="0" w:color="auto"/>
      </w:divBdr>
    </w:div>
    <w:div w:id="554123177">
      <w:bodyDiv w:val="1"/>
      <w:marLeft w:val="0"/>
      <w:marRight w:val="0"/>
      <w:marTop w:val="0"/>
      <w:marBottom w:val="0"/>
      <w:divBdr>
        <w:top w:val="none" w:sz="0" w:space="0" w:color="auto"/>
        <w:left w:val="none" w:sz="0" w:space="0" w:color="auto"/>
        <w:bottom w:val="none" w:sz="0" w:space="0" w:color="auto"/>
        <w:right w:val="none" w:sz="0" w:space="0" w:color="auto"/>
      </w:divBdr>
    </w:div>
    <w:div w:id="578369084">
      <w:bodyDiv w:val="1"/>
      <w:marLeft w:val="0"/>
      <w:marRight w:val="0"/>
      <w:marTop w:val="0"/>
      <w:marBottom w:val="0"/>
      <w:divBdr>
        <w:top w:val="none" w:sz="0" w:space="0" w:color="auto"/>
        <w:left w:val="none" w:sz="0" w:space="0" w:color="auto"/>
        <w:bottom w:val="none" w:sz="0" w:space="0" w:color="auto"/>
        <w:right w:val="none" w:sz="0" w:space="0" w:color="auto"/>
      </w:divBdr>
    </w:div>
    <w:div w:id="590167421">
      <w:bodyDiv w:val="1"/>
      <w:marLeft w:val="0"/>
      <w:marRight w:val="0"/>
      <w:marTop w:val="0"/>
      <w:marBottom w:val="0"/>
      <w:divBdr>
        <w:top w:val="none" w:sz="0" w:space="0" w:color="auto"/>
        <w:left w:val="none" w:sz="0" w:space="0" w:color="auto"/>
        <w:bottom w:val="none" w:sz="0" w:space="0" w:color="auto"/>
        <w:right w:val="none" w:sz="0" w:space="0" w:color="auto"/>
      </w:divBdr>
    </w:div>
    <w:div w:id="652024262">
      <w:bodyDiv w:val="1"/>
      <w:marLeft w:val="0"/>
      <w:marRight w:val="0"/>
      <w:marTop w:val="0"/>
      <w:marBottom w:val="0"/>
      <w:divBdr>
        <w:top w:val="none" w:sz="0" w:space="0" w:color="auto"/>
        <w:left w:val="none" w:sz="0" w:space="0" w:color="auto"/>
        <w:bottom w:val="none" w:sz="0" w:space="0" w:color="auto"/>
        <w:right w:val="none" w:sz="0" w:space="0" w:color="auto"/>
      </w:divBdr>
    </w:div>
    <w:div w:id="686096919">
      <w:bodyDiv w:val="1"/>
      <w:marLeft w:val="0"/>
      <w:marRight w:val="0"/>
      <w:marTop w:val="0"/>
      <w:marBottom w:val="0"/>
      <w:divBdr>
        <w:top w:val="none" w:sz="0" w:space="0" w:color="auto"/>
        <w:left w:val="none" w:sz="0" w:space="0" w:color="auto"/>
        <w:bottom w:val="none" w:sz="0" w:space="0" w:color="auto"/>
        <w:right w:val="none" w:sz="0" w:space="0" w:color="auto"/>
      </w:divBdr>
    </w:div>
    <w:div w:id="711078734">
      <w:bodyDiv w:val="1"/>
      <w:marLeft w:val="0"/>
      <w:marRight w:val="0"/>
      <w:marTop w:val="0"/>
      <w:marBottom w:val="0"/>
      <w:divBdr>
        <w:top w:val="none" w:sz="0" w:space="0" w:color="auto"/>
        <w:left w:val="none" w:sz="0" w:space="0" w:color="auto"/>
        <w:bottom w:val="none" w:sz="0" w:space="0" w:color="auto"/>
        <w:right w:val="none" w:sz="0" w:space="0" w:color="auto"/>
      </w:divBdr>
    </w:div>
    <w:div w:id="933901057">
      <w:bodyDiv w:val="1"/>
      <w:marLeft w:val="0"/>
      <w:marRight w:val="0"/>
      <w:marTop w:val="0"/>
      <w:marBottom w:val="0"/>
      <w:divBdr>
        <w:top w:val="none" w:sz="0" w:space="0" w:color="auto"/>
        <w:left w:val="none" w:sz="0" w:space="0" w:color="auto"/>
        <w:bottom w:val="none" w:sz="0" w:space="0" w:color="auto"/>
        <w:right w:val="none" w:sz="0" w:space="0" w:color="auto"/>
      </w:divBdr>
    </w:div>
    <w:div w:id="1043289639">
      <w:bodyDiv w:val="1"/>
      <w:marLeft w:val="0"/>
      <w:marRight w:val="0"/>
      <w:marTop w:val="0"/>
      <w:marBottom w:val="0"/>
      <w:divBdr>
        <w:top w:val="none" w:sz="0" w:space="0" w:color="auto"/>
        <w:left w:val="none" w:sz="0" w:space="0" w:color="auto"/>
        <w:bottom w:val="none" w:sz="0" w:space="0" w:color="auto"/>
        <w:right w:val="none" w:sz="0" w:space="0" w:color="auto"/>
      </w:divBdr>
    </w:div>
    <w:div w:id="1129738711">
      <w:bodyDiv w:val="1"/>
      <w:marLeft w:val="0"/>
      <w:marRight w:val="0"/>
      <w:marTop w:val="0"/>
      <w:marBottom w:val="0"/>
      <w:divBdr>
        <w:top w:val="none" w:sz="0" w:space="0" w:color="auto"/>
        <w:left w:val="none" w:sz="0" w:space="0" w:color="auto"/>
        <w:bottom w:val="none" w:sz="0" w:space="0" w:color="auto"/>
        <w:right w:val="none" w:sz="0" w:space="0" w:color="auto"/>
      </w:divBdr>
    </w:div>
    <w:div w:id="1203253651">
      <w:bodyDiv w:val="1"/>
      <w:marLeft w:val="0"/>
      <w:marRight w:val="0"/>
      <w:marTop w:val="0"/>
      <w:marBottom w:val="0"/>
      <w:divBdr>
        <w:top w:val="none" w:sz="0" w:space="0" w:color="auto"/>
        <w:left w:val="none" w:sz="0" w:space="0" w:color="auto"/>
        <w:bottom w:val="none" w:sz="0" w:space="0" w:color="auto"/>
        <w:right w:val="none" w:sz="0" w:space="0" w:color="auto"/>
      </w:divBdr>
      <w:divsChild>
        <w:div w:id="549851993">
          <w:marLeft w:val="0"/>
          <w:marRight w:val="0"/>
          <w:marTop w:val="0"/>
          <w:marBottom w:val="0"/>
          <w:divBdr>
            <w:top w:val="none" w:sz="0" w:space="0" w:color="auto"/>
            <w:left w:val="none" w:sz="0" w:space="0" w:color="auto"/>
            <w:bottom w:val="none" w:sz="0" w:space="0" w:color="auto"/>
            <w:right w:val="none" w:sz="0" w:space="0" w:color="auto"/>
          </w:divBdr>
          <w:divsChild>
            <w:div w:id="1122770894">
              <w:marLeft w:val="0"/>
              <w:marRight w:val="0"/>
              <w:marTop w:val="0"/>
              <w:marBottom w:val="0"/>
              <w:divBdr>
                <w:top w:val="none" w:sz="0" w:space="0" w:color="auto"/>
                <w:left w:val="none" w:sz="0" w:space="0" w:color="auto"/>
                <w:bottom w:val="none" w:sz="0" w:space="0" w:color="auto"/>
                <w:right w:val="none" w:sz="0" w:space="0" w:color="auto"/>
              </w:divBdr>
              <w:divsChild>
                <w:div w:id="2101217172">
                  <w:marLeft w:val="0"/>
                  <w:marRight w:val="0"/>
                  <w:marTop w:val="0"/>
                  <w:marBottom w:val="0"/>
                  <w:divBdr>
                    <w:top w:val="none" w:sz="0" w:space="0" w:color="auto"/>
                    <w:left w:val="none" w:sz="0" w:space="0" w:color="auto"/>
                    <w:bottom w:val="none" w:sz="0" w:space="0" w:color="auto"/>
                    <w:right w:val="none" w:sz="0" w:space="0" w:color="auto"/>
                  </w:divBdr>
                  <w:divsChild>
                    <w:div w:id="200168287">
                      <w:marLeft w:val="0"/>
                      <w:marRight w:val="0"/>
                      <w:marTop w:val="0"/>
                      <w:marBottom w:val="0"/>
                      <w:divBdr>
                        <w:top w:val="none" w:sz="0" w:space="0" w:color="auto"/>
                        <w:left w:val="none" w:sz="0" w:space="0" w:color="auto"/>
                        <w:bottom w:val="none" w:sz="0" w:space="0" w:color="auto"/>
                        <w:right w:val="none" w:sz="0" w:space="0" w:color="auto"/>
                      </w:divBdr>
                      <w:divsChild>
                        <w:div w:id="1634825284">
                          <w:marLeft w:val="0"/>
                          <w:marRight w:val="0"/>
                          <w:marTop w:val="0"/>
                          <w:marBottom w:val="0"/>
                          <w:divBdr>
                            <w:top w:val="none" w:sz="0" w:space="0" w:color="auto"/>
                            <w:left w:val="none" w:sz="0" w:space="0" w:color="auto"/>
                            <w:bottom w:val="none" w:sz="0" w:space="0" w:color="auto"/>
                            <w:right w:val="none" w:sz="0" w:space="0" w:color="auto"/>
                          </w:divBdr>
                          <w:divsChild>
                            <w:div w:id="373240548">
                              <w:marLeft w:val="0"/>
                              <w:marRight w:val="0"/>
                              <w:marTop w:val="0"/>
                              <w:marBottom w:val="0"/>
                              <w:divBdr>
                                <w:top w:val="none" w:sz="0" w:space="0" w:color="auto"/>
                                <w:left w:val="none" w:sz="0" w:space="0" w:color="auto"/>
                                <w:bottom w:val="none" w:sz="0" w:space="0" w:color="auto"/>
                                <w:right w:val="none" w:sz="0" w:space="0" w:color="auto"/>
                              </w:divBdr>
                              <w:divsChild>
                                <w:div w:id="1467117590">
                                  <w:marLeft w:val="0"/>
                                  <w:marRight w:val="0"/>
                                  <w:marTop w:val="0"/>
                                  <w:marBottom w:val="0"/>
                                  <w:divBdr>
                                    <w:top w:val="none" w:sz="0" w:space="0" w:color="auto"/>
                                    <w:left w:val="none" w:sz="0" w:space="0" w:color="auto"/>
                                    <w:bottom w:val="none" w:sz="0" w:space="0" w:color="auto"/>
                                    <w:right w:val="none" w:sz="0" w:space="0" w:color="auto"/>
                                  </w:divBdr>
                                  <w:divsChild>
                                    <w:div w:id="2119520958">
                                      <w:marLeft w:val="0"/>
                                      <w:marRight w:val="0"/>
                                      <w:marTop w:val="0"/>
                                      <w:marBottom w:val="0"/>
                                      <w:divBdr>
                                        <w:top w:val="none" w:sz="0" w:space="0" w:color="auto"/>
                                        <w:left w:val="none" w:sz="0" w:space="0" w:color="auto"/>
                                        <w:bottom w:val="none" w:sz="0" w:space="0" w:color="auto"/>
                                        <w:right w:val="none" w:sz="0" w:space="0" w:color="auto"/>
                                      </w:divBdr>
                                      <w:divsChild>
                                        <w:div w:id="790826198">
                                          <w:marLeft w:val="0"/>
                                          <w:marRight w:val="0"/>
                                          <w:marTop w:val="0"/>
                                          <w:marBottom w:val="0"/>
                                          <w:divBdr>
                                            <w:top w:val="none" w:sz="0" w:space="0" w:color="auto"/>
                                            <w:left w:val="none" w:sz="0" w:space="0" w:color="auto"/>
                                            <w:bottom w:val="none" w:sz="0" w:space="0" w:color="auto"/>
                                            <w:right w:val="none" w:sz="0" w:space="0" w:color="auto"/>
                                          </w:divBdr>
                                          <w:divsChild>
                                            <w:div w:id="1992098247">
                                              <w:marLeft w:val="0"/>
                                              <w:marRight w:val="0"/>
                                              <w:marTop w:val="180"/>
                                              <w:marBottom w:val="0"/>
                                              <w:divBdr>
                                                <w:top w:val="none" w:sz="0" w:space="0" w:color="auto"/>
                                                <w:left w:val="none" w:sz="0" w:space="0" w:color="auto"/>
                                                <w:bottom w:val="none" w:sz="0" w:space="0" w:color="auto"/>
                                                <w:right w:val="none" w:sz="0" w:space="0" w:color="auto"/>
                                              </w:divBdr>
                                              <w:divsChild>
                                                <w:div w:id="1063481565">
                                                  <w:marLeft w:val="0"/>
                                                  <w:marRight w:val="0"/>
                                                  <w:marTop w:val="0"/>
                                                  <w:marBottom w:val="0"/>
                                                  <w:divBdr>
                                                    <w:top w:val="none" w:sz="0" w:space="0" w:color="auto"/>
                                                    <w:left w:val="none" w:sz="0" w:space="0" w:color="auto"/>
                                                    <w:bottom w:val="none" w:sz="0" w:space="0" w:color="auto"/>
                                                    <w:right w:val="none" w:sz="0" w:space="0" w:color="auto"/>
                                                  </w:divBdr>
                                                  <w:divsChild>
                                                    <w:div w:id="1410226951">
                                                      <w:marLeft w:val="0"/>
                                                      <w:marRight w:val="0"/>
                                                      <w:marTop w:val="0"/>
                                                      <w:marBottom w:val="0"/>
                                                      <w:divBdr>
                                                        <w:top w:val="none" w:sz="0" w:space="0" w:color="auto"/>
                                                        <w:left w:val="none" w:sz="0" w:space="0" w:color="auto"/>
                                                        <w:bottom w:val="none" w:sz="0" w:space="0" w:color="auto"/>
                                                        <w:right w:val="none" w:sz="0" w:space="0" w:color="auto"/>
                                                      </w:divBdr>
                                                      <w:divsChild>
                                                        <w:div w:id="43262150">
                                                          <w:marLeft w:val="0"/>
                                                          <w:marRight w:val="0"/>
                                                          <w:marTop w:val="0"/>
                                                          <w:marBottom w:val="0"/>
                                                          <w:divBdr>
                                                            <w:top w:val="none" w:sz="0" w:space="0" w:color="auto"/>
                                                            <w:left w:val="none" w:sz="0" w:space="0" w:color="auto"/>
                                                            <w:bottom w:val="none" w:sz="0" w:space="0" w:color="auto"/>
                                                            <w:right w:val="none" w:sz="0" w:space="0" w:color="auto"/>
                                                          </w:divBdr>
                                                          <w:divsChild>
                                                            <w:div w:id="590506061">
                                                              <w:marLeft w:val="0"/>
                                                              <w:marRight w:val="0"/>
                                                              <w:marTop w:val="0"/>
                                                              <w:marBottom w:val="0"/>
                                                              <w:divBdr>
                                                                <w:top w:val="none" w:sz="0" w:space="0" w:color="auto"/>
                                                                <w:left w:val="none" w:sz="0" w:space="0" w:color="auto"/>
                                                                <w:bottom w:val="none" w:sz="0" w:space="0" w:color="auto"/>
                                                                <w:right w:val="none" w:sz="0" w:space="0" w:color="auto"/>
                                                              </w:divBdr>
                                                              <w:divsChild>
                                                                <w:div w:id="85540903">
                                                                  <w:marLeft w:val="0"/>
                                                                  <w:marRight w:val="0"/>
                                                                  <w:marTop w:val="0"/>
                                                                  <w:marBottom w:val="0"/>
                                                                  <w:divBdr>
                                                                    <w:top w:val="none" w:sz="0" w:space="0" w:color="auto"/>
                                                                    <w:left w:val="none" w:sz="0" w:space="0" w:color="auto"/>
                                                                    <w:bottom w:val="none" w:sz="0" w:space="0" w:color="auto"/>
                                                                    <w:right w:val="none" w:sz="0" w:space="0" w:color="auto"/>
                                                                  </w:divBdr>
                                                                  <w:divsChild>
                                                                    <w:div w:id="790976747">
                                                                      <w:marLeft w:val="0"/>
                                                                      <w:marRight w:val="0"/>
                                                                      <w:marTop w:val="0"/>
                                                                      <w:marBottom w:val="0"/>
                                                                      <w:divBdr>
                                                                        <w:top w:val="none" w:sz="0" w:space="0" w:color="auto"/>
                                                                        <w:left w:val="none" w:sz="0" w:space="0" w:color="auto"/>
                                                                        <w:bottom w:val="none" w:sz="0" w:space="0" w:color="auto"/>
                                                                        <w:right w:val="none" w:sz="0" w:space="0" w:color="auto"/>
                                                                      </w:divBdr>
                                                                    </w:div>
                                                                    <w:div w:id="14222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0598">
                                                          <w:marLeft w:val="0"/>
                                                          <w:marRight w:val="0"/>
                                                          <w:marTop w:val="360"/>
                                                          <w:marBottom w:val="0"/>
                                                          <w:divBdr>
                                                            <w:top w:val="none" w:sz="0" w:space="0" w:color="auto"/>
                                                            <w:left w:val="none" w:sz="0" w:space="0" w:color="auto"/>
                                                            <w:bottom w:val="none" w:sz="0" w:space="0" w:color="auto"/>
                                                            <w:right w:val="none" w:sz="0" w:space="0" w:color="auto"/>
                                                          </w:divBdr>
                                                          <w:divsChild>
                                                            <w:div w:id="1710258187">
                                                              <w:marLeft w:val="0"/>
                                                              <w:marRight w:val="0"/>
                                                              <w:marTop w:val="0"/>
                                                              <w:marBottom w:val="0"/>
                                                              <w:divBdr>
                                                                <w:top w:val="none" w:sz="0" w:space="0" w:color="auto"/>
                                                                <w:left w:val="none" w:sz="0" w:space="0" w:color="auto"/>
                                                                <w:bottom w:val="none" w:sz="0" w:space="0" w:color="auto"/>
                                                                <w:right w:val="none" w:sz="0" w:space="0" w:color="auto"/>
                                                              </w:divBdr>
                                                            </w:div>
                                                            <w:div w:id="1923637335">
                                                              <w:marLeft w:val="0"/>
                                                              <w:marRight w:val="0"/>
                                                              <w:marTop w:val="0"/>
                                                              <w:marBottom w:val="0"/>
                                                              <w:divBdr>
                                                                <w:top w:val="none" w:sz="0" w:space="0" w:color="auto"/>
                                                                <w:left w:val="none" w:sz="0" w:space="0" w:color="auto"/>
                                                                <w:bottom w:val="none" w:sz="0" w:space="0" w:color="auto"/>
                                                                <w:right w:val="none" w:sz="0" w:space="0" w:color="auto"/>
                                                              </w:divBdr>
                                                            </w:div>
                                                            <w:div w:id="2592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7073747">
          <w:marLeft w:val="0"/>
          <w:marRight w:val="0"/>
          <w:marTop w:val="0"/>
          <w:marBottom w:val="0"/>
          <w:divBdr>
            <w:top w:val="none" w:sz="0" w:space="0" w:color="auto"/>
            <w:left w:val="none" w:sz="0" w:space="0" w:color="auto"/>
            <w:bottom w:val="none" w:sz="0" w:space="0" w:color="auto"/>
            <w:right w:val="none" w:sz="0" w:space="0" w:color="auto"/>
          </w:divBdr>
          <w:divsChild>
            <w:div w:id="1340548386">
              <w:marLeft w:val="0"/>
              <w:marRight w:val="0"/>
              <w:marTop w:val="0"/>
              <w:marBottom w:val="0"/>
              <w:divBdr>
                <w:top w:val="none" w:sz="0" w:space="0" w:color="auto"/>
                <w:left w:val="none" w:sz="0" w:space="0" w:color="auto"/>
                <w:bottom w:val="none" w:sz="0" w:space="0" w:color="auto"/>
                <w:right w:val="none" w:sz="0" w:space="0" w:color="auto"/>
              </w:divBdr>
              <w:divsChild>
                <w:div w:id="2058820869">
                  <w:marLeft w:val="0"/>
                  <w:marRight w:val="0"/>
                  <w:marTop w:val="0"/>
                  <w:marBottom w:val="0"/>
                  <w:divBdr>
                    <w:top w:val="none" w:sz="0" w:space="0" w:color="auto"/>
                    <w:left w:val="none" w:sz="0" w:space="0" w:color="auto"/>
                    <w:bottom w:val="none" w:sz="0" w:space="0" w:color="auto"/>
                    <w:right w:val="none" w:sz="0" w:space="0" w:color="auto"/>
                  </w:divBdr>
                  <w:divsChild>
                    <w:div w:id="1150320038">
                      <w:marLeft w:val="0"/>
                      <w:marRight w:val="0"/>
                      <w:marTop w:val="0"/>
                      <w:marBottom w:val="0"/>
                      <w:divBdr>
                        <w:top w:val="none" w:sz="0" w:space="0" w:color="auto"/>
                        <w:left w:val="none" w:sz="0" w:space="0" w:color="auto"/>
                        <w:bottom w:val="none" w:sz="0" w:space="0" w:color="auto"/>
                        <w:right w:val="none" w:sz="0" w:space="0" w:color="auto"/>
                      </w:divBdr>
                      <w:divsChild>
                        <w:div w:id="903875189">
                          <w:marLeft w:val="0"/>
                          <w:marRight w:val="0"/>
                          <w:marTop w:val="0"/>
                          <w:marBottom w:val="120"/>
                          <w:divBdr>
                            <w:top w:val="none" w:sz="0" w:space="0" w:color="auto"/>
                            <w:left w:val="none" w:sz="0" w:space="0" w:color="auto"/>
                            <w:bottom w:val="none" w:sz="0" w:space="0" w:color="auto"/>
                            <w:right w:val="none" w:sz="0" w:space="0" w:color="auto"/>
                          </w:divBdr>
                          <w:divsChild>
                            <w:div w:id="1982734813">
                              <w:marLeft w:val="0"/>
                              <w:marRight w:val="0"/>
                              <w:marTop w:val="0"/>
                              <w:marBottom w:val="0"/>
                              <w:divBdr>
                                <w:top w:val="none" w:sz="0" w:space="0" w:color="auto"/>
                                <w:left w:val="none" w:sz="0" w:space="0" w:color="auto"/>
                                <w:bottom w:val="none" w:sz="0" w:space="0" w:color="auto"/>
                                <w:right w:val="none" w:sz="0" w:space="0" w:color="auto"/>
                              </w:divBdr>
                              <w:divsChild>
                                <w:div w:id="1550343710">
                                  <w:marLeft w:val="0"/>
                                  <w:marRight w:val="0"/>
                                  <w:marTop w:val="0"/>
                                  <w:marBottom w:val="0"/>
                                  <w:divBdr>
                                    <w:top w:val="none" w:sz="0" w:space="0" w:color="auto"/>
                                    <w:left w:val="none" w:sz="0" w:space="0" w:color="auto"/>
                                    <w:bottom w:val="none" w:sz="0" w:space="0" w:color="auto"/>
                                    <w:right w:val="none" w:sz="0" w:space="0" w:color="auto"/>
                                  </w:divBdr>
                                </w:div>
                                <w:div w:id="1271473938">
                                  <w:marLeft w:val="0"/>
                                  <w:marRight w:val="0"/>
                                  <w:marTop w:val="0"/>
                                  <w:marBottom w:val="0"/>
                                  <w:divBdr>
                                    <w:top w:val="none" w:sz="0" w:space="0" w:color="auto"/>
                                    <w:left w:val="none" w:sz="0" w:space="0" w:color="auto"/>
                                    <w:bottom w:val="none" w:sz="0" w:space="0" w:color="auto"/>
                                    <w:right w:val="none" w:sz="0" w:space="0" w:color="auto"/>
                                  </w:divBdr>
                                  <w:divsChild>
                                    <w:div w:id="1199122055">
                                      <w:marLeft w:val="0"/>
                                      <w:marRight w:val="0"/>
                                      <w:marTop w:val="0"/>
                                      <w:marBottom w:val="0"/>
                                      <w:divBdr>
                                        <w:top w:val="none" w:sz="0" w:space="0" w:color="auto"/>
                                        <w:left w:val="none" w:sz="0" w:space="0" w:color="auto"/>
                                        <w:bottom w:val="none" w:sz="0" w:space="0" w:color="auto"/>
                                        <w:right w:val="none" w:sz="0" w:space="0" w:color="auto"/>
                                      </w:divBdr>
                                      <w:divsChild>
                                        <w:div w:id="1169709194">
                                          <w:marLeft w:val="0"/>
                                          <w:marRight w:val="0"/>
                                          <w:marTop w:val="0"/>
                                          <w:marBottom w:val="0"/>
                                          <w:divBdr>
                                            <w:top w:val="none" w:sz="0" w:space="0" w:color="auto"/>
                                            <w:left w:val="none" w:sz="0" w:space="0" w:color="auto"/>
                                            <w:bottom w:val="none" w:sz="0" w:space="0" w:color="auto"/>
                                            <w:right w:val="none" w:sz="0" w:space="0" w:color="auto"/>
                                          </w:divBdr>
                                        </w:div>
                                      </w:divsChild>
                                    </w:div>
                                    <w:div w:id="928318600">
                                      <w:marLeft w:val="0"/>
                                      <w:marRight w:val="0"/>
                                      <w:marTop w:val="0"/>
                                      <w:marBottom w:val="0"/>
                                      <w:divBdr>
                                        <w:top w:val="none" w:sz="0" w:space="0" w:color="auto"/>
                                        <w:left w:val="none" w:sz="0" w:space="0" w:color="auto"/>
                                        <w:bottom w:val="none" w:sz="0" w:space="0" w:color="auto"/>
                                        <w:right w:val="none" w:sz="0" w:space="0" w:color="auto"/>
                                      </w:divBdr>
                                      <w:divsChild>
                                        <w:div w:id="1985158544">
                                          <w:marLeft w:val="0"/>
                                          <w:marRight w:val="0"/>
                                          <w:marTop w:val="0"/>
                                          <w:marBottom w:val="0"/>
                                          <w:divBdr>
                                            <w:top w:val="none" w:sz="0" w:space="0" w:color="auto"/>
                                            <w:left w:val="none" w:sz="0" w:space="0" w:color="auto"/>
                                            <w:bottom w:val="none" w:sz="0" w:space="0" w:color="auto"/>
                                            <w:right w:val="none" w:sz="0" w:space="0" w:color="auto"/>
                                          </w:divBdr>
                                          <w:divsChild>
                                            <w:div w:id="69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9368768">
      <w:bodyDiv w:val="1"/>
      <w:marLeft w:val="0"/>
      <w:marRight w:val="0"/>
      <w:marTop w:val="0"/>
      <w:marBottom w:val="0"/>
      <w:divBdr>
        <w:top w:val="none" w:sz="0" w:space="0" w:color="auto"/>
        <w:left w:val="none" w:sz="0" w:space="0" w:color="auto"/>
        <w:bottom w:val="none" w:sz="0" w:space="0" w:color="auto"/>
        <w:right w:val="none" w:sz="0" w:space="0" w:color="auto"/>
      </w:divBdr>
    </w:div>
    <w:div w:id="1284380959">
      <w:bodyDiv w:val="1"/>
      <w:marLeft w:val="0"/>
      <w:marRight w:val="0"/>
      <w:marTop w:val="0"/>
      <w:marBottom w:val="0"/>
      <w:divBdr>
        <w:top w:val="none" w:sz="0" w:space="0" w:color="auto"/>
        <w:left w:val="none" w:sz="0" w:space="0" w:color="auto"/>
        <w:bottom w:val="none" w:sz="0" w:space="0" w:color="auto"/>
        <w:right w:val="none" w:sz="0" w:space="0" w:color="auto"/>
      </w:divBdr>
    </w:div>
    <w:div w:id="1289894152">
      <w:bodyDiv w:val="1"/>
      <w:marLeft w:val="0"/>
      <w:marRight w:val="0"/>
      <w:marTop w:val="0"/>
      <w:marBottom w:val="0"/>
      <w:divBdr>
        <w:top w:val="none" w:sz="0" w:space="0" w:color="auto"/>
        <w:left w:val="none" w:sz="0" w:space="0" w:color="auto"/>
        <w:bottom w:val="none" w:sz="0" w:space="0" w:color="auto"/>
        <w:right w:val="none" w:sz="0" w:space="0" w:color="auto"/>
      </w:divBdr>
    </w:div>
    <w:div w:id="1407651130">
      <w:bodyDiv w:val="1"/>
      <w:marLeft w:val="0"/>
      <w:marRight w:val="0"/>
      <w:marTop w:val="0"/>
      <w:marBottom w:val="0"/>
      <w:divBdr>
        <w:top w:val="none" w:sz="0" w:space="0" w:color="auto"/>
        <w:left w:val="none" w:sz="0" w:space="0" w:color="auto"/>
        <w:bottom w:val="none" w:sz="0" w:space="0" w:color="auto"/>
        <w:right w:val="none" w:sz="0" w:space="0" w:color="auto"/>
      </w:divBdr>
    </w:div>
    <w:div w:id="1519154846">
      <w:bodyDiv w:val="1"/>
      <w:marLeft w:val="0"/>
      <w:marRight w:val="0"/>
      <w:marTop w:val="0"/>
      <w:marBottom w:val="0"/>
      <w:divBdr>
        <w:top w:val="none" w:sz="0" w:space="0" w:color="auto"/>
        <w:left w:val="none" w:sz="0" w:space="0" w:color="auto"/>
        <w:bottom w:val="none" w:sz="0" w:space="0" w:color="auto"/>
        <w:right w:val="none" w:sz="0" w:space="0" w:color="auto"/>
      </w:divBdr>
    </w:div>
    <w:div w:id="1547568881">
      <w:bodyDiv w:val="1"/>
      <w:marLeft w:val="0"/>
      <w:marRight w:val="0"/>
      <w:marTop w:val="0"/>
      <w:marBottom w:val="0"/>
      <w:divBdr>
        <w:top w:val="none" w:sz="0" w:space="0" w:color="auto"/>
        <w:left w:val="none" w:sz="0" w:space="0" w:color="auto"/>
        <w:bottom w:val="none" w:sz="0" w:space="0" w:color="auto"/>
        <w:right w:val="none" w:sz="0" w:space="0" w:color="auto"/>
      </w:divBdr>
    </w:div>
    <w:div w:id="1934122797">
      <w:bodyDiv w:val="1"/>
      <w:marLeft w:val="0"/>
      <w:marRight w:val="0"/>
      <w:marTop w:val="0"/>
      <w:marBottom w:val="0"/>
      <w:divBdr>
        <w:top w:val="none" w:sz="0" w:space="0" w:color="auto"/>
        <w:left w:val="none" w:sz="0" w:space="0" w:color="auto"/>
        <w:bottom w:val="none" w:sz="0" w:space="0" w:color="auto"/>
        <w:right w:val="none" w:sz="0" w:space="0" w:color="auto"/>
      </w:divBdr>
    </w:div>
    <w:div w:id="1974671281">
      <w:bodyDiv w:val="1"/>
      <w:marLeft w:val="0"/>
      <w:marRight w:val="0"/>
      <w:marTop w:val="0"/>
      <w:marBottom w:val="0"/>
      <w:divBdr>
        <w:top w:val="none" w:sz="0" w:space="0" w:color="auto"/>
        <w:left w:val="none" w:sz="0" w:space="0" w:color="auto"/>
        <w:bottom w:val="none" w:sz="0" w:space="0" w:color="auto"/>
        <w:right w:val="none" w:sz="0" w:space="0" w:color="auto"/>
      </w:divBdr>
    </w:div>
    <w:div w:id="2037923179">
      <w:bodyDiv w:val="1"/>
      <w:marLeft w:val="0"/>
      <w:marRight w:val="0"/>
      <w:marTop w:val="0"/>
      <w:marBottom w:val="0"/>
      <w:divBdr>
        <w:top w:val="none" w:sz="0" w:space="0" w:color="auto"/>
        <w:left w:val="none" w:sz="0" w:space="0" w:color="auto"/>
        <w:bottom w:val="none" w:sz="0" w:space="0" w:color="auto"/>
        <w:right w:val="none" w:sz="0" w:space="0" w:color="auto"/>
      </w:divBdr>
    </w:div>
    <w:div w:id="2044673505">
      <w:bodyDiv w:val="1"/>
      <w:marLeft w:val="0"/>
      <w:marRight w:val="0"/>
      <w:marTop w:val="0"/>
      <w:marBottom w:val="0"/>
      <w:divBdr>
        <w:top w:val="none" w:sz="0" w:space="0" w:color="auto"/>
        <w:left w:val="none" w:sz="0" w:space="0" w:color="auto"/>
        <w:bottom w:val="none" w:sz="0" w:space="0" w:color="auto"/>
        <w:right w:val="none" w:sz="0" w:space="0" w:color="auto"/>
      </w:divBdr>
    </w:div>
    <w:div w:id="210483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24</Pages>
  <Words>1873</Words>
  <Characters>10681</Characters>
  <Application>Microsoft Office Word</Application>
  <DocSecurity>0</DocSecurity>
  <Lines>89</Lines>
  <Paragraphs>25</Paragraphs>
  <ScaleCrop>false</ScaleCrop>
  <Company>杭州市政府</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jinsong xia</dc:creator>
  <cp:lastModifiedBy>雅瑞 张</cp:lastModifiedBy>
  <cp:revision>56</cp:revision>
  <dcterms:created xsi:type="dcterms:W3CDTF">2023-12-18T00:53:00Z</dcterms:created>
  <dcterms:modified xsi:type="dcterms:W3CDTF">2024-12-17T04:20:00Z</dcterms:modified>
</cp:coreProperties>
</file>