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DA05E" w14:textId="77777777" w:rsidR="00196F59" w:rsidRDefault="00196F59">
      <w:pPr>
        <w:rPr>
          <w:lang w:eastAsia="zh-CN"/>
        </w:rPr>
      </w:pPr>
    </w:p>
    <w:p w14:paraId="275B6FE1" w14:textId="51851416" w:rsidR="00196F59" w:rsidRDefault="00196F59">
      <w:pPr>
        <w:rPr>
          <w:lang w:eastAsia="zh-CN"/>
        </w:rPr>
      </w:pPr>
    </w:p>
    <w:p w14:paraId="17ED1184" w14:textId="79606E79" w:rsidR="00196F59" w:rsidRDefault="00930B4C">
      <w:pPr>
        <w:rPr>
          <w:lang w:eastAsia="zh-CN"/>
        </w:rPr>
      </w:pPr>
      <w:r>
        <w:rPr>
          <w:noProof/>
        </w:rPr>
        <w:drawing>
          <wp:anchor distT="0" distB="0" distL="114300" distR="114300" simplePos="0" relativeHeight="251658240" behindDoc="1" locked="0" layoutInCell="1" allowOverlap="1" wp14:anchorId="43791B63" wp14:editId="69FB85BF">
            <wp:simplePos x="0" y="0"/>
            <wp:positionH relativeFrom="margin">
              <wp:align>right</wp:align>
            </wp:positionH>
            <wp:positionV relativeFrom="page">
              <wp:posOffset>2029460</wp:posOffset>
            </wp:positionV>
            <wp:extent cx="5274310" cy="1303020"/>
            <wp:effectExtent l="0" t="0" r="2540" b="0"/>
            <wp:wrapNone/>
            <wp:docPr id="10292891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303020"/>
                    </a:xfrm>
                    <a:prstGeom prst="rect">
                      <a:avLst/>
                    </a:prstGeom>
                    <a:noFill/>
                  </pic:spPr>
                </pic:pic>
              </a:graphicData>
            </a:graphic>
            <wp14:sizeRelH relativeFrom="page">
              <wp14:pctWidth>0</wp14:pctWidth>
            </wp14:sizeRelH>
            <wp14:sizeRelV relativeFrom="page">
              <wp14:pctHeight>0</wp14:pctHeight>
            </wp14:sizeRelV>
          </wp:anchor>
        </w:drawing>
      </w:r>
    </w:p>
    <w:p w14:paraId="54F82F13" w14:textId="77777777" w:rsidR="00196F59" w:rsidRDefault="00196F59" w:rsidP="00196F59">
      <w:pPr>
        <w:widowControl w:val="0"/>
        <w:autoSpaceDE w:val="0"/>
        <w:autoSpaceDN w:val="0"/>
        <w:spacing w:before="0" w:after="0" w:line="300" w:lineRule="exact"/>
        <w:jc w:val="center"/>
        <w:rPr>
          <w:rFonts w:ascii="幼圆" w:hAnsi="幼圆" w:cs="幼圆"/>
          <w:color w:val="FFFFFF"/>
          <w:spacing w:val="1"/>
          <w:sz w:val="30"/>
          <w:lang w:eastAsia="zh-CN"/>
        </w:rPr>
      </w:pPr>
      <w:r>
        <w:rPr>
          <w:rFonts w:ascii="幼圆" w:hAnsi="幼圆" w:cs="幼圆" w:hint="eastAsia"/>
          <w:color w:val="FFFFFF"/>
          <w:spacing w:val="1"/>
          <w:sz w:val="30"/>
          <w:lang w:eastAsia="zh-CN"/>
        </w:rPr>
        <w:t>家装助手</w:t>
      </w:r>
    </w:p>
    <w:p w14:paraId="53CFB0EF" w14:textId="77777777" w:rsidR="00196F59" w:rsidRDefault="00196F59" w:rsidP="00196F59">
      <w:pPr>
        <w:widowControl w:val="0"/>
        <w:autoSpaceDE w:val="0"/>
        <w:autoSpaceDN w:val="0"/>
        <w:spacing w:before="0" w:after="0" w:line="300" w:lineRule="exact"/>
        <w:jc w:val="center"/>
        <w:rPr>
          <w:rFonts w:ascii="Times New Roman"/>
          <w:color w:val="000000"/>
          <w:sz w:val="30"/>
          <w:lang w:eastAsia="zh-CN"/>
        </w:rPr>
      </w:pPr>
    </w:p>
    <w:p w14:paraId="7DF5D973" w14:textId="77777777" w:rsidR="00196F59" w:rsidRDefault="00196F59" w:rsidP="00196F59">
      <w:pPr>
        <w:widowControl w:val="0"/>
        <w:autoSpaceDE w:val="0"/>
        <w:autoSpaceDN w:val="0"/>
        <w:spacing w:before="0" w:after="0" w:line="720" w:lineRule="exact"/>
        <w:jc w:val="center"/>
        <w:rPr>
          <w:rFonts w:ascii="Times New Roman"/>
          <w:color w:val="000000"/>
          <w:sz w:val="72"/>
          <w:lang w:eastAsia="zh-CN"/>
        </w:rPr>
      </w:pPr>
      <w:r>
        <w:rPr>
          <w:rFonts w:ascii="幼圆" w:hAnsi="幼圆" w:cs="幼圆"/>
          <w:color w:val="FFFFFF"/>
          <w:spacing w:val="3"/>
          <w:sz w:val="72"/>
          <w:lang w:eastAsia="zh-CN"/>
        </w:rPr>
        <w:t>创业计划书</w:t>
      </w:r>
    </w:p>
    <w:p w14:paraId="2E104954" w14:textId="2F2E64CC" w:rsidR="00D95D53" w:rsidRDefault="00D95D53">
      <w:pPr>
        <w:rPr>
          <w:lang w:eastAsia="zh-CN"/>
        </w:rPr>
      </w:pPr>
    </w:p>
    <w:p w14:paraId="43C7B8A5" w14:textId="77777777" w:rsidR="00196F59" w:rsidRDefault="00196F59">
      <w:pPr>
        <w:rPr>
          <w:lang w:eastAsia="zh-CN"/>
        </w:rPr>
      </w:pPr>
    </w:p>
    <w:p w14:paraId="61A4EB89" w14:textId="02660AD9" w:rsidR="00196F59" w:rsidRDefault="00196F59" w:rsidP="00196F59">
      <w:pPr>
        <w:widowControl w:val="0"/>
        <w:autoSpaceDE w:val="0"/>
        <w:autoSpaceDN w:val="0"/>
        <w:spacing w:before="0" w:after="0" w:line="319" w:lineRule="exact"/>
        <w:jc w:val="left"/>
        <w:rPr>
          <w:rFonts w:ascii="Times New Roman"/>
          <w:color w:val="000000"/>
          <w:sz w:val="32"/>
          <w:lang w:eastAsia="zh-CN"/>
        </w:rPr>
      </w:pPr>
      <w:r>
        <w:rPr>
          <w:rFonts w:ascii="幼圆" w:hAnsi="幼圆" w:cs="幼圆"/>
          <w:color w:val="0070C0"/>
          <w:sz w:val="32"/>
          <w:lang w:eastAsia="zh-CN"/>
        </w:rPr>
        <w:t>公</w:t>
      </w:r>
      <w:r>
        <w:rPr>
          <w:rFonts w:ascii="Times New Roman"/>
          <w:color w:val="0070C0"/>
          <w:spacing w:val="1"/>
          <w:sz w:val="32"/>
          <w:lang w:eastAsia="zh-CN"/>
        </w:rPr>
        <w:t xml:space="preserve"> </w:t>
      </w:r>
      <w:r>
        <w:rPr>
          <w:rFonts w:ascii="幼圆" w:hAnsi="幼圆" w:cs="幼圆"/>
          <w:color w:val="0070C0"/>
          <w:sz w:val="32"/>
          <w:lang w:eastAsia="zh-CN"/>
        </w:rPr>
        <w:t>司</w:t>
      </w:r>
      <w:r>
        <w:rPr>
          <w:rFonts w:ascii="Times New Roman"/>
          <w:color w:val="0070C0"/>
          <w:spacing w:val="1"/>
          <w:sz w:val="32"/>
          <w:lang w:eastAsia="zh-CN"/>
        </w:rPr>
        <w:t xml:space="preserve"> </w:t>
      </w:r>
      <w:r>
        <w:rPr>
          <w:rFonts w:ascii="幼圆" w:hAnsi="幼圆" w:cs="幼圆"/>
          <w:color w:val="0070C0"/>
          <w:sz w:val="32"/>
          <w:lang w:eastAsia="zh-CN"/>
        </w:rPr>
        <w:t>名</w:t>
      </w:r>
      <w:r>
        <w:rPr>
          <w:rFonts w:ascii="Times New Roman"/>
          <w:color w:val="0070C0"/>
          <w:spacing w:val="3"/>
          <w:sz w:val="32"/>
          <w:lang w:eastAsia="zh-CN"/>
        </w:rPr>
        <w:t xml:space="preserve"> </w:t>
      </w:r>
      <w:r>
        <w:rPr>
          <w:rFonts w:ascii="幼圆" w:hAnsi="幼圆" w:cs="幼圆"/>
          <w:color w:val="0070C0"/>
          <w:sz w:val="32"/>
          <w:lang w:eastAsia="zh-CN"/>
        </w:rPr>
        <w:t>称</w:t>
      </w:r>
      <w:r>
        <w:rPr>
          <w:rFonts w:ascii="Times New Roman"/>
          <w:color w:val="0070C0"/>
          <w:spacing w:val="1"/>
          <w:sz w:val="32"/>
          <w:lang w:eastAsia="zh-CN"/>
        </w:rPr>
        <w:t xml:space="preserve"> </w:t>
      </w:r>
      <w:r>
        <w:rPr>
          <w:rFonts w:ascii="幼圆" w:hAnsi="幼圆" w:cs="幼圆"/>
          <w:color w:val="0070C0"/>
          <w:sz w:val="32"/>
          <w:lang w:eastAsia="zh-CN"/>
        </w:rPr>
        <w:t>：</w:t>
      </w:r>
      <w:r>
        <w:rPr>
          <w:rFonts w:ascii="Times New Roman"/>
          <w:color w:val="0070C0"/>
          <w:spacing w:val="1"/>
          <w:sz w:val="32"/>
          <w:lang w:eastAsia="zh-CN"/>
        </w:rPr>
        <w:t xml:space="preserve"> </w:t>
      </w:r>
      <w:r>
        <w:rPr>
          <w:rFonts w:ascii="幼圆" w:hAnsi="幼圆" w:cs="幼圆"/>
          <w:color w:val="0070C0"/>
          <w:sz w:val="32"/>
          <w:lang w:eastAsia="zh-CN"/>
        </w:rPr>
        <w:t>杭</w:t>
      </w:r>
      <w:r>
        <w:rPr>
          <w:rFonts w:ascii="Times New Roman"/>
          <w:color w:val="0070C0"/>
          <w:spacing w:val="1"/>
          <w:sz w:val="32"/>
          <w:lang w:eastAsia="zh-CN"/>
        </w:rPr>
        <w:t xml:space="preserve"> </w:t>
      </w:r>
      <w:r>
        <w:rPr>
          <w:rFonts w:ascii="幼圆" w:hAnsi="幼圆" w:cs="幼圆"/>
          <w:color w:val="0070C0"/>
          <w:sz w:val="32"/>
          <w:lang w:eastAsia="zh-CN"/>
        </w:rPr>
        <w:t>州</w:t>
      </w:r>
      <w:r>
        <w:rPr>
          <w:rFonts w:ascii="Times New Roman"/>
          <w:color w:val="0070C0"/>
          <w:spacing w:val="1"/>
          <w:sz w:val="32"/>
          <w:lang w:eastAsia="zh-CN"/>
        </w:rPr>
        <w:t xml:space="preserve"> </w:t>
      </w:r>
      <w:r>
        <w:rPr>
          <w:rFonts w:ascii="幼圆" w:hAnsi="幼圆" w:cs="幼圆" w:hint="eastAsia"/>
          <w:color w:val="0070C0"/>
          <w:spacing w:val="41"/>
          <w:sz w:val="32"/>
          <w:lang w:eastAsia="zh-CN"/>
        </w:rPr>
        <w:t>家装</w:t>
      </w:r>
      <w:r w:rsidR="00DA75C9">
        <w:rPr>
          <w:rFonts w:ascii="幼圆" w:hAnsi="幼圆" w:cs="幼圆" w:hint="eastAsia"/>
          <w:color w:val="0070C0"/>
          <w:spacing w:val="41"/>
          <w:sz w:val="32"/>
          <w:lang w:eastAsia="zh-CN"/>
        </w:rPr>
        <w:t>助手</w:t>
      </w:r>
      <w:r>
        <w:rPr>
          <w:rFonts w:ascii="幼圆" w:hAnsi="幼圆" w:cs="幼圆"/>
          <w:color w:val="0070C0"/>
          <w:spacing w:val="41"/>
          <w:sz w:val="32"/>
          <w:lang w:eastAsia="zh-CN"/>
        </w:rPr>
        <w:t>有</w:t>
      </w:r>
      <w:r>
        <w:rPr>
          <w:rFonts w:ascii="Times New Roman"/>
          <w:color w:val="0070C0"/>
          <w:spacing w:val="-40"/>
          <w:sz w:val="32"/>
          <w:lang w:eastAsia="zh-CN"/>
        </w:rPr>
        <w:t xml:space="preserve"> </w:t>
      </w:r>
      <w:r>
        <w:rPr>
          <w:rFonts w:ascii="幼圆" w:hAnsi="幼圆" w:cs="幼圆"/>
          <w:color w:val="0070C0"/>
          <w:sz w:val="32"/>
          <w:lang w:eastAsia="zh-CN"/>
        </w:rPr>
        <w:t>限</w:t>
      </w:r>
      <w:r>
        <w:rPr>
          <w:rFonts w:ascii="Times New Roman"/>
          <w:color w:val="0070C0"/>
          <w:spacing w:val="1"/>
          <w:sz w:val="32"/>
          <w:lang w:eastAsia="zh-CN"/>
        </w:rPr>
        <w:t xml:space="preserve"> </w:t>
      </w:r>
      <w:r>
        <w:rPr>
          <w:rFonts w:ascii="幼圆" w:hAnsi="幼圆" w:cs="幼圆"/>
          <w:color w:val="0070C0"/>
          <w:sz w:val="32"/>
          <w:lang w:eastAsia="zh-CN"/>
        </w:rPr>
        <w:t>责</w:t>
      </w:r>
      <w:r>
        <w:rPr>
          <w:rFonts w:ascii="Times New Roman"/>
          <w:color w:val="0070C0"/>
          <w:spacing w:val="3"/>
          <w:sz w:val="32"/>
          <w:lang w:eastAsia="zh-CN"/>
        </w:rPr>
        <w:t xml:space="preserve"> </w:t>
      </w:r>
      <w:r>
        <w:rPr>
          <w:rFonts w:ascii="幼圆" w:hAnsi="幼圆" w:cs="幼圆"/>
          <w:color w:val="0070C0"/>
          <w:sz w:val="32"/>
          <w:lang w:eastAsia="zh-CN"/>
        </w:rPr>
        <w:t>任</w:t>
      </w:r>
      <w:r>
        <w:rPr>
          <w:rFonts w:ascii="Times New Roman"/>
          <w:color w:val="0070C0"/>
          <w:spacing w:val="1"/>
          <w:sz w:val="32"/>
          <w:lang w:eastAsia="zh-CN"/>
        </w:rPr>
        <w:t xml:space="preserve"> </w:t>
      </w:r>
      <w:r>
        <w:rPr>
          <w:rFonts w:ascii="幼圆" w:hAnsi="幼圆" w:cs="幼圆"/>
          <w:color w:val="0070C0"/>
          <w:sz w:val="32"/>
          <w:lang w:eastAsia="zh-CN"/>
        </w:rPr>
        <w:t>公</w:t>
      </w:r>
      <w:r>
        <w:rPr>
          <w:rFonts w:ascii="Times New Roman"/>
          <w:color w:val="0070C0"/>
          <w:spacing w:val="1"/>
          <w:sz w:val="32"/>
          <w:lang w:eastAsia="zh-CN"/>
        </w:rPr>
        <w:t xml:space="preserve"> </w:t>
      </w:r>
      <w:r>
        <w:rPr>
          <w:rFonts w:ascii="幼圆" w:hAnsi="幼圆" w:cs="幼圆"/>
          <w:color w:val="0070C0"/>
          <w:sz w:val="32"/>
          <w:lang w:eastAsia="zh-CN"/>
        </w:rPr>
        <w:t>司</w:t>
      </w:r>
    </w:p>
    <w:p w14:paraId="762F7A19" w14:textId="60B1A9FA" w:rsidR="00196F59" w:rsidRDefault="00196F59" w:rsidP="00196F59">
      <w:pPr>
        <w:widowControl w:val="0"/>
        <w:autoSpaceDE w:val="0"/>
        <w:autoSpaceDN w:val="0"/>
        <w:spacing w:before="773" w:after="0" w:line="319" w:lineRule="exact"/>
        <w:jc w:val="left"/>
        <w:rPr>
          <w:rFonts w:ascii="Times New Roman"/>
          <w:color w:val="000000"/>
          <w:sz w:val="32"/>
          <w:lang w:eastAsia="zh-CN"/>
        </w:rPr>
      </w:pPr>
      <w:r>
        <w:rPr>
          <w:rFonts w:ascii="幼圆" w:hAnsi="幼圆" w:cs="幼圆"/>
          <w:color w:val="0070C0"/>
          <w:sz w:val="32"/>
          <w:lang w:eastAsia="zh-CN"/>
        </w:rPr>
        <w:t>所</w:t>
      </w:r>
      <w:r>
        <w:rPr>
          <w:rFonts w:ascii="Times New Roman"/>
          <w:color w:val="0070C0"/>
          <w:spacing w:val="1"/>
          <w:sz w:val="32"/>
          <w:lang w:eastAsia="zh-CN"/>
        </w:rPr>
        <w:t xml:space="preserve"> </w:t>
      </w:r>
      <w:r>
        <w:rPr>
          <w:rFonts w:ascii="幼圆" w:hAnsi="幼圆" w:cs="幼圆"/>
          <w:color w:val="0070C0"/>
          <w:sz w:val="32"/>
          <w:lang w:eastAsia="zh-CN"/>
        </w:rPr>
        <w:t>属</w:t>
      </w:r>
      <w:r>
        <w:rPr>
          <w:rFonts w:ascii="Times New Roman"/>
          <w:color w:val="0070C0"/>
          <w:spacing w:val="1"/>
          <w:sz w:val="32"/>
          <w:lang w:eastAsia="zh-CN"/>
        </w:rPr>
        <w:t xml:space="preserve"> </w:t>
      </w:r>
      <w:r>
        <w:rPr>
          <w:rFonts w:ascii="幼圆" w:hAnsi="幼圆" w:cs="幼圆"/>
          <w:color w:val="0070C0"/>
          <w:sz w:val="32"/>
          <w:lang w:eastAsia="zh-CN"/>
        </w:rPr>
        <w:t>院</w:t>
      </w:r>
      <w:r>
        <w:rPr>
          <w:rFonts w:ascii="Times New Roman"/>
          <w:color w:val="0070C0"/>
          <w:spacing w:val="3"/>
          <w:sz w:val="32"/>
          <w:lang w:eastAsia="zh-CN"/>
        </w:rPr>
        <w:t xml:space="preserve"> </w:t>
      </w:r>
      <w:r>
        <w:rPr>
          <w:rFonts w:ascii="幼圆" w:hAnsi="幼圆" w:cs="幼圆"/>
          <w:color w:val="0070C0"/>
          <w:sz w:val="32"/>
          <w:lang w:eastAsia="zh-CN"/>
        </w:rPr>
        <w:t>校</w:t>
      </w:r>
      <w:r>
        <w:rPr>
          <w:rFonts w:ascii="Times New Roman"/>
          <w:color w:val="0070C0"/>
          <w:spacing w:val="1"/>
          <w:sz w:val="32"/>
          <w:lang w:eastAsia="zh-CN"/>
        </w:rPr>
        <w:t xml:space="preserve"> </w:t>
      </w:r>
      <w:r>
        <w:rPr>
          <w:rFonts w:ascii="幼圆" w:hAnsi="幼圆" w:cs="幼圆"/>
          <w:color w:val="0070C0"/>
          <w:sz w:val="32"/>
          <w:lang w:eastAsia="zh-CN"/>
        </w:rPr>
        <w:t>：</w:t>
      </w:r>
      <w:r>
        <w:rPr>
          <w:rFonts w:ascii="Times New Roman"/>
          <w:color w:val="0070C0"/>
          <w:spacing w:val="1"/>
          <w:sz w:val="32"/>
          <w:lang w:eastAsia="zh-CN"/>
        </w:rPr>
        <w:t xml:space="preserve"> </w:t>
      </w:r>
      <w:r>
        <w:rPr>
          <w:rFonts w:ascii="幼圆" w:hAnsi="幼圆" w:cs="幼圆"/>
          <w:color w:val="0070C0"/>
          <w:sz w:val="32"/>
          <w:lang w:eastAsia="zh-CN"/>
        </w:rPr>
        <w:t>浙</w:t>
      </w:r>
      <w:r>
        <w:rPr>
          <w:rFonts w:ascii="Times New Roman"/>
          <w:color w:val="0070C0"/>
          <w:spacing w:val="1"/>
          <w:sz w:val="32"/>
          <w:lang w:eastAsia="zh-CN"/>
        </w:rPr>
        <w:t xml:space="preserve"> </w:t>
      </w:r>
      <w:r>
        <w:rPr>
          <w:rFonts w:ascii="幼圆" w:hAnsi="幼圆" w:cs="幼圆"/>
          <w:color w:val="0070C0"/>
          <w:sz w:val="32"/>
          <w:lang w:eastAsia="zh-CN"/>
        </w:rPr>
        <w:t>江</w:t>
      </w:r>
      <w:r>
        <w:rPr>
          <w:rFonts w:ascii="Times New Roman"/>
          <w:color w:val="0070C0"/>
          <w:spacing w:val="1"/>
          <w:sz w:val="32"/>
          <w:lang w:eastAsia="zh-CN"/>
        </w:rPr>
        <w:t xml:space="preserve"> </w:t>
      </w:r>
      <w:r>
        <w:rPr>
          <w:rFonts w:ascii="幼圆" w:hAnsi="幼圆" w:cs="幼圆"/>
          <w:color w:val="0070C0"/>
          <w:sz w:val="32"/>
          <w:lang w:eastAsia="zh-CN"/>
        </w:rPr>
        <w:t>理</w:t>
      </w:r>
      <w:r>
        <w:rPr>
          <w:rFonts w:ascii="Times New Roman"/>
          <w:color w:val="0070C0"/>
          <w:spacing w:val="1"/>
          <w:sz w:val="32"/>
          <w:lang w:eastAsia="zh-CN"/>
        </w:rPr>
        <w:t xml:space="preserve"> </w:t>
      </w:r>
      <w:r>
        <w:rPr>
          <w:rFonts w:ascii="幼圆" w:hAnsi="幼圆" w:cs="幼圆"/>
          <w:color w:val="0070C0"/>
          <w:sz w:val="32"/>
          <w:lang w:eastAsia="zh-CN"/>
        </w:rPr>
        <w:t>工</w:t>
      </w:r>
      <w:r>
        <w:rPr>
          <w:rFonts w:ascii="Times New Roman"/>
          <w:color w:val="0070C0"/>
          <w:spacing w:val="3"/>
          <w:sz w:val="32"/>
          <w:lang w:eastAsia="zh-CN"/>
        </w:rPr>
        <w:t xml:space="preserve"> </w:t>
      </w:r>
      <w:r>
        <w:rPr>
          <w:rFonts w:ascii="幼圆" w:hAnsi="幼圆" w:cs="幼圆"/>
          <w:color w:val="0070C0"/>
          <w:sz w:val="32"/>
          <w:lang w:eastAsia="zh-CN"/>
        </w:rPr>
        <w:t>大</w:t>
      </w:r>
      <w:r>
        <w:rPr>
          <w:rFonts w:ascii="Times New Roman"/>
          <w:color w:val="0070C0"/>
          <w:spacing w:val="1"/>
          <w:sz w:val="32"/>
          <w:lang w:eastAsia="zh-CN"/>
        </w:rPr>
        <w:t xml:space="preserve"> </w:t>
      </w:r>
      <w:r>
        <w:rPr>
          <w:rFonts w:ascii="幼圆" w:hAnsi="幼圆" w:cs="幼圆"/>
          <w:color w:val="0070C0"/>
          <w:sz w:val="32"/>
          <w:lang w:eastAsia="zh-CN"/>
        </w:rPr>
        <w:t>学</w:t>
      </w:r>
    </w:p>
    <w:p w14:paraId="09B1B008" w14:textId="1AD2D61B" w:rsidR="00196F59" w:rsidRDefault="00196F59">
      <w:pPr>
        <w:rPr>
          <w:lang w:eastAsia="zh-CN"/>
        </w:rPr>
      </w:pPr>
    </w:p>
    <w:p w14:paraId="1AE1BDB9" w14:textId="77777777" w:rsidR="00196F59" w:rsidRDefault="00196F59">
      <w:pPr>
        <w:rPr>
          <w:lang w:eastAsia="zh-CN"/>
        </w:rPr>
      </w:pPr>
    </w:p>
    <w:p w14:paraId="3B66EA18" w14:textId="251256F6" w:rsidR="00196F59" w:rsidRDefault="00196F59" w:rsidP="00196F59">
      <w:pPr>
        <w:rPr>
          <w:rFonts w:ascii="宋体" w:hAnsi="宋体" w:cs="宋体"/>
          <w:color w:val="0070C0"/>
          <w:sz w:val="21"/>
          <w:lang w:eastAsia="zh-CN"/>
        </w:rPr>
      </w:pPr>
      <w:r>
        <w:rPr>
          <w:rFonts w:ascii="宋体" w:hAnsi="宋体" w:cs="宋体" w:hint="eastAsia"/>
          <w:color w:val="0070C0"/>
          <w:sz w:val="21"/>
          <w:lang w:eastAsia="zh-CN"/>
        </w:rPr>
        <w:t>【主联系人】</w:t>
      </w:r>
      <w:r w:rsidR="002361F4">
        <w:rPr>
          <w:rFonts w:ascii="宋体" w:hAnsi="宋体" w:cs="宋体" w:hint="eastAsia"/>
          <w:color w:val="0070C0"/>
          <w:sz w:val="21"/>
          <w:lang w:eastAsia="zh-CN"/>
        </w:rPr>
        <w:t>***</w:t>
      </w:r>
    </w:p>
    <w:p w14:paraId="1DACF4A1" w14:textId="2D19A37B" w:rsidR="00196F59" w:rsidRDefault="00196F59" w:rsidP="00196F59">
      <w:pPr>
        <w:rPr>
          <w:rFonts w:ascii="宋体" w:hAnsi="宋体" w:cs="宋体"/>
          <w:color w:val="0070C0"/>
          <w:sz w:val="21"/>
          <w:lang w:eastAsia="zh-CN"/>
        </w:rPr>
      </w:pPr>
      <w:r>
        <w:rPr>
          <w:rFonts w:ascii="宋体" w:hAnsi="宋体" w:cs="宋体" w:hint="eastAsia"/>
          <w:color w:val="0070C0"/>
          <w:sz w:val="21"/>
          <w:lang w:eastAsia="zh-CN"/>
        </w:rPr>
        <w:t>【职务】</w:t>
      </w:r>
      <w:r w:rsidR="002361F4">
        <w:rPr>
          <w:rFonts w:ascii="宋体" w:hAnsi="宋体" w:cs="宋体" w:hint="eastAsia"/>
          <w:color w:val="0070C0"/>
          <w:sz w:val="21"/>
          <w:lang w:eastAsia="zh-CN"/>
        </w:rPr>
        <w:t>***</w:t>
      </w:r>
    </w:p>
    <w:p w14:paraId="0CA357F0" w14:textId="47F7A09A" w:rsidR="00196F59" w:rsidRDefault="00196F59" w:rsidP="00196F59">
      <w:pPr>
        <w:rPr>
          <w:rFonts w:ascii="宋体" w:hAnsi="宋体" w:cs="宋体"/>
          <w:color w:val="0070C0"/>
          <w:sz w:val="21"/>
          <w:lang w:eastAsia="zh-CN"/>
        </w:rPr>
      </w:pPr>
      <w:r>
        <w:rPr>
          <w:rFonts w:ascii="宋体" w:hAnsi="宋体" w:cs="宋体" w:hint="eastAsia"/>
          <w:color w:val="0070C0"/>
          <w:sz w:val="21"/>
          <w:lang w:eastAsia="zh-CN"/>
        </w:rPr>
        <w:t>【电话号码】</w:t>
      </w:r>
      <w:r w:rsidR="00C71AAE">
        <w:rPr>
          <w:rFonts w:ascii="宋体" w:hAnsi="宋体" w:cs="宋体" w:hint="eastAsia"/>
          <w:color w:val="0070C0"/>
          <w:sz w:val="21"/>
          <w:lang w:eastAsia="zh-CN"/>
        </w:rPr>
        <w:t>***</w:t>
      </w:r>
    </w:p>
    <w:p w14:paraId="0FAAAE65" w14:textId="03C19064" w:rsidR="00196F59" w:rsidRDefault="00196F59" w:rsidP="00196F59">
      <w:pPr>
        <w:rPr>
          <w:rFonts w:ascii="宋体" w:hAnsi="宋体" w:cs="宋体"/>
          <w:color w:val="0070C0"/>
          <w:sz w:val="21"/>
          <w:lang w:eastAsia="zh-CN"/>
        </w:rPr>
      </w:pPr>
      <w:r>
        <w:rPr>
          <w:rFonts w:ascii="宋体" w:hAnsi="宋体" w:cs="宋体" w:hint="eastAsia"/>
          <w:color w:val="0070C0"/>
          <w:sz w:val="21"/>
          <w:lang w:eastAsia="zh-CN"/>
        </w:rPr>
        <w:t>【电子邮件】</w:t>
      </w:r>
      <w:r w:rsidR="00C71AAE">
        <w:rPr>
          <w:rFonts w:ascii="宋体" w:hAnsi="宋体" w:cs="宋体" w:hint="eastAsia"/>
          <w:color w:val="0070C0"/>
          <w:sz w:val="21"/>
          <w:lang w:eastAsia="zh-CN"/>
        </w:rPr>
        <w:t>***</w:t>
      </w:r>
    </w:p>
    <w:p w14:paraId="7FD458D2" w14:textId="77777777" w:rsidR="007D2926" w:rsidRDefault="007D2926" w:rsidP="00196F59">
      <w:pPr>
        <w:rPr>
          <w:lang w:eastAsia="zh-CN"/>
        </w:rPr>
      </w:pPr>
    </w:p>
    <w:p w14:paraId="06EC1B3D" w14:textId="77777777" w:rsidR="007D2926" w:rsidRDefault="007D2926" w:rsidP="00196F59">
      <w:pPr>
        <w:rPr>
          <w:lang w:eastAsia="zh-CN"/>
        </w:rPr>
      </w:pPr>
    </w:p>
    <w:p w14:paraId="173FAB02" w14:textId="77777777" w:rsidR="007D2926" w:rsidRDefault="007D2926" w:rsidP="00196F59">
      <w:pPr>
        <w:rPr>
          <w:lang w:eastAsia="zh-CN"/>
        </w:rPr>
      </w:pPr>
    </w:p>
    <w:p w14:paraId="3323E9E9" w14:textId="77777777" w:rsidR="007D2926" w:rsidRDefault="007D2926" w:rsidP="00196F59">
      <w:pPr>
        <w:rPr>
          <w:lang w:eastAsia="zh-CN"/>
        </w:rPr>
      </w:pPr>
    </w:p>
    <w:p w14:paraId="224E9DD9" w14:textId="77777777" w:rsidR="007D2926" w:rsidRDefault="007D2926" w:rsidP="00196F59">
      <w:pPr>
        <w:rPr>
          <w:lang w:eastAsia="zh-CN"/>
        </w:rPr>
      </w:pPr>
    </w:p>
    <w:p w14:paraId="51ED7207" w14:textId="77777777" w:rsidR="007D2926" w:rsidRDefault="007D2926" w:rsidP="00196F59">
      <w:pPr>
        <w:rPr>
          <w:lang w:eastAsia="zh-CN"/>
        </w:rPr>
      </w:pPr>
    </w:p>
    <w:p w14:paraId="2FDB9AA5" w14:textId="77777777" w:rsidR="007D2926" w:rsidRDefault="007D2926" w:rsidP="00196F59">
      <w:pPr>
        <w:rPr>
          <w:lang w:eastAsia="zh-CN"/>
        </w:rPr>
      </w:pPr>
    </w:p>
    <w:p w14:paraId="0F6838FE" w14:textId="77777777" w:rsidR="007D2926" w:rsidRDefault="007D2926" w:rsidP="00196F59">
      <w:pPr>
        <w:rPr>
          <w:lang w:eastAsia="zh-CN"/>
        </w:rPr>
      </w:pPr>
    </w:p>
    <w:sdt>
      <w:sdtPr>
        <w:rPr>
          <w:rFonts w:asciiTheme="minorHAnsi" w:eastAsiaTheme="minorEastAsia" w:hAnsiTheme="minorHAnsi" w:cstheme="minorBidi"/>
          <w:color w:val="auto"/>
          <w:kern w:val="2"/>
          <w:sz w:val="22"/>
          <w:szCs w:val="22"/>
          <w:lang w:val="zh-CN" w:eastAsia="en-US"/>
          <w14:ligatures w14:val="standardContextual"/>
        </w:rPr>
        <w:id w:val="1971013942"/>
        <w:docPartObj>
          <w:docPartGallery w:val="Table of Contents"/>
          <w:docPartUnique/>
        </w:docPartObj>
      </w:sdtPr>
      <w:sdtEndPr>
        <w:rPr>
          <w:b/>
          <w:bCs/>
        </w:rPr>
      </w:sdtEndPr>
      <w:sdtContent>
        <w:p w14:paraId="07D9284A" w14:textId="63687E30" w:rsidR="00D86ADD" w:rsidRDefault="00D86ADD">
          <w:pPr>
            <w:pStyle w:val="TOC"/>
          </w:pPr>
          <w:r>
            <w:rPr>
              <w:lang w:val="zh-CN"/>
            </w:rPr>
            <w:t>目录</w:t>
          </w:r>
        </w:p>
        <w:p w14:paraId="0404636E" w14:textId="346C8DDA" w:rsidR="00017AAC" w:rsidRDefault="00A5112D">
          <w:pPr>
            <w:pStyle w:val="TOC1"/>
            <w:tabs>
              <w:tab w:val="right" w:leader="dot" w:pos="8296"/>
            </w:tabs>
            <w:rPr>
              <w:noProof/>
              <w:szCs w:val="24"/>
              <w:lang w:eastAsia="zh-CN"/>
            </w:rPr>
          </w:pPr>
          <w:r>
            <w:fldChar w:fldCharType="begin"/>
          </w:r>
          <w:r>
            <w:instrText xml:space="preserve"> TOC \o "1-3" \h \z \u </w:instrText>
          </w:r>
          <w:r>
            <w:fldChar w:fldCharType="separate"/>
          </w:r>
          <w:hyperlink w:anchor="_Toc165119499" w:history="1">
            <w:r w:rsidR="00017AAC" w:rsidRPr="00CE04E8">
              <w:rPr>
                <w:rStyle w:val="a9"/>
                <w:noProof/>
                <w:lang w:eastAsia="zh-CN"/>
              </w:rPr>
              <w:t>1执行概要</w:t>
            </w:r>
            <w:r w:rsidR="00017AAC">
              <w:rPr>
                <w:noProof/>
                <w:webHidden/>
              </w:rPr>
              <w:tab/>
            </w:r>
            <w:r w:rsidR="00017AAC">
              <w:rPr>
                <w:noProof/>
                <w:webHidden/>
              </w:rPr>
              <w:fldChar w:fldCharType="begin"/>
            </w:r>
            <w:r w:rsidR="00017AAC">
              <w:rPr>
                <w:noProof/>
                <w:webHidden/>
              </w:rPr>
              <w:instrText xml:space="preserve"> PAGEREF _Toc165119499 \h </w:instrText>
            </w:r>
            <w:r w:rsidR="00017AAC">
              <w:rPr>
                <w:noProof/>
                <w:webHidden/>
              </w:rPr>
            </w:r>
            <w:r w:rsidR="00017AAC">
              <w:rPr>
                <w:noProof/>
                <w:webHidden/>
              </w:rPr>
              <w:fldChar w:fldCharType="separate"/>
            </w:r>
            <w:r w:rsidR="00017AAC">
              <w:rPr>
                <w:noProof/>
                <w:webHidden/>
              </w:rPr>
              <w:t>7</w:t>
            </w:r>
            <w:r w:rsidR="00017AAC">
              <w:rPr>
                <w:noProof/>
                <w:webHidden/>
              </w:rPr>
              <w:fldChar w:fldCharType="end"/>
            </w:r>
          </w:hyperlink>
        </w:p>
        <w:p w14:paraId="37672E61" w14:textId="517AFBE1" w:rsidR="00017AAC" w:rsidRDefault="00017AAC">
          <w:pPr>
            <w:pStyle w:val="TOC2"/>
            <w:tabs>
              <w:tab w:val="right" w:leader="dot" w:pos="8296"/>
            </w:tabs>
            <w:ind w:left="440"/>
            <w:rPr>
              <w:noProof/>
              <w:szCs w:val="24"/>
              <w:lang w:eastAsia="zh-CN"/>
            </w:rPr>
          </w:pPr>
          <w:hyperlink w:anchor="_Toc165119500" w:history="1">
            <w:r w:rsidRPr="00CE04E8">
              <w:rPr>
                <w:rStyle w:val="a9"/>
                <w:noProof/>
                <w:lang w:eastAsia="zh-CN"/>
              </w:rPr>
              <w:t>1.1公司简介</w:t>
            </w:r>
            <w:r>
              <w:rPr>
                <w:noProof/>
                <w:webHidden/>
              </w:rPr>
              <w:tab/>
            </w:r>
            <w:r>
              <w:rPr>
                <w:noProof/>
                <w:webHidden/>
              </w:rPr>
              <w:fldChar w:fldCharType="begin"/>
            </w:r>
            <w:r>
              <w:rPr>
                <w:noProof/>
                <w:webHidden/>
              </w:rPr>
              <w:instrText xml:space="preserve"> PAGEREF _Toc165119500 \h </w:instrText>
            </w:r>
            <w:r>
              <w:rPr>
                <w:noProof/>
                <w:webHidden/>
              </w:rPr>
            </w:r>
            <w:r>
              <w:rPr>
                <w:noProof/>
                <w:webHidden/>
              </w:rPr>
              <w:fldChar w:fldCharType="separate"/>
            </w:r>
            <w:r>
              <w:rPr>
                <w:noProof/>
                <w:webHidden/>
              </w:rPr>
              <w:t>7</w:t>
            </w:r>
            <w:r>
              <w:rPr>
                <w:noProof/>
                <w:webHidden/>
              </w:rPr>
              <w:fldChar w:fldCharType="end"/>
            </w:r>
          </w:hyperlink>
        </w:p>
        <w:p w14:paraId="0C6B1AA7" w14:textId="26A9D0CB" w:rsidR="00017AAC" w:rsidRDefault="00017AAC">
          <w:pPr>
            <w:pStyle w:val="TOC2"/>
            <w:tabs>
              <w:tab w:val="right" w:leader="dot" w:pos="8296"/>
            </w:tabs>
            <w:ind w:left="440"/>
            <w:rPr>
              <w:noProof/>
              <w:szCs w:val="24"/>
              <w:lang w:eastAsia="zh-CN"/>
            </w:rPr>
          </w:pPr>
          <w:hyperlink w:anchor="_Toc165119501" w:history="1">
            <w:r w:rsidRPr="00CE04E8">
              <w:rPr>
                <w:rStyle w:val="a9"/>
                <w:noProof/>
                <w:lang w:eastAsia="zh-CN"/>
              </w:rPr>
              <w:t>1.2 “家装助手”项目概述</w:t>
            </w:r>
            <w:r>
              <w:rPr>
                <w:noProof/>
                <w:webHidden/>
              </w:rPr>
              <w:tab/>
            </w:r>
            <w:r>
              <w:rPr>
                <w:noProof/>
                <w:webHidden/>
              </w:rPr>
              <w:fldChar w:fldCharType="begin"/>
            </w:r>
            <w:r>
              <w:rPr>
                <w:noProof/>
                <w:webHidden/>
              </w:rPr>
              <w:instrText xml:space="preserve"> PAGEREF _Toc165119501 \h </w:instrText>
            </w:r>
            <w:r>
              <w:rPr>
                <w:noProof/>
                <w:webHidden/>
              </w:rPr>
            </w:r>
            <w:r>
              <w:rPr>
                <w:noProof/>
                <w:webHidden/>
              </w:rPr>
              <w:fldChar w:fldCharType="separate"/>
            </w:r>
            <w:r>
              <w:rPr>
                <w:noProof/>
                <w:webHidden/>
              </w:rPr>
              <w:t>7</w:t>
            </w:r>
            <w:r>
              <w:rPr>
                <w:noProof/>
                <w:webHidden/>
              </w:rPr>
              <w:fldChar w:fldCharType="end"/>
            </w:r>
          </w:hyperlink>
        </w:p>
        <w:p w14:paraId="03EA433A" w14:textId="3C80BC85" w:rsidR="00017AAC" w:rsidRDefault="00017AAC">
          <w:pPr>
            <w:pStyle w:val="TOC2"/>
            <w:tabs>
              <w:tab w:val="right" w:leader="dot" w:pos="8296"/>
            </w:tabs>
            <w:ind w:left="440"/>
            <w:rPr>
              <w:noProof/>
              <w:szCs w:val="24"/>
              <w:lang w:eastAsia="zh-CN"/>
            </w:rPr>
          </w:pPr>
          <w:hyperlink w:anchor="_Toc165119502" w:history="1">
            <w:r w:rsidRPr="00CE04E8">
              <w:rPr>
                <w:rStyle w:val="a9"/>
                <w:noProof/>
                <w:lang w:eastAsia="zh-CN"/>
              </w:rPr>
              <w:t>1.3平台目标与愿景</w:t>
            </w:r>
            <w:r>
              <w:rPr>
                <w:noProof/>
                <w:webHidden/>
              </w:rPr>
              <w:tab/>
            </w:r>
            <w:r>
              <w:rPr>
                <w:noProof/>
                <w:webHidden/>
              </w:rPr>
              <w:fldChar w:fldCharType="begin"/>
            </w:r>
            <w:r>
              <w:rPr>
                <w:noProof/>
                <w:webHidden/>
              </w:rPr>
              <w:instrText xml:space="preserve"> PAGEREF _Toc165119502 \h </w:instrText>
            </w:r>
            <w:r>
              <w:rPr>
                <w:noProof/>
                <w:webHidden/>
              </w:rPr>
            </w:r>
            <w:r>
              <w:rPr>
                <w:noProof/>
                <w:webHidden/>
              </w:rPr>
              <w:fldChar w:fldCharType="separate"/>
            </w:r>
            <w:r>
              <w:rPr>
                <w:noProof/>
                <w:webHidden/>
              </w:rPr>
              <w:t>8</w:t>
            </w:r>
            <w:r>
              <w:rPr>
                <w:noProof/>
                <w:webHidden/>
              </w:rPr>
              <w:fldChar w:fldCharType="end"/>
            </w:r>
          </w:hyperlink>
        </w:p>
        <w:p w14:paraId="4D21B148" w14:textId="06BB4D9A" w:rsidR="00017AAC" w:rsidRDefault="00017AAC">
          <w:pPr>
            <w:pStyle w:val="TOC2"/>
            <w:tabs>
              <w:tab w:val="right" w:leader="dot" w:pos="8296"/>
            </w:tabs>
            <w:ind w:left="440"/>
            <w:rPr>
              <w:noProof/>
              <w:szCs w:val="24"/>
              <w:lang w:eastAsia="zh-CN"/>
            </w:rPr>
          </w:pPr>
          <w:hyperlink w:anchor="_Toc165119503" w:history="1">
            <w:r w:rsidRPr="00CE04E8">
              <w:rPr>
                <w:rStyle w:val="a9"/>
                <w:noProof/>
                <w:lang w:eastAsia="zh-CN"/>
              </w:rPr>
              <w:t>1.4资金需求与使用计划</w:t>
            </w:r>
            <w:r>
              <w:rPr>
                <w:noProof/>
                <w:webHidden/>
              </w:rPr>
              <w:tab/>
            </w:r>
            <w:r>
              <w:rPr>
                <w:noProof/>
                <w:webHidden/>
              </w:rPr>
              <w:fldChar w:fldCharType="begin"/>
            </w:r>
            <w:r>
              <w:rPr>
                <w:noProof/>
                <w:webHidden/>
              </w:rPr>
              <w:instrText xml:space="preserve"> PAGEREF _Toc165119503 \h </w:instrText>
            </w:r>
            <w:r>
              <w:rPr>
                <w:noProof/>
                <w:webHidden/>
              </w:rPr>
            </w:r>
            <w:r>
              <w:rPr>
                <w:noProof/>
                <w:webHidden/>
              </w:rPr>
              <w:fldChar w:fldCharType="separate"/>
            </w:r>
            <w:r>
              <w:rPr>
                <w:noProof/>
                <w:webHidden/>
              </w:rPr>
              <w:t>8</w:t>
            </w:r>
            <w:r>
              <w:rPr>
                <w:noProof/>
                <w:webHidden/>
              </w:rPr>
              <w:fldChar w:fldCharType="end"/>
            </w:r>
          </w:hyperlink>
        </w:p>
        <w:p w14:paraId="209AED40" w14:textId="152E9342" w:rsidR="00017AAC" w:rsidRDefault="00017AAC">
          <w:pPr>
            <w:pStyle w:val="TOC1"/>
            <w:tabs>
              <w:tab w:val="right" w:leader="dot" w:pos="8296"/>
            </w:tabs>
            <w:rPr>
              <w:noProof/>
              <w:szCs w:val="24"/>
              <w:lang w:eastAsia="zh-CN"/>
            </w:rPr>
          </w:pPr>
          <w:hyperlink w:anchor="_Toc165119504" w:history="1">
            <w:r w:rsidRPr="00CE04E8">
              <w:rPr>
                <w:rStyle w:val="a9"/>
                <w:noProof/>
                <w:lang w:eastAsia="zh-CN"/>
              </w:rPr>
              <w:t>2.公司介绍</w:t>
            </w:r>
            <w:r>
              <w:rPr>
                <w:noProof/>
                <w:webHidden/>
              </w:rPr>
              <w:tab/>
            </w:r>
            <w:r>
              <w:rPr>
                <w:noProof/>
                <w:webHidden/>
              </w:rPr>
              <w:fldChar w:fldCharType="begin"/>
            </w:r>
            <w:r>
              <w:rPr>
                <w:noProof/>
                <w:webHidden/>
              </w:rPr>
              <w:instrText xml:space="preserve"> PAGEREF _Toc165119504 \h </w:instrText>
            </w:r>
            <w:r>
              <w:rPr>
                <w:noProof/>
                <w:webHidden/>
              </w:rPr>
            </w:r>
            <w:r>
              <w:rPr>
                <w:noProof/>
                <w:webHidden/>
              </w:rPr>
              <w:fldChar w:fldCharType="separate"/>
            </w:r>
            <w:r>
              <w:rPr>
                <w:noProof/>
                <w:webHidden/>
              </w:rPr>
              <w:t>9</w:t>
            </w:r>
            <w:r>
              <w:rPr>
                <w:noProof/>
                <w:webHidden/>
              </w:rPr>
              <w:fldChar w:fldCharType="end"/>
            </w:r>
          </w:hyperlink>
        </w:p>
        <w:p w14:paraId="728C7EC6" w14:textId="65B840E1" w:rsidR="00017AAC" w:rsidRDefault="00017AAC">
          <w:pPr>
            <w:pStyle w:val="TOC2"/>
            <w:tabs>
              <w:tab w:val="right" w:leader="dot" w:pos="8296"/>
            </w:tabs>
            <w:ind w:left="440"/>
            <w:rPr>
              <w:noProof/>
              <w:szCs w:val="24"/>
              <w:lang w:eastAsia="zh-CN"/>
            </w:rPr>
          </w:pPr>
          <w:hyperlink w:anchor="_Toc165119505" w:history="1">
            <w:r w:rsidRPr="00CE04E8">
              <w:rPr>
                <w:rStyle w:val="a9"/>
                <w:noProof/>
                <w:lang w:eastAsia="zh-CN"/>
              </w:rPr>
              <w:t>2.1经营宗旨</w:t>
            </w:r>
            <w:r>
              <w:rPr>
                <w:noProof/>
                <w:webHidden/>
              </w:rPr>
              <w:tab/>
            </w:r>
            <w:r>
              <w:rPr>
                <w:noProof/>
                <w:webHidden/>
              </w:rPr>
              <w:fldChar w:fldCharType="begin"/>
            </w:r>
            <w:r>
              <w:rPr>
                <w:noProof/>
                <w:webHidden/>
              </w:rPr>
              <w:instrText xml:space="preserve"> PAGEREF _Toc165119505 \h </w:instrText>
            </w:r>
            <w:r>
              <w:rPr>
                <w:noProof/>
                <w:webHidden/>
              </w:rPr>
            </w:r>
            <w:r>
              <w:rPr>
                <w:noProof/>
                <w:webHidden/>
              </w:rPr>
              <w:fldChar w:fldCharType="separate"/>
            </w:r>
            <w:r>
              <w:rPr>
                <w:noProof/>
                <w:webHidden/>
              </w:rPr>
              <w:t>9</w:t>
            </w:r>
            <w:r>
              <w:rPr>
                <w:noProof/>
                <w:webHidden/>
              </w:rPr>
              <w:fldChar w:fldCharType="end"/>
            </w:r>
          </w:hyperlink>
        </w:p>
        <w:p w14:paraId="12E8598F" w14:textId="63C4C2D2" w:rsidR="00017AAC" w:rsidRDefault="00017AAC">
          <w:pPr>
            <w:pStyle w:val="TOC2"/>
            <w:tabs>
              <w:tab w:val="right" w:leader="dot" w:pos="8296"/>
            </w:tabs>
            <w:ind w:left="440"/>
            <w:rPr>
              <w:noProof/>
              <w:szCs w:val="24"/>
              <w:lang w:eastAsia="zh-CN"/>
            </w:rPr>
          </w:pPr>
          <w:hyperlink w:anchor="_Toc165119506" w:history="1">
            <w:r w:rsidRPr="00CE04E8">
              <w:rPr>
                <w:rStyle w:val="a9"/>
                <w:noProof/>
                <w:lang w:eastAsia="zh-CN"/>
              </w:rPr>
              <w:t>2.2项目成员</w:t>
            </w:r>
            <w:r>
              <w:rPr>
                <w:noProof/>
                <w:webHidden/>
              </w:rPr>
              <w:tab/>
            </w:r>
            <w:r>
              <w:rPr>
                <w:noProof/>
                <w:webHidden/>
              </w:rPr>
              <w:fldChar w:fldCharType="begin"/>
            </w:r>
            <w:r>
              <w:rPr>
                <w:noProof/>
                <w:webHidden/>
              </w:rPr>
              <w:instrText xml:space="preserve"> PAGEREF _Toc165119506 \h </w:instrText>
            </w:r>
            <w:r>
              <w:rPr>
                <w:noProof/>
                <w:webHidden/>
              </w:rPr>
            </w:r>
            <w:r>
              <w:rPr>
                <w:noProof/>
                <w:webHidden/>
              </w:rPr>
              <w:fldChar w:fldCharType="separate"/>
            </w:r>
            <w:r>
              <w:rPr>
                <w:noProof/>
                <w:webHidden/>
              </w:rPr>
              <w:t>9</w:t>
            </w:r>
            <w:r>
              <w:rPr>
                <w:noProof/>
                <w:webHidden/>
              </w:rPr>
              <w:fldChar w:fldCharType="end"/>
            </w:r>
          </w:hyperlink>
        </w:p>
        <w:p w14:paraId="76C07E84" w14:textId="57969991" w:rsidR="00017AAC" w:rsidRDefault="00017AAC">
          <w:pPr>
            <w:pStyle w:val="TOC2"/>
            <w:tabs>
              <w:tab w:val="right" w:leader="dot" w:pos="8296"/>
            </w:tabs>
            <w:ind w:left="440"/>
            <w:rPr>
              <w:noProof/>
              <w:szCs w:val="24"/>
              <w:lang w:eastAsia="zh-CN"/>
            </w:rPr>
          </w:pPr>
          <w:hyperlink w:anchor="_Toc165119507" w:history="1">
            <w:r w:rsidRPr="00CE04E8">
              <w:rPr>
                <w:rStyle w:val="a9"/>
                <w:noProof/>
                <w:lang w:eastAsia="zh-CN"/>
              </w:rPr>
              <w:t>2.3经营模式</w:t>
            </w:r>
            <w:r>
              <w:rPr>
                <w:noProof/>
                <w:webHidden/>
              </w:rPr>
              <w:tab/>
            </w:r>
            <w:r>
              <w:rPr>
                <w:noProof/>
                <w:webHidden/>
              </w:rPr>
              <w:fldChar w:fldCharType="begin"/>
            </w:r>
            <w:r>
              <w:rPr>
                <w:noProof/>
                <w:webHidden/>
              </w:rPr>
              <w:instrText xml:space="preserve"> PAGEREF _Toc165119507 \h </w:instrText>
            </w:r>
            <w:r>
              <w:rPr>
                <w:noProof/>
                <w:webHidden/>
              </w:rPr>
            </w:r>
            <w:r>
              <w:rPr>
                <w:noProof/>
                <w:webHidden/>
              </w:rPr>
              <w:fldChar w:fldCharType="separate"/>
            </w:r>
            <w:r>
              <w:rPr>
                <w:noProof/>
                <w:webHidden/>
              </w:rPr>
              <w:t>10</w:t>
            </w:r>
            <w:r>
              <w:rPr>
                <w:noProof/>
                <w:webHidden/>
              </w:rPr>
              <w:fldChar w:fldCharType="end"/>
            </w:r>
          </w:hyperlink>
        </w:p>
        <w:p w14:paraId="51C2774D" w14:textId="63226D4B" w:rsidR="00017AAC" w:rsidRDefault="00017AAC">
          <w:pPr>
            <w:pStyle w:val="TOC2"/>
            <w:tabs>
              <w:tab w:val="right" w:leader="dot" w:pos="8296"/>
            </w:tabs>
            <w:ind w:left="440"/>
            <w:rPr>
              <w:noProof/>
              <w:szCs w:val="24"/>
              <w:lang w:eastAsia="zh-CN"/>
            </w:rPr>
          </w:pPr>
          <w:hyperlink w:anchor="_Toc165119508" w:history="1">
            <w:r w:rsidRPr="00CE04E8">
              <w:rPr>
                <w:rStyle w:val="a9"/>
                <w:noProof/>
                <w:lang w:eastAsia="zh-CN"/>
              </w:rPr>
              <w:t>2.4项目推进计划</w:t>
            </w:r>
            <w:r>
              <w:rPr>
                <w:noProof/>
                <w:webHidden/>
              </w:rPr>
              <w:tab/>
            </w:r>
            <w:r>
              <w:rPr>
                <w:noProof/>
                <w:webHidden/>
              </w:rPr>
              <w:fldChar w:fldCharType="begin"/>
            </w:r>
            <w:r>
              <w:rPr>
                <w:noProof/>
                <w:webHidden/>
              </w:rPr>
              <w:instrText xml:space="preserve"> PAGEREF _Toc165119508 \h </w:instrText>
            </w:r>
            <w:r>
              <w:rPr>
                <w:noProof/>
                <w:webHidden/>
              </w:rPr>
            </w:r>
            <w:r>
              <w:rPr>
                <w:noProof/>
                <w:webHidden/>
              </w:rPr>
              <w:fldChar w:fldCharType="separate"/>
            </w:r>
            <w:r>
              <w:rPr>
                <w:noProof/>
                <w:webHidden/>
              </w:rPr>
              <w:t>11</w:t>
            </w:r>
            <w:r>
              <w:rPr>
                <w:noProof/>
                <w:webHidden/>
              </w:rPr>
              <w:fldChar w:fldCharType="end"/>
            </w:r>
          </w:hyperlink>
        </w:p>
        <w:p w14:paraId="2C67ADCD" w14:textId="4EF9DA05" w:rsidR="00017AAC" w:rsidRDefault="00017AAC">
          <w:pPr>
            <w:pStyle w:val="TOC3"/>
            <w:tabs>
              <w:tab w:val="right" w:leader="dot" w:pos="8296"/>
            </w:tabs>
            <w:ind w:left="880"/>
            <w:rPr>
              <w:noProof/>
              <w:szCs w:val="24"/>
              <w:lang w:eastAsia="zh-CN"/>
            </w:rPr>
          </w:pPr>
          <w:hyperlink w:anchor="_Toc165119509" w:history="1">
            <w:r w:rsidRPr="00CE04E8">
              <w:rPr>
                <w:rStyle w:val="a9"/>
                <w:noProof/>
                <w:lang w:eastAsia="zh-CN"/>
              </w:rPr>
              <w:t>2.4.1起步阶段</w:t>
            </w:r>
            <w:r>
              <w:rPr>
                <w:noProof/>
                <w:webHidden/>
              </w:rPr>
              <w:tab/>
            </w:r>
            <w:r>
              <w:rPr>
                <w:noProof/>
                <w:webHidden/>
              </w:rPr>
              <w:fldChar w:fldCharType="begin"/>
            </w:r>
            <w:r>
              <w:rPr>
                <w:noProof/>
                <w:webHidden/>
              </w:rPr>
              <w:instrText xml:space="preserve"> PAGEREF _Toc165119509 \h </w:instrText>
            </w:r>
            <w:r>
              <w:rPr>
                <w:noProof/>
                <w:webHidden/>
              </w:rPr>
            </w:r>
            <w:r>
              <w:rPr>
                <w:noProof/>
                <w:webHidden/>
              </w:rPr>
              <w:fldChar w:fldCharType="separate"/>
            </w:r>
            <w:r>
              <w:rPr>
                <w:noProof/>
                <w:webHidden/>
              </w:rPr>
              <w:t>11</w:t>
            </w:r>
            <w:r>
              <w:rPr>
                <w:noProof/>
                <w:webHidden/>
              </w:rPr>
              <w:fldChar w:fldCharType="end"/>
            </w:r>
          </w:hyperlink>
        </w:p>
        <w:p w14:paraId="2083495F" w14:textId="7D180C08" w:rsidR="00017AAC" w:rsidRDefault="00017AAC">
          <w:pPr>
            <w:pStyle w:val="TOC3"/>
            <w:tabs>
              <w:tab w:val="right" w:leader="dot" w:pos="8296"/>
            </w:tabs>
            <w:ind w:left="880"/>
            <w:rPr>
              <w:noProof/>
              <w:szCs w:val="24"/>
              <w:lang w:eastAsia="zh-CN"/>
            </w:rPr>
          </w:pPr>
          <w:hyperlink w:anchor="_Toc165119510" w:history="1">
            <w:r w:rsidRPr="00CE04E8">
              <w:rPr>
                <w:rStyle w:val="a9"/>
                <w:noProof/>
                <w:lang w:eastAsia="zh-CN"/>
              </w:rPr>
              <w:t>2.4.2高速发展阶段</w:t>
            </w:r>
            <w:r>
              <w:rPr>
                <w:noProof/>
                <w:webHidden/>
              </w:rPr>
              <w:tab/>
            </w:r>
            <w:r>
              <w:rPr>
                <w:noProof/>
                <w:webHidden/>
              </w:rPr>
              <w:fldChar w:fldCharType="begin"/>
            </w:r>
            <w:r>
              <w:rPr>
                <w:noProof/>
                <w:webHidden/>
              </w:rPr>
              <w:instrText xml:space="preserve"> PAGEREF _Toc165119510 \h </w:instrText>
            </w:r>
            <w:r>
              <w:rPr>
                <w:noProof/>
                <w:webHidden/>
              </w:rPr>
            </w:r>
            <w:r>
              <w:rPr>
                <w:noProof/>
                <w:webHidden/>
              </w:rPr>
              <w:fldChar w:fldCharType="separate"/>
            </w:r>
            <w:r>
              <w:rPr>
                <w:noProof/>
                <w:webHidden/>
              </w:rPr>
              <w:t>11</w:t>
            </w:r>
            <w:r>
              <w:rPr>
                <w:noProof/>
                <w:webHidden/>
              </w:rPr>
              <w:fldChar w:fldCharType="end"/>
            </w:r>
          </w:hyperlink>
        </w:p>
        <w:p w14:paraId="67A28851" w14:textId="31068211" w:rsidR="00017AAC" w:rsidRDefault="00017AAC">
          <w:pPr>
            <w:pStyle w:val="TOC3"/>
            <w:tabs>
              <w:tab w:val="right" w:leader="dot" w:pos="8296"/>
            </w:tabs>
            <w:ind w:left="880"/>
            <w:rPr>
              <w:noProof/>
              <w:szCs w:val="24"/>
              <w:lang w:eastAsia="zh-CN"/>
            </w:rPr>
          </w:pPr>
          <w:hyperlink w:anchor="_Toc165119511" w:history="1">
            <w:r w:rsidRPr="00CE04E8">
              <w:rPr>
                <w:rStyle w:val="a9"/>
                <w:rFonts w:asciiTheme="majorHAnsi" w:eastAsiaTheme="majorEastAsia" w:hAnsiTheme="majorHAnsi" w:cstheme="majorBidi"/>
                <w:noProof/>
                <w:lang w:eastAsia="zh-CN"/>
              </w:rPr>
              <w:t>2.4.2.2</w:t>
            </w:r>
            <w:r>
              <w:rPr>
                <w:noProof/>
                <w:webHidden/>
              </w:rPr>
              <w:tab/>
            </w:r>
            <w:r>
              <w:rPr>
                <w:noProof/>
                <w:webHidden/>
              </w:rPr>
              <w:fldChar w:fldCharType="begin"/>
            </w:r>
            <w:r>
              <w:rPr>
                <w:noProof/>
                <w:webHidden/>
              </w:rPr>
              <w:instrText xml:space="preserve"> PAGEREF _Toc165119511 \h </w:instrText>
            </w:r>
            <w:r>
              <w:rPr>
                <w:noProof/>
                <w:webHidden/>
              </w:rPr>
            </w:r>
            <w:r>
              <w:rPr>
                <w:noProof/>
                <w:webHidden/>
              </w:rPr>
              <w:fldChar w:fldCharType="separate"/>
            </w:r>
            <w:r>
              <w:rPr>
                <w:noProof/>
                <w:webHidden/>
              </w:rPr>
              <w:t>12</w:t>
            </w:r>
            <w:r>
              <w:rPr>
                <w:noProof/>
                <w:webHidden/>
              </w:rPr>
              <w:fldChar w:fldCharType="end"/>
            </w:r>
          </w:hyperlink>
        </w:p>
        <w:p w14:paraId="61547E37" w14:textId="06E3AFC1" w:rsidR="00017AAC" w:rsidRDefault="00017AAC">
          <w:pPr>
            <w:pStyle w:val="TOC3"/>
            <w:tabs>
              <w:tab w:val="right" w:leader="dot" w:pos="8296"/>
            </w:tabs>
            <w:ind w:left="880"/>
            <w:rPr>
              <w:noProof/>
              <w:szCs w:val="24"/>
              <w:lang w:eastAsia="zh-CN"/>
            </w:rPr>
          </w:pPr>
          <w:hyperlink w:anchor="_Toc165119512" w:history="1">
            <w:r w:rsidRPr="00CE04E8">
              <w:rPr>
                <w:rStyle w:val="a9"/>
                <w:noProof/>
                <w:lang w:eastAsia="zh-CN"/>
              </w:rPr>
              <w:t>2.4.3成熟阶段</w:t>
            </w:r>
            <w:r>
              <w:rPr>
                <w:noProof/>
                <w:webHidden/>
              </w:rPr>
              <w:tab/>
            </w:r>
            <w:r>
              <w:rPr>
                <w:noProof/>
                <w:webHidden/>
              </w:rPr>
              <w:fldChar w:fldCharType="begin"/>
            </w:r>
            <w:r>
              <w:rPr>
                <w:noProof/>
                <w:webHidden/>
              </w:rPr>
              <w:instrText xml:space="preserve"> PAGEREF _Toc165119512 \h </w:instrText>
            </w:r>
            <w:r>
              <w:rPr>
                <w:noProof/>
                <w:webHidden/>
              </w:rPr>
            </w:r>
            <w:r>
              <w:rPr>
                <w:noProof/>
                <w:webHidden/>
              </w:rPr>
              <w:fldChar w:fldCharType="separate"/>
            </w:r>
            <w:r>
              <w:rPr>
                <w:noProof/>
                <w:webHidden/>
              </w:rPr>
              <w:t>12</w:t>
            </w:r>
            <w:r>
              <w:rPr>
                <w:noProof/>
                <w:webHidden/>
              </w:rPr>
              <w:fldChar w:fldCharType="end"/>
            </w:r>
          </w:hyperlink>
        </w:p>
        <w:p w14:paraId="017AE850" w14:textId="0000E807" w:rsidR="00017AAC" w:rsidRDefault="00017AAC">
          <w:pPr>
            <w:pStyle w:val="TOC3"/>
            <w:tabs>
              <w:tab w:val="right" w:leader="dot" w:pos="8296"/>
            </w:tabs>
            <w:ind w:left="880"/>
            <w:rPr>
              <w:noProof/>
              <w:szCs w:val="24"/>
              <w:lang w:eastAsia="zh-CN"/>
            </w:rPr>
          </w:pPr>
          <w:hyperlink w:anchor="_Toc165119513" w:history="1">
            <w:r w:rsidRPr="00CE04E8">
              <w:rPr>
                <w:rStyle w:val="a9"/>
                <w:noProof/>
                <w:lang w:eastAsia="zh-CN"/>
              </w:rPr>
              <w:t>2.4.4平台建设构想</w:t>
            </w:r>
            <w:r>
              <w:rPr>
                <w:noProof/>
                <w:webHidden/>
              </w:rPr>
              <w:tab/>
            </w:r>
            <w:r>
              <w:rPr>
                <w:noProof/>
                <w:webHidden/>
              </w:rPr>
              <w:fldChar w:fldCharType="begin"/>
            </w:r>
            <w:r>
              <w:rPr>
                <w:noProof/>
                <w:webHidden/>
              </w:rPr>
              <w:instrText xml:space="preserve"> PAGEREF _Toc165119513 \h </w:instrText>
            </w:r>
            <w:r>
              <w:rPr>
                <w:noProof/>
                <w:webHidden/>
              </w:rPr>
            </w:r>
            <w:r>
              <w:rPr>
                <w:noProof/>
                <w:webHidden/>
              </w:rPr>
              <w:fldChar w:fldCharType="separate"/>
            </w:r>
            <w:r>
              <w:rPr>
                <w:noProof/>
                <w:webHidden/>
              </w:rPr>
              <w:t>12</w:t>
            </w:r>
            <w:r>
              <w:rPr>
                <w:noProof/>
                <w:webHidden/>
              </w:rPr>
              <w:fldChar w:fldCharType="end"/>
            </w:r>
          </w:hyperlink>
        </w:p>
        <w:p w14:paraId="632F00DA" w14:textId="7ECE0880" w:rsidR="00017AAC" w:rsidRDefault="00017AAC">
          <w:pPr>
            <w:pStyle w:val="TOC1"/>
            <w:tabs>
              <w:tab w:val="right" w:leader="dot" w:pos="8296"/>
            </w:tabs>
            <w:rPr>
              <w:noProof/>
              <w:szCs w:val="24"/>
              <w:lang w:eastAsia="zh-CN"/>
            </w:rPr>
          </w:pPr>
          <w:hyperlink w:anchor="_Toc165119514" w:history="1">
            <w:r w:rsidRPr="00CE04E8">
              <w:rPr>
                <w:rStyle w:val="a9"/>
                <w:noProof/>
                <w:lang w:eastAsia="zh-CN"/>
              </w:rPr>
              <w:t>3服务介绍</w:t>
            </w:r>
            <w:r>
              <w:rPr>
                <w:noProof/>
                <w:webHidden/>
              </w:rPr>
              <w:tab/>
            </w:r>
            <w:r>
              <w:rPr>
                <w:noProof/>
                <w:webHidden/>
              </w:rPr>
              <w:fldChar w:fldCharType="begin"/>
            </w:r>
            <w:r>
              <w:rPr>
                <w:noProof/>
                <w:webHidden/>
              </w:rPr>
              <w:instrText xml:space="preserve"> PAGEREF _Toc165119514 \h </w:instrText>
            </w:r>
            <w:r>
              <w:rPr>
                <w:noProof/>
                <w:webHidden/>
              </w:rPr>
            </w:r>
            <w:r>
              <w:rPr>
                <w:noProof/>
                <w:webHidden/>
              </w:rPr>
              <w:fldChar w:fldCharType="separate"/>
            </w:r>
            <w:r>
              <w:rPr>
                <w:noProof/>
                <w:webHidden/>
              </w:rPr>
              <w:t>13</w:t>
            </w:r>
            <w:r>
              <w:rPr>
                <w:noProof/>
                <w:webHidden/>
              </w:rPr>
              <w:fldChar w:fldCharType="end"/>
            </w:r>
          </w:hyperlink>
        </w:p>
        <w:p w14:paraId="1D40A974" w14:textId="00D85C01" w:rsidR="00017AAC" w:rsidRDefault="00017AAC">
          <w:pPr>
            <w:pStyle w:val="TOC2"/>
            <w:tabs>
              <w:tab w:val="right" w:leader="dot" w:pos="8296"/>
            </w:tabs>
            <w:ind w:left="440"/>
            <w:rPr>
              <w:noProof/>
              <w:szCs w:val="24"/>
              <w:lang w:eastAsia="zh-CN"/>
            </w:rPr>
          </w:pPr>
          <w:hyperlink w:anchor="_Toc165119515" w:history="1">
            <w:r w:rsidRPr="00CE04E8">
              <w:rPr>
                <w:rStyle w:val="a9"/>
                <w:noProof/>
                <w:lang w:eastAsia="zh-CN"/>
              </w:rPr>
              <w:t>3.1服务形式</w:t>
            </w:r>
            <w:r>
              <w:rPr>
                <w:noProof/>
                <w:webHidden/>
              </w:rPr>
              <w:tab/>
            </w:r>
            <w:r>
              <w:rPr>
                <w:noProof/>
                <w:webHidden/>
              </w:rPr>
              <w:fldChar w:fldCharType="begin"/>
            </w:r>
            <w:r>
              <w:rPr>
                <w:noProof/>
                <w:webHidden/>
              </w:rPr>
              <w:instrText xml:space="preserve"> PAGEREF _Toc165119515 \h </w:instrText>
            </w:r>
            <w:r>
              <w:rPr>
                <w:noProof/>
                <w:webHidden/>
              </w:rPr>
            </w:r>
            <w:r>
              <w:rPr>
                <w:noProof/>
                <w:webHidden/>
              </w:rPr>
              <w:fldChar w:fldCharType="separate"/>
            </w:r>
            <w:r>
              <w:rPr>
                <w:noProof/>
                <w:webHidden/>
              </w:rPr>
              <w:t>14</w:t>
            </w:r>
            <w:r>
              <w:rPr>
                <w:noProof/>
                <w:webHidden/>
              </w:rPr>
              <w:fldChar w:fldCharType="end"/>
            </w:r>
          </w:hyperlink>
        </w:p>
        <w:p w14:paraId="54B1888D" w14:textId="7166BBD5" w:rsidR="00017AAC" w:rsidRDefault="00017AAC">
          <w:pPr>
            <w:pStyle w:val="TOC3"/>
            <w:tabs>
              <w:tab w:val="right" w:leader="dot" w:pos="8296"/>
            </w:tabs>
            <w:ind w:left="880"/>
            <w:rPr>
              <w:noProof/>
              <w:szCs w:val="24"/>
              <w:lang w:eastAsia="zh-CN"/>
            </w:rPr>
          </w:pPr>
          <w:hyperlink w:anchor="_Toc165119516" w:history="1">
            <w:r w:rsidRPr="00CE04E8">
              <w:rPr>
                <w:rStyle w:val="a9"/>
                <w:noProof/>
                <w:lang w:eastAsia="zh-CN"/>
              </w:rPr>
              <w:t>3.1.1一站式装修监理咨询平台</w:t>
            </w:r>
            <w:r>
              <w:rPr>
                <w:noProof/>
                <w:webHidden/>
              </w:rPr>
              <w:tab/>
            </w:r>
            <w:r>
              <w:rPr>
                <w:noProof/>
                <w:webHidden/>
              </w:rPr>
              <w:fldChar w:fldCharType="begin"/>
            </w:r>
            <w:r>
              <w:rPr>
                <w:noProof/>
                <w:webHidden/>
              </w:rPr>
              <w:instrText xml:space="preserve"> PAGEREF _Toc165119516 \h </w:instrText>
            </w:r>
            <w:r>
              <w:rPr>
                <w:noProof/>
                <w:webHidden/>
              </w:rPr>
            </w:r>
            <w:r>
              <w:rPr>
                <w:noProof/>
                <w:webHidden/>
              </w:rPr>
              <w:fldChar w:fldCharType="separate"/>
            </w:r>
            <w:r>
              <w:rPr>
                <w:noProof/>
                <w:webHidden/>
              </w:rPr>
              <w:t>14</w:t>
            </w:r>
            <w:r>
              <w:rPr>
                <w:noProof/>
                <w:webHidden/>
              </w:rPr>
              <w:fldChar w:fldCharType="end"/>
            </w:r>
          </w:hyperlink>
        </w:p>
        <w:p w14:paraId="39D07904" w14:textId="37228766" w:rsidR="00017AAC" w:rsidRDefault="00017AAC">
          <w:pPr>
            <w:pStyle w:val="TOC3"/>
            <w:tabs>
              <w:tab w:val="right" w:leader="dot" w:pos="8296"/>
            </w:tabs>
            <w:ind w:left="880"/>
            <w:rPr>
              <w:noProof/>
              <w:szCs w:val="24"/>
              <w:lang w:eastAsia="zh-CN"/>
            </w:rPr>
          </w:pPr>
          <w:hyperlink w:anchor="_Toc165119517" w:history="1">
            <w:r w:rsidRPr="00CE04E8">
              <w:rPr>
                <w:rStyle w:val="a9"/>
                <w:noProof/>
                <w:lang w:eastAsia="zh-CN"/>
              </w:rPr>
              <w:t>3.1.2线上线下结合模式</w:t>
            </w:r>
            <w:r>
              <w:rPr>
                <w:noProof/>
                <w:webHidden/>
              </w:rPr>
              <w:tab/>
            </w:r>
            <w:r>
              <w:rPr>
                <w:noProof/>
                <w:webHidden/>
              </w:rPr>
              <w:fldChar w:fldCharType="begin"/>
            </w:r>
            <w:r>
              <w:rPr>
                <w:noProof/>
                <w:webHidden/>
              </w:rPr>
              <w:instrText xml:space="preserve"> PAGEREF _Toc165119517 \h </w:instrText>
            </w:r>
            <w:r>
              <w:rPr>
                <w:noProof/>
                <w:webHidden/>
              </w:rPr>
            </w:r>
            <w:r>
              <w:rPr>
                <w:noProof/>
                <w:webHidden/>
              </w:rPr>
              <w:fldChar w:fldCharType="separate"/>
            </w:r>
            <w:r>
              <w:rPr>
                <w:noProof/>
                <w:webHidden/>
              </w:rPr>
              <w:t>14</w:t>
            </w:r>
            <w:r>
              <w:rPr>
                <w:noProof/>
                <w:webHidden/>
              </w:rPr>
              <w:fldChar w:fldCharType="end"/>
            </w:r>
          </w:hyperlink>
        </w:p>
        <w:p w14:paraId="0DBF6898" w14:textId="1FB6D7A2" w:rsidR="00017AAC" w:rsidRDefault="00017AAC">
          <w:pPr>
            <w:pStyle w:val="TOC3"/>
            <w:tabs>
              <w:tab w:val="right" w:leader="dot" w:pos="8296"/>
            </w:tabs>
            <w:ind w:left="880"/>
            <w:rPr>
              <w:noProof/>
              <w:szCs w:val="24"/>
              <w:lang w:eastAsia="zh-CN"/>
            </w:rPr>
          </w:pPr>
          <w:hyperlink w:anchor="_Toc165119518" w:history="1">
            <w:r w:rsidRPr="00CE04E8">
              <w:rPr>
                <w:rStyle w:val="a9"/>
                <w:noProof/>
                <w:lang w:eastAsia="zh-CN"/>
              </w:rPr>
              <w:t>3.1.3社区交流平台</w:t>
            </w:r>
            <w:r>
              <w:rPr>
                <w:noProof/>
                <w:webHidden/>
              </w:rPr>
              <w:tab/>
            </w:r>
            <w:r>
              <w:rPr>
                <w:noProof/>
                <w:webHidden/>
              </w:rPr>
              <w:fldChar w:fldCharType="begin"/>
            </w:r>
            <w:r>
              <w:rPr>
                <w:noProof/>
                <w:webHidden/>
              </w:rPr>
              <w:instrText xml:space="preserve"> PAGEREF _Toc165119518 \h </w:instrText>
            </w:r>
            <w:r>
              <w:rPr>
                <w:noProof/>
                <w:webHidden/>
              </w:rPr>
            </w:r>
            <w:r>
              <w:rPr>
                <w:noProof/>
                <w:webHidden/>
              </w:rPr>
              <w:fldChar w:fldCharType="separate"/>
            </w:r>
            <w:r>
              <w:rPr>
                <w:noProof/>
                <w:webHidden/>
              </w:rPr>
              <w:t>14</w:t>
            </w:r>
            <w:r>
              <w:rPr>
                <w:noProof/>
                <w:webHidden/>
              </w:rPr>
              <w:fldChar w:fldCharType="end"/>
            </w:r>
          </w:hyperlink>
        </w:p>
        <w:p w14:paraId="031C5668" w14:textId="78B947A1" w:rsidR="00017AAC" w:rsidRDefault="00017AAC">
          <w:pPr>
            <w:pStyle w:val="TOC3"/>
            <w:tabs>
              <w:tab w:val="right" w:leader="dot" w:pos="8296"/>
            </w:tabs>
            <w:ind w:left="880"/>
            <w:rPr>
              <w:noProof/>
              <w:szCs w:val="24"/>
              <w:lang w:eastAsia="zh-CN"/>
            </w:rPr>
          </w:pPr>
          <w:hyperlink w:anchor="_Toc165119519" w:history="1">
            <w:r w:rsidRPr="00CE04E8">
              <w:rPr>
                <w:rStyle w:val="a9"/>
                <w:noProof/>
                <w:lang w:eastAsia="zh-CN"/>
              </w:rPr>
              <w:t>3.1.4供应链整合</w:t>
            </w:r>
            <w:r>
              <w:rPr>
                <w:noProof/>
                <w:webHidden/>
              </w:rPr>
              <w:tab/>
            </w:r>
            <w:r>
              <w:rPr>
                <w:noProof/>
                <w:webHidden/>
              </w:rPr>
              <w:fldChar w:fldCharType="begin"/>
            </w:r>
            <w:r>
              <w:rPr>
                <w:noProof/>
                <w:webHidden/>
              </w:rPr>
              <w:instrText xml:space="preserve"> PAGEREF _Toc165119519 \h </w:instrText>
            </w:r>
            <w:r>
              <w:rPr>
                <w:noProof/>
                <w:webHidden/>
              </w:rPr>
            </w:r>
            <w:r>
              <w:rPr>
                <w:noProof/>
                <w:webHidden/>
              </w:rPr>
              <w:fldChar w:fldCharType="separate"/>
            </w:r>
            <w:r>
              <w:rPr>
                <w:noProof/>
                <w:webHidden/>
              </w:rPr>
              <w:t>14</w:t>
            </w:r>
            <w:r>
              <w:rPr>
                <w:noProof/>
                <w:webHidden/>
              </w:rPr>
              <w:fldChar w:fldCharType="end"/>
            </w:r>
          </w:hyperlink>
        </w:p>
        <w:p w14:paraId="712B7652" w14:textId="632A51B9" w:rsidR="00017AAC" w:rsidRDefault="00017AAC">
          <w:pPr>
            <w:pStyle w:val="TOC3"/>
            <w:tabs>
              <w:tab w:val="right" w:leader="dot" w:pos="8296"/>
            </w:tabs>
            <w:ind w:left="880"/>
            <w:rPr>
              <w:noProof/>
              <w:szCs w:val="24"/>
              <w:lang w:eastAsia="zh-CN"/>
            </w:rPr>
          </w:pPr>
          <w:hyperlink w:anchor="_Toc165119520" w:history="1">
            <w:r w:rsidRPr="00CE04E8">
              <w:rPr>
                <w:rStyle w:val="a9"/>
                <w:noProof/>
                <w:lang w:eastAsia="zh-CN"/>
              </w:rPr>
              <w:t>3.1.5监理人才匹配</w:t>
            </w:r>
            <w:r>
              <w:rPr>
                <w:noProof/>
                <w:webHidden/>
              </w:rPr>
              <w:tab/>
            </w:r>
            <w:r>
              <w:rPr>
                <w:noProof/>
                <w:webHidden/>
              </w:rPr>
              <w:fldChar w:fldCharType="begin"/>
            </w:r>
            <w:r>
              <w:rPr>
                <w:noProof/>
                <w:webHidden/>
              </w:rPr>
              <w:instrText xml:space="preserve"> PAGEREF _Toc165119520 \h </w:instrText>
            </w:r>
            <w:r>
              <w:rPr>
                <w:noProof/>
                <w:webHidden/>
              </w:rPr>
            </w:r>
            <w:r>
              <w:rPr>
                <w:noProof/>
                <w:webHidden/>
              </w:rPr>
              <w:fldChar w:fldCharType="separate"/>
            </w:r>
            <w:r>
              <w:rPr>
                <w:noProof/>
                <w:webHidden/>
              </w:rPr>
              <w:t>15</w:t>
            </w:r>
            <w:r>
              <w:rPr>
                <w:noProof/>
                <w:webHidden/>
              </w:rPr>
              <w:fldChar w:fldCharType="end"/>
            </w:r>
          </w:hyperlink>
        </w:p>
        <w:p w14:paraId="2B671DE1" w14:textId="4B3D6EC8" w:rsidR="00017AAC" w:rsidRDefault="00017AAC">
          <w:pPr>
            <w:pStyle w:val="TOC2"/>
            <w:tabs>
              <w:tab w:val="right" w:leader="dot" w:pos="8296"/>
            </w:tabs>
            <w:ind w:left="440"/>
            <w:rPr>
              <w:noProof/>
              <w:szCs w:val="24"/>
              <w:lang w:eastAsia="zh-CN"/>
            </w:rPr>
          </w:pPr>
          <w:hyperlink w:anchor="_Toc165119521" w:history="1">
            <w:r w:rsidRPr="00CE04E8">
              <w:rPr>
                <w:rStyle w:val="a9"/>
                <w:noProof/>
                <w:lang w:eastAsia="zh-CN"/>
              </w:rPr>
              <w:t>3.2功能</w:t>
            </w:r>
            <w:r>
              <w:rPr>
                <w:noProof/>
                <w:webHidden/>
              </w:rPr>
              <w:tab/>
            </w:r>
            <w:r>
              <w:rPr>
                <w:noProof/>
                <w:webHidden/>
              </w:rPr>
              <w:fldChar w:fldCharType="begin"/>
            </w:r>
            <w:r>
              <w:rPr>
                <w:noProof/>
                <w:webHidden/>
              </w:rPr>
              <w:instrText xml:space="preserve"> PAGEREF _Toc165119521 \h </w:instrText>
            </w:r>
            <w:r>
              <w:rPr>
                <w:noProof/>
                <w:webHidden/>
              </w:rPr>
            </w:r>
            <w:r>
              <w:rPr>
                <w:noProof/>
                <w:webHidden/>
              </w:rPr>
              <w:fldChar w:fldCharType="separate"/>
            </w:r>
            <w:r>
              <w:rPr>
                <w:noProof/>
                <w:webHidden/>
              </w:rPr>
              <w:t>15</w:t>
            </w:r>
            <w:r>
              <w:rPr>
                <w:noProof/>
                <w:webHidden/>
              </w:rPr>
              <w:fldChar w:fldCharType="end"/>
            </w:r>
          </w:hyperlink>
        </w:p>
        <w:p w14:paraId="2DF2157C" w14:textId="0CC38CFA" w:rsidR="00017AAC" w:rsidRDefault="00017AAC">
          <w:pPr>
            <w:pStyle w:val="TOC3"/>
            <w:tabs>
              <w:tab w:val="right" w:leader="dot" w:pos="8296"/>
            </w:tabs>
            <w:ind w:left="880"/>
            <w:rPr>
              <w:noProof/>
              <w:szCs w:val="24"/>
              <w:lang w:eastAsia="zh-CN"/>
            </w:rPr>
          </w:pPr>
          <w:hyperlink w:anchor="_Toc165119522" w:history="1">
            <w:r w:rsidRPr="00CE04E8">
              <w:rPr>
                <w:rStyle w:val="a9"/>
                <w:noProof/>
                <w:lang w:eastAsia="zh-CN"/>
              </w:rPr>
              <w:t>3.2.1优势</w:t>
            </w:r>
            <w:r>
              <w:rPr>
                <w:noProof/>
                <w:webHidden/>
              </w:rPr>
              <w:tab/>
            </w:r>
            <w:r>
              <w:rPr>
                <w:noProof/>
                <w:webHidden/>
              </w:rPr>
              <w:fldChar w:fldCharType="begin"/>
            </w:r>
            <w:r>
              <w:rPr>
                <w:noProof/>
                <w:webHidden/>
              </w:rPr>
              <w:instrText xml:space="preserve"> PAGEREF _Toc165119522 \h </w:instrText>
            </w:r>
            <w:r>
              <w:rPr>
                <w:noProof/>
                <w:webHidden/>
              </w:rPr>
            </w:r>
            <w:r>
              <w:rPr>
                <w:noProof/>
                <w:webHidden/>
              </w:rPr>
              <w:fldChar w:fldCharType="separate"/>
            </w:r>
            <w:r>
              <w:rPr>
                <w:noProof/>
                <w:webHidden/>
              </w:rPr>
              <w:t>15</w:t>
            </w:r>
            <w:r>
              <w:rPr>
                <w:noProof/>
                <w:webHidden/>
              </w:rPr>
              <w:fldChar w:fldCharType="end"/>
            </w:r>
          </w:hyperlink>
        </w:p>
        <w:p w14:paraId="3B2EFA3B" w14:textId="60210461" w:rsidR="00017AAC" w:rsidRDefault="00017AAC">
          <w:pPr>
            <w:pStyle w:val="TOC3"/>
            <w:tabs>
              <w:tab w:val="right" w:leader="dot" w:pos="8296"/>
            </w:tabs>
            <w:ind w:left="880"/>
            <w:rPr>
              <w:noProof/>
              <w:szCs w:val="24"/>
              <w:lang w:eastAsia="zh-CN"/>
            </w:rPr>
          </w:pPr>
          <w:hyperlink w:anchor="_Toc165119523" w:history="1">
            <w:r w:rsidRPr="00CE04E8">
              <w:rPr>
                <w:rStyle w:val="a9"/>
                <w:noProof/>
                <w:lang w:eastAsia="zh-CN"/>
              </w:rPr>
              <w:t>3.2.2劣势</w:t>
            </w:r>
            <w:r>
              <w:rPr>
                <w:noProof/>
                <w:webHidden/>
              </w:rPr>
              <w:tab/>
            </w:r>
            <w:r>
              <w:rPr>
                <w:noProof/>
                <w:webHidden/>
              </w:rPr>
              <w:fldChar w:fldCharType="begin"/>
            </w:r>
            <w:r>
              <w:rPr>
                <w:noProof/>
                <w:webHidden/>
              </w:rPr>
              <w:instrText xml:space="preserve"> PAGEREF _Toc165119523 \h </w:instrText>
            </w:r>
            <w:r>
              <w:rPr>
                <w:noProof/>
                <w:webHidden/>
              </w:rPr>
            </w:r>
            <w:r>
              <w:rPr>
                <w:noProof/>
                <w:webHidden/>
              </w:rPr>
              <w:fldChar w:fldCharType="separate"/>
            </w:r>
            <w:r>
              <w:rPr>
                <w:noProof/>
                <w:webHidden/>
              </w:rPr>
              <w:t>16</w:t>
            </w:r>
            <w:r>
              <w:rPr>
                <w:noProof/>
                <w:webHidden/>
              </w:rPr>
              <w:fldChar w:fldCharType="end"/>
            </w:r>
          </w:hyperlink>
        </w:p>
        <w:p w14:paraId="14428E84" w14:textId="4AA55BB0" w:rsidR="00017AAC" w:rsidRDefault="00017AAC">
          <w:pPr>
            <w:pStyle w:val="TOC2"/>
            <w:tabs>
              <w:tab w:val="right" w:leader="dot" w:pos="8296"/>
            </w:tabs>
            <w:ind w:left="440"/>
            <w:rPr>
              <w:noProof/>
              <w:szCs w:val="24"/>
              <w:lang w:eastAsia="zh-CN"/>
            </w:rPr>
          </w:pPr>
          <w:hyperlink w:anchor="_Toc165119524" w:history="1">
            <w:r w:rsidRPr="00CE04E8">
              <w:rPr>
                <w:rStyle w:val="a9"/>
                <w:noProof/>
                <w:lang w:eastAsia="zh-CN"/>
              </w:rPr>
              <w:t>3.3专栏工艺</w:t>
            </w:r>
            <w:r>
              <w:rPr>
                <w:noProof/>
                <w:webHidden/>
              </w:rPr>
              <w:tab/>
            </w:r>
            <w:r>
              <w:rPr>
                <w:noProof/>
                <w:webHidden/>
              </w:rPr>
              <w:fldChar w:fldCharType="begin"/>
            </w:r>
            <w:r>
              <w:rPr>
                <w:noProof/>
                <w:webHidden/>
              </w:rPr>
              <w:instrText xml:space="preserve"> PAGEREF _Toc165119524 \h </w:instrText>
            </w:r>
            <w:r>
              <w:rPr>
                <w:noProof/>
                <w:webHidden/>
              </w:rPr>
            </w:r>
            <w:r>
              <w:rPr>
                <w:noProof/>
                <w:webHidden/>
              </w:rPr>
              <w:fldChar w:fldCharType="separate"/>
            </w:r>
            <w:r>
              <w:rPr>
                <w:noProof/>
                <w:webHidden/>
              </w:rPr>
              <w:t>17</w:t>
            </w:r>
            <w:r>
              <w:rPr>
                <w:noProof/>
                <w:webHidden/>
              </w:rPr>
              <w:fldChar w:fldCharType="end"/>
            </w:r>
          </w:hyperlink>
        </w:p>
        <w:p w14:paraId="586212B4" w14:textId="27813B8B" w:rsidR="00017AAC" w:rsidRDefault="00017AAC">
          <w:pPr>
            <w:pStyle w:val="TOC1"/>
            <w:tabs>
              <w:tab w:val="right" w:leader="dot" w:pos="8296"/>
            </w:tabs>
            <w:rPr>
              <w:noProof/>
              <w:szCs w:val="24"/>
              <w:lang w:eastAsia="zh-CN"/>
            </w:rPr>
          </w:pPr>
          <w:hyperlink w:anchor="_Toc165119525" w:history="1">
            <w:r w:rsidRPr="00CE04E8">
              <w:rPr>
                <w:rStyle w:val="a9"/>
                <w:noProof/>
                <w:lang w:eastAsia="zh-CN"/>
              </w:rPr>
              <w:t>4项目可行性分析</w:t>
            </w:r>
            <w:r>
              <w:rPr>
                <w:noProof/>
                <w:webHidden/>
              </w:rPr>
              <w:tab/>
            </w:r>
            <w:r>
              <w:rPr>
                <w:noProof/>
                <w:webHidden/>
              </w:rPr>
              <w:fldChar w:fldCharType="begin"/>
            </w:r>
            <w:r>
              <w:rPr>
                <w:noProof/>
                <w:webHidden/>
              </w:rPr>
              <w:instrText xml:space="preserve"> PAGEREF _Toc165119525 \h </w:instrText>
            </w:r>
            <w:r>
              <w:rPr>
                <w:noProof/>
                <w:webHidden/>
              </w:rPr>
            </w:r>
            <w:r>
              <w:rPr>
                <w:noProof/>
                <w:webHidden/>
              </w:rPr>
              <w:fldChar w:fldCharType="separate"/>
            </w:r>
            <w:r>
              <w:rPr>
                <w:noProof/>
                <w:webHidden/>
              </w:rPr>
              <w:t>17</w:t>
            </w:r>
            <w:r>
              <w:rPr>
                <w:noProof/>
                <w:webHidden/>
              </w:rPr>
              <w:fldChar w:fldCharType="end"/>
            </w:r>
          </w:hyperlink>
        </w:p>
        <w:p w14:paraId="4574586F" w14:textId="59411373" w:rsidR="00017AAC" w:rsidRDefault="00017AAC">
          <w:pPr>
            <w:pStyle w:val="TOC2"/>
            <w:tabs>
              <w:tab w:val="right" w:leader="dot" w:pos="8296"/>
            </w:tabs>
            <w:ind w:left="440"/>
            <w:rPr>
              <w:noProof/>
              <w:szCs w:val="24"/>
              <w:lang w:eastAsia="zh-CN"/>
            </w:rPr>
          </w:pPr>
          <w:hyperlink w:anchor="_Toc165119526" w:history="1">
            <w:r w:rsidRPr="00CE04E8">
              <w:rPr>
                <w:rStyle w:val="a9"/>
                <w:noProof/>
                <w:lang w:eastAsia="zh-CN"/>
              </w:rPr>
              <w:t>4.1市场分析</w:t>
            </w:r>
            <w:r>
              <w:rPr>
                <w:noProof/>
                <w:webHidden/>
              </w:rPr>
              <w:tab/>
            </w:r>
            <w:r>
              <w:rPr>
                <w:noProof/>
                <w:webHidden/>
              </w:rPr>
              <w:fldChar w:fldCharType="begin"/>
            </w:r>
            <w:r>
              <w:rPr>
                <w:noProof/>
                <w:webHidden/>
              </w:rPr>
              <w:instrText xml:space="preserve"> PAGEREF _Toc165119526 \h </w:instrText>
            </w:r>
            <w:r>
              <w:rPr>
                <w:noProof/>
                <w:webHidden/>
              </w:rPr>
            </w:r>
            <w:r>
              <w:rPr>
                <w:noProof/>
                <w:webHidden/>
              </w:rPr>
              <w:fldChar w:fldCharType="separate"/>
            </w:r>
            <w:r>
              <w:rPr>
                <w:noProof/>
                <w:webHidden/>
              </w:rPr>
              <w:t>17</w:t>
            </w:r>
            <w:r>
              <w:rPr>
                <w:noProof/>
                <w:webHidden/>
              </w:rPr>
              <w:fldChar w:fldCharType="end"/>
            </w:r>
          </w:hyperlink>
        </w:p>
        <w:p w14:paraId="1B717A63" w14:textId="56B2C634" w:rsidR="00017AAC" w:rsidRDefault="00017AAC">
          <w:pPr>
            <w:pStyle w:val="TOC3"/>
            <w:tabs>
              <w:tab w:val="right" w:leader="dot" w:pos="8296"/>
            </w:tabs>
            <w:ind w:left="880"/>
            <w:rPr>
              <w:noProof/>
              <w:szCs w:val="24"/>
              <w:lang w:eastAsia="zh-CN"/>
            </w:rPr>
          </w:pPr>
          <w:hyperlink w:anchor="_Toc165119527" w:history="1">
            <w:r w:rsidRPr="00CE04E8">
              <w:rPr>
                <w:rStyle w:val="a9"/>
                <w:noProof/>
                <w:lang w:eastAsia="zh-CN"/>
              </w:rPr>
              <w:t>4.1.1我国家装行业市场规模逐步增大</w:t>
            </w:r>
            <w:r>
              <w:rPr>
                <w:noProof/>
                <w:webHidden/>
              </w:rPr>
              <w:tab/>
            </w:r>
            <w:r>
              <w:rPr>
                <w:noProof/>
                <w:webHidden/>
              </w:rPr>
              <w:fldChar w:fldCharType="begin"/>
            </w:r>
            <w:r>
              <w:rPr>
                <w:noProof/>
                <w:webHidden/>
              </w:rPr>
              <w:instrText xml:space="preserve"> PAGEREF _Toc165119527 \h </w:instrText>
            </w:r>
            <w:r>
              <w:rPr>
                <w:noProof/>
                <w:webHidden/>
              </w:rPr>
            </w:r>
            <w:r>
              <w:rPr>
                <w:noProof/>
                <w:webHidden/>
              </w:rPr>
              <w:fldChar w:fldCharType="separate"/>
            </w:r>
            <w:r>
              <w:rPr>
                <w:noProof/>
                <w:webHidden/>
              </w:rPr>
              <w:t>17</w:t>
            </w:r>
            <w:r>
              <w:rPr>
                <w:noProof/>
                <w:webHidden/>
              </w:rPr>
              <w:fldChar w:fldCharType="end"/>
            </w:r>
          </w:hyperlink>
        </w:p>
        <w:p w14:paraId="6B70D631" w14:textId="4D844BFD" w:rsidR="00017AAC" w:rsidRDefault="00017AAC">
          <w:pPr>
            <w:pStyle w:val="TOC3"/>
            <w:tabs>
              <w:tab w:val="right" w:leader="dot" w:pos="8296"/>
            </w:tabs>
            <w:ind w:left="880"/>
            <w:rPr>
              <w:noProof/>
              <w:szCs w:val="24"/>
              <w:lang w:eastAsia="zh-CN"/>
            </w:rPr>
          </w:pPr>
          <w:hyperlink w:anchor="_Toc165119528" w:history="1">
            <w:r w:rsidRPr="00CE04E8">
              <w:rPr>
                <w:rStyle w:val="a9"/>
                <w:rFonts w:ascii="宋体" w:eastAsia="宋体" w:hAnsi="宋体"/>
                <w:noProof/>
                <w:lang w:eastAsia="zh-CN"/>
              </w:rPr>
              <w:t>4.1.2家装监理市场需求大</w:t>
            </w:r>
            <w:r>
              <w:rPr>
                <w:noProof/>
                <w:webHidden/>
              </w:rPr>
              <w:tab/>
            </w:r>
            <w:r>
              <w:rPr>
                <w:noProof/>
                <w:webHidden/>
              </w:rPr>
              <w:fldChar w:fldCharType="begin"/>
            </w:r>
            <w:r>
              <w:rPr>
                <w:noProof/>
                <w:webHidden/>
              </w:rPr>
              <w:instrText xml:space="preserve"> PAGEREF _Toc165119528 \h </w:instrText>
            </w:r>
            <w:r>
              <w:rPr>
                <w:noProof/>
                <w:webHidden/>
              </w:rPr>
            </w:r>
            <w:r>
              <w:rPr>
                <w:noProof/>
                <w:webHidden/>
              </w:rPr>
              <w:fldChar w:fldCharType="separate"/>
            </w:r>
            <w:r>
              <w:rPr>
                <w:noProof/>
                <w:webHidden/>
              </w:rPr>
              <w:t>19</w:t>
            </w:r>
            <w:r>
              <w:rPr>
                <w:noProof/>
                <w:webHidden/>
              </w:rPr>
              <w:fldChar w:fldCharType="end"/>
            </w:r>
          </w:hyperlink>
        </w:p>
        <w:p w14:paraId="62D618C6" w14:textId="0B2830FC" w:rsidR="00017AAC" w:rsidRDefault="00017AAC">
          <w:pPr>
            <w:pStyle w:val="TOC3"/>
            <w:tabs>
              <w:tab w:val="right" w:leader="dot" w:pos="8296"/>
            </w:tabs>
            <w:ind w:left="880"/>
            <w:rPr>
              <w:noProof/>
              <w:szCs w:val="24"/>
              <w:lang w:eastAsia="zh-CN"/>
            </w:rPr>
          </w:pPr>
          <w:hyperlink w:anchor="_Toc165119529" w:history="1">
            <w:r w:rsidRPr="00CE04E8">
              <w:rPr>
                <w:rStyle w:val="a9"/>
                <w:noProof/>
                <w:lang w:eastAsia="zh-CN"/>
              </w:rPr>
              <w:t>4.1.3资源整合需求</w:t>
            </w:r>
            <w:r>
              <w:rPr>
                <w:noProof/>
                <w:webHidden/>
              </w:rPr>
              <w:tab/>
            </w:r>
            <w:r>
              <w:rPr>
                <w:noProof/>
                <w:webHidden/>
              </w:rPr>
              <w:fldChar w:fldCharType="begin"/>
            </w:r>
            <w:r>
              <w:rPr>
                <w:noProof/>
                <w:webHidden/>
              </w:rPr>
              <w:instrText xml:space="preserve"> PAGEREF _Toc165119529 \h </w:instrText>
            </w:r>
            <w:r>
              <w:rPr>
                <w:noProof/>
                <w:webHidden/>
              </w:rPr>
            </w:r>
            <w:r>
              <w:rPr>
                <w:noProof/>
                <w:webHidden/>
              </w:rPr>
              <w:fldChar w:fldCharType="separate"/>
            </w:r>
            <w:r>
              <w:rPr>
                <w:noProof/>
                <w:webHidden/>
              </w:rPr>
              <w:t>19</w:t>
            </w:r>
            <w:r>
              <w:rPr>
                <w:noProof/>
                <w:webHidden/>
              </w:rPr>
              <w:fldChar w:fldCharType="end"/>
            </w:r>
          </w:hyperlink>
        </w:p>
        <w:p w14:paraId="4A815140" w14:textId="4D56CEA9" w:rsidR="00017AAC" w:rsidRDefault="00017AAC">
          <w:pPr>
            <w:pStyle w:val="TOC2"/>
            <w:tabs>
              <w:tab w:val="right" w:leader="dot" w:pos="8296"/>
            </w:tabs>
            <w:ind w:left="440"/>
            <w:rPr>
              <w:noProof/>
              <w:szCs w:val="24"/>
              <w:lang w:eastAsia="zh-CN"/>
            </w:rPr>
          </w:pPr>
          <w:hyperlink w:anchor="_Toc165119530" w:history="1">
            <w:r w:rsidRPr="00CE04E8">
              <w:rPr>
                <w:rStyle w:val="a9"/>
                <w:noProof/>
                <w:lang w:eastAsia="zh-CN"/>
              </w:rPr>
              <w:t>4.2竞争分析</w:t>
            </w:r>
            <w:r>
              <w:rPr>
                <w:noProof/>
                <w:webHidden/>
              </w:rPr>
              <w:tab/>
            </w:r>
            <w:r>
              <w:rPr>
                <w:noProof/>
                <w:webHidden/>
              </w:rPr>
              <w:fldChar w:fldCharType="begin"/>
            </w:r>
            <w:r>
              <w:rPr>
                <w:noProof/>
                <w:webHidden/>
              </w:rPr>
              <w:instrText xml:space="preserve"> PAGEREF _Toc165119530 \h </w:instrText>
            </w:r>
            <w:r>
              <w:rPr>
                <w:noProof/>
                <w:webHidden/>
              </w:rPr>
            </w:r>
            <w:r>
              <w:rPr>
                <w:noProof/>
                <w:webHidden/>
              </w:rPr>
              <w:fldChar w:fldCharType="separate"/>
            </w:r>
            <w:r>
              <w:rPr>
                <w:noProof/>
                <w:webHidden/>
              </w:rPr>
              <w:t>20</w:t>
            </w:r>
            <w:r>
              <w:rPr>
                <w:noProof/>
                <w:webHidden/>
              </w:rPr>
              <w:fldChar w:fldCharType="end"/>
            </w:r>
          </w:hyperlink>
        </w:p>
        <w:p w14:paraId="5E16DE9D" w14:textId="7AD56D69" w:rsidR="00017AAC" w:rsidRDefault="00017AAC">
          <w:pPr>
            <w:pStyle w:val="TOC3"/>
            <w:tabs>
              <w:tab w:val="right" w:leader="dot" w:pos="8296"/>
            </w:tabs>
            <w:ind w:left="880"/>
            <w:rPr>
              <w:noProof/>
              <w:szCs w:val="24"/>
              <w:lang w:eastAsia="zh-CN"/>
            </w:rPr>
          </w:pPr>
          <w:hyperlink w:anchor="_Toc165119531" w:history="1">
            <w:r w:rsidRPr="00CE04E8">
              <w:rPr>
                <w:rStyle w:val="a9"/>
                <w:noProof/>
                <w:lang w:eastAsia="zh-CN"/>
              </w:rPr>
              <w:t>4.2.1传统模式竞争对手</w:t>
            </w:r>
            <w:r>
              <w:rPr>
                <w:noProof/>
                <w:webHidden/>
              </w:rPr>
              <w:tab/>
            </w:r>
            <w:r>
              <w:rPr>
                <w:noProof/>
                <w:webHidden/>
              </w:rPr>
              <w:fldChar w:fldCharType="begin"/>
            </w:r>
            <w:r>
              <w:rPr>
                <w:noProof/>
                <w:webHidden/>
              </w:rPr>
              <w:instrText xml:space="preserve"> PAGEREF _Toc165119531 \h </w:instrText>
            </w:r>
            <w:r>
              <w:rPr>
                <w:noProof/>
                <w:webHidden/>
              </w:rPr>
            </w:r>
            <w:r>
              <w:rPr>
                <w:noProof/>
                <w:webHidden/>
              </w:rPr>
              <w:fldChar w:fldCharType="separate"/>
            </w:r>
            <w:r>
              <w:rPr>
                <w:noProof/>
                <w:webHidden/>
              </w:rPr>
              <w:t>20</w:t>
            </w:r>
            <w:r>
              <w:rPr>
                <w:noProof/>
                <w:webHidden/>
              </w:rPr>
              <w:fldChar w:fldCharType="end"/>
            </w:r>
          </w:hyperlink>
        </w:p>
        <w:p w14:paraId="2E670920" w14:textId="3E11ABAD" w:rsidR="00017AAC" w:rsidRDefault="00017AAC">
          <w:pPr>
            <w:pStyle w:val="TOC3"/>
            <w:tabs>
              <w:tab w:val="right" w:leader="dot" w:pos="8296"/>
            </w:tabs>
            <w:ind w:left="880"/>
            <w:rPr>
              <w:noProof/>
              <w:szCs w:val="24"/>
              <w:lang w:eastAsia="zh-CN"/>
            </w:rPr>
          </w:pPr>
          <w:hyperlink w:anchor="_Toc165119532" w:history="1">
            <w:r w:rsidRPr="00CE04E8">
              <w:rPr>
                <w:rStyle w:val="a9"/>
                <w:noProof/>
                <w:lang w:eastAsia="zh-CN"/>
              </w:rPr>
              <w:t>4.2.2电子商务模式竞争对</w:t>
            </w:r>
            <w:r>
              <w:rPr>
                <w:noProof/>
                <w:webHidden/>
              </w:rPr>
              <w:tab/>
            </w:r>
            <w:r>
              <w:rPr>
                <w:noProof/>
                <w:webHidden/>
              </w:rPr>
              <w:fldChar w:fldCharType="begin"/>
            </w:r>
            <w:r>
              <w:rPr>
                <w:noProof/>
                <w:webHidden/>
              </w:rPr>
              <w:instrText xml:space="preserve"> PAGEREF _Toc165119532 \h </w:instrText>
            </w:r>
            <w:r>
              <w:rPr>
                <w:noProof/>
                <w:webHidden/>
              </w:rPr>
            </w:r>
            <w:r>
              <w:rPr>
                <w:noProof/>
                <w:webHidden/>
              </w:rPr>
              <w:fldChar w:fldCharType="separate"/>
            </w:r>
            <w:r>
              <w:rPr>
                <w:noProof/>
                <w:webHidden/>
              </w:rPr>
              <w:t>20</w:t>
            </w:r>
            <w:r>
              <w:rPr>
                <w:noProof/>
                <w:webHidden/>
              </w:rPr>
              <w:fldChar w:fldCharType="end"/>
            </w:r>
          </w:hyperlink>
        </w:p>
        <w:p w14:paraId="41D5CD2B" w14:textId="6C5BF256" w:rsidR="00017AAC" w:rsidRDefault="00017AAC">
          <w:pPr>
            <w:pStyle w:val="TOC2"/>
            <w:tabs>
              <w:tab w:val="right" w:leader="dot" w:pos="8296"/>
            </w:tabs>
            <w:ind w:left="440"/>
            <w:rPr>
              <w:noProof/>
              <w:szCs w:val="24"/>
              <w:lang w:eastAsia="zh-CN"/>
            </w:rPr>
          </w:pPr>
          <w:hyperlink w:anchor="_Toc165119533" w:history="1">
            <w:r w:rsidRPr="00CE04E8">
              <w:rPr>
                <w:rStyle w:val="a9"/>
                <w:noProof/>
                <w:lang w:eastAsia="zh-CN"/>
              </w:rPr>
              <w:t>4.3环境分析</w:t>
            </w:r>
            <w:r>
              <w:rPr>
                <w:noProof/>
                <w:webHidden/>
              </w:rPr>
              <w:tab/>
            </w:r>
            <w:r>
              <w:rPr>
                <w:noProof/>
                <w:webHidden/>
              </w:rPr>
              <w:fldChar w:fldCharType="begin"/>
            </w:r>
            <w:r>
              <w:rPr>
                <w:noProof/>
                <w:webHidden/>
              </w:rPr>
              <w:instrText xml:space="preserve"> PAGEREF _Toc165119533 \h </w:instrText>
            </w:r>
            <w:r>
              <w:rPr>
                <w:noProof/>
                <w:webHidden/>
              </w:rPr>
            </w:r>
            <w:r>
              <w:rPr>
                <w:noProof/>
                <w:webHidden/>
              </w:rPr>
              <w:fldChar w:fldCharType="separate"/>
            </w:r>
            <w:r>
              <w:rPr>
                <w:noProof/>
                <w:webHidden/>
              </w:rPr>
              <w:t>22</w:t>
            </w:r>
            <w:r>
              <w:rPr>
                <w:noProof/>
                <w:webHidden/>
              </w:rPr>
              <w:fldChar w:fldCharType="end"/>
            </w:r>
          </w:hyperlink>
        </w:p>
        <w:p w14:paraId="422CBB78" w14:textId="61EE077A" w:rsidR="00017AAC" w:rsidRDefault="00017AAC">
          <w:pPr>
            <w:pStyle w:val="TOC3"/>
            <w:tabs>
              <w:tab w:val="right" w:leader="dot" w:pos="8296"/>
            </w:tabs>
            <w:ind w:left="880"/>
            <w:rPr>
              <w:noProof/>
              <w:szCs w:val="24"/>
              <w:lang w:eastAsia="zh-CN"/>
            </w:rPr>
          </w:pPr>
          <w:hyperlink w:anchor="_Toc165119534" w:history="1">
            <w:r w:rsidRPr="00CE04E8">
              <w:rPr>
                <w:rStyle w:val="a9"/>
                <w:noProof/>
                <w:lang w:eastAsia="zh-CN"/>
              </w:rPr>
              <w:t>4.3.1政策支持</w:t>
            </w:r>
            <w:r>
              <w:rPr>
                <w:noProof/>
                <w:webHidden/>
              </w:rPr>
              <w:tab/>
            </w:r>
            <w:r>
              <w:rPr>
                <w:noProof/>
                <w:webHidden/>
              </w:rPr>
              <w:fldChar w:fldCharType="begin"/>
            </w:r>
            <w:r>
              <w:rPr>
                <w:noProof/>
                <w:webHidden/>
              </w:rPr>
              <w:instrText xml:space="preserve"> PAGEREF _Toc165119534 \h </w:instrText>
            </w:r>
            <w:r>
              <w:rPr>
                <w:noProof/>
                <w:webHidden/>
              </w:rPr>
            </w:r>
            <w:r>
              <w:rPr>
                <w:noProof/>
                <w:webHidden/>
              </w:rPr>
              <w:fldChar w:fldCharType="separate"/>
            </w:r>
            <w:r>
              <w:rPr>
                <w:noProof/>
                <w:webHidden/>
              </w:rPr>
              <w:t>22</w:t>
            </w:r>
            <w:r>
              <w:rPr>
                <w:noProof/>
                <w:webHidden/>
              </w:rPr>
              <w:fldChar w:fldCharType="end"/>
            </w:r>
          </w:hyperlink>
        </w:p>
        <w:p w14:paraId="4920C40F" w14:textId="1C9005DB" w:rsidR="00017AAC" w:rsidRDefault="00017AAC">
          <w:pPr>
            <w:pStyle w:val="TOC3"/>
            <w:tabs>
              <w:tab w:val="right" w:leader="dot" w:pos="8296"/>
            </w:tabs>
            <w:ind w:left="880"/>
            <w:rPr>
              <w:noProof/>
              <w:szCs w:val="24"/>
              <w:lang w:eastAsia="zh-CN"/>
            </w:rPr>
          </w:pPr>
          <w:hyperlink w:anchor="_Toc165119535" w:history="1">
            <w:r w:rsidRPr="00CE04E8">
              <w:rPr>
                <w:rStyle w:val="a9"/>
                <w:noProof/>
                <w:lang w:eastAsia="zh-CN"/>
              </w:rPr>
              <w:t>4.3.2市场痛点</w:t>
            </w:r>
            <w:r>
              <w:rPr>
                <w:noProof/>
                <w:webHidden/>
              </w:rPr>
              <w:tab/>
            </w:r>
            <w:r>
              <w:rPr>
                <w:noProof/>
                <w:webHidden/>
              </w:rPr>
              <w:fldChar w:fldCharType="begin"/>
            </w:r>
            <w:r>
              <w:rPr>
                <w:noProof/>
                <w:webHidden/>
              </w:rPr>
              <w:instrText xml:space="preserve"> PAGEREF _Toc165119535 \h </w:instrText>
            </w:r>
            <w:r>
              <w:rPr>
                <w:noProof/>
                <w:webHidden/>
              </w:rPr>
            </w:r>
            <w:r>
              <w:rPr>
                <w:noProof/>
                <w:webHidden/>
              </w:rPr>
              <w:fldChar w:fldCharType="separate"/>
            </w:r>
            <w:r>
              <w:rPr>
                <w:noProof/>
                <w:webHidden/>
              </w:rPr>
              <w:t>23</w:t>
            </w:r>
            <w:r>
              <w:rPr>
                <w:noProof/>
                <w:webHidden/>
              </w:rPr>
              <w:fldChar w:fldCharType="end"/>
            </w:r>
          </w:hyperlink>
        </w:p>
        <w:p w14:paraId="090E48A5" w14:textId="5BD67DB3" w:rsidR="00017AAC" w:rsidRDefault="00017AAC">
          <w:pPr>
            <w:pStyle w:val="TOC1"/>
            <w:tabs>
              <w:tab w:val="right" w:leader="dot" w:pos="8296"/>
            </w:tabs>
            <w:rPr>
              <w:noProof/>
              <w:szCs w:val="24"/>
              <w:lang w:eastAsia="zh-CN"/>
            </w:rPr>
          </w:pPr>
          <w:hyperlink w:anchor="_Toc165119536" w:history="1">
            <w:r w:rsidRPr="00CE04E8">
              <w:rPr>
                <w:rStyle w:val="a9"/>
                <w:noProof/>
                <w:lang w:eastAsia="zh-CN"/>
              </w:rPr>
              <w:t>5. 运营模式</w:t>
            </w:r>
            <w:r>
              <w:rPr>
                <w:noProof/>
                <w:webHidden/>
              </w:rPr>
              <w:tab/>
            </w:r>
            <w:r>
              <w:rPr>
                <w:noProof/>
                <w:webHidden/>
              </w:rPr>
              <w:fldChar w:fldCharType="begin"/>
            </w:r>
            <w:r>
              <w:rPr>
                <w:noProof/>
                <w:webHidden/>
              </w:rPr>
              <w:instrText xml:space="preserve"> PAGEREF _Toc165119536 \h </w:instrText>
            </w:r>
            <w:r>
              <w:rPr>
                <w:noProof/>
                <w:webHidden/>
              </w:rPr>
            </w:r>
            <w:r>
              <w:rPr>
                <w:noProof/>
                <w:webHidden/>
              </w:rPr>
              <w:fldChar w:fldCharType="separate"/>
            </w:r>
            <w:r>
              <w:rPr>
                <w:noProof/>
                <w:webHidden/>
              </w:rPr>
              <w:t>24</w:t>
            </w:r>
            <w:r>
              <w:rPr>
                <w:noProof/>
                <w:webHidden/>
              </w:rPr>
              <w:fldChar w:fldCharType="end"/>
            </w:r>
          </w:hyperlink>
        </w:p>
        <w:p w14:paraId="0405A994" w14:textId="09E0AAE6" w:rsidR="00017AAC" w:rsidRDefault="00017AAC">
          <w:pPr>
            <w:pStyle w:val="TOC2"/>
            <w:tabs>
              <w:tab w:val="right" w:leader="dot" w:pos="8296"/>
            </w:tabs>
            <w:ind w:left="440"/>
            <w:rPr>
              <w:noProof/>
              <w:szCs w:val="24"/>
              <w:lang w:eastAsia="zh-CN"/>
            </w:rPr>
          </w:pPr>
          <w:hyperlink w:anchor="_Toc165119537" w:history="1">
            <w:r w:rsidRPr="00CE04E8">
              <w:rPr>
                <w:rStyle w:val="a9"/>
                <w:noProof/>
                <w:lang w:eastAsia="zh-CN"/>
              </w:rPr>
              <w:t>5.1平台运营流程</w:t>
            </w:r>
            <w:r>
              <w:rPr>
                <w:noProof/>
                <w:webHidden/>
              </w:rPr>
              <w:tab/>
            </w:r>
            <w:r>
              <w:rPr>
                <w:noProof/>
                <w:webHidden/>
              </w:rPr>
              <w:fldChar w:fldCharType="begin"/>
            </w:r>
            <w:r>
              <w:rPr>
                <w:noProof/>
                <w:webHidden/>
              </w:rPr>
              <w:instrText xml:space="preserve"> PAGEREF _Toc165119537 \h </w:instrText>
            </w:r>
            <w:r>
              <w:rPr>
                <w:noProof/>
                <w:webHidden/>
              </w:rPr>
            </w:r>
            <w:r>
              <w:rPr>
                <w:noProof/>
                <w:webHidden/>
              </w:rPr>
              <w:fldChar w:fldCharType="separate"/>
            </w:r>
            <w:r>
              <w:rPr>
                <w:noProof/>
                <w:webHidden/>
              </w:rPr>
              <w:t>24</w:t>
            </w:r>
            <w:r>
              <w:rPr>
                <w:noProof/>
                <w:webHidden/>
              </w:rPr>
              <w:fldChar w:fldCharType="end"/>
            </w:r>
          </w:hyperlink>
        </w:p>
        <w:p w14:paraId="684738C1" w14:textId="1FA75AA0" w:rsidR="00017AAC" w:rsidRDefault="00017AAC">
          <w:pPr>
            <w:pStyle w:val="TOC2"/>
            <w:tabs>
              <w:tab w:val="right" w:leader="dot" w:pos="8296"/>
            </w:tabs>
            <w:ind w:left="440"/>
            <w:rPr>
              <w:noProof/>
              <w:szCs w:val="24"/>
              <w:lang w:eastAsia="zh-CN"/>
            </w:rPr>
          </w:pPr>
          <w:hyperlink w:anchor="_Toc165119538" w:history="1">
            <w:r w:rsidRPr="00CE04E8">
              <w:rPr>
                <w:rStyle w:val="a9"/>
                <w:noProof/>
                <w:lang w:eastAsia="zh-CN"/>
              </w:rPr>
              <w:t>5.2用户互动与管理</w:t>
            </w:r>
            <w:r>
              <w:rPr>
                <w:noProof/>
                <w:webHidden/>
              </w:rPr>
              <w:tab/>
            </w:r>
            <w:r>
              <w:rPr>
                <w:noProof/>
                <w:webHidden/>
              </w:rPr>
              <w:fldChar w:fldCharType="begin"/>
            </w:r>
            <w:r>
              <w:rPr>
                <w:noProof/>
                <w:webHidden/>
              </w:rPr>
              <w:instrText xml:space="preserve"> PAGEREF _Toc165119538 \h </w:instrText>
            </w:r>
            <w:r>
              <w:rPr>
                <w:noProof/>
                <w:webHidden/>
              </w:rPr>
            </w:r>
            <w:r>
              <w:rPr>
                <w:noProof/>
                <w:webHidden/>
              </w:rPr>
              <w:fldChar w:fldCharType="separate"/>
            </w:r>
            <w:r>
              <w:rPr>
                <w:noProof/>
                <w:webHidden/>
              </w:rPr>
              <w:t>26</w:t>
            </w:r>
            <w:r>
              <w:rPr>
                <w:noProof/>
                <w:webHidden/>
              </w:rPr>
              <w:fldChar w:fldCharType="end"/>
            </w:r>
          </w:hyperlink>
        </w:p>
        <w:p w14:paraId="0F59217A" w14:textId="29FF5825" w:rsidR="00017AAC" w:rsidRDefault="00017AAC">
          <w:pPr>
            <w:pStyle w:val="TOC3"/>
            <w:tabs>
              <w:tab w:val="right" w:leader="dot" w:pos="8296"/>
            </w:tabs>
            <w:ind w:left="880"/>
            <w:rPr>
              <w:noProof/>
              <w:szCs w:val="24"/>
              <w:lang w:eastAsia="zh-CN"/>
            </w:rPr>
          </w:pPr>
          <w:hyperlink w:anchor="_Toc165119539" w:history="1">
            <w:r w:rsidRPr="00CE04E8">
              <w:rPr>
                <w:rStyle w:val="a9"/>
                <w:noProof/>
                <w:lang w:eastAsia="zh-CN"/>
              </w:rPr>
              <w:t>5.2.1 用户需求管理</w:t>
            </w:r>
            <w:r>
              <w:rPr>
                <w:noProof/>
                <w:webHidden/>
              </w:rPr>
              <w:tab/>
            </w:r>
            <w:r>
              <w:rPr>
                <w:noProof/>
                <w:webHidden/>
              </w:rPr>
              <w:fldChar w:fldCharType="begin"/>
            </w:r>
            <w:r>
              <w:rPr>
                <w:noProof/>
                <w:webHidden/>
              </w:rPr>
              <w:instrText xml:space="preserve"> PAGEREF _Toc165119539 \h </w:instrText>
            </w:r>
            <w:r>
              <w:rPr>
                <w:noProof/>
                <w:webHidden/>
              </w:rPr>
            </w:r>
            <w:r>
              <w:rPr>
                <w:noProof/>
                <w:webHidden/>
              </w:rPr>
              <w:fldChar w:fldCharType="separate"/>
            </w:r>
            <w:r>
              <w:rPr>
                <w:noProof/>
                <w:webHidden/>
              </w:rPr>
              <w:t>26</w:t>
            </w:r>
            <w:r>
              <w:rPr>
                <w:noProof/>
                <w:webHidden/>
              </w:rPr>
              <w:fldChar w:fldCharType="end"/>
            </w:r>
          </w:hyperlink>
        </w:p>
        <w:p w14:paraId="6966053B" w14:textId="58C874D4" w:rsidR="00017AAC" w:rsidRDefault="00017AAC">
          <w:pPr>
            <w:pStyle w:val="TOC3"/>
            <w:tabs>
              <w:tab w:val="right" w:leader="dot" w:pos="8296"/>
            </w:tabs>
            <w:ind w:left="880"/>
            <w:rPr>
              <w:noProof/>
              <w:szCs w:val="24"/>
              <w:lang w:eastAsia="zh-CN"/>
            </w:rPr>
          </w:pPr>
          <w:hyperlink w:anchor="_Toc165119540" w:history="1">
            <w:r w:rsidRPr="00CE04E8">
              <w:rPr>
                <w:rStyle w:val="a9"/>
                <w:noProof/>
                <w:lang w:eastAsia="zh-CN"/>
              </w:rPr>
              <w:t>5.2.2用户反馈与建议管理</w:t>
            </w:r>
            <w:r>
              <w:rPr>
                <w:noProof/>
                <w:webHidden/>
              </w:rPr>
              <w:tab/>
            </w:r>
            <w:r>
              <w:rPr>
                <w:noProof/>
                <w:webHidden/>
              </w:rPr>
              <w:fldChar w:fldCharType="begin"/>
            </w:r>
            <w:r>
              <w:rPr>
                <w:noProof/>
                <w:webHidden/>
              </w:rPr>
              <w:instrText xml:space="preserve"> PAGEREF _Toc165119540 \h </w:instrText>
            </w:r>
            <w:r>
              <w:rPr>
                <w:noProof/>
                <w:webHidden/>
              </w:rPr>
            </w:r>
            <w:r>
              <w:rPr>
                <w:noProof/>
                <w:webHidden/>
              </w:rPr>
              <w:fldChar w:fldCharType="separate"/>
            </w:r>
            <w:r>
              <w:rPr>
                <w:noProof/>
                <w:webHidden/>
              </w:rPr>
              <w:t>26</w:t>
            </w:r>
            <w:r>
              <w:rPr>
                <w:noProof/>
                <w:webHidden/>
              </w:rPr>
              <w:fldChar w:fldCharType="end"/>
            </w:r>
          </w:hyperlink>
        </w:p>
        <w:p w14:paraId="09E3A651" w14:textId="1D26C8F7" w:rsidR="00017AAC" w:rsidRDefault="00017AAC">
          <w:pPr>
            <w:pStyle w:val="TOC3"/>
            <w:tabs>
              <w:tab w:val="right" w:leader="dot" w:pos="8296"/>
            </w:tabs>
            <w:ind w:left="880"/>
            <w:rPr>
              <w:noProof/>
              <w:szCs w:val="24"/>
              <w:lang w:eastAsia="zh-CN"/>
            </w:rPr>
          </w:pPr>
          <w:hyperlink w:anchor="_Toc165119541" w:history="1">
            <w:r w:rsidRPr="00CE04E8">
              <w:rPr>
                <w:rStyle w:val="a9"/>
                <w:noProof/>
                <w:lang w:eastAsia="zh-CN"/>
              </w:rPr>
              <w:t>5.2.3用户教育与指导</w:t>
            </w:r>
            <w:r>
              <w:rPr>
                <w:noProof/>
                <w:webHidden/>
              </w:rPr>
              <w:tab/>
            </w:r>
            <w:r>
              <w:rPr>
                <w:noProof/>
                <w:webHidden/>
              </w:rPr>
              <w:fldChar w:fldCharType="begin"/>
            </w:r>
            <w:r>
              <w:rPr>
                <w:noProof/>
                <w:webHidden/>
              </w:rPr>
              <w:instrText xml:space="preserve"> PAGEREF _Toc165119541 \h </w:instrText>
            </w:r>
            <w:r>
              <w:rPr>
                <w:noProof/>
                <w:webHidden/>
              </w:rPr>
            </w:r>
            <w:r>
              <w:rPr>
                <w:noProof/>
                <w:webHidden/>
              </w:rPr>
              <w:fldChar w:fldCharType="separate"/>
            </w:r>
            <w:r>
              <w:rPr>
                <w:noProof/>
                <w:webHidden/>
              </w:rPr>
              <w:t>26</w:t>
            </w:r>
            <w:r>
              <w:rPr>
                <w:noProof/>
                <w:webHidden/>
              </w:rPr>
              <w:fldChar w:fldCharType="end"/>
            </w:r>
          </w:hyperlink>
        </w:p>
        <w:p w14:paraId="7D702AE4" w14:textId="613AE525" w:rsidR="00017AAC" w:rsidRDefault="00017AAC">
          <w:pPr>
            <w:pStyle w:val="TOC3"/>
            <w:tabs>
              <w:tab w:val="right" w:leader="dot" w:pos="8296"/>
            </w:tabs>
            <w:ind w:left="880"/>
            <w:rPr>
              <w:noProof/>
              <w:szCs w:val="24"/>
              <w:lang w:eastAsia="zh-CN"/>
            </w:rPr>
          </w:pPr>
          <w:hyperlink w:anchor="_Toc165119542" w:history="1">
            <w:r w:rsidRPr="00CE04E8">
              <w:rPr>
                <w:rStyle w:val="a9"/>
                <w:noProof/>
                <w:lang w:eastAsia="zh-CN"/>
              </w:rPr>
              <w:t>5.2.4用户活动管理</w:t>
            </w:r>
            <w:r>
              <w:rPr>
                <w:noProof/>
                <w:webHidden/>
              </w:rPr>
              <w:tab/>
            </w:r>
            <w:r>
              <w:rPr>
                <w:noProof/>
                <w:webHidden/>
              </w:rPr>
              <w:fldChar w:fldCharType="begin"/>
            </w:r>
            <w:r>
              <w:rPr>
                <w:noProof/>
                <w:webHidden/>
              </w:rPr>
              <w:instrText xml:space="preserve"> PAGEREF _Toc165119542 \h </w:instrText>
            </w:r>
            <w:r>
              <w:rPr>
                <w:noProof/>
                <w:webHidden/>
              </w:rPr>
            </w:r>
            <w:r>
              <w:rPr>
                <w:noProof/>
                <w:webHidden/>
              </w:rPr>
              <w:fldChar w:fldCharType="separate"/>
            </w:r>
            <w:r>
              <w:rPr>
                <w:noProof/>
                <w:webHidden/>
              </w:rPr>
              <w:t>26</w:t>
            </w:r>
            <w:r>
              <w:rPr>
                <w:noProof/>
                <w:webHidden/>
              </w:rPr>
              <w:fldChar w:fldCharType="end"/>
            </w:r>
          </w:hyperlink>
        </w:p>
        <w:p w14:paraId="532A793E" w14:textId="4BF8E7A8" w:rsidR="00017AAC" w:rsidRDefault="00017AAC">
          <w:pPr>
            <w:pStyle w:val="TOC3"/>
            <w:tabs>
              <w:tab w:val="right" w:leader="dot" w:pos="8296"/>
            </w:tabs>
            <w:ind w:left="880"/>
            <w:rPr>
              <w:noProof/>
              <w:szCs w:val="24"/>
              <w:lang w:eastAsia="zh-CN"/>
            </w:rPr>
          </w:pPr>
          <w:hyperlink w:anchor="_Toc165119543" w:history="1">
            <w:r w:rsidRPr="00CE04E8">
              <w:rPr>
                <w:rStyle w:val="a9"/>
                <w:noProof/>
                <w:lang w:eastAsia="zh-CN"/>
              </w:rPr>
              <w:t>5.2.5用户关怀与维护</w:t>
            </w:r>
            <w:r>
              <w:rPr>
                <w:noProof/>
                <w:webHidden/>
              </w:rPr>
              <w:tab/>
            </w:r>
            <w:r>
              <w:rPr>
                <w:noProof/>
                <w:webHidden/>
              </w:rPr>
              <w:fldChar w:fldCharType="begin"/>
            </w:r>
            <w:r>
              <w:rPr>
                <w:noProof/>
                <w:webHidden/>
              </w:rPr>
              <w:instrText xml:space="preserve"> PAGEREF _Toc165119543 \h </w:instrText>
            </w:r>
            <w:r>
              <w:rPr>
                <w:noProof/>
                <w:webHidden/>
              </w:rPr>
            </w:r>
            <w:r>
              <w:rPr>
                <w:noProof/>
                <w:webHidden/>
              </w:rPr>
              <w:fldChar w:fldCharType="separate"/>
            </w:r>
            <w:r>
              <w:rPr>
                <w:noProof/>
                <w:webHidden/>
              </w:rPr>
              <w:t>26</w:t>
            </w:r>
            <w:r>
              <w:rPr>
                <w:noProof/>
                <w:webHidden/>
              </w:rPr>
              <w:fldChar w:fldCharType="end"/>
            </w:r>
          </w:hyperlink>
        </w:p>
        <w:p w14:paraId="1F7A28A6" w14:textId="0E45E018" w:rsidR="00017AAC" w:rsidRDefault="00017AAC">
          <w:pPr>
            <w:pStyle w:val="TOC2"/>
            <w:tabs>
              <w:tab w:val="right" w:leader="dot" w:pos="8296"/>
            </w:tabs>
            <w:ind w:left="440"/>
            <w:rPr>
              <w:noProof/>
              <w:szCs w:val="24"/>
              <w:lang w:eastAsia="zh-CN"/>
            </w:rPr>
          </w:pPr>
          <w:hyperlink w:anchor="_Toc165119544" w:history="1">
            <w:r w:rsidRPr="00CE04E8">
              <w:rPr>
                <w:rStyle w:val="a9"/>
                <w:noProof/>
                <w:lang w:eastAsia="zh-CN"/>
              </w:rPr>
              <w:t>5.3数据分析与市场响应</w:t>
            </w:r>
            <w:r>
              <w:rPr>
                <w:noProof/>
                <w:webHidden/>
              </w:rPr>
              <w:tab/>
            </w:r>
            <w:r>
              <w:rPr>
                <w:noProof/>
                <w:webHidden/>
              </w:rPr>
              <w:fldChar w:fldCharType="begin"/>
            </w:r>
            <w:r>
              <w:rPr>
                <w:noProof/>
                <w:webHidden/>
              </w:rPr>
              <w:instrText xml:space="preserve"> PAGEREF _Toc165119544 \h </w:instrText>
            </w:r>
            <w:r>
              <w:rPr>
                <w:noProof/>
                <w:webHidden/>
              </w:rPr>
            </w:r>
            <w:r>
              <w:rPr>
                <w:noProof/>
                <w:webHidden/>
              </w:rPr>
              <w:fldChar w:fldCharType="separate"/>
            </w:r>
            <w:r>
              <w:rPr>
                <w:noProof/>
                <w:webHidden/>
              </w:rPr>
              <w:t>27</w:t>
            </w:r>
            <w:r>
              <w:rPr>
                <w:noProof/>
                <w:webHidden/>
              </w:rPr>
              <w:fldChar w:fldCharType="end"/>
            </w:r>
          </w:hyperlink>
        </w:p>
        <w:p w14:paraId="2C763C13" w14:textId="3DEF75B8" w:rsidR="00017AAC" w:rsidRDefault="00017AAC">
          <w:pPr>
            <w:pStyle w:val="TOC3"/>
            <w:tabs>
              <w:tab w:val="right" w:leader="dot" w:pos="8296"/>
            </w:tabs>
            <w:ind w:left="880"/>
            <w:rPr>
              <w:noProof/>
              <w:szCs w:val="24"/>
              <w:lang w:eastAsia="zh-CN"/>
            </w:rPr>
          </w:pPr>
          <w:hyperlink w:anchor="_Toc165119545" w:history="1">
            <w:r w:rsidRPr="00CE04E8">
              <w:rPr>
                <w:rStyle w:val="a9"/>
                <w:noProof/>
                <w:lang w:eastAsia="zh-CN"/>
              </w:rPr>
              <w:t>5.3.1用户行为分析</w:t>
            </w:r>
            <w:r>
              <w:rPr>
                <w:noProof/>
                <w:webHidden/>
              </w:rPr>
              <w:tab/>
            </w:r>
            <w:r>
              <w:rPr>
                <w:noProof/>
                <w:webHidden/>
              </w:rPr>
              <w:fldChar w:fldCharType="begin"/>
            </w:r>
            <w:r>
              <w:rPr>
                <w:noProof/>
                <w:webHidden/>
              </w:rPr>
              <w:instrText xml:space="preserve"> PAGEREF _Toc165119545 \h </w:instrText>
            </w:r>
            <w:r>
              <w:rPr>
                <w:noProof/>
                <w:webHidden/>
              </w:rPr>
            </w:r>
            <w:r>
              <w:rPr>
                <w:noProof/>
                <w:webHidden/>
              </w:rPr>
              <w:fldChar w:fldCharType="separate"/>
            </w:r>
            <w:r>
              <w:rPr>
                <w:noProof/>
                <w:webHidden/>
              </w:rPr>
              <w:t>27</w:t>
            </w:r>
            <w:r>
              <w:rPr>
                <w:noProof/>
                <w:webHidden/>
              </w:rPr>
              <w:fldChar w:fldCharType="end"/>
            </w:r>
          </w:hyperlink>
        </w:p>
        <w:p w14:paraId="4EEB8197" w14:textId="6419AB1D" w:rsidR="00017AAC" w:rsidRDefault="00017AAC">
          <w:pPr>
            <w:pStyle w:val="TOC3"/>
            <w:tabs>
              <w:tab w:val="right" w:leader="dot" w:pos="8296"/>
            </w:tabs>
            <w:ind w:left="880"/>
            <w:rPr>
              <w:noProof/>
              <w:szCs w:val="24"/>
              <w:lang w:eastAsia="zh-CN"/>
            </w:rPr>
          </w:pPr>
          <w:hyperlink w:anchor="_Toc165119546" w:history="1">
            <w:r w:rsidRPr="00CE04E8">
              <w:rPr>
                <w:rStyle w:val="a9"/>
                <w:noProof/>
                <w:lang w:eastAsia="zh-CN"/>
              </w:rPr>
              <w:t>5.3.2市场需求分析</w:t>
            </w:r>
            <w:r>
              <w:rPr>
                <w:noProof/>
                <w:webHidden/>
              </w:rPr>
              <w:tab/>
            </w:r>
            <w:r>
              <w:rPr>
                <w:noProof/>
                <w:webHidden/>
              </w:rPr>
              <w:fldChar w:fldCharType="begin"/>
            </w:r>
            <w:r>
              <w:rPr>
                <w:noProof/>
                <w:webHidden/>
              </w:rPr>
              <w:instrText xml:space="preserve"> PAGEREF _Toc165119546 \h </w:instrText>
            </w:r>
            <w:r>
              <w:rPr>
                <w:noProof/>
                <w:webHidden/>
              </w:rPr>
            </w:r>
            <w:r>
              <w:rPr>
                <w:noProof/>
                <w:webHidden/>
              </w:rPr>
              <w:fldChar w:fldCharType="separate"/>
            </w:r>
            <w:r>
              <w:rPr>
                <w:noProof/>
                <w:webHidden/>
              </w:rPr>
              <w:t>27</w:t>
            </w:r>
            <w:r>
              <w:rPr>
                <w:noProof/>
                <w:webHidden/>
              </w:rPr>
              <w:fldChar w:fldCharType="end"/>
            </w:r>
          </w:hyperlink>
        </w:p>
        <w:p w14:paraId="3BD74BC8" w14:textId="5679446C" w:rsidR="00017AAC" w:rsidRDefault="00017AAC">
          <w:pPr>
            <w:pStyle w:val="TOC3"/>
            <w:tabs>
              <w:tab w:val="right" w:leader="dot" w:pos="8296"/>
            </w:tabs>
            <w:ind w:left="880"/>
            <w:rPr>
              <w:noProof/>
              <w:szCs w:val="24"/>
              <w:lang w:eastAsia="zh-CN"/>
            </w:rPr>
          </w:pPr>
          <w:hyperlink w:anchor="_Toc165119547" w:history="1">
            <w:r w:rsidRPr="00CE04E8">
              <w:rPr>
                <w:rStyle w:val="a9"/>
                <w:noProof/>
                <w:lang w:eastAsia="zh-CN"/>
              </w:rPr>
              <w:t>5.3.3产品优化与创新</w:t>
            </w:r>
            <w:r>
              <w:rPr>
                <w:noProof/>
                <w:webHidden/>
              </w:rPr>
              <w:tab/>
            </w:r>
            <w:r>
              <w:rPr>
                <w:noProof/>
                <w:webHidden/>
              </w:rPr>
              <w:fldChar w:fldCharType="begin"/>
            </w:r>
            <w:r>
              <w:rPr>
                <w:noProof/>
                <w:webHidden/>
              </w:rPr>
              <w:instrText xml:space="preserve"> PAGEREF _Toc165119547 \h </w:instrText>
            </w:r>
            <w:r>
              <w:rPr>
                <w:noProof/>
                <w:webHidden/>
              </w:rPr>
            </w:r>
            <w:r>
              <w:rPr>
                <w:noProof/>
                <w:webHidden/>
              </w:rPr>
              <w:fldChar w:fldCharType="separate"/>
            </w:r>
            <w:r>
              <w:rPr>
                <w:noProof/>
                <w:webHidden/>
              </w:rPr>
              <w:t>27</w:t>
            </w:r>
            <w:r>
              <w:rPr>
                <w:noProof/>
                <w:webHidden/>
              </w:rPr>
              <w:fldChar w:fldCharType="end"/>
            </w:r>
          </w:hyperlink>
        </w:p>
        <w:p w14:paraId="4D830DE6" w14:textId="2283AA9F" w:rsidR="00017AAC" w:rsidRDefault="00017AAC">
          <w:pPr>
            <w:pStyle w:val="TOC3"/>
            <w:tabs>
              <w:tab w:val="right" w:leader="dot" w:pos="8296"/>
            </w:tabs>
            <w:ind w:left="880"/>
            <w:rPr>
              <w:noProof/>
              <w:szCs w:val="24"/>
              <w:lang w:eastAsia="zh-CN"/>
            </w:rPr>
          </w:pPr>
          <w:hyperlink w:anchor="_Toc165119548" w:history="1">
            <w:r w:rsidRPr="00CE04E8">
              <w:rPr>
                <w:rStyle w:val="a9"/>
                <w:noProof/>
                <w:lang w:eastAsia="zh-CN"/>
              </w:rPr>
              <w:t>5.3.4市场营销与推广</w:t>
            </w:r>
            <w:r>
              <w:rPr>
                <w:noProof/>
                <w:webHidden/>
              </w:rPr>
              <w:tab/>
            </w:r>
            <w:r>
              <w:rPr>
                <w:noProof/>
                <w:webHidden/>
              </w:rPr>
              <w:fldChar w:fldCharType="begin"/>
            </w:r>
            <w:r>
              <w:rPr>
                <w:noProof/>
                <w:webHidden/>
              </w:rPr>
              <w:instrText xml:space="preserve"> PAGEREF _Toc165119548 \h </w:instrText>
            </w:r>
            <w:r>
              <w:rPr>
                <w:noProof/>
                <w:webHidden/>
              </w:rPr>
            </w:r>
            <w:r>
              <w:rPr>
                <w:noProof/>
                <w:webHidden/>
              </w:rPr>
              <w:fldChar w:fldCharType="separate"/>
            </w:r>
            <w:r>
              <w:rPr>
                <w:noProof/>
                <w:webHidden/>
              </w:rPr>
              <w:t>27</w:t>
            </w:r>
            <w:r>
              <w:rPr>
                <w:noProof/>
                <w:webHidden/>
              </w:rPr>
              <w:fldChar w:fldCharType="end"/>
            </w:r>
          </w:hyperlink>
        </w:p>
        <w:p w14:paraId="37B90D04" w14:textId="2B0039AD" w:rsidR="00017AAC" w:rsidRDefault="00017AAC">
          <w:pPr>
            <w:pStyle w:val="TOC1"/>
            <w:tabs>
              <w:tab w:val="right" w:leader="dot" w:pos="8296"/>
            </w:tabs>
            <w:rPr>
              <w:noProof/>
              <w:szCs w:val="24"/>
              <w:lang w:eastAsia="zh-CN"/>
            </w:rPr>
          </w:pPr>
          <w:hyperlink w:anchor="_Toc165119549" w:history="1">
            <w:r w:rsidRPr="00CE04E8">
              <w:rPr>
                <w:rStyle w:val="a9"/>
                <w:noProof/>
                <w:lang w:eastAsia="zh-CN"/>
              </w:rPr>
              <w:t>6. 技术与创新</w:t>
            </w:r>
            <w:r>
              <w:rPr>
                <w:noProof/>
                <w:webHidden/>
              </w:rPr>
              <w:tab/>
            </w:r>
            <w:r>
              <w:rPr>
                <w:noProof/>
                <w:webHidden/>
              </w:rPr>
              <w:fldChar w:fldCharType="begin"/>
            </w:r>
            <w:r>
              <w:rPr>
                <w:noProof/>
                <w:webHidden/>
              </w:rPr>
              <w:instrText xml:space="preserve"> PAGEREF _Toc165119549 \h </w:instrText>
            </w:r>
            <w:r>
              <w:rPr>
                <w:noProof/>
                <w:webHidden/>
              </w:rPr>
            </w:r>
            <w:r>
              <w:rPr>
                <w:noProof/>
                <w:webHidden/>
              </w:rPr>
              <w:fldChar w:fldCharType="separate"/>
            </w:r>
            <w:r>
              <w:rPr>
                <w:noProof/>
                <w:webHidden/>
              </w:rPr>
              <w:t>28</w:t>
            </w:r>
            <w:r>
              <w:rPr>
                <w:noProof/>
                <w:webHidden/>
              </w:rPr>
              <w:fldChar w:fldCharType="end"/>
            </w:r>
          </w:hyperlink>
        </w:p>
        <w:p w14:paraId="513531D6" w14:textId="38EE2B8B" w:rsidR="00017AAC" w:rsidRDefault="00017AAC">
          <w:pPr>
            <w:pStyle w:val="TOC2"/>
            <w:tabs>
              <w:tab w:val="right" w:leader="dot" w:pos="8296"/>
            </w:tabs>
            <w:ind w:left="440"/>
            <w:rPr>
              <w:noProof/>
              <w:szCs w:val="24"/>
              <w:lang w:eastAsia="zh-CN"/>
            </w:rPr>
          </w:pPr>
          <w:hyperlink w:anchor="_Toc165119550" w:history="1">
            <w:r w:rsidRPr="00CE04E8">
              <w:rPr>
                <w:rStyle w:val="a9"/>
                <w:noProof/>
                <w:lang w:eastAsia="zh-CN"/>
              </w:rPr>
              <w:t>6.1 平台技术架构</w:t>
            </w:r>
            <w:r>
              <w:rPr>
                <w:noProof/>
                <w:webHidden/>
              </w:rPr>
              <w:tab/>
            </w:r>
            <w:r>
              <w:rPr>
                <w:noProof/>
                <w:webHidden/>
              </w:rPr>
              <w:fldChar w:fldCharType="begin"/>
            </w:r>
            <w:r>
              <w:rPr>
                <w:noProof/>
                <w:webHidden/>
              </w:rPr>
              <w:instrText xml:space="preserve"> PAGEREF _Toc165119550 \h </w:instrText>
            </w:r>
            <w:r>
              <w:rPr>
                <w:noProof/>
                <w:webHidden/>
              </w:rPr>
            </w:r>
            <w:r>
              <w:rPr>
                <w:noProof/>
                <w:webHidden/>
              </w:rPr>
              <w:fldChar w:fldCharType="separate"/>
            </w:r>
            <w:r>
              <w:rPr>
                <w:noProof/>
                <w:webHidden/>
              </w:rPr>
              <w:t>28</w:t>
            </w:r>
            <w:r>
              <w:rPr>
                <w:noProof/>
                <w:webHidden/>
              </w:rPr>
              <w:fldChar w:fldCharType="end"/>
            </w:r>
          </w:hyperlink>
        </w:p>
        <w:p w14:paraId="00C5C15A" w14:textId="022F45C5" w:rsidR="00017AAC" w:rsidRDefault="00017AAC">
          <w:pPr>
            <w:pStyle w:val="TOC2"/>
            <w:tabs>
              <w:tab w:val="right" w:leader="dot" w:pos="8296"/>
            </w:tabs>
            <w:ind w:left="440"/>
            <w:rPr>
              <w:noProof/>
              <w:szCs w:val="24"/>
              <w:lang w:eastAsia="zh-CN"/>
            </w:rPr>
          </w:pPr>
          <w:hyperlink w:anchor="_Toc165119551" w:history="1">
            <w:r w:rsidRPr="00CE04E8">
              <w:rPr>
                <w:rStyle w:val="a9"/>
                <w:noProof/>
                <w:lang w:eastAsia="zh-CN"/>
              </w:rPr>
              <w:t>6.2 “家装助手”创新点</w:t>
            </w:r>
            <w:r>
              <w:rPr>
                <w:noProof/>
                <w:webHidden/>
              </w:rPr>
              <w:tab/>
            </w:r>
            <w:r>
              <w:rPr>
                <w:noProof/>
                <w:webHidden/>
              </w:rPr>
              <w:fldChar w:fldCharType="begin"/>
            </w:r>
            <w:r>
              <w:rPr>
                <w:noProof/>
                <w:webHidden/>
              </w:rPr>
              <w:instrText xml:space="preserve"> PAGEREF _Toc165119551 \h </w:instrText>
            </w:r>
            <w:r>
              <w:rPr>
                <w:noProof/>
                <w:webHidden/>
              </w:rPr>
            </w:r>
            <w:r>
              <w:rPr>
                <w:noProof/>
                <w:webHidden/>
              </w:rPr>
              <w:fldChar w:fldCharType="separate"/>
            </w:r>
            <w:r>
              <w:rPr>
                <w:noProof/>
                <w:webHidden/>
              </w:rPr>
              <w:t>29</w:t>
            </w:r>
            <w:r>
              <w:rPr>
                <w:noProof/>
                <w:webHidden/>
              </w:rPr>
              <w:fldChar w:fldCharType="end"/>
            </w:r>
          </w:hyperlink>
        </w:p>
        <w:p w14:paraId="3D974EAC" w14:textId="721BE457" w:rsidR="00017AAC" w:rsidRDefault="00017AAC">
          <w:pPr>
            <w:pStyle w:val="TOC1"/>
            <w:tabs>
              <w:tab w:val="right" w:leader="dot" w:pos="8296"/>
            </w:tabs>
            <w:rPr>
              <w:noProof/>
              <w:szCs w:val="24"/>
              <w:lang w:eastAsia="zh-CN"/>
            </w:rPr>
          </w:pPr>
          <w:hyperlink w:anchor="_Toc165119552" w:history="1">
            <w:r w:rsidRPr="00CE04E8">
              <w:rPr>
                <w:rStyle w:val="a9"/>
                <w:noProof/>
                <w:lang w:eastAsia="zh-CN"/>
              </w:rPr>
              <w:t>7 营销</w:t>
            </w:r>
            <w:r>
              <w:rPr>
                <w:noProof/>
                <w:webHidden/>
              </w:rPr>
              <w:tab/>
            </w:r>
            <w:r>
              <w:rPr>
                <w:noProof/>
                <w:webHidden/>
              </w:rPr>
              <w:fldChar w:fldCharType="begin"/>
            </w:r>
            <w:r>
              <w:rPr>
                <w:noProof/>
                <w:webHidden/>
              </w:rPr>
              <w:instrText xml:space="preserve"> PAGEREF _Toc165119552 \h </w:instrText>
            </w:r>
            <w:r>
              <w:rPr>
                <w:noProof/>
                <w:webHidden/>
              </w:rPr>
            </w:r>
            <w:r>
              <w:rPr>
                <w:noProof/>
                <w:webHidden/>
              </w:rPr>
              <w:fldChar w:fldCharType="separate"/>
            </w:r>
            <w:r>
              <w:rPr>
                <w:noProof/>
                <w:webHidden/>
              </w:rPr>
              <w:t>30</w:t>
            </w:r>
            <w:r>
              <w:rPr>
                <w:noProof/>
                <w:webHidden/>
              </w:rPr>
              <w:fldChar w:fldCharType="end"/>
            </w:r>
          </w:hyperlink>
        </w:p>
        <w:p w14:paraId="70B1E011" w14:textId="359857BA" w:rsidR="00017AAC" w:rsidRDefault="00017AAC">
          <w:pPr>
            <w:pStyle w:val="TOC2"/>
            <w:tabs>
              <w:tab w:val="right" w:leader="dot" w:pos="8296"/>
            </w:tabs>
            <w:ind w:left="440"/>
            <w:rPr>
              <w:noProof/>
              <w:szCs w:val="24"/>
              <w:lang w:eastAsia="zh-CN"/>
            </w:rPr>
          </w:pPr>
          <w:hyperlink w:anchor="_Toc165119553" w:history="1">
            <w:r w:rsidRPr="00CE04E8">
              <w:rPr>
                <w:rStyle w:val="a9"/>
                <w:noProof/>
                <w:lang w:eastAsia="zh-CN"/>
              </w:rPr>
              <w:t>7.1客户群</w:t>
            </w:r>
            <w:r>
              <w:rPr>
                <w:noProof/>
                <w:webHidden/>
              </w:rPr>
              <w:tab/>
            </w:r>
            <w:r>
              <w:rPr>
                <w:noProof/>
                <w:webHidden/>
              </w:rPr>
              <w:fldChar w:fldCharType="begin"/>
            </w:r>
            <w:r>
              <w:rPr>
                <w:noProof/>
                <w:webHidden/>
              </w:rPr>
              <w:instrText xml:space="preserve"> PAGEREF _Toc165119553 \h </w:instrText>
            </w:r>
            <w:r>
              <w:rPr>
                <w:noProof/>
                <w:webHidden/>
              </w:rPr>
            </w:r>
            <w:r>
              <w:rPr>
                <w:noProof/>
                <w:webHidden/>
              </w:rPr>
              <w:fldChar w:fldCharType="separate"/>
            </w:r>
            <w:r>
              <w:rPr>
                <w:noProof/>
                <w:webHidden/>
              </w:rPr>
              <w:t>30</w:t>
            </w:r>
            <w:r>
              <w:rPr>
                <w:noProof/>
                <w:webHidden/>
              </w:rPr>
              <w:fldChar w:fldCharType="end"/>
            </w:r>
          </w:hyperlink>
        </w:p>
        <w:p w14:paraId="72EDF1B2" w14:textId="030214E7" w:rsidR="00017AAC" w:rsidRDefault="00017AAC">
          <w:pPr>
            <w:pStyle w:val="TOC3"/>
            <w:tabs>
              <w:tab w:val="right" w:leader="dot" w:pos="8296"/>
            </w:tabs>
            <w:ind w:left="880"/>
            <w:rPr>
              <w:noProof/>
              <w:szCs w:val="24"/>
              <w:lang w:eastAsia="zh-CN"/>
            </w:rPr>
          </w:pPr>
          <w:hyperlink w:anchor="_Toc165119554" w:history="1">
            <w:r w:rsidRPr="00CE04E8">
              <w:rPr>
                <w:rStyle w:val="a9"/>
                <w:noProof/>
                <w:lang w:eastAsia="zh-CN"/>
              </w:rPr>
              <w:t>7.1.1家装业主</w:t>
            </w:r>
            <w:r>
              <w:rPr>
                <w:noProof/>
                <w:webHidden/>
              </w:rPr>
              <w:tab/>
            </w:r>
            <w:r>
              <w:rPr>
                <w:noProof/>
                <w:webHidden/>
              </w:rPr>
              <w:fldChar w:fldCharType="begin"/>
            </w:r>
            <w:r>
              <w:rPr>
                <w:noProof/>
                <w:webHidden/>
              </w:rPr>
              <w:instrText xml:space="preserve"> PAGEREF _Toc165119554 \h </w:instrText>
            </w:r>
            <w:r>
              <w:rPr>
                <w:noProof/>
                <w:webHidden/>
              </w:rPr>
            </w:r>
            <w:r>
              <w:rPr>
                <w:noProof/>
                <w:webHidden/>
              </w:rPr>
              <w:fldChar w:fldCharType="separate"/>
            </w:r>
            <w:r>
              <w:rPr>
                <w:noProof/>
                <w:webHidden/>
              </w:rPr>
              <w:t>31</w:t>
            </w:r>
            <w:r>
              <w:rPr>
                <w:noProof/>
                <w:webHidden/>
              </w:rPr>
              <w:fldChar w:fldCharType="end"/>
            </w:r>
          </w:hyperlink>
        </w:p>
        <w:p w14:paraId="2D5E2DE1" w14:textId="7563D4FA" w:rsidR="00017AAC" w:rsidRDefault="00017AAC">
          <w:pPr>
            <w:pStyle w:val="TOC3"/>
            <w:tabs>
              <w:tab w:val="right" w:leader="dot" w:pos="8296"/>
            </w:tabs>
            <w:ind w:left="880"/>
            <w:rPr>
              <w:noProof/>
              <w:szCs w:val="24"/>
              <w:lang w:eastAsia="zh-CN"/>
            </w:rPr>
          </w:pPr>
          <w:hyperlink w:anchor="_Toc165119555" w:history="1">
            <w:r w:rsidRPr="00CE04E8">
              <w:rPr>
                <w:rStyle w:val="a9"/>
                <w:noProof/>
                <w:lang w:eastAsia="zh-CN"/>
              </w:rPr>
              <w:t>7.1.2家装监理公司/人才</w:t>
            </w:r>
            <w:r>
              <w:rPr>
                <w:noProof/>
                <w:webHidden/>
              </w:rPr>
              <w:tab/>
            </w:r>
            <w:r>
              <w:rPr>
                <w:noProof/>
                <w:webHidden/>
              </w:rPr>
              <w:fldChar w:fldCharType="begin"/>
            </w:r>
            <w:r>
              <w:rPr>
                <w:noProof/>
                <w:webHidden/>
              </w:rPr>
              <w:instrText xml:space="preserve"> PAGEREF _Toc165119555 \h </w:instrText>
            </w:r>
            <w:r>
              <w:rPr>
                <w:noProof/>
                <w:webHidden/>
              </w:rPr>
            </w:r>
            <w:r>
              <w:rPr>
                <w:noProof/>
                <w:webHidden/>
              </w:rPr>
              <w:fldChar w:fldCharType="separate"/>
            </w:r>
            <w:r>
              <w:rPr>
                <w:noProof/>
                <w:webHidden/>
              </w:rPr>
              <w:t>31</w:t>
            </w:r>
            <w:r>
              <w:rPr>
                <w:noProof/>
                <w:webHidden/>
              </w:rPr>
              <w:fldChar w:fldCharType="end"/>
            </w:r>
          </w:hyperlink>
        </w:p>
        <w:p w14:paraId="1112E017" w14:textId="0B8B4ADF" w:rsidR="00017AAC" w:rsidRDefault="00017AAC">
          <w:pPr>
            <w:pStyle w:val="TOC2"/>
            <w:tabs>
              <w:tab w:val="right" w:leader="dot" w:pos="8296"/>
            </w:tabs>
            <w:ind w:left="440"/>
            <w:rPr>
              <w:noProof/>
              <w:szCs w:val="24"/>
              <w:lang w:eastAsia="zh-CN"/>
            </w:rPr>
          </w:pPr>
          <w:hyperlink w:anchor="_Toc165119556" w:history="1">
            <w:r w:rsidRPr="00CE04E8">
              <w:rPr>
                <w:rStyle w:val="a9"/>
                <w:noProof/>
                <w:lang w:eastAsia="zh-CN"/>
              </w:rPr>
              <w:t>7.2市场定位</w:t>
            </w:r>
            <w:r>
              <w:rPr>
                <w:noProof/>
                <w:webHidden/>
              </w:rPr>
              <w:tab/>
            </w:r>
            <w:r>
              <w:rPr>
                <w:noProof/>
                <w:webHidden/>
              </w:rPr>
              <w:fldChar w:fldCharType="begin"/>
            </w:r>
            <w:r>
              <w:rPr>
                <w:noProof/>
                <w:webHidden/>
              </w:rPr>
              <w:instrText xml:space="preserve"> PAGEREF _Toc165119556 \h </w:instrText>
            </w:r>
            <w:r>
              <w:rPr>
                <w:noProof/>
                <w:webHidden/>
              </w:rPr>
            </w:r>
            <w:r>
              <w:rPr>
                <w:noProof/>
                <w:webHidden/>
              </w:rPr>
              <w:fldChar w:fldCharType="separate"/>
            </w:r>
            <w:r>
              <w:rPr>
                <w:noProof/>
                <w:webHidden/>
              </w:rPr>
              <w:t>31</w:t>
            </w:r>
            <w:r>
              <w:rPr>
                <w:noProof/>
                <w:webHidden/>
              </w:rPr>
              <w:fldChar w:fldCharType="end"/>
            </w:r>
          </w:hyperlink>
        </w:p>
        <w:p w14:paraId="1C2B938C" w14:textId="3E88CD29" w:rsidR="00017AAC" w:rsidRDefault="00017AAC">
          <w:pPr>
            <w:pStyle w:val="TOC2"/>
            <w:tabs>
              <w:tab w:val="right" w:leader="dot" w:pos="8296"/>
            </w:tabs>
            <w:ind w:left="440"/>
            <w:rPr>
              <w:noProof/>
              <w:szCs w:val="24"/>
              <w:lang w:eastAsia="zh-CN"/>
            </w:rPr>
          </w:pPr>
          <w:hyperlink w:anchor="_Toc165119557" w:history="1">
            <w:r w:rsidRPr="00CE04E8">
              <w:rPr>
                <w:rStyle w:val="a9"/>
                <w:noProof/>
                <w:lang w:eastAsia="zh-CN"/>
              </w:rPr>
              <w:t>7.3服务款式：</w:t>
            </w:r>
            <w:r>
              <w:rPr>
                <w:noProof/>
                <w:webHidden/>
              </w:rPr>
              <w:tab/>
            </w:r>
            <w:r>
              <w:rPr>
                <w:noProof/>
                <w:webHidden/>
              </w:rPr>
              <w:fldChar w:fldCharType="begin"/>
            </w:r>
            <w:r>
              <w:rPr>
                <w:noProof/>
                <w:webHidden/>
              </w:rPr>
              <w:instrText xml:space="preserve"> PAGEREF _Toc165119557 \h </w:instrText>
            </w:r>
            <w:r>
              <w:rPr>
                <w:noProof/>
                <w:webHidden/>
              </w:rPr>
            </w:r>
            <w:r>
              <w:rPr>
                <w:noProof/>
                <w:webHidden/>
              </w:rPr>
              <w:fldChar w:fldCharType="separate"/>
            </w:r>
            <w:r>
              <w:rPr>
                <w:noProof/>
                <w:webHidden/>
              </w:rPr>
              <w:t>32</w:t>
            </w:r>
            <w:r>
              <w:rPr>
                <w:noProof/>
                <w:webHidden/>
              </w:rPr>
              <w:fldChar w:fldCharType="end"/>
            </w:r>
          </w:hyperlink>
        </w:p>
        <w:p w14:paraId="4EC81662" w14:textId="424F10FD" w:rsidR="00017AAC" w:rsidRDefault="00017AAC">
          <w:pPr>
            <w:pStyle w:val="TOC3"/>
            <w:tabs>
              <w:tab w:val="right" w:leader="dot" w:pos="8296"/>
            </w:tabs>
            <w:ind w:left="880"/>
            <w:rPr>
              <w:noProof/>
              <w:szCs w:val="24"/>
              <w:lang w:eastAsia="zh-CN"/>
            </w:rPr>
          </w:pPr>
          <w:hyperlink w:anchor="_Toc165119558" w:history="1">
            <w:r w:rsidRPr="00CE04E8">
              <w:rPr>
                <w:rStyle w:val="a9"/>
                <w:noProof/>
                <w:lang w:eastAsia="zh-CN"/>
              </w:rPr>
              <w:t>7.3.1标准监理服务套餐</w:t>
            </w:r>
            <w:r>
              <w:rPr>
                <w:noProof/>
                <w:webHidden/>
              </w:rPr>
              <w:tab/>
            </w:r>
            <w:r>
              <w:rPr>
                <w:noProof/>
                <w:webHidden/>
              </w:rPr>
              <w:fldChar w:fldCharType="begin"/>
            </w:r>
            <w:r>
              <w:rPr>
                <w:noProof/>
                <w:webHidden/>
              </w:rPr>
              <w:instrText xml:space="preserve"> PAGEREF _Toc165119558 \h </w:instrText>
            </w:r>
            <w:r>
              <w:rPr>
                <w:noProof/>
                <w:webHidden/>
              </w:rPr>
            </w:r>
            <w:r>
              <w:rPr>
                <w:noProof/>
                <w:webHidden/>
              </w:rPr>
              <w:fldChar w:fldCharType="separate"/>
            </w:r>
            <w:r>
              <w:rPr>
                <w:noProof/>
                <w:webHidden/>
              </w:rPr>
              <w:t>32</w:t>
            </w:r>
            <w:r>
              <w:rPr>
                <w:noProof/>
                <w:webHidden/>
              </w:rPr>
              <w:fldChar w:fldCharType="end"/>
            </w:r>
          </w:hyperlink>
        </w:p>
        <w:p w14:paraId="6D0F941A" w14:textId="2A10F525" w:rsidR="00017AAC" w:rsidRDefault="00017AAC">
          <w:pPr>
            <w:pStyle w:val="TOC3"/>
            <w:tabs>
              <w:tab w:val="right" w:leader="dot" w:pos="8296"/>
            </w:tabs>
            <w:ind w:left="880"/>
            <w:rPr>
              <w:noProof/>
              <w:szCs w:val="24"/>
              <w:lang w:eastAsia="zh-CN"/>
            </w:rPr>
          </w:pPr>
          <w:hyperlink w:anchor="_Toc165119559" w:history="1">
            <w:r w:rsidRPr="00CE04E8">
              <w:rPr>
                <w:rStyle w:val="a9"/>
                <w:noProof/>
                <w:lang w:eastAsia="zh-CN"/>
              </w:rPr>
              <w:t>7.3.2定制化监理服务</w:t>
            </w:r>
            <w:r>
              <w:rPr>
                <w:noProof/>
                <w:webHidden/>
              </w:rPr>
              <w:tab/>
            </w:r>
            <w:r>
              <w:rPr>
                <w:noProof/>
                <w:webHidden/>
              </w:rPr>
              <w:fldChar w:fldCharType="begin"/>
            </w:r>
            <w:r>
              <w:rPr>
                <w:noProof/>
                <w:webHidden/>
              </w:rPr>
              <w:instrText xml:space="preserve"> PAGEREF _Toc165119559 \h </w:instrText>
            </w:r>
            <w:r>
              <w:rPr>
                <w:noProof/>
                <w:webHidden/>
              </w:rPr>
            </w:r>
            <w:r>
              <w:rPr>
                <w:noProof/>
                <w:webHidden/>
              </w:rPr>
              <w:fldChar w:fldCharType="separate"/>
            </w:r>
            <w:r>
              <w:rPr>
                <w:noProof/>
                <w:webHidden/>
              </w:rPr>
              <w:t>32</w:t>
            </w:r>
            <w:r>
              <w:rPr>
                <w:noProof/>
                <w:webHidden/>
              </w:rPr>
              <w:fldChar w:fldCharType="end"/>
            </w:r>
          </w:hyperlink>
        </w:p>
        <w:p w14:paraId="09B195DF" w14:textId="46EE2E74" w:rsidR="00017AAC" w:rsidRDefault="00017AAC">
          <w:pPr>
            <w:pStyle w:val="TOC3"/>
            <w:tabs>
              <w:tab w:val="right" w:leader="dot" w:pos="8296"/>
            </w:tabs>
            <w:ind w:left="880"/>
            <w:rPr>
              <w:noProof/>
              <w:szCs w:val="24"/>
              <w:lang w:eastAsia="zh-CN"/>
            </w:rPr>
          </w:pPr>
          <w:hyperlink w:anchor="_Toc165119560" w:history="1">
            <w:r w:rsidRPr="00CE04E8">
              <w:rPr>
                <w:rStyle w:val="a9"/>
                <w:noProof/>
                <w:lang w:eastAsia="zh-CN"/>
              </w:rPr>
              <w:t>7.3.3VIP尊享服务</w:t>
            </w:r>
            <w:r>
              <w:rPr>
                <w:noProof/>
                <w:webHidden/>
              </w:rPr>
              <w:tab/>
            </w:r>
            <w:r>
              <w:rPr>
                <w:noProof/>
                <w:webHidden/>
              </w:rPr>
              <w:fldChar w:fldCharType="begin"/>
            </w:r>
            <w:r>
              <w:rPr>
                <w:noProof/>
                <w:webHidden/>
              </w:rPr>
              <w:instrText xml:space="preserve"> PAGEREF _Toc165119560 \h </w:instrText>
            </w:r>
            <w:r>
              <w:rPr>
                <w:noProof/>
                <w:webHidden/>
              </w:rPr>
            </w:r>
            <w:r>
              <w:rPr>
                <w:noProof/>
                <w:webHidden/>
              </w:rPr>
              <w:fldChar w:fldCharType="separate"/>
            </w:r>
            <w:r>
              <w:rPr>
                <w:noProof/>
                <w:webHidden/>
              </w:rPr>
              <w:t>32</w:t>
            </w:r>
            <w:r>
              <w:rPr>
                <w:noProof/>
                <w:webHidden/>
              </w:rPr>
              <w:fldChar w:fldCharType="end"/>
            </w:r>
          </w:hyperlink>
        </w:p>
        <w:p w14:paraId="7CCF3931" w14:textId="60A80C6E" w:rsidR="00017AAC" w:rsidRDefault="00017AAC">
          <w:pPr>
            <w:pStyle w:val="TOC2"/>
            <w:tabs>
              <w:tab w:val="right" w:leader="dot" w:pos="8296"/>
            </w:tabs>
            <w:ind w:left="440"/>
            <w:rPr>
              <w:noProof/>
              <w:szCs w:val="24"/>
              <w:lang w:eastAsia="zh-CN"/>
            </w:rPr>
          </w:pPr>
          <w:hyperlink w:anchor="_Toc165119561" w:history="1">
            <w:r w:rsidRPr="00CE04E8">
              <w:rPr>
                <w:rStyle w:val="a9"/>
                <w:noProof/>
                <w:lang w:eastAsia="zh-CN"/>
              </w:rPr>
              <w:t>7.4产品特点</w:t>
            </w:r>
            <w:r>
              <w:rPr>
                <w:noProof/>
                <w:webHidden/>
              </w:rPr>
              <w:tab/>
            </w:r>
            <w:r>
              <w:rPr>
                <w:noProof/>
                <w:webHidden/>
              </w:rPr>
              <w:fldChar w:fldCharType="begin"/>
            </w:r>
            <w:r>
              <w:rPr>
                <w:noProof/>
                <w:webHidden/>
              </w:rPr>
              <w:instrText xml:space="preserve"> PAGEREF _Toc165119561 \h </w:instrText>
            </w:r>
            <w:r>
              <w:rPr>
                <w:noProof/>
                <w:webHidden/>
              </w:rPr>
            </w:r>
            <w:r>
              <w:rPr>
                <w:noProof/>
                <w:webHidden/>
              </w:rPr>
              <w:fldChar w:fldCharType="separate"/>
            </w:r>
            <w:r>
              <w:rPr>
                <w:noProof/>
                <w:webHidden/>
              </w:rPr>
              <w:t>32</w:t>
            </w:r>
            <w:r>
              <w:rPr>
                <w:noProof/>
                <w:webHidden/>
              </w:rPr>
              <w:fldChar w:fldCharType="end"/>
            </w:r>
          </w:hyperlink>
        </w:p>
        <w:p w14:paraId="34D1FAF2" w14:textId="4F875A87" w:rsidR="00017AAC" w:rsidRDefault="00017AAC">
          <w:pPr>
            <w:pStyle w:val="TOC3"/>
            <w:tabs>
              <w:tab w:val="right" w:leader="dot" w:pos="8296"/>
            </w:tabs>
            <w:ind w:left="880"/>
            <w:rPr>
              <w:noProof/>
              <w:szCs w:val="24"/>
              <w:lang w:eastAsia="zh-CN"/>
            </w:rPr>
          </w:pPr>
          <w:hyperlink w:anchor="_Toc165119562" w:history="1">
            <w:r w:rsidRPr="00CE04E8">
              <w:rPr>
                <w:rStyle w:val="a9"/>
                <w:noProof/>
                <w:lang w:eastAsia="zh-CN"/>
              </w:rPr>
              <w:t>7.4.1透明度与专业性</w:t>
            </w:r>
            <w:r>
              <w:rPr>
                <w:noProof/>
                <w:webHidden/>
              </w:rPr>
              <w:tab/>
            </w:r>
            <w:r>
              <w:rPr>
                <w:noProof/>
                <w:webHidden/>
              </w:rPr>
              <w:fldChar w:fldCharType="begin"/>
            </w:r>
            <w:r>
              <w:rPr>
                <w:noProof/>
                <w:webHidden/>
              </w:rPr>
              <w:instrText xml:space="preserve"> PAGEREF _Toc165119562 \h </w:instrText>
            </w:r>
            <w:r>
              <w:rPr>
                <w:noProof/>
                <w:webHidden/>
              </w:rPr>
            </w:r>
            <w:r>
              <w:rPr>
                <w:noProof/>
                <w:webHidden/>
              </w:rPr>
              <w:fldChar w:fldCharType="separate"/>
            </w:r>
            <w:r>
              <w:rPr>
                <w:noProof/>
                <w:webHidden/>
              </w:rPr>
              <w:t>32</w:t>
            </w:r>
            <w:r>
              <w:rPr>
                <w:noProof/>
                <w:webHidden/>
              </w:rPr>
              <w:fldChar w:fldCharType="end"/>
            </w:r>
          </w:hyperlink>
        </w:p>
        <w:p w14:paraId="7694F059" w14:textId="621426B7" w:rsidR="00017AAC" w:rsidRDefault="00017AAC">
          <w:pPr>
            <w:pStyle w:val="TOC3"/>
            <w:tabs>
              <w:tab w:val="right" w:leader="dot" w:pos="8296"/>
            </w:tabs>
            <w:ind w:left="880"/>
            <w:rPr>
              <w:noProof/>
              <w:szCs w:val="24"/>
              <w:lang w:eastAsia="zh-CN"/>
            </w:rPr>
          </w:pPr>
          <w:hyperlink w:anchor="_Toc165119563" w:history="1">
            <w:r w:rsidRPr="00CE04E8">
              <w:rPr>
                <w:rStyle w:val="a9"/>
                <w:noProof/>
                <w:lang w:eastAsia="zh-CN"/>
              </w:rPr>
              <w:t>7.4.2高效便捷</w:t>
            </w:r>
            <w:r>
              <w:rPr>
                <w:noProof/>
                <w:webHidden/>
              </w:rPr>
              <w:tab/>
            </w:r>
            <w:r>
              <w:rPr>
                <w:noProof/>
                <w:webHidden/>
              </w:rPr>
              <w:fldChar w:fldCharType="begin"/>
            </w:r>
            <w:r>
              <w:rPr>
                <w:noProof/>
                <w:webHidden/>
              </w:rPr>
              <w:instrText xml:space="preserve"> PAGEREF _Toc165119563 \h </w:instrText>
            </w:r>
            <w:r>
              <w:rPr>
                <w:noProof/>
                <w:webHidden/>
              </w:rPr>
            </w:r>
            <w:r>
              <w:rPr>
                <w:noProof/>
                <w:webHidden/>
              </w:rPr>
              <w:fldChar w:fldCharType="separate"/>
            </w:r>
            <w:r>
              <w:rPr>
                <w:noProof/>
                <w:webHidden/>
              </w:rPr>
              <w:t>32</w:t>
            </w:r>
            <w:r>
              <w:rPr>
                <w:noProof/>
                <w:webHidden/>
              </w:rPr>
              <w:fldChar w:fldCharType="end"/>
            </w:r>
          </w:hyperlink>
        </w:p>
        <w:p w14:paraId="4AD58FC0" w14:textId="6196202B" w:rsidR="00017AAC" w:rsidRDefault="00017AAC">
          <w:pPr>
            <w:pStyle w:val="TOC3"/>
            <w:tabs>
              <w:tab w:val="right" w:leader="dot" w:pos="8296"/>
            </w:tabs>
            <w:ind w:left="880"/>
            <w:rPr>
              <w:noProof/>
              <w:szCs w:val="24"/>
              <w:lang w:eastAsia="zh-CN"/>
            </w:rPr>
          </w:pPr>
          <w:hyperlink w:anchor="_Toc165119564" w:history="1">
            <w:r w:rsidRPr="00CE04E8">
              <w:rPr>
                <w:rStyle w:val="a9"/>
                <w:noProof/>
                <w:lang w:eastAsia="zh-CN"/>
              </w:rPr>
              <w:t>7.4.3个性化定制</w:t>
            </w:r>
            <w:r>
              <w:rPr>
                <w:noProof/>
                <w:webHidden/>
              </w:rPr>
              <w:tab/>
            </w:r>
            <w:r>
              <w:rPr>
                <w:noProof/>
                <w:webHidden/>
              </w:rPr>
              <w:fldChar w:fldCharType="begin"/>
            </w:r>
            <w:r>
              <w:rPr>
                <w:noProof/>
                <w:webHidden/>
              </w:rPr>
              <w:instrText xml:space="preserve"> PAGEREF _Toc165119564 \h </w:instrText>
            </w:r>
            <w:r>
              <w:rPr>
                <w:noProof/>
                <w:webHidden/>
              </w:rPr>
            </w:r>
            <w:r>
              <w:rPr>
                <w:noProof/>
                <w:webHidden/>
              </w:rPr>
              <w:fldChar w:fldCharType="separate"/>
            </w:r>
            <w:r>
              <w:rPr>
                <w:noProof/>
                <w:webHidden/>
              </w:rPr>
              <w:t>33</w:t>
            </w:r>
            <w:r>
              <w:rPr>
                <w:noProof/>
                <w:webHidden/>
              </w:rPr>
              <w:fldChar w:fldCharType="end"/>
            </w:r>
          </w:hyperlink>
        </w:p>
        <w:p w14:paraId="7DF897AE" w14:textId="6AFD0E01" w:rsidR="00017AAC" w:rsidRDefault="00017AAC">
          <w:pPr>
            <w:pStyle w:val="TOC3"/>
            <w:tabs>
              <w:tab w:val="right" w:leader="dot" w:pos="8296"/>
            </w:tabs>
            <w:ind w:left="880"/>
            <w:rPr>
              <w:noProof/>
              <w:szCs w:val="24"/>
              <w:lang w:eastAsia="zh-CN"/>
            </w:rPr>
          </w:pPr>
          <w:hyperlink w:anchor="_Toc165119565" w:history="1">
            <w:r w:rsidRPr="00CE04E8">
              <w:rPr>
                <w:rStyle w:val="a9"/>
                <w:noProof/>
                <w:lang w:eastAsia="zh-CN"/>
              </w:rPr>
              <w:t>7.4.4全方位服务</w:t>
            </w:r>
            <w:r>
              <w:rPr>
                <w:noProof/>
                <w:webHidden/>
              </w:rPr>
              <w:tab/>
            </w:r>
            <w:r>
              <w:rPr>
                <w:noProof/>
                <w:webHidden/>
              </w:rPr>
              <w:fldChar w:fldCharType="begin"/>
            </w:r>
            <w:r>
              <w:rPr>
                <w:noProof/>
                <w:webHidden/>
              </w:rPr>
              <w:instrText xml:space="preserve"> PAGEREF _Toc165119565 \h </w:instrText>
            </w:r>
            <w:r>
              <w:rPr>
                <w:noProof/>
                <w:webHidden/>
              </w:rPr>
            </w:r>
            <w:r>
              <w:rPr>
                <w:noProof/>
                <w:webHidden/>
              </w:rPr>
              <w:fldChar w:fldCharType="separate"/>
            </w:r>
            <w:r>
              <w:rPr>
                <w:noProof/>
                <w:webHidden/>
              </w:rPr>
              <w:t>33</w:t>
            </w:r>
            <w:r>
              <w:rPr>
                <w:noProof/>
                <w:webHidden/>
              </w:rPr>
              <w:fldChar w:fldCharType="end"/>
            </w:r>
          </w:hyperlink>
        </w:p>
        <w:p w14:paraId="44DFF3BC" w14:textId="7CB37BF6" w:rsidR="00017AAC" w:rsidRDefault="00017AAC">
          <w:pPr>
            <w:pStyle w:val="TOC2"/>
            <w:tabs>
              <w:tab w:val="right" w:leader="dot" w:pos="8296"/>
            </w:tabs>
            <w:ind w:left="440"/>
            <w:rPr>
              <w:noProof/>
              <w:szCs w:val="24"/>
              <w:lang w:eastAsia="zh-CN"/>
            </w:rPr>
          </w:pPr>
          <w:hyperlink w:anchor="_Toc165119566" w:history="1">
            <w:r w:rsidRPr="00CE04E8">
              <w:rPr>
                <w:rStyle w:val="a9"/>
                <w:noProof/>
                <w:lang w:eastAsia="zh-CN"/>
              </w:rPr>
              <w:t>7.5销售渠道</w:t>
            </w:r>
            <w:r>
              <w:rPr>
                <w:noProof/>
                <w:webHidden/>
              </w:rPr>
              <w:tab/>
            </w:r>
            <w:r>
              <w:rPr>
                <w:noProof/>
                <w:webHidden/>
              </w:rPr>
              <w:fldChar w:fldCharType="begin"/>
            </w:r>
            <w:r>
              <w:rPr>
                <w:noProof/>
                <w:webHidden/>
              </w:rPr>
              <w:instrText xml:space="preserve"> PAGEREF _Toc165119566 \h </w:instrText>
            </w:r>
            <w:r>
              <w:rPr>
                <w:noProof/>
                <w:webHidden/>
              </w:rPr>
            </w:r>
            <w:r>
              <w:rPr>
                <w:noProof/>
                <w:webHidden/>
              </w:rPr>
              <w:fldChar w:fldCharType="separate"/>
            </w:r>
            <w:r>
              <w:rPr>
                <w:noProof/>
                <w:webHidden/>
              </w:rPr>
              <w:t>33</w:t>
            </w:r>
            <w:r>
              <w:rPr>
                <w:noProof/>
                <w:webHidden/>
              </w:rPr>
              <w:fldChar w:fldCharType="end"/>
            </w:r>
          </w:hyperlink>
        </w:p>
        <w:p w14:paraId="5E964125" w14:textId="2328C63A" w:rsidR="00017AAC" w:rsidRDefault="00017AAC">
          <w:pPr>
            <w:pStyle w:val="TOC3"/>
            <w:tabs>
              <w:tab w:val="right" w:leader="dot" w:pos="8296"/>
            </w:tabs>
            <w:ind w:left="880"/>
            <w:rPr>
              <w:noProof/>
              <w:szCs w:val="24"/>
              <w:lang w:eastAsia="zh-CN"/>
            </w:rPr>
          </w:pPr>
          <w:hyperlink w:anchor="_Toc165119567" w:history="1">
            <w:r w:rsidRPr="00CE04E8">
              <w:rPr>
                <w:rStyle w:val="a9"/>
                <w:noProof/>
                <w:lang w:eastAsia="zh-CN"/>
              </w:rPr>
              <w:t>7.5.1线上平台优化与整合</w:t>
            </w:r>
            <w:r>
              <w:rPr>
                <w:noProof/>
                <w:webHidden/>
              </w:rPr>
              <w:tab/>
            </w:r>
            <w:r>
              <w:rPr>
                <w:noProof/>
                <w:webHidden/>
              </w:rPr>
              <w:fldChar w:fldCharType="begin"/>
            </w:r>
            <w:r>
              <w:rPr>
                <w:noProof/>
                <w:webHidden/>
              </w:rPr>
              <w:instrText xml:space="preserve"> PAGEREF _Toc165119567 \h </w:instrText>
            </w:r>
            <w:r>
              <w:rPr>
                <w:noProof/>
                <w:webHidden/>
              </w:rPr>
            </w:r>
            <w:r>
              <w:rPr>
                <w:noProof/>
                <w:webHidden/>
              </w:rPr>
              <w:fldChar w:fldCharType="separate"/>
            </w:r>
            <w:r>
              <w:rPr>
                <w:noProof/>
                <w:webHidden/>
              </w:rPr>
              <w:t>33</w:t>
            </w:r>
            <w:r>
              <w:rPr>
                <w:noProof/>
                <w:webHidden/>
              </w:rPr>
              <w:fldChar w:fldCharType="end"/>
            </w:r>
          </w:hyperlink>
        </w:p>
        <w:p w14:paraId="454E1E14" w14:textId="1C4FD026" w:rsidR="00017AAC" w:rsidRDefault="00017AAC">
          <w:pPr>
            <w:pStyle w:val="TOC3"/>
            <w:tabs>
              <w:tab w:val="right" w:leader="dot" w:pos="8296"/>
            </w:tabs>
            <w:ind w:left="880"/>
            <w:rPr>
              <w:noProof/>
              <w:szCs w:val="24"/>
              <w:lang w:eastAsia="zh-CN"/>
            </w:rPr>
          </w:pPr>
          <w:hyperlink w:anchor="_Toc165119568" w:history="1">
            <w:r w:rsidRPr="00CE04E8">
              <w:rPr>
                <w:rStyle w:val="a9"/>
                <w:noProof/>
                <w:lang w:eastAsia="zh-CN"/>
              </w:rPr>
              <w:t>7.5.2合作伙伴拓展</w:t>
            </w:r>
            <w:r>
              <w:rPr>
                <w:noProof/>
                <w:webHidden/>
              </w:rPr>
              <w:tab/>
            </w:r>
            <w:r>
              <w:rPr>
                <w:noProof/>
                <w:webHidden/>
              </w:rPr>
              <w:fldChar w:fldCharType="begin"/>
            </w:r>
            <w:r>
              <w:rPr>
                <w:noProof/>
                <w:webHidden/>
              </w:rPr>
              <w:instrText xml:space="preserve"> PAGEREF _Toc165119568 \h </w:instrText>
            </w:r>
            <w:r>
              <w:rPr>
                <w:noProof/>
                <w:webHidden/>
              </w:rPr>
            </w:r>
            <w:r>
              <w:rPr>
                <w:noProof/>
                <w:webHidden/>
              </w:rPr>
              <w:fldChar w:fldCharType="separate"/>
            </w:r>
            <w:r>
              <w:rPr>
                <w:noProof/>
                <w:webHidden/>
              </w:rPr>
              <w:t>33</w:t>
            </w:r>
            <w:r>
              <w:rPr>
                <w:noProof/>
                <w:webHidden/>
              </w:rPr>
              <w:fldChar w:fldCharType="end"/>
            </w:r>
          </w:hyperlink>
        </w:p>
        <w:p w14:paraId="60E4C5D9" w14:textId="557338F3" w:rsidR="00017AAC" w:rsidRDefault="00017AAC">
          <w:pPr>
            <w:pStyle w:val="TOC3"/>
            <w:tabs>
              <w:tab w:val="right" w:leader="dot" w:pos="8296"/>
            </w:tabs>
            <w:ind w:left="880"/>
            <w:rPr>
              <w:noProof/>
              <w:szCs w:val="24"/>
              <w:lang w:eastAsia="zh-CN"/>
            </w:rPr>
          </w:pPr>
          <w:hyperlink w:anchor="_Toc165119569" w:history="1">
            <w:r w:rsidRPr="00CE04E8">
              <w:rPr>
                <w:rStyle w:val="a9"/>
                <w:noProof/>
                <w:lang w:eastAsia="zh-CN"/>
              </w:rPr>
              <w:t>7.5.3传统销售渠道开发</w:t>
            </w:r>
            <w:r>
              <w:rPr>
                <w:noProof/>
                <w:webHidden/>
              </w:rPr>
              <w:tab/>
            </w:r>
            <w:r>
              <w:rPr>
                <w:noProof/>
                <w:webHidden/>
              </w:rPr>
              <w:fldChar w:fldCharType="begin"/>
            </w:r>
            <w:r>
              <w:rPr>
                <w:noProof/>
                <w:webHidden/>
              </w:rPr>
              <w:instrText xml:space="preserve"> PAGEREF _Toc165119569 \h </w:instrText>
            </w:r>
            <w:r>
              <w:rPr>
                <w:noProof/>
                <w:webHidden/>
              </w:rPr>
            </w:r>
            <w:r>
              <w:rPr>
                <w:noProof/>
                <w:webHidden/>
              </w:rPr>
              <w:fldChar w:fldCharType="separate"/>
            </w:r>
            <w:r>
              <w:rPr>
                <w:noProof/>
                <w:webHidden/>
              </w:rPr>
              <w:t>34</w:t>
            </w:r>
            <w:r>
              <w:rPr>
                <w:noProof/>
                <w:webHidden/>
              </w:rPr>
              <w:fldChar w:fldCharType="end"/>
            </w:r>
          </w:hyperlink>
        </w:p>
        <w:p w14:paraId="4386F4D7" w14:textId="54F3126D" w:rsidR="00017AAC" w:rsidRDefault="00017AAC">
          <w:pPr>
            <w:pStyle w:val="TOC2"/>
            <w:tabs>
              <w:tab w:val="right" w:leader="dot" w:pos="8296"/>
            </w:tabs>
            <w:ind w:left="440"/>
            <w:rPr>
              <w:noProof/>
              <w:szCs w:val="24"/>
              <w:lang w:eastAsia="zh-CN"/>
            </w:rPr>
          </w:pPr>
          <w:hyperlink w:anchor="_Toc165119570" w:history="1">
            <w:r w:rsidRPr="00CE04E8">
              <w:rPr>
                <w:rStyle w:val="a9"/>
                <w:noProof/>
                <w:lang w:eastAsia="zh-CN"/>
              </w:rPr>
              <w:t>7.6宣传</w:t>
            </w:r>
            <w:r>
              <w:rPr>
                <w:noProof/>
                <w:webHidden/>
              </w:rPr>
              <w:tab/>
            </w:r>
            <w:r>
              <w:rPr>
                <w:noProof/>
                <w:webHidden/>
              </w:rPr>
              <w:fldChar w:fldCharType="begin"/>
            </w:r>
            <w:r>
              <w:rPr>
                <w:noProof/>
                <w:webHidden/>
              </w:rPr>
              <w:instrText xml:space="preserve"> PAGEREF _Toc165119570 \h </w:instrText>
            </w:r>
            <w:r>
              <w:rPr>
                <w:noProof/>
                <w:webHidden/>
              </w:rPr>
            </w:r>
            <w:r>
              <w:rPr>
                <w:noProof/>
                <w:webHidden/>
              </w:rPr>
              <w:fldChar w:fldCharType="separate"/>
            </w:r>
            <w:r>
              <w:rPr>
                <w:noProof/>
                <w:webHidden/>
              </w:rPr>
              <w:t>34</w:t>
            </w:r>
            <w:r>
              <w:rPr>
                <w:noProof/>
                <w:webHidden/>
              </w:rPr>
              <w:fldChar w:fldCharType="end"/>
            </w:r>
          </w:hyperlink>
        </w:p>
        <w:p w14:paraId="2B6BC23C" w14:textId="07A39000" w:rsidR="00017AAC" w:rsidRDefault="00017AAC">
          <w:pPr>
            <w:pStyle w:val="TOC3"/>
            <w:tabs>
              <w:tab w:val="right" w:leader="dot" w:pos="8296"/>
            </w:tabs>
            <w:ind w:left="880"/>
            <w:rPr>
              <w:noProof/>
              <w:szCs w:val="24"/>
              <w:lang w:eastAsia="zh-CN"/>
            </w:rPr>
          </w:pPr>
          <w:hyperlink w:anchor="_Toc165119571" w:history="1">
            <w:r w:rsidRPr="00CE04E8">
              <w:rPr>
                <w:rStyle w:val="a9"/>
                <w:noProof/>
                <w:lang w:eastAsia="zh-CN"/>
              </w:rPr>
              <w:t>7.6.1.市场宣传</w:t>
            </w:r>
            <w:r>
              <w:rPr>
                <w:noProof/>
                <w:webHidden/>
              </w:rPr>
              <w:tab/>
            </w:r>
            <w:r>
              <w:rPr>
                <w:noProof/>
                <w:webHidden/>
              </w:rPr>
              <w:fldChar w:fldCharType="begin"/>
            </w:r>
            <w:r>
              <w:rPr>
                <w:noProof/>
                <w:webHidden/>
              </w:rPr>
              <w:instrText xml:space="preserve"> PAGEREF _Toc165119571 \h </w:instrText>
            </w:r>
            <w:r>
              <w:rPr>
                <w:noProof/>
                <w:webHidden/>
              </w:rPr>
            </w:r>
            <w:r>
              <w:rPr>
                <w:noProof/>
                <w:webHidden/>
              </w:rPr>
              <w:fldChar w:fldCharType="separate"/>
            </w:r>
            <w:r>
              <w:rPr>
                <w:noProof/>
                <w:webHidden/>
              </w:rPr>
              <w:t>34</w:t>
            </w:r>
            <w:r>
              <w:rPr>
                <w:noProof/>
                <w:webHidden/>
              </w:rPr>
              <w:fldChar w:fldCharType="end"/>
            </w:r>
          </w:hyperlink>
        </w:p>
        <w:p w14:paraId="60074160" w14:textId="10B6A791" w:rsidR="00017AAC" w:rsidRDefault="00017AAC">
          <w:pPr>
            <w:pStyle w:val="TOC3"/>
            <w:tabs>
              <w:tab w:val="right" w:leader="dot" w:pos="8296"/>
            </w:tabs>
            <w:ind w:left="880"/>
            <w:rPr>
              <w:noProof/>
              <w:szCs w:val="24"/>
              <w:lang w:eastAsia="zh-CN"/>
            </w:rPr>
          </w:pPr>
          <w:hyperlink w:anchor="_Toc165119572" w:history="1">
            <w:r w:rsidRPr="00CE04E8">
              <w:rPr>
                <w:rStyle w:val="a9"/>
                <w:noProof/>
                <w:lang w:eastAsia="zh-CN"/>
              </w:rPr>
              <w:t>7.6.2内容社区建设</w:t>
            </w:r>
            <w:r>
              <w:rPr>
                <w:noProof/>
                <w:webHidden/>
              </w:rPr>
              <w:tab/>
            </w:r>
            <w:r>
              <w:rPr>
                <w:noProof/>
                <w:webHidden/>
              </w:rPr>
              <w:fldChar w:fldCharType="begin"/>
            </w:r>
            <w:r>
              <w:rPr>
                <w:noProof/>
                <w:webHidden/>
              </w:rPr>
              <w:instrText xml:space="preserve"> PAGEREF _Toc165119572 \h </w:instrText>
            </w:r>
            <w:r>
              <w:rPr>
                <w:noProof/>
                <w:webHidden/>
              </w:rPr>
            </w:r>
            <w:r>
              <w:rPr>
                <w:noProof/>
                <w:webHidden/>
              </w:rPr>
              <w:fldChar w:fldCharType="separate"/>
            </w:r>
            <w:r>
              <w:rPr>
                <w:noProof/>
                <w:webHidden/>
              </w:rPr>
              <w:t>34</w:t>
            </w:r>
            <w:r>
              <w:rPr>
                <w:noProof/>
                <w:webHidden/>
              </w:rPr>
              <w:fldChar w:fldCharType="end"/>
            </w:r>
          </w:hyperlink>
        </w:p>
        <w:p w14:paraId="1163E7F4" w14:textId="5579EFE7" w:rsidR="00017AAC" w:rsidRDefault="00017AAC">
          <w:pPr>
            <w:pStyle w:val="TOC3"/>
            <w:tabs>
              <w:tab w:val="right" w:leader="dot" w:pos="8296"/>
            </w:tabs>
            <w:ind w:left="880"/>
            <w:rPr>
              <w:noProof/>
              <w:szCs w:val="24"/>
              <w:lang w:eastAsia="zh-CN"/>
            </w:rPr>
          </w:pPr>
          <w:hyperlink w:anchor="_Toc165119573" w:history="1">
            <w:r w:rsidRPr="00CE04E8">
              <w:rPr>
                <w:rStyle w:val="a9"/>
                <w:noProof/>
                <w:lang w:eastAsia="zh-CN"/>
              </w:rPr>
              <w:t>7.6.3公共关系</w:t>
            </w:r>
            <w:r>
              <w:rPr>
                <w:noProof/>
                <w:webHidden/>
              </w:rPr>
              <w:tab/>
            </w:r>
            <w:r>
              <w:rPr>
                <w:noProof/>
                <w:webHidden/>
              </w:rPr>
              <w:fldChar w:fldCharType="begin"/>
            </w:r>
            <w:r>
              <w:rPr>
                <w:noProof/>
                <w:webHidden/>
              </w:rPr>
              <w:instrText xml:space="preserve"> PAGEREF _Toc165119573 \h </w:instrText>
            </w:r>
            <w:r>
              <w:rPr>
                <w:noProof/>
                <w:webHidden/>
              </w:rPr>
            </w:r>
            <w:r>
              <w:rPr>
                <w:noProof/>
                <w:webHidden/>
              </w:rPr>
              <w:fldChar w:fldCharType="separate"/>
            </w:r>
            <w:r>
              <w:rPr>
                <w:noProof/>
                <w:webHidden/>
              </w:rPr>
              <w:t>34</w:t>
            </w:r>
            <w:r>
              <w:rPr>
                <w:noProof/>
                <w:webHidden/>
              </w:rPr>
              <w:fldChar w:fldCharType="end"/>
            </w:r>
          </w:hyperlink>
        </w:p>
        <w:p w14:paraId="40C63A95" w14:textId="51809631" w:rsidR="00017AAC" w:rsidRDefault="00017AAC">
          <w:pPr>
            <w:pStyle w:val="TOC2"/>
            <w:tabs>
              <w:tab w:val="right" w:leader="dot" w:pos="8296"/>
            </w:tabs>
            <w:ind w:left="440"/>
            <w:rPr>
              <w:noProof/>
              <w:szCs w:val="24"/>
              <w:lang w:eastAsia="zh-CN"/>
            </w:rPr>
          </w:pPr>
          <w:hyperlink w:anchor="_Toc165119574" w:history="1">
            <w:r w:rsidRPr="00CE04E8">
              <w:rPr>
                <w:rStyle w:val="a9"/>
                <w:noProof/>
                <w:lang w:eastAsia="zh-CN"/>
              </w:rPr>
              <w:t>7.7定价</w:t>
            </w:r>
            <w:r>
              <w:rPr>
                <w:noProof/>
                <w:webHidden/>
              </w:rPr>
              <w:tab/>
            </w:r>
            <w:r>
              <w:rPr>
                <w:noProof/>
                <w:webHidden/>
              </w:rPr>
              <w:fldChar w:fldCharType="begin"/>
            </w:r>
            <w:r>
              <w:rPr>
                <w:noProof/>
                <w:webHidden/>
              </w:rPr>
              <w:instrText xml:space="preserve"> PAGEREF _Toc165119574 \h </w:instrText>
            </w:r>
            <w:r>
              <w:rPr>
                <w:noProof/>
                <w:webHidden/>
              </w:rPr>
            </w:r>
            <w:r>
              <w:rPr>
                <w:noProof/>
                <w:webHidden/>
              </w:rPr>
              <w:fldChar w:fldCharType="separate"/>
            </w:r>
            <w:r>
              <w:rPr>
                <w:noProof/>
                <w:webHidden/>
              </w:rPr>
              <w:t>35</w:t>
            </w:r>
            <w:r>
              <w:rPr>
                <w:noProof/>
                <w:webHidden/>
              </w:rPr>
              <w:fldChar w:fldCharType="end"/>
            </w:r>
          </w:hyperlink>
        </w:p>
        <w:p w14:paraId="0FC22FC9" w14:textId="3000A486" w:rsidR="00017AAC" w:rsidRDefault="00017AAC">
          <w:pPr>
            <w:pStyle w:val="TOC3"/>
            <w:tabs>
              <w:tab w:val="right" w:leader="dot" w:pos="8296"/>
            </w:tabs>
            <w:ind w:left="880"/>
            <w:rPr>
              <w:noProof/>
              <w:szCs w:val="24"/>
              <w:lang w:eastAsia="zh-CN"/>
            </w:rPr>
          </w:pPr>
          <w:hyperlink w:anchor="_Toc165119575" w:history="1">
            <w:r w:rsidRPr="00CE04E8">
              <w:rPr>
                <w:rStyle w:val="a9"/>
                <w:noProof/>
                <w:lang w:eastAsia="zh-CN"/>
              </w:rPr>
              <w:t>7.7.1业主监理咨询费</w:t>
            </w:r>
            <w:r>
              <w:rPr>
                <w:noProof/>
                <w:webHidden/>
              </w:rPr>
              <w:tab/>
            </w:r>
            <w:r>
              <w:rPr>
                <w:noProof/>
                <w:webHidden/>
              </w:rPr>
              <w:fldChar w:fldCharType="begin"/>
            </w:r>
            <w:r>
              <w:rPr>
                <w:noProof/>
                <w:webHidden/>
              </w:rPr>
              <w:instrText xml:space="preserve"> PAGEREF _Toc165119575 \h </w:instrText>
            </w:r>
            <w:r>
              <w:rPr>
                <w:noProof/>
                <w:webHidden/>
              </w:rPr>
            </w:r>
            <w:r>
              <w:rPr>
                <w:noProof/>
                <w:webHidden/>
              </w:rPr>
              <w:fldChar w:fldCharType="separate"/>
            </w:r>
            <w:r>
              <w:rPr>
                <w:noProof/>
                <w:webHidden/>
              </w:rPr>
              <w:t>35</w:t>
            </w:r>
            <w:r>
              <w:rPr>
                <w:noProof/>
                <w:webHidden/>
              </w:rPr>
              <w:fldChar w:fldCharType="end"/>
            </w:r>
          </w:hyperlink>
        </w:p>
        <w:p w14:paraId="27AFFAB4" w14:textId="0BE9169F" w:rsidR="00017AAC" w:rsidRDefault="00017AAC">
          <w:pPr>
            <w:pStyle w:val="TOC3"/>
            <w:tabs>
              <w:tab w:val="right" w:leader="dot" w:pos="8296"/>
            </w:tabs>
            <w:ind w:left="880"/>
            <w:rPr>
              <w:noProof/>
              <w:szCs w:val="24"/>
              <w:lang w:eastAsia="zh-CN"/>
            </w:rPr>
          </w:pPr>
          <w:hyperlink w:anchor="_Toc165119576" w:history="1">
            <w:r w:rsidRPr="00CE04E8">
              <w:rPr>
                <w:rStyle w:val="a9"/>
                <w:noProof/>
                <w:lang w:eastAsia="zh-CN"/>
              </w:rPr>
              <w:t>7.7.2第三方监理公司或个体收取佣金</w:t>
            </w:r>
            <w:r>
              <w:rPr>
                <w:noProof/>
                <w:webHidden/>
              </w:rPr>
              <w:tab/>
            </w:r>
            <w:r>
              <w:rPr>
                <w:noProof/>
                <w:webHidden/>
              </w:rPr>
              <w:fldChar w:fldCharType="begin"/>
            </w:r>
            <w:r>
              <w:rPr>
                <w:noProof/>
                <w:webHidden/>
              </w:rPr>
              <w:instrText xml:space="preserve"> PAGEREF _Toc165119576 \h </w:instrText>
            </w:r>
            <w:r>
              <w:rPr>
                <w:noProof/>
                <w:webHidden/>
              </w:rPr>
            </w:r>
            <w:r>
              <w:rPr>
                <w:noProof/>
                <w:webHidden/>
              </w:rPr>
              <w:fldChar w:fldCharType="separate"/>
            </w:r>
            <w:r>
              <w:rPr>
                <w:noProof/>
                <w:webHidden/>
              </w:rPr>
              <w:t>35</w:t>
            </w:r>
            <w:r>
              <w:rPr>
                <w:noProof/>
                <w:webHidden/>
              </w:rPr>
              <w:fldChar w:fldCharType="end"/>
            </w:r>
          </w:hyperlink>
        </w:p>
        <w:p w14:paraId="25318636" w14:textId="3742C55E" w:rsidR="00017AAC" w:rsidRDefault="00017AAC">
          <w:pPr>
            <w:pStyle w:val="TOC3"/>
            <w:tabs>
              <w:tab w:val="right" w:leader="dot" w:pos="8296"/>
            </w:tabs>
            <w:ind w:left="880"/>
            <w:rPr>
              <w:noProof/>
              <w:szCs w:val="24"/>
              <w:lang w:eastAsia="zh-CN"/>
            </w:rPr>
          </w:pPr>
          <w:hyperlink w:anchor="_Toc165119577" w:history="1">
            <w:r w:rsidRPr="00CE04E8">
              <w:rPr>
                <w:rStyle w:val="a9"/>
                <w:noProof/>
                <w:lang w:eastAsia="zh-CN"/>
              </w:rPr>
              <w:t>7.7.3供应链引流费用</w:t>
            </w:r>
            <w:r>
              <w:rPr>
                <w:noProof/>
                <w:webHidden/>
              </w:rPr>
              <w:tab/>
            </w:r>
            <w:r>
              <w:rPr>
                <w:noProof/>
                <w:webHidden/>
              </w:rPr>
              <w:fldChar w:fldCharType="begin"/>
            </w:r>
            <w:r>
              <w:rPr>
                <w:noProof/>
                <w:webHidden/>
              </w:rPr>
              <w:instrText xml:space="preserve"> PAGEREF _Toc165119577 \h </w:instrText>
            </w:r>
            <w:r>
              <w:rPr>
                <w:noProof/>
                <w:webHidden/>
              </w:rPr>
            </w:r>
            <w:r>
              <w:rPr>
                <w:noProof/>
                <w:webHidden/>
              </w:rPr>
              <w:fldChar w:fldCharType="separate"/>
            </w:r>
            <w:r>
              <w:rPr>
                <w:noProof/>
                <w:webHidden/>
              </w:rPr>
              <w:t>35</w:t>
            </w:r>
            <w:r>
              <w:rPr>
                <w:noProof/>
                <w:webHidden/>
              </w:rPr>
              <w:fldChar w:fldCharType="end"/>
            </w:r>
          </w:hyperlink>
        </w:p>
        <w:p w14:paraId="77F68FA5" w14:textId="05F1946F" w:rsidR="00017AAC" w:rsidRDefault="00017AAC">
          <w:pPr>
            <w:pStyle w:val="TOC1"/>
            <w:tabs>
              <w:tab w:val="right" w:leader="dot" w:pos="8296"/>
            </w:tabs>
            <w:rPr>
              <w:noProof/>
              <w:szCs w:val="24"/>
              <w:lang w:eastAsia="zh-CN"/>
            </w:rPr>
          </w:pPr>
          <w:hyperlink w:anchor="_Toc165119578" w:history="1">
            <w:r w:rsidRPr="00CE04E8">
              <w:rPr>
                <w:rStyle w:val="a9"/>
                <w:noProof/>
                <w:lang w:eastAsia="zh-CN"/>
              </w:rPr>
              <w:t>8财务分析</w:t>
            </w:r>
            <w:r>
              <w:rPr>
                <w:noProof/>
                <w:webHidden/>
              </w:rPr>
              <w:tab/>
            </w:r>
            <w:r>
              <w:rPr>
                <w:noProof/>
                <w:webHidden/>
              </w:rPr>
              <w:fldChar w:fldCharType="begin"/>
            </w:r>
            <w:r>
              <w:rPr>
                <w:noProof/>
                <w:webHidden/>
              </w:rPr>
              <w:instrText xml:space="preserve"> PAGEREF _Toc165119578 \h </w:instrText>
            </w:r>
            <w:r>
              <w:rPr>
                <w:noProof/>
                <w:webHidden/>
              </w:rPr>
            </w:r>
            <w:r>
              <w:rPr>
                <w:noProof/>
                <w:webHidden/>
              </w:rPr>
              <w:fldChar w:fldCharType="separate"/>
            </w:r>
            <w:r>
              <w:rPr>
                <w:noProof/>
                <w:webHidden/>
              </w:rPr>
              <w:t>35</w:t>
            </w:r>
            <w:r>
              <w:rPr>
                <w:noProof/>
                <w:webHidden/>
              </w:rPr>
              <w:fldChar w:fldCharType="end"/>
            </w:r>
          </w:hyperlink>
        </w:p>
        <w:p w14:paraId="48F19877" w14:textId="10693A67" w:rsidR="00017AAC" w:rsidRDefault="00017AAC">
          <w:pPr>
            <w:pStyle w:val="TOC2"/>
            <w:tabs>
              <w:tab w:val="right" w:leader="dot" w:pos="8296"/>
            </w:tabs>
            <w:ind w:left="440"/>
            <w:rPr>
              <w:noProof/>
              <w:szCs w:val="24"/>
              <w:lang w:eastAsia="zh-CN"/>
            </w:rPr>
          </w:pPr>
          <w:hyperlink w:anchor="_Toc165119579" w:history="1">
            <w:r w:rsidRPr="00CE04E8">
              <w:rPr>
                <w:rStyle w:val="a9"/>
                <w:noProof/>
                <w:lang w:eastAsia="zh-CN"/>
              </w:rPr>
              <w:t>8.1原始资金</w:t>
            </w:r>
            <w:r>
              <w:rPr>
                <w:noProof/>
                <w:webHidden/>
              </w:rPr>
              <w:tab/>
            </w:r>
            <w:r>
              <w:rPr>
                <w:noProof/>
                <w:webHidden/>
              </w:rPr>
              <w:fldChar w:fldCharType="begin"/>
            </w:r>
            <w:r>
              <w:rPr>
                <w:noProof/>
                <w:webHidden/>
              </w:rPr>
              <w:instrText xml:space="preserve"> PAGEREF _Toc165119579 \h </w:instrText>
            </w:r>
            <w:r>
              <w:rPr>
                <w:noProof/>
                <w:webHidden/>
              </w:rPr>
            </w:r>
            <w:r>
              <w:rPr>
                <w:noProof/>
                <w:webHidden/>
              </w:rPr>
              <w:fldChar w:fldCharType="separate"/>
            </w:r>
            <w:r>
              <w:rPr>
                <w:noProof/>
                <w:webHidden/>
              </w:rPr>
              <w:t>35</w:t>
            </w:r>
            <w:r>
              <w:rPr>
                <w:noProof/>
                <w:webHidden/>
              </w:rPr>
              <w:fldChar w:fldCharType="end"/>
            </w:r>
          </w:hyperlink>
        </w:p>
        <w:p w14:paraId="7772D9E1" w14:textId="0FFF9D75" w:rsidR="00017AAC" w:rsidRDefault="00017AAC">
          <w:pPr>
            <w:pStyle w:val="TOC2"/>
            <w:tabs>
              <w:tab w:val="right" w:leader="dot" w:pos="8296"/>
            </w:tabs>
            <w:ind w:left="440"/>
            <w:rPr>
              <w:noProof/>
              <w:szCs w:val="24"/>
              <w:lang w:eastAsia="zh-CN"/>
            </w:rPr>
          </w:pPr>
          <w:hyperlink w:anchor="_Toc165119580" w:history="1">
            <w:r w:rsidRPr="00CE04E8">
              <w:rPr>
                <w:rStyle w:val="a9"/>
                <w:noProof/>
              </w:rPr>
              <w:t>8.2</w:t>
            </w:r>
            <w:r w:rsidRPr="00CE04E8">
              <w:rPr>
                <w:rStyle w:val="a9"/>
                <w:noProof/>
                <w:lang w:eastAsia="zh-CN"/>
              </w:rPr>
              <w:t>收入与成本</w:t>
            </w:r>
            <w:r>
              <w:rPr>
                <w:noProof/>
                <w:webHidden/>
              </w:rPr>
              <w:tab/>
            </w:r>
            <w:r>
              <w:rPr>
                <w:noProof/>
                <w:webHidden/>
              </w:rPr>
              <w:fldChar w:fldCharType="begin"/>
            </w:r>
            <w:r>
              <w:rPr>
                <w:noProof/>
                <w:webHidden/>
              </w:rPr>
              <w:instrText xml:space="preserve"> PAGEREF _Toc165119580 \h </w:instrText>
            </w:r>
            <w:r>
              <w:rPr>
                <w:noProof/>
                <w:webHidden/>
              </w:rPr>
            </w:r>
            <w:r>
              <w:rPr>
                <w:noProof/>
                <w:webHidden/>
              </w:rPr>
              <w:fldChar w:fldCharType="separate"/>
            </w:r>
            <w:r>
              <w:rPr>
                <w:noProof/>
                <w:webHidden/>
              </w:rPr>
              <w:t>36</w:t>
            </w:r>
            <w:r>
              <w:rPr>
                <w:noProof/>
                <w:webHidden/>
              </w:rPr>
              <w:fldChar w:fldCharType="end"/>
            </w:r>
          </w:hyperlink>
        </w:p>
        <w:p w14:paraId="0C1D85FA" w14:textId="19A9BA82" w:rsidR="00017AAC" w:rsidRDefault="00017AAC">
          <w:pPr>
            <w:pStyle w:val="TOC3"/>
            <w:tabs>
              <w:tab w:val="right" w:leader="dot" w:pos="8296"/>
            </w:tabs>
            <w:ind w:left="880"/>
            <w:rPr>
              <w:noProof/>
              <w:szCs w:val="24"/>
              <w:lang w:eastAsia="zh-CN"/>
            </w:rPr>
          </w:pPr>
          <w:hyperlink w:anchor="_Toc165119581" w:history="1">
            <w:r w:rsidRPr="00CE04E8">
              <w:rPr>
                <w:rStyle w:val="a9"/>
                <w:noProof/>
                <w:lang w:eastAsia="zh-CN"/>
              </w:rPr>
              <w:t>8.2.2.成本费用</w:t>
            </w:r>
            <w:r>
              <w:rPr>
                <w:noProof/>
                <w:webHidden/>
              </w:rPr>
              <w:tab/>
            </w:r>
            <w:r>
              <w:rPr>
                <w:noProof/>
                <w:webHidden/>
              </w:rPr>
              <w:fldChar w:fldCharType="begin"/>
            </w:r>
            <w:r>
              <w:rPr>
                <w:noProof/>
                <w:webHidden/>
              </w:rPr>
              <w:instrText xml:space="preserve"> PAGEREF _Toc165119581 \h </w:instrText>
            </w:r>
            <w:r>
              <w:rPr>
                <w:noProof/>
                <w:webHidden/>
              </w:rPr>
            </w:r>
            <w:r>
              <w:rPr>
                <w:noProof/>
                <w:webHidden/>
              </w:rPr>
              <w:fldChar w:fldCharType="separate"/>
            </w:r>
            <w:r>
              <w:rPr>
                <w:noProof/>
                <w:webHidden/>
              </w:rPr>
              <w:t>37</w:t>
            </w:r>
            <w:r>
              <w:rPr>
                <w:noProof/>
                <w:webHidden/>
              </w:rPr>
              <w:fldChar w:fldCharType="end"/>
            </w:r>
          </w:hyperlink>
        </w:p>
        <w:p w14:paraId="63A97766" w14:textId="6AFDBCFA" w:rsidR="00017AAC" w:rsidRDefault="00017AAC">
          <w:pPr>
            <w:pStyle w:val="TOC3"/>
            <w:tabs>
              <w:tab w:val="right" w:leader="dot" w:pos="8296"/>
            </w:tabs>
            <w:ind w:left="880"/>
            <w:rPr>
              <w:noProof/>
              <w:szCs w:val="24"/>
              <w:lang w:eastAsia="zh-CN"/>
            </w:rPr>
          </w:pPr>
          <w:hyperlink w:anchor="_Toc165119582" w:history="1">
            <w:r w:rsidRPr="00CE04E8">
              <w:rPr>
                <w:rStyle w:val="a9"/>
                <w:noProof/>
                <w:lang w:eastAsia="zh-CN"/>
              </w:rPr>
              <w:t>8.2.3.利润预测</w:t>
            </w:r>
            <w:r>
              <w:rPr>
                <w:noProof/>
                <w:webHidden/>
              </w:rPr>
              <w:tab/>
            </w:r>
            <w:r>
              <w:rPr>
                <w:noProof/>
                <w:webHidden/>
              </w:rPr>
              <w:fldChar w:fldCharType="begin"/>
            </w:r>
            <w:r>
              <w:rPr>
                <w:noProof/>
                <w:webHidden/>
              </w:rPr>
              <w:instrText xml:space="preserve"> PAGEREF _Toc165119582 \h </w:instrText>
            </w:r>
            <w:r>
              <w:rPr>
                <w:noProof/>
                <w:webHidden/>
              </w:rPr>
            </w:r>
            <w:r>
              <w:rPr>
                <w:noProof/>
                <w:webHidden/>
              </w:rPr>
              <w:fldChar w:fldCharType="separate"/>
            </w:r>
            <w:r>
              <w:rPr>
                <w:noProof/>
                <w:webHidden/>
              </w:rPr>
              <w:t>38</w:t>
            </w:r>
            <w:r>
              <w:rPr>
                <w:noProof/>
                <w:webHidden/>
              </w:rPr>
              <w:fldChar w:fldCharType="end"/>
            </w:r>
          </w:hyperlink>
        </w:p>
        <w:p w14:paraId="77566B01" w14:textId="61855300" w:rsidR="00017AAC" w:rsidRDefault="00017AAC">
          <w:pPr>
            <w:pStyle w:val="TOC2"/>
            <w:tabs>
              <w:tab w:val="right" w:leader="dot" w:pos="8296"/>
            </w:tabs>
            <w:ind w:left="440"/>
            <w:rPr>
              <w:noProof/>
              <w:szCs w:val="24"/>
              <w:lang w:eastAsia="zh-CN"/>
            </w:rPr>
          </w:pPr>
          <w:hyperlink w:anchor="_Toc165119583" w:history="1">
            <w:r w:rsidRPr="00CE04E8">
              <w:rPr>
                <w:rStyle w:val="a9"/>
                <w:noProof/>
                <w:lang w:eastAsia="zh-CN"/>
              </w:rPr>
              <w:t>8.3风险评估与财务策略</w:t>
            </w:r>
            <w:r>
              <w:rPr>
                <w:noProof/>
                <w:webHidden/>
              </w:rPr>
              <w:tab/>
            </w:r>
            <w:r>
              <w:rPr>
                <w:noProof/>
                <w:webHidden/>
              </w:rPr>
              <w:fldChar w:fldCharType="begin"/>
            </w:r>
            <w:r>
              <w:rPr>
                <w:noProof/>
                <w:webHidden/>
              </w:rPr>
              <w:instrText xml:space="preserve"> PAGEREF _Toc165119583 \h </w:instrText>
            </w:r>
            <w:r>
              <w:rPr>
                <w:noProof/>
                <w:webHidden/>
              </w:rPr>
            </w:r>
            <w:r>
              <w:rPr>
                <w:noProof/>
                <w:webHidden/>
              </w:rPr>
              <w:fldChar w:fldCharType="separate"/>
            </w:r>
            <w:r>
              <w:rPr>
                <w:noProof/>
                <w:webHidden/>
              </w:rPr>
              <w:t>38</w:t>
            </w:r>
            <w:r>
              <w:rPr>
                <w:noProof/>
                <w:webHidden/>
              </w:rPr>
              <w:fldChar w:fldCharType="end"/>
            </w:r>
          </w:hyperlink>
        </w:p>
        <w:p w14:paraId="4953F53B" w14:textId="435CB678" w:rsidR="00017AAC" w:rsidRDefault="00017AAC">
          <w:pPr>
            <w:pStyle w:val="TOC3"/>
            <w:tabs>
              <w:tab w:val="right" w:leader="dot" w:pos="8296"/>
            </w:tabs>
            <w:ind w:left="880"/>
            <w:rPr>
              <w:noProof/>
              <w:szCs w:val="24"/>
              <w:lang w:eastAsia="zh-CN"/>
            </w:rPr>
          </w:pPr>
          <w:hyperlink w:anchor="_Toc165119584" w:history="1">
            <w:r w:rsidRPr="00CE04E8">
              <w:rPr>
                <w:rStyle w:val="a9"/>
                <w:noProof/>
                <w:lang w:eastAsia="zh-CN"/>
              </w:rPr>
              <w:t>8.3.1.风险评估策略</w:t>
            </w:r>
            <w:r>
              <w:rPr>
                <w:noProof/>
                <w:webHidden/>
              </w:rPr>
              <w:tab/>
            </w:r>
            <w:r>
              <w:rPr>
                <w:noProof/>
                <w:webHidden/>
              </w:rPr>
              <w:fldChar w:fldCharType="begin"/>
            </w:r>
            <w:r>
              <w:rPr>
                <w:noProof/>
                <w:webHidden/>
              </w:rPr>
              <w:instrText xml:space="preserve"> PAGEREF _Toc165119584 \h </w:instrText>
            </w:r>
            <w:r>
              <w:rPr>
                <w:noProof/>
                <w:webHidden/>
              </w:rPr>
            </w:r>
            <w:r>
              <w:rPr>
                <w:noProof/>
                <w:webHidden/>
              </w:rPr>
              <w:fldChar w:fldCharType="separate"/>
            </w:r>
            <w:r>
              <w:rPr>
                <w:noProof/>
                <w:webHidden/>
              </w:rPr>
              <w:t>38</w:t>
            </w:r>
            <w:r>
              <w:rPr>
                <w:noProof/>
                <w:webHidden/>
              </w:rPr>
              <w:fldChar w:fldCharType="end"/>
            </w:r>
          </w:hyperlink>
        </w:p>
        <w:p w14:paraId="34F3B99E" w14:textId="3BC099E3" w:rsidR="00017AAC" w:rsidRDefault="00017AAC">
          <w:pPr>
            <w:pStyle w:val="TOC3"/>
            <w:tabs>
              <w:tab w:val="right" w:leader="dot" w:pos="8296"/>
            </w:tabs>
            <w:ind w:left="880"/>
            <w:rPr>
              <w:noProof/>
              <w:szCs w:val="24"/>
              <w:lang w:eastAsia="zh-CN"/>
            </w:rPr>
          </w:pPr>
          <w:hyperlink w:anchor="_Toc165119585" w:history="1">
            <w:r w:rsidRPr="00CE04E8">
              <w:rPr>
                <w:rStyle w:val="a9"/>
                <w:noProof/>
                <w:lang w:eastAsia="zh-CN"/>
              </w:rPr>
              <w:t>8.3.2风险控制策略</w:t>
            </w:r>
            <w:r>
              <w:rPr>
                <w:noProof/>
                <w:webHidden/>
              </w:rPr>
              <w:tab/>
            </w:r>
            <w:r>
              <w:rPr>
                <w:noProof/>
                <w:webHidden/>
              </w:rPr>
              <w:fldChar w:fldCharType="begin"/>
            </w:r>
            <w:r>
              <w:rPr>
                <w:noProof/>
                <w:webHidden/>
              </w:rPr>
              <w:instrText xml:space="preserve"> PAGEREF _Toc165119585 \h </w:instrText>
            </w:r>
            <w:r>
              <w:rPr>
                <w:noProof/>
                <w:webHidden/>
              </w:rPr>
            </w:r>
            <w:r>
              <w:rPr>
                <w:noProof/>
                <w:webHidden/>
              </w:rPr>
              <w:fldChar w:fldCharType="separate"/>
            </w:r>
            <w:r>
              <w:rPr>
                <w:noProof/>
                <w:webHidden/>
              </w:rPr>
              <w:t>39</w:t>
            </w:r>
            <w:r>
              <w:rPr>
                <w:noProof/>
                <w:webHidden/>
              </w:rPr>
              <w:fldChar w:fldCharType="end"/>
            </w:r>
          </w:hyperlink>
        </w:p>
        <w:p w14:paraId="0524AC6E" w14:textId="053A655C" w:rsidR="00017AAC" w:rsidRDefault="00017AAC">
          <w:pPr>
            <w:pStyle w:val="TOC1"/>
            <w:tabs>
              <w:tab w:val="right" w:leader="dot" w:pos="8296"/>
            </w:tabs>
            <w:rPr>
              <w:noProof/>
              <w:szCs w:val="24"/>
              <w:lang w:eastAsia="zh-CN"/>
            </w:rPr>
          </w:pPr>
          <w:hyperlink w:anchor="_Toc165119586" w:history="1">
            <w:r w:rsidRPr="00CE04E8">
              <w:rPr>
                <w:rStyle w:val="a9"/>
                <w:noProof/>
                <w:lang w:eastAsia="zh-CN"/>
              </w:rPr>
              <w:t>9风险及退出机制</w:t>
            </w:r>
            <w:r>
              <w:rPr>
                <w:noProof/>
                <w:webHidden/>
              </w:rPr>
              <w:tab/>
            </w:r>
            <w:r>
              <w:rPr>
                <w:noProof/>
                <w:webHidden/>
              </w:rPr>
              <w:fldChar w:fldCharType="begin"/>
            </w:r>
            <w:r>
              <w:rPr>
                <w:noProof/>
                <w:webHidden/>
              </w:rPr>
              <w:instrText xml:space="preserve"> PAGEREF _Toc165119586 \h </w:instrText>
            </w:r>
            <w:r>
              <w:rPr>
                <w:noProof/>
                <w:webHidden/>
              </w:rPr>
            </w:r>
            <w:r>
              <w:rPr>
                <w:noProof/>
                <w:webHidden/>
              </w:rPr>
              <w:fldChar w:fldCharType="separate"/>
            </w:r>
            <w:r>
              <w:rPr>
                <w:noProof/>
                <w:webHidden/>
              </w:rPr>
              <w:t>42</w:t>
            </w:r>
            <w:r>
              <w:rPr>
                <w:noProof/>
                <w:webHidden/>
              </w:rPr>
              <w:fldChar w:fldCharType="end"/>
            </w:r>
          </w:hyperlink>
        </w:p>
        <w:p w14:paraId="6AF7BD1E" w14:textId="494542AB" w:rsidR="00017AAC" w:rsidRDefault="00017AAC">
          <w:pPr>
            <w:pStyle w:val="TOC2"/>
            <w:tabs>
              <w:tab w:val="right" w:leader="dot" w:pos="8296"/>
            </w:tabs>
            <w:ind w:left="440"/>
            <w:rPr>
              <w:noProof/>
              <w:szCs w:val="24"/>
              <w:lang w:eastAsia="zh-CN"/>
            </w:rPr>
          </w:pPr>
          <w:hyperlink w:anchor="_Toc165119587" w:history="1">
            <w:r w:rsidRPr="00CE04E8">
              <w:rPr>
                <w:rStyle w:val="a9"/>
                <w:noProof/>
                <w:lang w:eastAsia="zh-CN" w:bidi="ar"/>
              </w:rPr>
              <w:t>9.1</w:t>
            </w:r>
            <w:r w:rsidRPr="00CE04E8">
              <w:rPr>
                <w:rStyle w:val="a9"/>
                <w:noProof/>
                <w:kern w:val="0"/>
                <w:lang w:eastAsia="zh-CN" w:bidi="ar"/>
              </w:rPr>
              <w:t>风险评估</w:t>
            </w:r>
            <w:r>
              <w:rPr>
                <w:noProof/>
                <w:webHidden/>
              </w:rPr>
              <w:tab/>
            </w:r>
            <w:r>
              <w:rPr>
                <w:noProof/>
                <w:webHidden/>
              </w:rPr>
              <w:fldChar w:fldCharType="begin"/>
            </w:r>
            <w:r>
              <w:rPr>
                <w:noProof/>
                <w:webHidden/>
              </w:rPr>
              <w:instrText xml:space="preserve"> PAGEREF _Toc165119587 \h </w:instrText>
            </w:r>
            <w:r>
              <w:rPr>
                <w:noProof/>
                <w:webHidden/>
              </w:rPr>
            </w:r>
            <w:r>
              <w:rPr>
                <w:noProof/>
                <w:webHidden/>
              </w:rPr>
              <w:fldChar w:fldCharType="separate"/>
            </w:r>
            <w:r>
              <w:rPr>
                <w:noProof/>
                <w:webHidden/>
              </w:rPr>
              <w:t>42</w:t>
            </w:r>
            <w:r>
              <w:rPr>
                <w:noProof/>
                <w:webHidden/>
              </w:rPr>
              <w:fldChar w:fldCharType="end"/>
            </w:r>
          </w:hyperlink>
        </w:p>
        <w:p w14:paraId="3D1F1AD7" w14:textId="2D8C7CC9" w:rsidR="00017AAC" w:rsidRDefault="00017AAC">
          <w:pPr>
            <w:pStyle w:val="TOC3"/>
            <w:tabs>
              <w:tab w:val="right" w:leader="dot" w:pos="8296"/>
            </w:tabs>
            <w:ind w:left="880"/>
            <w:rPr>
              <w:noProof/>
              <w:szCs w:val="24"/>
              <w:lang w:eastAsia="zh-CN"/>
            </w:rPr>
          </w:pPr>
          <w:hyperlink w:anchor="_Toc165119588" w:history="1">
            <w:r w:rsidRPr="00CE04E8">
              <w:rPr>
                <w:rStyle w:val="a9"/>
                <w:noProof/>
                <w:lang w:eastAsia="zh-CN" w:bidi="ar"/>
              </w:rPr>
              <w:t>9.</w:t>
            </w:r>
            <w:r w:rsidRPr="00CE04E8">
              <w:rPr>
                <w:rStyle w:val="a9"/>
                <w:noProof/>
                <w:kern w:val="0"/>
                <w:lang w:eastAsia="zh-CN" w:bidi="ar"/>
              </w:rPr>
              <w:t>1.1</w:t>
            </w:r>
            <w:r w:rsidRPr="00CE04E8">
              <w:rPr>
                <w:rStyle w:val="a9"/>
                <w:rFonts w:asciiTheme="minorEastAsia" w:hAnsiTheme="minorEastAsia" w:cstheme="minorEastAsia"/>
                <w:noProof/>
                <w:spacing w:val="5"/>
                <w:shd w:val="clear" w:color="auto" w:fill="FFFFFF"/>
                <w:lang w:eastAsia="zh-CN"/>
              </w:rPr>
              <w:t>市场风险</w:t>
            </w:r>
            <w:r>
              <w:rPr>
                <w:noProof/>
                <w:webHidden/>
              </w:rPr>
              <w:tab/>
            </w:r>
            <w:r>
              <w:rPr>
                <w:noProof/>
                <w:webHidden/>
              </w:rPr>
              <w:fldChar w:fldCharType="begin"/>
            </w:r>
            <w:r>
              <w:rPr>
                <w:noProof/>
                <w:webHidden/>
              </w:rPr>
              <w:instrText xml:space="preserve"> PAGEREF _Toc165119588 \h </w:instrText>
            </w:r>
            <w:r>
              <w:rPr>
                <w:noProof/>
                <w:webHidden/>
              </w:rPr>
            </w:r>
            <w:r>
              <w:rPr>
                <w:noProof/>
                <w:webHidden/>
              </w:rPr>
              <w:fldChar w:fldCharType="separate"/>
            </w:r>
            <w:r>
              <w:rPr>
                <w:noProof/>
                <w:webHidden/>
              </w:rPr>
              <w:t>42</w:t>
            </w:r>
            <w:r>
              <w:rPr>
                <w:noProof/>
                <w:webHidden/>
              </w:rPr>
              <w:fldChar w:fldCharType="end"/>
            </w:r>
          </w:hyperlink>
        </w:p>
        <w:p w14:paraId="6D557628" w14:textId="533A2F82" w:rsidR="00017AAC" w:rsidRDefault="00017AAC">
          <w:pPr>
            <w:pStyle w:val="TOC3"/>
            <w:tabs>
              <w:tab w:val="right" w:leader="dot" w:pos="8296"/>
            </w:tabs>
            <w:ind w:left="880"/>
            <w:rPr>
              <w:noProof/>
              <w:szCs w:val="24"/>
              <w:lang w:eastAsia="zh-CN"/>
            </w:rPr>
          </w:pPr>
          <w:hyperlink w:anchor="_Toc165119589" w:history="1">
            <w:r w:rsidRPr="00CE04E8">
              <w:rPr>
                <w:rStyle w:val="a9"/>
                <w:noProof/>
                <w:shd w:val="clear" w:color="auto" w:fill="FFFFFF"/>
                <w:lang w:eastAsia="zh-CN" w:bidi="ar"/>
              </w:rPr>
              <w:t>9.</w:t>
            </w:r>
            <w:r w:rsidRPr="00CE04E8">
              <w:rPr>
                <w:rStyle w:val="a9"/>
                <w:noProof/>
                <w:kern w:val="0"/>
                <w:shd w:val="clear" w:color="auto" w:fill="FFFFFF"/>
                <w:lang w:eastAsia="zh-CN" w:bidi="ar"/>
              </w:rPr>
              <w:t>1.2</w:t>
            </w:r>
            <w:r w:rsidRPr="00CE04E8">
              <w:rPr>
                <w:rStyle w:val="a9"/>
                <w:rFonts w:asciiTheme="minorEastAsia" w:hAnsiTheme="minorEastAsia" w:cstheme="minorEastAsia"/>
                <w:noProof/>
                <w:spacing w:val="5"/>
                <w:shd w:val="clear" w:color="auto" w:fill="FFFFFF"/>
                <w:lang w:eastAsia="zh-CN"/>
              </w:rPr>
              <w:t>融资风险</w:t>
            </w:r>
            <w:r>
              <w:rPr>
                <w:noProof/>
                <w:webHidden/>
              </w:rPr>
              <w:tab/>
            </w:r>
            <w:r>
              <w:rPr>
                <w:noProof/>
                <w:webHidden/>
              </w:rPr>
              <w:fldChar w:fldCharType="begin"/>
            </w:r>
            <w:r>
              <w:rPr>
                <w:noProof/>
                <w:webHidden/>
              </w:rPr>
              <w:instrText xml:space="preserve"> PAGEREF _Toc165119589 \h </w:instrText>
            </w:r>
            <w:r>
              <w:rPr>
                <w:noProof/>
                <w:webHidden/>
              </w:rPr>
            </w:r>
            <w:r>
              <w:rPr>
                <w:noProof/>
                <w:webHidden/>
              </w:rPr>
              <w:fldChar w:fldCharType="separate"/>
            </w:r>
            <w:r>
              <w:rPr>
                <w:noProof/>
                <w:webHidden/>
              </w:rPr>
              <w:t>42</w:t>
            </w:r>
            <w:r>
              <w:rPr>
                <w:noProof/>
                <w:webHidden/>
              </w:rPr>
              <w:fldChar w:fldCharType="end"/>
            </w:r>
          </w:hyperlink>
        </w:p>
        <w:p w14:paraId="02A2C463" w14:textId="444D4E0B" w:rsidR="00017AAC" w:rsidRDefault="00017AAC">
          <w:pPr>
            <w:pStyle w:val="TOC3"/>
            <w:tabs>
              <w:tab w:val="right" w:leader="dot" w:pos="8296"/>
            </w:tabs>
            <w:ind w:left="880"/>
            <w:rPr>
              <w:noProof/>
              <w:szCs w:val="24"/>
              <w:lang w:eastAsia="zh-CN"/>
            </w:rPr>
          </w:pPr>
          <w:hyperlink w:anchor="_Toc165119590" w:history="1">
            <w:r w:rsidRPr="00CE04E8">
              <w:rPr>
                <w:rStyle w:val="a9"/>
                <w:rFonts w:asciiTheme="minorEastAsia" w:hAnsiTheme="minorEastAsia" w:cstheme="minorEastAsia"/>
                <w:noProof/>
                <w:spacing w:val="5"/>
                <w:shd w:val="clear" w:color="auto" w:fill="FFFFFF"/>
                <w:lang w:eastAsia="zh-CN"/>
              </w:rPr>
              <w:t>9.1.3财务风险</w:t>
            </w:r>
            <w:r>
              <w:rPr>
                <w:noProof/>
                <w:webHidden/>
              </w:rPr>
              <w:tab/>
            </w:r>
            <w:r>
              <w:rPr>
                <w:noProof/>
                <w:webHidden/>
              </w:rPr>
              <w:fldChar w:fldCharType="begin"/>
            </w:r>
            <w:r>
              <w:rPr>
                <w:noProof/>
                <w:webHidden/>
              </w:rPr>
              <w:instrText xml:space="preserve"> PAGEREF _Toc165119590 \h </w:instrText>
            </w:r>
            <w:r>
              <w:rPr>
                <w:noProof/>
                <w:webHidden/>
              </w:rPr>
            </w:r>
            <w:r>
              <w:rPr>
                <w:noProof/>
                <w:webHidden/>
              </w:rPr>
              <w:fldChar w:fldCharType="separate"/>
            </w:r>
            <w:r>
              <w:rPr>
                <w:noProof/>
                <w:webHidden/>
              </w:rPr>
              <w:t>42</w:t>
            </w:r>
            <w:r>
              <w:rPr>
                <w:noProof/>
                <w:webHidden/>
              </w:rPr>
              <w:fldChar w:fldCharType="end"/>
            </w:r>
          </w:hyperlink>
        </w:p>
        <w:p w14:paraId="3954B426" w14:textId="37E3EC5C" w:rsidR="00017AAC" w:rsidRDefault="00017AAC">
          <w:pPr>
            <w:pStyle w:val="TOC3"/>
            <w:tabs>
              <w:tab w:val="right" w:leader="dot" w:pos="8296"/>
            </w:tabs>
            <w:ind w:left="880"/>
            <w:rPr>
              <w:noProof/>
              <w:szCs w:val="24"/>
              <w:lang w:eastAsia="zh-CN"/>
            </w:rPr>
          </w:pPr>
          <w:hyperlink w:anchor="_Toc165119591" w:history="1">
            <w:r w:rsidRPr="00CE04E8">
              <w:rPr>
                <w:rStyle w:val="a9"/>
                <w:rFonts w:asciiTheme="minorEastAsia" w:hAnsiTheme="minorEastAsia" w:cstheme="minorEastAsia"/>
                <w:noProof/>
                <w:spacing w:val="5"/>
                <w:shd w:val="clear" w:color="auto" w:fill="FFFFFF"/>
                <w:lang w:eastAsia="zh-CN"/>
              </w:rPr>
              <w:t>9.1.4运营风险</w:t>
            </w:r>
            <w:r>
              <w:rPr>
                <w:noProof/>
                <w:webHidden/>
              </w:rPr>
              <w:tab/>
            </w:r>
            <w:r>
              <w:rPr>
                <w:noProof/>
                <w:webHidden/>
              </w:rPr>
              <w:fldChar w:fldCharType="begin"/>
            </w:r>
            <w:r>
              <w:rPr>
                <w:noProof/>
                <w:webHidden/>
              </w:rPr>
              <w:instrText xml:space="preserve"> PAGEREF _Toc165119591 \h </w:instrText>
            </w:r>
            <w:r>
              <w:rPr>
                <w:noProof/>
                <w:webHidden/>
              </w:rPr>
            </w:r>
            <w:r>
              <w:rPr>
                <w:noProof/>
                <w:webHidden/>
              </w:rPr>
              <w:fldChar w:fldCharType="separate"/>
            </w:r>
            <w:r>
              <w:rPr>
                <w:noProof/>
                <w:webHidden/>
              </w:rPr>
              <w:t>43</w:t>
            </w:r>
            <w:r>
              <w:rPr>
                <w:noProof/>
                <w:webHidden/>
              </w:rPr>
              <w:fldChar w:fldCharType="end"/>
            </w:r>
          </w:hyperlink>
        </w:p>
        <w:p w14:paraId="018FF9C4" w14:textId="5D486478" w:rsidR="00017AAC" w:rsidRDefault="00017AAC">
          <w:pPr>
            <w:pStyle w:val="TOC3"/>
            <w:tabs>
              <w:tab w:val="right" w:leader="dot" w:pos="8296"/>
            </w:tabs>
            <w:ind w:left="880"/>
            <w:rPr>
              <w:noProof/>
              <w:szCs w:val="24"/>
              <w:lang w:eastAsia="zh-CN"/>
            </w:rPr>
          </w:pPr>
          <w:hyperlink w:anchor="_Toc165119592" w:history="1">
            <w:r w:rsidRPr="00CE04E8">
              <w:rPr>
                <w:rStyle w:val="a9"/>
                <w:rFonts w:asciiTheme="minorEastAsia" w:hAnsiTheme="minorEastAsia" w:cstheme="minorEastAsia"/>
                <w:noProof/>
                <w:spacing w:val="5"/>
                <w:shd w:val="clear" w:color="auto" w:fill="FFFFFF"/>
                <w:lang w:eastAsia="zh-CN"/>
              </w:rPr>
              <w:t>9.1.5人力资源管理风险</w:t>
            </w:r>
            <w:r>
              <w:rPr>
                <w:noProof/>
                <w:webHidden/>
              </w:rPr>
              <w:tab/>
            </w:r>
            <w:r>
              <w:rPr>
                <w:noProof/>
                <w:webHidden/>
              </w:rPr>
              <w:fldChar w:fldCharType="begin"/>
            </w:r>
            <w:r>
              <w:rPr>
                <w:noProof/>
                <w:webHidden/>
              </w:rPr>
              <w:instrText xml:space="preserve"> PAGEREF _Toc165119592 \h </w:instrText>
            </w:r>
            <w:r>
              <w:rPr>
                <w:noProof/>
                <w:webHidden/>
              </w:rPr>
            </w:r>
            <w:r>
              <w:rPr>
                <w:noProof/>
                <w:webHidden/>
              </w:rPr>
              <w:fldChar w:fldCharType="separate"/>
            </w:r>
            <w:r>
              <w:rPr>
                <w:noProof/>
                <w:webHidden/>
              </w:rPr>
              <w:t>43</w:t>
            </w:r>
            <w:r>
              <w:rPr>
                <w:noProof/>
                <w:webHidden/>
              </w:rPr>
              <w:fldChar w:fldCharType="end"/>
            </w:r>
          </w:hyperlink>
        </w:p>
        <w:p w14:paraId="0B6D8429" w14:textId="73C42BFE" w:rsidR="00017AAC" w:rsidRDefault="00017AAC">
          <w:pPr>
            <w:pStyle w:val="TOC2"/>
            <w:tabs>
              <w:tab w:val="right" w:leader="dot" w:pos="8296"/>
            </w:tabs>
            <w:ind w:left="440"/>
            <w:rPr>
              <w:noProof/>
              <w:szCs w:val="24"/>
              <w:lang w:eastAsia="zh-CN"/>
            </w:rPr>
          </w:pPr>
          <w:hyperlink w:anchor="_Toc165119593" w:history="1">
            <w:r w:rsidRPr="00CE04E8">
              <w:rPr>
                <w:rStyle w:val="a9"/>
                <w:noProof/>
                <w:lang w:eastAsia="zh-CN"/>
              </w:rPr>
              <w:t>9.2风险应对措施</w:t>
            </w:r>
            <w:r>
              <w:rPr>
                <w:noProof/>
                <w:webHidden/>
              </w:rPr>
              <w:tab/>
            </w:r>
            <w:r>
              <w:rPr>
                <w:noProof/>
                <w:webHidden/>
              </w:rPr>
              <w:fldChar w:fldCharType="begin"/>
            </w:r>
            <w:r>
              <w:rPr>
                <w:noProof/>
                <w:webHidden/>
              </w:rPr>
              <w:instrText xml:space="preserve"> PAGEREF _Toc165119593 \h </w:instrText>
            </w:r>
            <w:r>
              <w:rPr>
                <w:noProof/>
                <w:webHidden/>
              </w:rPr>
            </w:r>
            <w:r>
              <w:rPr>
                <w:noProof/>
                <w:webHidden/>
              </w:rPr>
              <w:fldChar w:fldCharType="separate"/>
            </w:r>
            <w:r>
              <w:rPr>
                <w:noProof/>
                <w:webHidden/>
              </w:rPr>
              <w:t>43</w:t>
            </w:r>
            <w:r>
              <w:rPr>
                <w:noProof/>
                <w:webHidden/>
              </w:rPr>
              <w:fldChar w:fldCharType="end"/>
            </w:r>
          </w:hyperlink>
        </w:p>
        <w:p w14:paraId="0373D5F7" w14:textId="4F97BC3F" w:rsidR="00017AAC" w:rsidRDefault="00017AAC">
          <w:pPr>
            <w:pStyle w:val="TOC3"/>
            <w:tabs>
              <w:tab w:val="right" w:leader="dot" w:pos="8296"/>
            </w:tabs>
            <w:ind w:left="880"/>
            <w:rPr>
              <w:noProof/>
              <w:szCs w:val="24"/>
              <w:lang w:eastAsia="zh-CN"/>
            </w:rPr>
          </w:pPr>
          <w:hyperlink w:anchor="_Toc165119594" w:history="1">
            <w:r w:rsidRPr="00CE04E8">
              <w:rPr>
                <w:rStyle w:val="a9"/>
                <w:rFonts w:asciiTheme="minorEastAsia" w:hAnsiTheme="minorEastAsia" w:cstheme="minorEastAsia"/>
                <w:noProof/>
                <w:spacing w:val="5"/>
                <w:shd w:val="clear" w:color="auto" w:fill="FFFFFF"/>
                <w:lang w:eastAsia="zh-CN"/>
              </w:rPr>
              <w:t>9.2.1市场风险应对措施</w:t>
            </w:r>
            <w:r>
              <w:rPr>
                <w:noProof/>
                <w:webHidden/>
              </w:rPr>
              <w:tab/>
            </w:r>
            <w:r>
              <w:rPr>
                <w:noProof/>
                <w:webHidden/>
              </w:rPr>
              <w:fldChar w:fldCharType="begin"/>
            </w:r>
            <w:r>
              <w:rPr>
                <w:noProof/>
                <w:webHidden/>
              </w:rPr>
              <w:instrText xml:space="preserve"> PAGEREF _Toc165119594 \h </w:instrText>
            </w:r>
            <w:r>
              <w:rPr>
                <w:noProof/>
                <w:webHidden/>
              </w:rPr>
            </w:r>
            <w:r>
              <w:rPr>
                <w:noProof/>
                <w:webHidden/>
              </w:rPr>
              <w:fldChar w:fldCharType="separate"/>
            </w:r>
            <w:r>
              <w:rPr>
                <w:noProof/>
                <w:webHidden/>
              </w:rPr>
              <w:t>43</w:t>
            </w:r>
            <w:r>
              <w:rPr>
                <w:noProof/>
                <w:webHidden/>
              </w:rPr>
              <w:fldChar w:fldCharType="end"/>
            </w:r>
          </w:hyperlink>
        </w:p>
        <w:p w14:paraId="0DE42522" w14:textId="103B3B7E" w:rsidR="00017AAC" w:rsidRDefault="00017AAC">
          <w:pPr>
            <w:pStyle w:val="TOC3"/>
            <w:tabs>
              <w:tab w:val="right" w:leader="dot" w:pos="8296"/>
            </w:tabs>
            <w:ind w:left="880"/>
            <w:rPr>
              <w:noProof/>
              <w:szCs w:val="24"/>
              <w:lang w:eastAsia="zh-CN"/>
            </w:rPr>
          </w:pPr>
          <w:hyperlink w:anchor="_Toc165119595" w:history="1">
            <w:r w:rsidRPr="00CE04E8">
              <w:rPr>
                <w:rStyle w:val="a9"/>
                <w:noProof/>
                <w:shd w:val="clear" w:color="auto" w:fill="FFFFFF"/>
                <w:lang w:eastAsia="zh-CN" w:bidi="ar"/>
              </w:rPr>
              <w:t>9.</w:t>
            </w:r>
            <w:r w:rsidRPr="00CE04E8">
              <w:rPr>
                <w:rStyle w:val="a9"/>
                <w:noProof/>
                <w:kern w:val="0"/>
                <w:shd w:val="clear" w:color="auto" w:fill="FFFFFF"/>
                <w:lang w:eastAsia="zh-CN" w:bidi="ar"/>
              </w:rPr>
              <w:t>2.2</w:t>
            </w:r>
            <w:r w:rsidRPr="00CE04E8">
              <w:rPr>
                <w:rStyle w:val="a9"/>
                <w:rFonts w:asciiTheme="minorEastAsia" w:hAnsiTheme="minorEastAsia" w:cstheme="minorEastAsia"/>
                <w:noProof/>
                <w:spacing w:val="5"/>
                <w:shd w:val="clear" w:color="auto" w:fill="FFFFFF"/>
                <w:lang w:eastAsia="zh-CN"/>
              </w:rPr>
              <w:t>融资风险应对措施</w:t>
            </w:r>
            <w:r>
              <w:rPr>
                <w:noProof/>
                <w:webHidden/>
              </w:rPr>
              <w:tab/>
            </w:r>
            <w:r>
              <w:rPr>
                <w:noProof/>
                <w:webHidden/>
              </w:rPr>
              <w:fldChar w:fldCharType="begin"/>
            </w:r>
            <w:r>
              <w:rPr>
                <w:noProof/>
                <w:webHidden/>
              </w:rPr>
              <w:instrText xml:space="preserve"> PAGEREF _Toc165119595 \h </w:instrText>
            </w:r>
            <w:r>
              <w:rPr>
                <w:noProof/>
                <w:webHidden/>
              </w:rPr>
            </w:r>
            <w:r>
              <w:rPr>
                <w:noProof/>
                <w:webHidden/>
              </w:rPr>
              <w:fldChar w:fldCharType="separate"/>
            </w:r>
            <w:r>
              <w:rPr>
                <w:noProof/>
                <w:webHidden/>
              </w:rPr>
              <w:t>43</w:t>
            </w:r>
            <w:r>
              <w:rPr>
                <w:noProof/>
                <w:webHidden/>
              </w:rPr>
              <w:fldChar w:fldCharType="end"/>
            </w:r>
          </w:hyperlink>
        </w:p>
        <w:p w14:paraId="0471549F" w14:textId="3049C4E3" w:rsidR="00017AAC" w:rsidRDefault="00017AAC">
          <w:pPr>
            <w:pStyle w:val="TOC3"/>
            <w:tabs>
              <w:tab w:val="right" w:leader="dot" w:pos="8296"/>
            </w:tabs>
            <w:ind w:left="880"/>
            <w:rPr>
              <w:noProof/>
              <w:szCs w:val="24"/>
              <w:lang w:eastAsia="zh-CN"/>
            </w:rPr>
          </w:pPr>
          <w:hyperlink w:anchor="_Toc165119596" w:history="1">
            <w:r w:rsidRPr="00CE04E8">
              <w:rPr>
                <w:rStyle w:val="a9"/>
                <w:rFonts w:asciiTheme="minorEastAsia" w:hAnsiTheme="minorEastAsia" w:cstheme="minorEastAsia"/>
                <w:noProof/>
                <w:spacing w:val="5"/>
                <w:shd w:val="clear" w:color="auto" w:fill="FFFFFF"/>
                <w:lang w:eastAsia="zh-CN"/>
              </w:rPr>
              <w:t>9.2.3财务风险应对措施</w:t>
            </w:r>
            <w:r>
              <w:rPr>
                <w:noProof/>
                <w:webHidden/>
              </w:rPr>
              <w:tab/>
            </w:r>
            <w:r>
              <w:rPr>
                <w:noProof/>
                <w:webHidden/>
              </w:rPr>
              <w:fldChar w:fldCharType="begin"/>
            </w:r>
            <w:r>
              <w:rPr>
                <w:noProof/>
                <w:webHidden/>
              </w:rPr>
              <w:instrText xml:space="preserve"> PAGEREF _Toc165119596 \h </w:instrText>
            </w:r>
            <w:r>
              <w:rPr>
                <w:noProof/>
                <w:webHidden/>
              </w:rPr>
            </w:r>
            <w:r>
              <w:rPr>
                <w:noProof/>
                <w:webHidden/>
              </w:rPr>
              <w:fldChar w:fldCharType="separate"/>
            </w:r>
            <w:r>
              <w:rPr>
                <w:noProof/>
                <w:webHidden/>
              </w:rPr>
              <w:t>44</w:t>
            </w:r>
            <w:r>
              <w:rPr>
                <w:noProof/>
                <w:webHidden/>
              </w:rPr>
              <w:fldChar w:fldCharType="end"/>
            </w:r>
          </w:hyperlink>
        </w:p>
        <w:p w14:paraId="0AC809A1" w14:textId="251055E6" w:rsidR="00017AAC" w:rsidRDefault="00017AAC">
          <w:pPr>
            <w:pStyle w:val="TOC3"/>
            <w:tabs>
              <w:tab w:val="right" w:leader="dot" w:pos="8296"/>
            </w:tabs>
            <w:ind w:left="880"/>
            <w:rPr>
              <w:noProof/>
              <w:szCs w:val="24"/>
              <w:lang w:eastAsia="zh-CN"/>
            </w:rPr>
          </w:pPr>
          <w:hyperlink w:anchor="_Toc165119597" w:history="1">
            <w:r w:rsidRPr="00CE04E8">
              <w:rPr>
                <w:rStyle w:val="a9"/>
                <w:rFonts w:asciiTheme="minorEastAsia" w:hAnsiTheme="minorEastAsia" w:cstheme="minorEastAsia"/>
                <w:noProof/>
                <w:spacing w:val="5"/>
                <w:shd w:val="clear" w:color="auto" w:fill="FFFFFF"/>
                <w:lang w:eastAsia="zh-CN"/>
              </w:rPr>
              <w:t>9.2.4运营风险应对措施</w:t>
            </w:r>
            <w:r>
              <w:rPr>
                <w:noProof/>
                <w:webHidden/>
              </w:rPr>
              <w:tab/>
            </w:r>
            <w:r>
              <w:rPr>
                <w:noProof/>
                <w:webHidden/>
              </w:rPr>
              <w:fldChar w:fldCharType="begin"/>
            </w:r>
            <w:r>
              <w:rPr>
                <w:noProof/>
                <w:webHidden/>
              </w:rPr>
              <w:instrText xml:space="preserve"> PAGEREF _Toc165119597 \h </w:instrText>
            </w:r>
            <w:r>
              <w:rPr>
                <w:noProof/>
                <w:webHidden/>
              </w:rPr>
            </w:r>
            <w:r>
              <w:rPr>
                <w:noProof/>
                <w:webHidden/>
              </w:rPr>
              <w:fldChar w:fldCharType="separate"/>
            </w:r>
            <w:r>
              <w:rPr>
                <w:noProof/>
                <w:webHidden/>
              </w:rPr>
              <w:t>44</w:t>
            </w:r>
            <w:r>
              <w:rPr>
                <w:noProof/>
                <w:webHidden/>
              </w:rPr>
              <w:fldChar w:fldCharType="end"/>
            </w:r>
          </w:hyperlink>
        </w:p>
        <w:p w14:paraId="3726279D" w14:textId="6545B51A" w:rsidR="00017AAC" w:rsidRDefault="00017AAC">
          <w:pPr>
            <w:pStyle w:val="TOC3"/>
            <w:tabs>
              <w:tab w:val="right" w:leader="dot" w:pos="8296"/>
            </w:tabs>
            <w:ind w:left="880"/>
            <w:rPr>
              <w:noProof/>
              <w:szCs w:val="24"/>
              <w:lang w:eastAsia="zh-CN"/>
            </w:rPr>
          </w:pPr>
          <w:hyperlink w:anchor="_Toc165119598" w:history="1">
            <w:r w:rsidRPr="00CE04E8">
              <w:rPr>
                <w:rStyle w:val="a9"/>
                <w:rFonts w:asciiTheme="minorEastAsia" w:hAnsiTheme="minorEastAsia" w:cstheme="minorEastAsia"/>
                <w:noProof/>
                <w:spacing w:val="5"/>
                <w:shd w:val="clear" w:color="auto" w:fill="FFFFFF"/>
                <w:lang w:eastAsia="zh-CN"/>
              </w:rPr>
              <w:t>9.2.5人力资源管理风险应对措施</w:t>
            </w:r>
            <w:r>
              <w:rPr>
                <w:noProof/>
                <w:webHidden/>
              </w:rPr>
              <w:tab/>
            </w:r>
            <w:r>
              <w:rPr>
                <w:noProof/>
                <w:webHidden/>
              </w:rPr>
              <w:fldChar w:fldCharType="begin"/>
            </w:r>
            <w:r>
              <w:rPr>
                <w:noProof/>
                <w:webHidden/>
              </w:rPr>
              <w:instrText xml:space="preserve"> PAGEREF _Toc165119598 \h </w:instrText>
            </w:r>
            <w:r>
              <w:rPr>
                <w:noProof/>
                <w:webHidden/>
              </w:rPr>
            </w:r>
            <w:r>
              <w:rPr>
                <w:noProof/>
                <w:webHidden/>
              </w:rPr>
              <w:fldChar w:fldCharType="separate"/>
            </w:r>
            <w:r>
              <w:rPr>
                <w:noProof/>
                <w:webHidden/>
              </w:rPr>
              <w:t>44</w:t>
            </w:r>
            <w:r>
              <w:rPr>
                <w:noProof/>
                <w:webHidden/>
              </w:rPr>
              <w:fldChar w:fldCharType="end"/>
            </w:r>
          </w:hyperlink>
        </w:p>
        <w:p w14:paraId="4DCA841E" w14:textId="4D9F3347" w:rsidR="00017AAC" w:rsidRDefault="00017AAC">
          <w:pPr>
            <w:pStyle w:val="TOC2"/>
            <w:tabs>
              <w:tab w:val="right" w:leader="dot" w:pos="8296"/>
            </w:tabs>
            <w:ind w:left="440"/>
            <w:rPr>
              <w:noProof/>
              <w:szCs w:val="24"/>
              <w:lang w:eastAsia="zh-CN"/>
            </w:rPr>
          </w:pPr>
          <w:hyperlink w:anchor="_Toc165119599" w:history="1">
            <w:r w:rsidRPr="00CE04E8">
              <w:rPr>
                <w:rStyle w:val="a9"/>
                <w:noProof/>
                <w:lang w:eastAsia="zh-CN"/>
              </w:rPr>
              <w:t>9.3退出机制</w:t>
            </w:r>
            <w:r>
              <w:rPr>
                <w:noProof/>
                <w:webHidden/>
              </w:rPr>
              <w:tab/>
            </w:r>
            <w:r>
              <w:rPr>
                <w:noProof/>
                <w:webHidden/>
              </w:rPr>
              <w:fldChar w:fldCharType="begin"/>
            </w:r>
            <w:r>
              <w:rPr>
                <w:noProof/>
                <w:webHidden/>
              </w:rPr>
              <w:instrText xml:space="preserve"> PAGEREF _Toc165119599 \h </w:instrText>
            </w:r>
            <w:r>
              <w:rPr>
                <w:noProof/>
                <w:webHidden/>
              </w:rPr>
            </w:r>
            <w:r>
              <w:rPr>
                <w:noProof/>
                <w:webHidden/>
              </w:rPr>
              <w:fldChar w:fldCharType="separate"/>
            </w:r>
            <w:r>
              <w:rPr>
                <w:noProof/>
                <w:webHidden/>
              </w:rPr>
              <w:t>44</w:t>
            </w:r>
            <w:r>
              <w:rPr>
                <w:noProof/>
                <w:webHidden/>
              </w:rPr>
              <w:fldChar w:fldCharType="end"/>
            </w:r>
          </w:hyperlink>
        </w:p>
        <w:p w14:paraId="6D3B5F64" w14:textId="380C1958" w:rsidR="00017AAC" w:rsidRDefault="00017AAC">
          <w:pPr>
            <w:pStyle w:val="TOC3"/>
            <w:tabs>
              <w:tab w:val="right" w:leader="dot" w:pos="8296"/>
            </w:tabs>
            <w:ind w:left="880"/>
            <w:rPr>
              <w:noProof/>
              <w:szCs w:val="24"/>
              <w:lang w:eastAsia="zh-CN"/>
            </w:rPr>
          </w:pPr>
          <w:hyperlink w:anchor="_Toc165119600" w:history="1">
            <w:r w:rsidRPr="00CE04E8">
              <w:rPr>
                <w:rStyle w:val="a9"/>
                <w:rFonts w:asciiTheme="minorEastAsia" w:hAnsiTheme="minorEastAsia" w:cstheme="minorEastAsia"/>
                <w:noProof/>
                <w:spacing w:val="5"/>
                <w:shd w:val="clear" w:color="auto" w:fill="FFFFFF"/>
                <w:lang w:eastAsia="zh-CN"/>
              </w:rPr>
              <w:t>9.3.1股权转让</w:t>
            </w:r>
            <w:r>
              <w:rPr>
                <w:noProof/>
                <w:webHidden/>
              </w:rPr>
              <w:tab/>
            </w:r>
            <w:r>
              <w:rPr>
                <w:noProof/>
                <w:webHidden/>
              </w:rPr>
              <w:fldChar w:fldCharType="begin"/>
            </w:r>
            <w:r>
              <w:rPr>
                <w:noProof/>
                <w:webHidden/>
              </w:rPr>
              <w:instrText xml:space="preserve"> PAGEREF _Toc165119600 \h </w:instrText>
            </w:r>
            <w:r>
              <w:rPr>
                <w:noProof/>
                <w:webHidden/>
              </w:rPr>
            </w:r>
            <w:r>
              <w:rPr>
                <w:noProof/>
                <w:webHidden/>
              </w:rPr>
              <w:fldChar w:fldCharType="separate"/>
            </w:r>
            <w:r>
              <w:rPr>
                <w:noProof/>
                <w:webHidden/>
              </w:rPr>
              <w:t>44</w:t>
            </w:r>
            <w:r>
              <w:rPr>
                <w:noProof/>
                <w:webHidden/>
              </w:rPr>
              <w:fldChar w:fldCharType="end"/>
            </w:r>
          </w:hyperlink>
        </w:p>
        <w:p w14:paraId="19C78022" w14:textId="5D875887" w:rsidR="00017AAC" w:rsidRDefault="00017AAC">
          <w:pPr>
            <w:pStyle w:val="TOC3"/>
            <w:tabs>
              <w:tab w:val="right" w:leader="dot" w:pos="8296"/>
            </w:tabs>
            <w:ind w:left="880"/>
            <w:rPr>
              <w:noProof/>
              <w:szCs w:val="24"/>
              <w:lang w:eastAsia="zh-CN"/>
            </w:rPr>
          </w:pPr>
          <w:hyperlink w:anchor="_Toc165119601" w:history="1">
            <w:r w:rsidRPr="00CE04E8">
              <w:rPr>
                <w:rStyle w:val="a9"/>
                <w:rFonts w:asciiTheme="minorEastAsia" w:hAnsiTheme="minorEastAsia" w:cstheme="minorEastAsia"/>
                <w:noProof/>
                <w:spacing w:val="5"/>
                <w:shd w:val="clear" w:color="auto" w:fill="FFFFFF"/>
                <w:lang w:eastAsia="zh-CN"/>
              </w:rPr>
              <w:t>9.3.2股份回购</w:t>
            </w:r>
            <w:r>
              <w:rPr>
                <w:noProof/>
                <w:webHidden/>
              </w:rPr>
              <w:tab/>
            </w:r>
            <w:r>
              <w:rPr>
                <w:noProof/>
                <w:webHidden/>
              </w:rPr>
              <w:fldChar w:fldCharType="begin"/>
            </w:r>
            <w:r>
              <w:rPr>
                <w:noProof/>
                <w:webHidden/>
              </w:rPr>
              <w:instrText xml:space="preserve"> PAGEREF _Toc165119601 \h </w:instrText>
            </w:r>
            <w:r>
              <w:rPr>
                <w:noProof/>
                <w:webHidden/>
              </w:rPr>
            </w:r>
            <w:r>
              <w:rPr>
                <w:noProof/>
                <w:webHidden/>
              </w:rPr>
              <w:fldChar w:fldCharType="separate"/>
            </w:r>
            <w:r>
              <w:rPr>
                <w:noProof/>
                <w:webHidden/>
              </w:rPr>
              <w:t>45</w:t>
            </w:r>
            <w:r>
              <w:rPr>
                <w:noProof/>
                <w:webHidden/>
              </w:rPr>
              <w:fldChar w:fldCharType="end"/>
            </w:r>
          </w:hyperlink>
        </w:p>
        <w:p w14:paraId="158B551F" w14:textId="749E4FE7" w:rsidR="00017AAC" w:rsidRDefault="00017AAC">
          <w:pPr>
            <w:pStyle w:val="TOC3"/>
            <w:tabs>
              <w:tab w:val="right" w:leader="dot" w:pos="8296"/>
            </w:tabs>
            <w:ind w:left="880"/>
            <w:rPr>
              <w:noProof/>
              <w:szCs w:val="24"/>
              <w:lang w:eastAsia="zh-CN"/>
            </w:rPr>
          </w:pPr>
          <w:hyperlink w:anchor="_Toc165119602" w:history="1">
            <w:r w:rsidRPr="00CE04E8">
              <w:rPr>
                <w:rStyle w:val="a9"/>
                <w:rFonts w:asciiTheme="minorEastAsia" w:hAnsiTheme="minorEastAsia" w:cstheme="minorEastAsia"/>
                <w:noProof/>
                <w:spacing w:val="5"/>
                <w:shd w:val="clear" w:color="auto" w:fill="FFFFFF"/>
                <w:lang w:eastAsia="zh-CN"/>
              </w:rPr>
              <w:t>9.3.3并购退出和清算退出</w:t>
            </w:r>
            <w:r>
              <w:rPr>
                <w:noProof/>
                <w:webHidden/>
              </w:rPr>
              <w:tab/>
            </w:r>
            <w:r>
              <w:rPr>
                <w:noProof/>
                <w:webHidden/>
              </w:rPr>
              <w:fldChar w:fldCharType="begin"/>
            </w:r>
            <w:r>
              <w:rPr>
                <w:noProof/>
                <w:webHidden/>
              </w:rPr>
              <w:instrText xml:space="preserve"> PAGEREF _Toc165119602 \h </w:instrText>
            </w:r>
            <w:r>
              <w:rPr>
                <w:noProof/>
                <w:webHidden/>
              </w:rPr>
            </w:r>
            <w:r>
              <w:rPr>
                <w:noProof/>
                <w:webHidden/>
              </w:rPr>
              <w:fldChar w:fldCharType="separate"/>
            </w:r>
            <w:r>
              <w:rPr>
                <w:noProof/>
                <w:webHidden/>
              </w:rPr>
              <w:t>45</w:t>
            </w:r>
            <w:r>
              <w:rPr>
                <w:noProof/>
                <w:webHidden/>
              </w:rPr>
              <w:fldChar w:fldCharType="end"/>
            </w:r>
          </w:hyperlink>
        </w:p>
        <w:p w14:paraId="1D4D45A7" w14:textId="258C4E00" w:rsidR="00017AAC" w:rsidRDefault="00017AAC">
          <w:pPr>
            <w:pStyle w:val="TOC1"/>
            <w:tabs>
              <w:tab w:val="right" w:leader="dot" w:pos="8296"/>
            </w:tabs>
            <w:rPr>
              <w:noProof/>
              <w:szCs w:val="24"/>
              <w:lang w:eastAsia="zh-CN"/>
            </w:rPr>
          </w:pPr>
          <w:hyperlink w:anchor="_Toc165119603" w:history="1">
            <w:r w:rsidRPr="00CE04E8">
              <w:rPr>
                <w:rStyle w:val="a9"/>
                <w:noProof/>
                <w:lang w:eastAsia="zh-CN"/>
              </w:rPr>
              <w:t>10法律与伦理考量</w:t>
            </w:r>
            <w:r>
              <w:rPr>
                <w:noProof/>
                <w:webHidden/>
              </w:rPr>
              <w:tab/>
            </w:r>
            <w:r>
              <w:rPr>
                <w:noProof/>
                <w:webHidden/>
              </w:rPr>
              <w:fldChar w:fldCharType="begin"/>
            </w:r>
            <w:r>
              <w:rPr>
                <w:noProof/>
                <w:webHidden/>
              </w:rPr>
              <w:instrText xml:space="preserve"> PAGEREF _Toc165119603 \h </w:instrText>
            </w:r>
            <w:r>
              <w:rPr>
                <w:noProof/>
                <w:webHidden/>
              </w:rPr>
            </w:r>
            <w:r>
              <w:rPr>
                <w:noProof/>
                <w:webHidden/>
              </w:rPr>
              <w:fldChar w:fldCharType="separate"/>
            </w:r>
            <w:r>
              <w:rPr>
                <w:noProof/>
                <w:webHidden/>
              </w:rPr>
              <w:t>45</w:t>
            </w:r>
            <w:r>
              <w:rPr>
                <w:noProof/>
                <w:webHidden/>
              </w:rPr>
              <w:fldChar w:fldCharType="end"/>
            </w:r>
          </w:hyperlink>
        </w:p>
        <w:p w14:paraId="3875E4C5" w14:textId="51F72493" w:rsidR="00017AAC" w:rsidRDefault="00017AAC">
          <w:pPr>
            <w:pStyle w:val="TOC2"/>
            <w:tabs>
              <w:tab w:val="right" w:leader="dot" w:pos="8296"/>
            </w:tabs>
            <w:ind w:left="440"/>
            <w:rPr>
              <w:noProof/>
              <w:szCs w:val="24"/>
              <w:lang w:eastAsia="zh-CN"/>
            </w:rPr>
          </w:pPr>
          <w:hyperlink w:anchor="_Toc165119604" w:history="1">
            <w:r w:rsidRPr="00CE04E8">
              <w:rPr>
                <w:rStyle w:val="a9"/>
                <w:noProof/>
                <w:lang w:eastAsia="zh-CN"/>
              </w:rPr>
              <w:t>10.1 法律遵从性声明</w:t>
            </w:r>
            <w:r>
              <w:rPr>
                <w:noProof/>
                <w:webHidden/>
              </w:rPr>
              <w:tab/>
            </w:r>
            <w:r>
              <w:rPr>
                <w:noProof/>
                <w:webHidden/>
              </w:rPr>
              <w:fldChar w:fldCharType="begin"/>
            </w:r>
            <w:r>
              <w:rPr>
                <w:noProof/>
                <w:webHidden/>
              </w:rPr>
              <w:instrText xml:space="preserve"> PAGEREF _Toc165119604 \h </w:instrText>
            </w:r>
            <w:r>
              <w:rPr>
                <w:noProof/>
                <w:webHidden/>
              </w:rPr>
            </w:r>
            <w:r>
              <w:rPr>
                <w:noProof/>
                <w:webHidden/>
              </w:rPr>
              <w:fldChar w:fldCharType="separate"/>
            </w:r>
            <w:r>
              <w:rPr>
                <w:noProof/>
                <w:webHidden/>
              </w:rPr>
              <w:t>45</w:t>
            </w:r>
            <w:r>
              <w:rPr>
                <w:noProof/>
                <w:webHidden/>
              </w:rPr>
              <w:fldChar w:fldCharType="end"/>
            </w:r>
          </w:hyperlink>
        </w:p>
        <w:p w14:paraId="1DD62FE3" w14:textId="6A0B6409" w:rsidR="00017AAC" w:rsidRDefault="00017AAC">
          <w:pPr>
            <w:pStyle w:val="TOC2"/>
            <w:tabs>
              <w:tab w:val="right" w:leader="dot" w:pos="8296"/>
            </w:tabs>
            <w:ind w:left="440"/>
            <w:rPr>
              <w:noProof/>
              <w:szCs w:val="24"/>
              <w:lang w:eastAsia="zh-CN"/>
            </w:rPr>
          </w:pPr>
          <w:hyperlink w:anchor="_Toc165119605" w:history="1">
            <w:r w:rsidRPr="00CE04E8">
              <w:rPr>
                <w:rStyle w:val="a9"/>
                <w:noProof/>
                <w:lang w:eastAsia="zh-CN"/>
              </w:rPr>
              <w:t>10.2 用户隐私与数据保护</w:t>
            </w:r>
            <w:r>
              <w:rPr>
                <w:noProof/>
                <w:webHidden/>
              </w:rPr>
              <w:tab/>
            </w:r>
            <w:r>
              <w:rPr>
                <w:noProof/>
                <w:webHidden/>
              </w:rPr>
              <w:fldChar w:fldCharType="begin"/>
            </w:r>
            <w:r>
              <w:rPr>
                <w:noProof/>
                <w:webHidden/>
              </w:rPr>
              <w:instrText xml:space="preserve"> PAGEREF _Toc165119605 \h </w:instrText>
            </w:r>
            <w:r>
              <w:rPr>
                <w:noProof/>
                <w:webHidden/>
              </w:rPr>
            </w:r>
            <w:r>
              <w:rPr>
                <w:noProof/>
                <w:webHidden/>
              </w:rPr>
              <w:fldChar w:fldCharType="separate"/>
            </w:r>
            <w:r>
              <w:rPr>
                <w:noProof/>
                <w:webHidden/>
              </w:rPr>
              <w:t>46</w:t>
            </w:r>
            <w:r>
              <w:rPr>
                <w:noProof/>
                <w:webHidden/>
              </w:rPr>
              <w:fldChar w:fldCharType="end"/>
            </w:r>
          </w:hyperlink>
        </w:p>
        <w:p w14:paraId="3CF7D488" w14:textId="73C68A40" w:rsidR="00017AAC" w:rsidRDefault="00017AAC">
          <w:pPr>
            <w:pStyle w:val="TOC1"/>
            <w:tabs>
              <w:tab w:val="right" w:leader="dot" w:pos="8296"/>
            </w:tabs>
            <w:rPr>
              <w:noProof/>
              <w:szCs w:val="24"/>
              <w:lang w:eastAsia="zh-CN"/>
            </w:rPr>
          </w:pPr>
          <w:hyperlink w:anchor="_Toc165119606" w:history="1">
            <w:r w:rsidRPr="00CE04E8">
              <w:rPr>
                <w:rStyle w:val="a9"/>
                <w:noProof/>
                <w:lang w:eastAsia="zh-CN"/>
              </w:rPr>
              <w:t>12附录</w:t>
            </w:r>
            <w:r>
              <w:rPr>
                <w:noProof/>
                <w:webHidden/>
              </w:rPr>
              <w:tab/>
            </w:r>
            <w:r>
              <w:rPr>
                <w:noProof/>
                <w:webHidden/>
              </w:rPr>
              <w:fldChar w:fldCharType="begin"/>
            </w:r>
            <w:r>
              <w:rPr>
                <w:noProof/>
                <w:webHidden/>
              </w:rPr>
              <w:instrText xml:space="preserve"> PAGEREF _Toc165119606 \h </w:instrText>
            </w:r>
            <w:r>
              <w:rPr>
                <w:noProof/>
                <w:webHidden/>
              </w:rPr>
            </w:r>
            <w:r>
              <w:rPr>
                <w:noProof/>
                <w:webHidden/>
              </w:rPr>
              <w:fldChar w:fldCharType="separate"/>
            </w:r>
            <w:r>
              <w:rPr>
                <w:noProof/>
                <w:webHidden/>
              </w:rPr>
              <w:t>47</w:t>
            </w:r>
            <w:r>
              <w:rPr>
                <w:noProof/>
                <w:webHidden/>
              </w:rPr>
              <w:fldChar w:fldCharType="end"/>
            </w:r>
          </w:hyperlink>
        </w:p>
        <w:p w14:paraId="0AA140AC" w14:textId="3CF9F5C4" w:rsidR="00017AAC" w:rsidRDefault="00017AAC">
          <w:pPr>
            <w:pStyle w:val="TOC2"/>
            <w:tabs>
              <w:tab w:val="right" w:leader="dot" w:pos="8296"/>
            </w:tabs>
            <w:ind w:left="440"/>
            <w:rPr>
              <w:noProof/>
              <w:szCs w:val="24"/>
              <w:lang w:eastAsia="zh-CN"/>
            </w:rPr>
          </w:pPr>
          <w:hyperlink w:anchor="_Toc165119607" w:history="1">
            <w:r w:rsidRPr="00CE04E8">
              <w:rPr>
                <w:rStyle w:val="a9"/>
                <w:noProof/>
                <w:lang w:eastAsia="zh-CN"/>
              </w:rPr>
              <w:t>12.1 用户反馈与案例</w:t>
            </w:r>
            <w:r>
              <w:rPr>
                <w:noProof/>
                <w:webHidden/>
              </w:rPr>
              <w:tab/>
            </w:r>
            <w:r>
              <w:rPr>
                <w:noProof/>
                <w:webHidden/>
              </w:rPr>
              <w:fldChar w:fldCharType="begin"/>
            </w:r>
            <w:r>
              <w:rPr>
                <w:noProof/>
                <w:webHidden/>
              </w:rPr>
              <w:instrText xml:space="preserve"> PAGEREF _Toc165119607 \h </w:instrText>
            </w:r>
            <w:r>
              <w:rPr>
                <w:noProof/>
                <w:webHidden/>
              </w:rPr>
            </w:r>
            <w:r>
              <w:rPr>
                <w:noProof/>
                <w:webHidden/>
              </w:rPr>
              <w:fldChar w:fldCharType="separate"/>
            </w:r>
            <w:r>
              <w:rPr>
                <w:noProof/>
                <w:webHidden/>
              </w:rPr>
              <w:t>47</w:t>
            </w:r>
            <w:r>
              <w:rPr>
                <w:noProof/>
                <w:webHidden/>
              </w:rPr>
              <w:fldChar w:fldCharType="end"/>
            </w:r>
          </w:hyperlink>
        </w:p>
        <w:p w14:paraId="673AC319" w14:textId="580C0D9C" w:rsidR="00017AAC" w:rsidRDefault="00017AAC">
          <w:pPr>
            <w:pStyle w:val="TOC2"/>
            <w:tabs>
              <w:tab w:val="right" w:leader="dot" w:pos="8296"/>
            </w:tabs>
            <w:ind w:left="440"/>
            <w:rPr>
              <w:noProof/>
              <w:szCs w:val="24"/>
              <w:lang w:eastAsia="zh-CN"/>
            </w:rPr>
          </w:pPr>
          <w:hyperlink w:anchor="_Toc165119608" w:history="1">
            <w:r w:rsidRPr="00CE04E8">
              <w:rPr>
                <w:rStyle w:val="a9"/>
                <w:noProof/>
                <w:lang w:eastAsia="zh-CN"/>
              </w:rPr>
              <w:t>12.2 技术白皮书</w:t>
            </w:r>
            <w:r>
              <w:rPr>
                <w:noProof/>
                <w:webHidden/>
              </w:rPr>
              <w:tab/>
            </w:r>
            <w:r>
              <w:rPr>
                <w:noProof/>
                <w:webHidden/>
              </w:rPr>
              <w:fldChar w:fldCharType="begin"/>
            </w:r>
            <w:r>
              <w:rPr>
                <w:noProof/>
                <w:webHidden/>
              </w:rPr>
              <w:instrText xml:space="preserve"> PAGEREF _Toc165119608 \h </w:instrText>
            </w:r>
            <w:r>
              <w:rPr>
                <w:noProof/>
                <w:webHidden/>
              </w:rPr>
            </w:r>
            <w:r>
              <w:rPr>
                <w:noProof/>
                <w:webHidden/>
              </w:rPr>
              <w:fldChar w:fldCharType="separate"/>
            </w:r>
            <w:r>
              <w:rPr>
                <w:noProof/>
                <w:webHidden/>
              </w:rPr>
              <w:t>47</w:t>
            </w:r>
            <w:r>
              <w:rPr>
                <w:noProof/>
                <w:webHidden/>
              </w:rPr>
              <w:fldChar w:fldCharType="end"/>
            </w:r>
          </w:hyperlink>
        </w:p>
        <w:p w14:paraId="545B9443" w14:textId="37B3060A" w:rsidR="00017AAC" w:rsidRDefault="00017AAC">
          <w:pPr>
            <w:pStyle w:val="TOC2"/>
            <w:tabs>
              <w:tab w:val="right" w:leader="dot" w:pos="8296"/>
            </w:tabs>
            <w:ind w:left="440"/>
            <w:rPr>
              <w:noProof/>
              <w:szCs w:val="24"/>
              <w:lang w:eastAsia="zh-CN"/>
            </w:rPr>
          </w:pPr>
          <w:hyperlink w:anchor="_Toc165119609" w:history="1">
            <w:r w:rsidRPr="00CE04E8">
              <w:rPr>
                <w:rStyle w:val="a9"/>
                <w:noProof/>
                <w:lang w:eastAsia="zh-CN"/>
              </w:rPr>
              <w:t>12.3 常见问题解答</w:t>
            </w:r>
            <w:r>
              <w:rPr>
                <w:noProof/>
                <w:webHidden/>
              </w:rPr>
              <w:tab/>
            </w:r>
            <w:r>
              <w:rPr>
                <w:noProof/>
                <w:webHidden/>
              </w:rPr>
              <w:fldChar w:fldCharType="begin"/>
            </w:r>
            <w:r>
              <w:rPr>
                <w:noProof/>
                <w:webHidden/>
              </w:rPr>
              <w:instrText xml:space="preserve"> PAGEREF _Toc165119609 \h </w:instrText>
            </w:r>
            <w:r>
              <w:rPr>
                <w:noProof/>
                <w:webHidden/>
              </w:rPr>
            </w:r>
            <w:r>
              <w:rPr>
                <w:noProof/>
                <w:webHidden/>
              </w:rPr>
              <w:fldChar w:fldCharType="separate"/>
            </w:r>
            <w:r>
              <w:rPr>
                <w:noProof/>
                <w:webHidden/>
              </w:rPr>
              <w:t>48</w:t>
            </w:r>
            <w:r>
              <w:rPr>
                <w:noProof/>
                <w:webHidden/>
              </w:rPr>
              <w:fldChar w:fldCharType="end"/>
            </w:r>
          </w:hyperlink>
        </w:p>
        <w:p w14:paraId="30EB46AC" w14:textId="5853A3AF" w:rsidR="00D86ADD" w:rsidRDefault="00A5112D">
          <w:r>
            <w:fldChar w:fldCharType="end"/>
          </w:r>
        </w:p>
      </w:sdtContent>
    </w:sdt>
    <w:p w14:paraId="536FC861" w14:textId="77777777" w:rsidR="007D2926" w:rsidRDefault="007D2926" w:rsidP="00196F59">
      <w:pPr>
        <w:rPr>
          <w:lang w:eastAsia="zh-CN"/>
        </w:rPr>
      </w:pPr>
    </w:p>
    <w:p w14:paraId="0F66E59D" w14:textId="63F4D011" w:rsidR="005F4CF2" w:rsidRPr="005F4CF2" w:rsidRDefault="005F4CF2" w:rsidP="005F4CF2">
      <w:pPr>
        <w:pStyle w:val="1"/>
        <w:rPr>
          <w:lang w:eastAsia="zh-CN"/>
        </w:rPr>
      </w:pPr>
      <w:bookmarkStart w:id="0" w:name="_Toc165056138"/>
      <w:bookmarkStart w:id="1" w:name="_Toc165119499"/>
      <w:r>
        <w:rPr>
          <w:rFonts w:hint="eastAsia"/>
          <w:lang w:eastAsia="zh-CN"/>
        </w:rPr>
        <w:lastRenderedPageBreak/>
        <w:t>1</w:t>
      </w:r>
      <w:r w:rsidRPr="00DF0DFF">
        <w:rPr>
          <w:lang w:eastAsia="zh-CN"/>
        </w:rPr>
        <w:t>执行概要</w:t>
      </w:r>
      <w:bookmarkEnd w:id="1"/>
    </w:p>
    <w:p w14:paraId="7983739A" w14:textId="7935EDE2" w:rsidR="005F4CF2" w:rsidRPr="00DF0DFF" w:rsidRDefault="005F4CF2" w:rsidP="005F4CF2">
      <w:pPr>
        <w:pStyle w:val="2"/>
        <w:rPr>
          <w:lang w:eastAsia="zh-CN"/>
        </w:rPr>
      </w:pPr>
      <w:bookmarkStart w:id="2" w:name="_Toc165119500"/>
      <w:r w:rsidRPr="00DF0DFF">
        <w:rPr>
          <w:lang w:eastAsia="zh-CN"/>
        </w:rPr>
        <w:t>1.1公司</w:t>
      </w:r>
      <w:r w:rsidR="002716A5">
        <w:rPr>
          <w:rFonts w:hint="eastAsia"/>
          <w:lang w:eastAsia="zh-CN"/>
        </w:rPr>
        <w:t>简介</w:t>
      </w:r>
      <w:bookmarkEnd w:id="2"/>
    </w:p>
    <w:p w14:paraId="42F6C44B" w14:textId="77777777" w:rsidR="005F4CF2" w:rsidRPr="00DF0DFF" w:rsidRDefault="005F4CF2" w:rsidP="005F4CF2">
      <w:pPr>
        <w:spacing w:line="360" w:lineRule="auto"/>
        <w:ind w:firstLineChars="200" w:firstLine="440"/>
        <w:rPr>
          <w:rFonts w:ascii="宋体" w:eastAsia="宋体" w:hAnsi="宋体"/>
          <w:lang w:eastAsia="zh-CN"/>
        </w:rPr>
      </w:pPr>
      <w:r w:rsidRPr="00DF0DFF">
        <w:rPr>
          <w:rFonts w:ascii="宋体" w:eastAsia="宋体" w:hAnsi="宋体" w:hint="eastAsia"/>
          <w:lang w:eastAsia="zh-CN"/>
        </w:rPr>
        <w:t>公司名称：杭州家装助手有限责任公司</w:t>
      </w:r>
    </w:p>
    <w:p w14:paraId="0FD55A13" w14:textId="77777777" w:rsidR="005F4CF2" w:rsidRPr="00DF0DFF" w:rsidRDefault="005F4CF2" w:rsidP="005F4CF2">
      <w:pPr>
        <w:spacing w:line="360" w:lineRule="auto"/>
        <w:ind w:firstLineChars="200" w:firstLine="440"/>
        <w:rPr>
          <w:rFonts w:ascii="宋体" w:eastAsia="宋体" w:hAnsi="宋体"/>
          <w:lang w:eastAsia="zh-CN"/>
        </w:rPr>
      </w:pPr>
      <w:r w:rsidRPr="00DF0DFF">
        <w:rPr>
          <w:rFonts w:ascii="宋体" w:eastAsia="宋体" w:hAnsi="宋体" w:hint="eastAsia"/>
          <w:lang w:eastAsia="zh-CN"/>
        </w:rPr>
        <w:t>杭州家装助手有限责任公司是一家致力于改善家装行业服务质量的创新企业。我们的项目“家装助手”旨在利用创新技术和线上线下结合的模式，提供高效、透明的家装监理服务，以提升客户满意度并推动行业的可持续发展。</w:t>
      </w:r>
      <w:r>
        <w:rPr>
          <w:rFonts w:ascii="宋体" w:eastAsia="宋体" w:hAnsi="宋体" w:hint="eastAsia"/>
          <w:lang w:eastAsia="zh-CN"/>
        </w:rPr>
        <w:t>主要业务是</w:t>
      </w:r>
      <w:r w:rsidRPr="00DF0DFF">
        <w:rPr>
          <w:rFonts w:ascii="宋体" w:eastAsia="宋体" w:hAnsi="宋体" w:hint="eastAsia"/>
          <w:lang w:eastAsia="zh-CN"/>
        </w:rPr>
        <w:t>为业主和室内装饰第三方监理人才搭建平台，采用“线上</w:t>
      </w:r>
      <w:r w:rsidRPr="00DF0DFF">
        <w:rPr>
          <w:rFonts w:ascii="宋体" w:eastAsia="宋体" w:hAnsi="宋体"/>
          <w:lang w:eastAsia="zh-CN"/>
        </w:rPr>
        <w:t>+线下”模式，以家装咨询为主要功能，解决业主装修以及监理人才就业的问题。</w:t>
      </w:r>
    </w:p>
    <w:p w14:paraId="06ED42CD" w14:textId="7D0374C1" w:rsidR="005F4CF2" w:rsidRPr="00455E05" w:rsidRDefault="005F4CF2" w:rsidP="005F4CF2">
      <w:pPr>
        <w:pStyle w:val="2"/>
        <w:rPr>
          <w:lang w:eastAsia="zh-CN"/>
        </w:rPr>
      </w:pPr>
      <w:bookmarkStart w:id="3" w:name="_Toc165119501"/>
      <w:r>
        <w:rPr>
          <w:rFonts w:hint="eastAsia"/>
          <w:lang w:eastAsia="zh-CN"/>
        </w:rPr>
        <w:t xml:space="preserve">1.2 </w:t>
      </w:r>
      <w:r w:rsidRPr="00DF0DFF">
        <w:rPr>
          <w:lang w:eastAsia="zh-CN"/>
        </w:rPr>
        <w:t>“家装助手”项目概述</w:t>
      </w:r>
      <w:bookmarkEnd w:id="3"/>
      <w:r w:rsidRPr="00DF0DFF">
        <w:rPr>
          <w:lang w:eastAsia="zh-CN"/>
        </w:rPr>
        <w:t xml:space="preserve"> </w:t>
      </w:r>
    </w:p>
    <w:p w14:paraId="57287947" w14:textId="77777777" w:rsidR="005F4CF2" w:rsidRPr="00DF0DFF" w:rsidRDefault="005F4CF2" w:rsidP="005F4CF2">
      <w:pPr>
        <w:spacing w:line="360" w:lineRule="auto"/>
        <w:ind w:firstLineChars="200" w:firstLine="440"/>
        <w:rPr>
          <w:rFonts w:ascii="宋体" w:eastAsia="宋体" w:hAnsi="宋体"/>
          <w:lang w:eastAsia="zh-CN"/>
        </w:rPr>
      </w:pPr>
      <w:r w:rsidRPr="00DF0DFF">
        <w:rPr>
          <w:rFonts w:ascii="宋体" w:eastAsia="宋体" w:hAnsi="宋体" w:hint="eastAsia"/>
          <w:lang w:eastAsia="zh-CN"/>
        </w:rPr>
        <w:t>中国家装行业市场规模持续扩大，然而监督管理方面的不透明性却导致了装修质量无法保障的问题。在这一背景下，</w:t>
      </w:r>
      <w:r>
        <w:rPr>
          <w:rFonts w:ascii="宋体" w:eastAsia="宋体" w:hAnsi="宋体" w:hint="eastAsia"/>
          <w:lang w:eastAsia="zh-CN"/>
        </w:rPr>
        <w:t>家装助手</w:t>
      </w:r>
      <w:r w:rsidRPr="00DF0DFF">
        <w:rPr>
          <w:rFonts w:ascii="宋体" w:eastAsia="宋体" w:hAnsi="宋体" w:hint="eastAsia"/>
          <w:lang w:eastAsia="zh-CN"/>
        </w:rPr>
        <w:t>项目的出现旨在为业主和室内装饰第三方监理人才搭建一个平台，以提供全方位的线上咨询和线下服务支持。</w:t>
      </w:r>
    </w:p>
    <w:p w14:paraId="46C18B95" w14:textId="77777777" w:rsidR="005F4CF2" w:rsidRPr="00DF0DFF" w:rsidRDefault="005F4CF2" w:rsidP="005F4CF2">
      <w:pPr>
        <w:spacing w:line="360" w:lineRule="auto"/>
        <w:ind w:firstLineChars="200" w:firstLine="440"/>
        <w:rPr>
          <w:rFonts w:ascii="宋体" w:eastAsia="宋体" w:hAnsi="宋体"/>
          <w:lang w:eastAsia="zh-CN"/>
        </w:rPr>
      </w:pPr>
      <w:r w:rsidRPr="00DF0DFF">
        <w:rPr>
          <w:rFonts w:ascii="宋体" w:eastAsia="宋体" w:hAnsi="宋体" w:hint="eastAsia"/>
          <w:lang w:eastAsia="zh-CN"/>
        </w:rPr>
        <w:t>项目具有多重优势。首先，通过资源线上化改造，</w:t>
      </w:r>
      <w:r>
        <w:rPr>
          <w:rFonts w:ascii="宋体" w:eastAsia="宋体" w:hAnsi="宋体" w:hint="eastAsia"/>
          <w:lang w:eastAsia="zh-CN"/>
        </w:rPr>
        <w:t>家装助手</w:t>
      </w:r>
      <w:r w:rsidRPr="00DF0DFF">
        <w:rPr>
          <w:rFonts w:ascii="宋体" w:eastAsia="宋体" w:hAnsi="宋体" w:hint="eastAsia"/>
          <w:lang w:eastAsia="zh-CN"/>
        </w:rPr>
        <w:t>实现了信息的高效整合，使得监理服务更具普惠性和便捷性。其次，采用双边协同发展的商业模式，</w:t>
      </w:r>
      <w:r>
        <w:rPr>
          <w:rFonts w:ascii="宋体" w:eastAsia="宋体" w:hAnsi="宋体" w:hint="eastAsia"/>
          <w:lang w:eastAsia="zh-CN"/>
        </w:rPr>
        <w:t>家装助手</w:t>
      </w:r>
      <w:r w:rsidRPr="00DF0DFF">
        <w:rPr>
          <w:rFonts w:ascii="宋体" w:eastAsia="宋体" w:hAnsi="宋体" w:hint="eastAsia"/>
          <w:lang w:eastAsia="zh-CN"/>
        </w:rPr>
        <w:t>有效地促进了线上线下资源的互通共享，为用户提供了更加全面的服务。此外，</w:t>
      </w:r>
      <w:r>
        <w:rPr>
          <w:rFonts w:ascii="宋体" w:eastAsia="宋体" w:hAnsi="宋体" w:hint="eastAsia"/>
          <w:lang w:eastAsia="zh-CN"/>
        </w:rPr>
        <w:t>家装助手</w:t>
      </w:r>
      <w:r w:rsidRPr="00DF0DFF">
        <w:rPr>
          <w:rFonts w:ascii="宋体" w:eastAsia="宋体" w:hAnsi="宋体" w:hint="eastAsia"/>
          <w:lang w:eastAsia="zh-CN"/>
        </w:rPr>
        <w:t>拥有丰富的线下合作资源，为用户提供了更加专业和可靠的监理支持。</w:t>
      </w:r>
    </w:p>
    <w:p w14:paraId="0A14B776" w14:textId="77777777" w:rsidR="005F4CF2" w:rsidRPr="00DF0DFF" w:rsidRDefault="005F4CF2" w:rsidP="005F4CF2">
      <w:pPr>
        <w:spacing w:line="360" w:lineRule="auto"/>
        <w:ind w:firstLineChars="200" w:firstLine="440"/>
        <w:rPr>
          <w:rFonts w:ascii="宋体" w:eastAsia="宋体" w:hAnsi="宋体"/>
          <w:lang w:eastAsia="zh-CN"/>
        </w:rPr>
      </w:pPr>
      <w:r w:rsidRPr="00DF0DFF">
        <w:rPr>
          <w:rFonts w:ascii="宋体" w:eastAsia="宋体" w:hAnsi="宋体" w:hint="eastAsia"/>
          <w:lang w:eastAsia="zh-CN"/>
        </w:rPr>
        <w:t>从社会价值角度，</w:t>
      </w:r>
      <w:r>
        <w:rPr>
          <w:rFonts w:ascii="宋体" w:eastAsia="宋体" w:hAnsi="宋体" w:hint="eastAsia"/>
          <w:lang w:eastAsia="zh-CN"/>
        </w:rPr>
        <w:t>家装助手</w:t>
      </w:r>
      <w:r w:rsidRPr="00DF0DFF">
        <w:rPr>
          <w:rFonts w:ascii="宋体" w:eastAsia="宋体" w:hAnsi="宋体" w:hint="eastAsia"/>
          <w:lang w:eastAsia="zh-CN"/>
        </w:rPr>
        <w:t>项目缓解</w:t>
      </w:r>
      <w:r>
        <w:rPr>
          <w:rFonts w:ascii="宋体" w:eastAsia="宋体" w:hAnsi="宋体" w:hint="eastAsia"/>
          <w:lang w:eastAsia="zh-CN"/>
        </w:rPr>
        <w:t>了</w:t>
      </w:r>
      <w:r w:rsidRPr="00DF0DFF">
        <w:rPr>
          <w:rFonts w:ascii="宋体" w:eastAsia="宋体" w:hAnsi="宋体" w:hint="eastAsia"/>
          <w:lang w:eastAsia="zh-CN"/>
        </w:rPr>
        <w:t>家装行业存在的乱象，提升装修质量和业主满意度，还可以促进绿色家装模式的发展，推动行业向着更加可持续的方向发展。同时，通过发展第三方监理服务，</w:t>
      </w:r>
      <w:r>
        <w:rPr>
          <w:rFonts w:ascii="宋体" w:eastAsia="宋体" w:hAnsi="宋体" w:hint="eastAsia"/>
          <w:lang w:eastAsia="zh-CN"/>
        </w:rPr>
        <w:t>家装助手</w:t>
      </w:r>
      <w:r w:rsidRPr="00DF0DFF">
        <w:rPr>
          <w:rFonts w:ascii="宋体" w:eastAsia="宋体" w:hAnsi="宋体" w:hint="eastAsia"/>
          <w:lang w:eastAsia="zh-CN"/>
        </w:rPr>
        <w:t>为监理行业的专业化和规范化发展做出了积极贡献。</w:t>
      </w:r>
    </w:p>
    <w:p w14:paraId="57CEE5A9" w14:textId="77777777" w:rsidR="005F4CF2" w:rsidRPr="00DF0DFF" w:rsidRDefault="005F4CF2" w:rsidP="005F4CF2">
      <w:pPr>
        <w:spacing w:line="360" w:lineRule="auto"/>
        <w:ind w:firstLineChars="200" w:firstLine="440"/>
        <w:rPr>
          <w:rFonts w:ascii="宋体" w:eastAsia="宋体" w:hAnsi="宋体"/>
          <w:lang w:eastAsia="zh-CN"/>
        </w:rPr>
      </w:pPr>
      <w:r>
        <w:rPr>
          <w:rFonts w:ascii="宋体" w:eastAsia="宋体" w:hAnsi="宋体" w:hint="eastAsia"/>
          <w:lang w:eastAsia="zh-CN"/>
        </w:rPr>
        <w:t>家装助手</w:t>
      </w:r>
      <w:r w:rsidRPr="00DF0DFF">
        <w:rPr>
          <w:rFonts w:ascii="宋体" w:eastAsia="宋体" w:hAnsi="宋体" w:hint="eastAsia"/>
          <w:lang w:eastAsia="zh-CN"/>
        </w:rPr>
        <w:t>项目的</w:t>
      </w:r>
      <w:r>
        <w:rPr>
          <w:rFonts w:ascii="宋体" w:eastAsia="宋体" w:hAnsi="宋体" w:hint="eastAsia"/>
          <w:lang w:eastAsia="zh-CN"/>
        </w:rPr>
        <w:t>技术</w:t>
      </w:r>
      <w:r w:rsidRPr="00DF0DFF">
        <w:rPr>
          <w:rFonts w:ascii="宋体" w:eastAsia="宋体" w:hAnsi="宋体" w:hint="eastAsia"/>
          <w:lang w:eastAsia="zh-CN"/>
        </w:rPr>
        <w:t>创新主要体现在其一站式装修监理咨询平台的建设上。该平台采用智能化设备和</w:t>
      </w:r>
      <w:r w:rsidRPr="00DF0DFF">
        <w:rPr>
          <w:rFonts w:ascii="宋体" w:eastAsia="宋体" w:hAnsi="宋体"/>
          <w:lang w:eastAsia="zh-CN"/>
        </w:rPr>
        <w:t>AI技术，能够有效提高监理效率，为用户提供更加高效、精准的监</w:t>
      </w:r>
      <w:r w:rsidRPr="00DF0DFF">
        <w:rPr>
          <w:rFonts w:ascii="宋体" w:eastAsia="宋体" w:hAnsi="宋体"/>
          <w:lang w:eastAsia="zh-CN"/>
        </w:rPr>
        <w:lastRenderedPageBreak/>
        <w:t>理服务体验。这一创新不仅提升了监理行业的服务水平，也为用户带来了全新的装修监理体验。</w:t>
      </w:r>
    </w:p>
    <w:p w14:paraId="374D5C49" w14:textId="0106601F" w:rsidR="005F4CF2" w:rsidRPr="00455E05" w:rsidRDefault="005F4CF2" w:rsidP="005F4CF2">
      <w:pPr>
        <w:pStyle w:val="2"/>
        <w:rPr>
          <w:lang w:eastAsia="zh-CN"/>
        </w:rPr>
      </w:pPr>
      <w:bookmarkStart w:id="4" w:name="_Toc165119502"/>
      <w:r>
        <w:rPr>
          <w:rFonts w:hint="eastAsia"/>
          <w:lang w:eastAsia="zh-CN"/>
        </w:rPr>
        <w:t>1.3</w:t>
      </w:r>
      <w:r w:rsidRPr="00455E05">
        <w:rPr>
          <w:lang w:eastAsia="zh-CN"/>
        </w:rPr>
        <w:t>平台目标与愿景</w:t>
      </w:r>
      <w:bookmarkEnd w:id="4"/>
    </w:p>
    <w:p w14:paraId="2DDA38D5" w14:textId="77777777" w:rsidR="005F4CF2" w:rsidRDefault="005F4CF2" w:rsidP="005F4CF2">
      <w:pPr>
        <w:spacing w:line="360" w:lineRule="auto"/>
        <w:ind w:firstLineChars="200" w:firstLine="440"/>
        <w:rPr>
          <w:rFonts w:ascii="宋体" w:eastAsia="宋体" w:hAnsi="宋体"/>
          <w:lang w:eastAsia="zh-CN"/>
        </w:rPr>
      </w:pPr>
      <w:r w:rsidRPr="00455E05">
        <w:rPr>
          <w:rFonts w:ascii="宋体" w:eastAsia="宋体" w:hAnsi="宋体" w:hint="eastAsia"/>
          <w:lang w:eastAsia="zh-CN"/>
        </w:rPr>
        <w:t>“家装助手”的平台目标是建立一个完善的家装监理生态系统，为广大业主提供全方位、高效便捷的装修监理服务。打造一个全面覆盖线上线下的监理服务平台，让业主可以在云端轻松获取到专业的装修监理咨询和服务</w:t>
      </w:r>
      <w:r>
        <w:rPr>
          <w:rFonts w:ascii="宋体" w:eastAsia="宋体" w:hAnsi="宋体" w:hint="eastAsia"/>
          <w:lang w:eastAsia="zh-CN"/>
        </w:rPr>
        <w:t>；</w:t>
      </w:r>
      <w:r w:rsidRPr="00455E05">
        <w:rPr>
          <w:rFonts w:ascii="宋体" w:eastAsia="宋体" w:hAnsi="宋体" w:hint="eastAsia"/>
          <w:lang w:eastAsia="zh-CN"/>
        </w:rPr>
        <w:t>与各地的第三方监理公司展开高效协同发展合作，共同为用户提供专业的线下监理服务</w:t>
      </w:r>
      <w:r>
        <w:rPr>
          <w:rFonts w:ascii="宋体" w:eastAsia="宋体" w:hAnsi="宋体" w:hint="eastAsia"/>
          <w:lang w:eastAsia="zh-CN"/>
        </w:rPr>
        <w:t>，</w:t>
      </w:r>
      <w:r w:rsidRPr="00455E05">
        <w:rPr>
          <w:rFonts w:ascii="宋体" w:eastAsia="宋体" w:hAnsi="宋体" w:hint="eastAsia"/>
          <w:lang w:eastAsia="zh-CN"/>
        </w:rPr>
        <w:t>极大地提升监理服务的覆盖范围和质量，确保用户能够享受到最优质的监理服务</w:t>
      </w:r>
      <w:r>
        <w:rPr>
          <w:rFonts w:ascii="宋体" w:eastAsia="宋体" w:hAnsi="宋体" w:hint="eastAsia"/>
          <w:lang w:eastAsia="zh-CN"/>
        </w:rPr>
        <w:t>。</w:t>
      </w:r>
    </w:p>
    <w:p w14:paraId="27C314D4" w14:textId="77777777" w:rsidR="005F4CF2" w:rsidRPr="007B3819" w:rsidRDefault="005F4CF2" w:rsidP="005F4CF2">
      <w:pPr>
        <w:spacing w:line="360" w:lineRule="auto"/>
        <w:ind w:firstLineChars="200" w:firstLine="440"/>
        <w:rPr>
          <w:rFonts w:ascii="宋体" w:eastAsia="宋体" w:hAnsi="宋体"/>
          <w:lang w:eastAsia="zh-CN"/>
        </w:rPr>
      </w:pPr>
      <w:r w:rsidRPr="00455E05">
        <w:rPr>
          <w:rFonts w:ascii="宋体" w:eastAsia="宋体" w:hAnsi="宋体" w:hint="eastAsia"/>
          <w:lang w:eastAsia="zh-CN"/>
        </w:rPr>
        <w:t>我们的愿景是成为中国家装行业的领军者，为业主提供高效、便捷、可靠的装修监理服务，</w:t>
      </w:r>
      <w:r>
        <w:rPr>
          <w:rFonts w:ascii="宋体" w:eastAsia="宋体" w:hAnsi="宋体"/>
          <w:lang w:eastAsia="zh-CN"/>
        </w:rPr>
        <w:t xml:space="preserve"> </w:t>
      </w:r>
      <w:r w:rsidRPr="00455E05">
        <w:rPr>
          <w:rFonts w:ascii="宋体" w:eastAsia="宋体" w:hAnsi="宋体" w:hint="eastAsia"/>
          <w:lang w:eastAsia="zh-CN"/>
        </w:rPr>
        <w:t>推动家装行业向绿色、可持续的方向发展。通过促进绿色家装模式的普及，减少装修过程中对环境的不良影响，推动行业朝着更加环保、健康的方向发展</w:t>
      </w:r>
      <w:r>
        <w:rPr>
          <w:rFonts w:ascii="宋体" w:eastAsia="宋体" w:hAnsi="宋体" w:hint="eastAsia"/>
          <w:lang w:eastAsia="zh-CN"/>
        </w:rPr>
        <w:t>，</w:t>
      </w:r>
      <w:r w:rsidRPr="00455E05">
        <w:rPr>
          <w:rFonts w:ascii="宋体" w:eastAsia="宋体" w:hAnsi="宋体" w:hint="eastAsia"/>
          <w:lang w:eastAsia="zh-CN"/>
        </w:rPr>
        <w:t>引领行业向着规范化、智能化、可持续发展的方向迈进。</w:t>
      </w:r>
    </w:p>
    <w:p w14:paraId="0202CD81" w14:textId="2F9CADC1" w:rsidR="005F4CF2" w:rsidRDefault="005F4CF2" w:rsidP="005F4CF2">
      <w:pPr>
        <w:pStyle w:val="2"/>
        <w:rPr>
          <w:lang w:eastAsia="zh-CN"/>
        </w:rPr>
      </w:pPr>
      <w:bookmarkStart w:id="5" w:name="_Toc165119503"/>
      <w:r>
        <w:rPr>
          <w:rFonts w:hint="eastAsia"/>
          <w:lang w:eastAsia="zh-CN"/>
        </w:rPr>
        <w:t>1.4</w:t>
      </w:r>
      <w:r w:rsidRPr="00455E05">
        <w:rPr>
          <w:lang w:eastAsia="zh-CN"/>
        </w:rPr>
        <w:t>资金需求与使用计划</w:t>
      </w:r>
      <w:bookmarkEnd w:id="5"/>
    </w:p>
    <w:p w14:paraId="40928217" w14:textId="77777777" w:rsidR="005F4CF2" w:rsidRPr="004510C1" w:rsidRDefault="005F4CF2" w:rsidP="005F4CF2">
      <w:pPr>
        <w:spacing w:line="360" w:lineRule="auto"/>
        <w:ind w:firstLineChars="200" w:firstLine="440"/>
        <w:rPr>
          <w:rFonts w:ascii="宋体" w:eastAsia="宋体" w:hAnsi="宋体"/>
          <w:lang w:eastAsia="zh-CN"/>
        </w:rPr>
      </w:pPr>
      <w:r w:rsidRPr="004510C1">
        <w:rPr>
          <w:rFonts w:ascii="宋体" w:eastAsia="宋体" w:hAnsi="宋体" w:cs="微软雅黑" w:hint="eastAsia"/>
          <w:lang w:eastAsia="zh-CN"/>
        </w:rPr>
        <w:t>公司原始资金为25万人民币，是主要成员集资现金投入25万元。</w:t>
      </w:r>
      <w:r w:rsidRPr="004510C1">
        <w:rPr>
          <w:rFonts w:ascii="宋体" w:eastAsia="宋体" w:hAnsi="宋体" w:hint="eastAsia"/>
          <w:lang w:eastAsia="zh-CN"/>
        </w:rPr>
        <w:t>资金将主要用于平台的起步阶段，包括资源整合、市场宣传、运营体系建设和市场扩展，</w:t>
      </w:r>
      <w:r w:rsidRPr="004510C1">
        <w:rPr>
          <w:rFonts w:ascii="宋体" w:eastAsia="宋体" w:hAnsi="宋体"/>
          <w:lang w:eastAsia="zh-CN"/>
        </w:rPr>
        <w:t xml:space="preserve"> </w:t>
      </w:r>
    </w:p>
    <w:p w14:paraId="4F9576FC" w14:textId="77777777" w:rsidR="005F4CF2" w:rsidRDefault="005F4CF2" w:rsidP="005F4CF2">
      <w:pPr>
        <w:spacing w:line="360" w:lineRule="auto"/>
        <w:ind w:firstLineChars="200" w:firstLine="440"/>
        <w:rPr>
          <w:rFonts w:ascii="宋体" w:eastAsia="宋体" w:hAnsi="宋体"/>
          <w:lang w:eastAsia="zh-CN"/>
        </w:rPr>
      </w:pPr>
      <w:r>
        <w:rPr>
          <w:rFonts w:ascii="宋体" w:eastAsia="宋体" w:hAnsi="宋体" w:hint="eastAsia"/>
          <w:lang w:eastAsia="zh-CN"/>
        </w:rPr>
        <w:t>一</w:t>
      </w:r>
      <w:r w:rsidRPr="004510C1">
        <w:rPr>
          <w:rFonts w:ascii="宋体" w:eastAsia="宋体" w:hAnsi="宋体" w:hint="eastAsia"/>
          <w:lang w:eastAsia="zh-CN"/>
        </w:rPr>
        <w:t>部分资金将用于建立和完喂监理资源库，招募和培训监理人员，确保他们具备专业知识和技能，以提供高质量的监理服务。同时，也将投入资金购买必要的监理设备和工具，以支持监理工作的顺利进行。</w:t>
      </w:r>
    </w:p>
    <w:p w14:paraId="34028F18" w14:textId="77777777" w:rsidR="005F4CF2" w:rsidRDefault="005F4CF2" w:rsidP="005F4CF2">
      <w:pPr>
        <w:spacing w:line="360" w:lineRule="auto"/>
        <w:ind w:firstLineChars="200" w:firstLine="440"/>
        <w:rPr>
          <w:rFonts w:ascii="宋体" w:eastAsia="宋体" w:hAnsi="宋体"/>
          <w:lang w:eastAsia="zh-CN"/>
        </w:rPr>
      </w:pPr>
      <w:r>
        <w:rPr>
          <w:rFonts w:ascii="宋体" w:eastAsia="宋体" w:hAnsi="宋体" w:hint="eastAsia"/>
          <w:lang w:eastAsia="zh-CN"/>
        </w:rPr>
        <w:t>一部分</w:t>
      </w:r>
      <w:r w:rsidRPr="004510C1">
        <w:rPr>
          <w:rFonts w:ascii="宋体" w:eastAsia="宋体" w:hAnsi="宋体" w:hint="eastAsia"/>
          <w:lang w:eastAsia="zh-CN"/>
        </w:rPr>
        <w:t>资金将用于广告宣传、社交媒体推广和其他营销活动，以提高平台的知名度和吸引更多的用户。通过有针对性的市场宣传，公司将能够更好地吸引目标客户群体，并建立起品牌形象和声誉。</w:t>
      </w:r>
    </w:p>
    <w:p w14:paraId="6138549F" w14:textId="77777777" w:rsidR="005F4CF2" w:rsidRPr="004510C1" w:rsidRDefault="005F4CF2" w:rsidP="005F4CF2">
      <w:pPr>
        <w:spacing w:line="360" w:lineRule="auto"/>
        <w:ind w:firstLineChars="200" w:firstLine="440"/>
        <w:rPr>
          <w:rFonts w:ascii="宋体" w:eastAsia="宋体" w:hAnsi="宋体"/>
          <w:lang w:eastAsia="zh-CN"/>
        </w:rPr>
      </w:pPr>
      <w:r>
        <w:rPr>
          <w:rFonts w:ascii="宋体" w:eastAsia="宋体" w:hAnsi="宋体" w:hint="eastAsia"/>
          <w:lang w:eastAsia="zh-CN"/>
        </w:rPr>
        <w:lastRenderedPageBreak/>
        <w:t>一部分</w:t>
      </w:r>
      <w:r w:rsidRPr="004510C1">
        <w:rPr>
          <w:rFonts w:ascii="宋体" w:eastAsia="宋体" w:hAnsi="宋体" w:hint="eastAsia"/>
          <w:lang w:eastAsia="zh-CN"/>
        </w:rPr>
        <w:t>资金将被用于建立高效的运营系统和监理流程，以确保监理服务的质量和效率。这包括了技术系统的建设、人员培训、客户服务体系的建立等方面的投入，以提升公司的运营水平和服务质量。</w:t>
      </w:r>
    </w:p>
    <w:p w14:paraId="49134DD9" w14:textId="77777777" w:rsidR="005F4CF2" w:rsidRPr="00455E05" w:rsidRDefault="005F4CF2" w:rsidP="005F4CF2">
      <w:pPr>
        <w:spacing w:line="360" w:lineRule="auto"/>
        <w:ind w:firstLineChars="200" w:firstLine="440"/>
        <w:rPr>
          <w:rFonts w:ascii="宋体" w:eastAsia="宋体" w:hAnsi="宋体"/>
          <w:lang w:eastAsia="zh-CN"/>
        </w:rPr>
      </w:pPr>
      <w:r w:rsidRPr="004510C1">
        <w:rPr>
          <w:rFonts w:ascii="宋体" w:eastAsia="宋体" w:hAnsi="宋体" w:hint="eastAsia"/>
          <w:lang w:eastAsia="zh-CN"/>
        </w:rPr>
        <w:t>随着平台的发展，将考虑引入外部投资以支持高速发展阶段和成熟阶段的扩张计划。这些资金将用于扩大市场份额、开拓新业务领域、提升技术研发能力和加强团队建设，进一步巩固公司在家装监理服务领域的领先地位，并推动公司的持续发展和壮大。通过有效管理和合理运用资金，公司将能够实现可持续性发展，并在激烈的市场竞争中保持竞争优势。</w:t>
      </w:r>
    </w:p>
    <w:p w14:paraId="4ACB07A4" w14:textId="77777777" w:rsidR="00D86ADD" w:rsidRDefault="00D86ADD" w:rsidP="00D86ADD">
      <w:pPr>
        <w:pStyle w:val="1"/>
        <w:rPr>
          <w:lang w:eastAsia="zh-CN"/>
        </w:rPr>
      </w:pPr>
      <w:bookmarkStart w:id="6" w:name="_Toc165119504"/>
      <w:r w:rsidRPr="00D86ADD">
        <w:rPr>
          <w:rFonts w:hint="eastAsia"/>
          <w:lang w:eastAsia="zh-CN"/>
        </w:rPr>
        <w:t>2.</w:t>
      </w:r>
      <w:r>
        <w:rPr>
          <w:rFonts w:hint="eastAsia"/>
          <w:lang w:eastAsia="zh-CN"/>
        </w:rPr>
        <w:t>公司介绍</w:t>
      </w:r>
      <w:bookmarkEnd w:id="0"/>
      <w:bookmarkEnd w:id="6"/>
    </w:p>
    <w:p w14:paraId="69F0FABD" w14:textId="6675AEDE" w:rsidR="00D86ADD" w:rsidRPr="00D86ADD" w:rsidRDefault="00D86ADD" w:rsidP="00D86ADD">
      <w:pPr>
        <w:pStyle w:val="2"/>
        <w:rPr>
          <w:lang w:eastAsia="zh-CN"/>
        </w:rPr>
      </w:pPr>
      <w:bookmarkStart w:id="7" w:name="_Toc165056139"/>
      <w:bookmarkStart w:id="8" w:name="_Toc165119505"/>
      <w:r w:rsidRPr="00D86ADD">
        <w:rPr>
          <w:rFonts w:hint="eastAsia"/>
          <w:lang w:eastAsia="zh-CN"/>
        </w:rPr>
        <w:t>2.1经营宗旨</w:t>
      </w:r>
      <w:bookmarkEnd w:id="7"/>
      <w:bookmarkEnd w:id="8"/>
    </w:p>
    <w:p w14:paraId="5CD00E88" w14:textId="77777777" w:rsidR="00D86ADD" w:rsidRDefault="00D86ADD" w:rsidP="00597F9F">
      <w:pPr>
        <w:pStyle w:val="23"/>
        <w:ind w:firstLine="420"/>
      </w:pPr>
      <w:r>
        <w:rPr>
          <w:rFonts w:hint="eastAsia"/>
        </w:rPr>
        <w:t>利用创新技术和线上线下结合的模式，提供高效、透明的家装监理服务，改善家装行业的服务质量，提升客户满意度。通过资源整合和平台建设，促进家装行业的健康发展，同时为第三方监理人才提供更多的就业机会。推动绿色、低碳的家装模式，促进社会的可持续发展。建立一个开放、协同、互利的商业生态系统，为所有利益相关者创造价值。</w:t>
      </w:r>
    </w:p>
    <w:p w14:paraId="34CA6A7F" w14:textId="0F58257F" w:rsidR="00D86ADD" w:rsidRDefault="00D86ADD" w:rsidP="00D86ADD">
      <w:pPr>
        <w:pStyle w:val="2"/>
        <w:rPr>
          <w:lang w:eastAsia="zh-CN"/>
        </w:rPr>
      </w:pPr>
      <w:bookmarkStart w:id="9" w:name="_Toc165056140"/>
      <w:bookmarkStart w:id="10" w:name="_Toc165119506"/>
      <w:r>
        <w:rPr>
          <w:rFonts w:hint="eastAsia"/>
          <w:lang w:eastAsia="zh-CN"/>
        </w:rPr>
        <w:t>2.2</w:t>
      </w:r>
      <w:r w:rsidRPr="00D86ADD">
        <w:rPr>
          <w:rFonts w:hint="eastAsia"/>
          <w:lang w:eastAsia="zh-CN"/>
        </w:rPr>
        <w:t>项目成员</w:t>
      </w:r>
      <w:bookmarkEnd w:id="9"/>
      <w:bookmarkEnd w:id="10"/>
    </w:p>
    <w:p w14:paraId="546463FA" w14:textId="77777777" w:rsidR="00D86ADD" w:rsidRDefault="00D86ADD" w:rsidP="00597F9F">
      <w:pPr>
        <w:pStyle w:val="23"/>
        <w:ind w:firstLine="420"/>
      </w:pPr>
      <w:r>
        <w:rPr>
          <w:rFonts w:hint="eastAsia"/>
        </w:rPr>
        <w:t>发起人核心团队管理人员：</w:t>
      </w:r>
    </w:p>
    <w:p w14:paraId="2A5C3F7E" w14:textId="77777777" w:rsidR="00D86ADD" w:rsidRDefault="00D86ADD" w:rsidP="00597F9F">
      <w:pPr>
        <w:pStyle w:val="23"/>
        <w:ind w:leftChars="191" w:left="420"/>
      </w:pPr>
      <w:r>
        <w:rPr>
          <w:rFonts w:hint="eastAsia"/>
        </w:rPr>
        <w:t>张**（策划，运营工作 浙江理工大学**学院**本科在读生）</w:t>
      </w:r>
    </w:p>
    <w:p w14:paraId="2FFC9E2A" w14:textId="77777777" w:rsidR="00D86ADD" w:rsidRDefault="00D86ADD" w:rsidP="00597F9F">
      <w:pPr>
        <w:pStyle w:val="23"/>
        <w:ind w:leftChars="191" w:left="420"/>
      </w:pPr>
      <w:r>
        <w:rPr>
          <w:rFonts w:hint="eastAsia"/>
        </w:rPr>
        <w:t>韩**（财务管理工作  浙江理工大学**学院**本科在读生）</w:t>
      </w:r>
    </w:p>
    <w:p w14:paraId="094C7F7D" w14:textId="77777777" w:rsidR="00D86ADD" w:rsidRDefault="00D86ADD" w:rsidP="00597F9F">
      <w:pPr>
        <w:pStyle w:val="23"/>
        <w:ind w:leftChars="191" w:left="420"/>
      </w:pPr>
      <w:r>
        <w:rPr>
          <w:rFonts w:hint="eastAsia"/>
        </w:rPr>
        <w:t>詹**（企划、宣传工作 浙江理工大学**学院**本科在读生）</w:t>
      </w:r>
    </w:p>
    <w:p w14:paraId="56C383CC" w14:textId="77777777" w:rsidR="00D86ADD" w:rsidRDefault="00D86ADD" w:rsidP="00597F9F">
      <w:pPr>
        <w:pStyle w:val="23"/>
        <w:ind w:leftChars="191" w:left="420"/>
      </w:pPr>
      <w:r>
        <w:rPr>
          <w:rFonts w:hint="eastAsia"/>
        </w:rPr>
        <w:lastRenderedPageBreak/>
        <w:t>闫**（行政、数据分析整理工作 浙江理工大学**学院**本科在读生）</w:t>
      </w:r>
    </w:p>
    <w:p w14:paraId="25A41B74" w14:textId="510D0C84" w:rsidR="00D86ADD" w:rsidRDefault="00D86ADD" w:rsidP="00D86ADD">
      <w:pPr>
        <w:pStyle w:val="2"/>
        <w:rPr>
          <w:lang w:eastAsia="zh-CN"/>
        </w:rPr>
      </w:pPr>
      <w:bookmarkStart w:id="11" w:name="_Toc165056141"/>
      <w:bookmarkStart w:id="12" w:name="_Toc165119507"/>
      <w:r>
        <w:rPr>
          <w:rFonts w:hint="eastAsia"/>
          <w:lang w:eastAsia="zh-CN"/>
        </w:rPr>
        <w:t>2.3</w:t>
      </w:r>
      <w:r w:rsidRPr="00D86ADD">
        <w:rPr>
          <w:rFonts w:hint="eastAsia"/>
          <w:lang w:eastAsia="zh-CN"/>
        </w:rPr>
        <w:t>经营模式</w:t>
      </w:r>
      <w:bookmarkEnd w:id="11"/>
      <w:bookmarkEnd w:id="12"/>
    </w:p>
    <w:p w14:paraId="23BDEBA9" w14:textId="7207091A" w:rsidR="00D86ADD" w:rsidRDefault="00597F9F" w:rsidP="00D86ADD">
      <w:pPr>
        <w:spacing w:line="360" w:lineRule="auto"/>
        <w:rPr>
          <w:rFonts w:asciiTheme="minorEastAsia" w:hAnsiTheme="minorEastAsia" w:cstheme="minorEastAsia"/>
          <w:szCs w:val="21"/>
          <w:lang w:eastAsia="zh-CN"/>
        </w:rPr>
      </w:pPr>
      <w:r>
        <w:rPr>
          <w:rFonts w:asciiTheme="minorEastAsia" w:hAnsiTheme="minorEastAsia" w:cstheme="minorEastAsia" w:hint="eastAsia"/>
          <w:sz w:val="21"/>
          <w:szCs w:val="21"/>
          <w:lang w:eastAsia="zh-CN"/>
        </w:rPr>
        <w:t>2.3.</w:t>
      </w:r>
      <w:r w:rsidR="00D86ADD">
        <w:rPr>
          <w:rFonts w:asciiTheme="minorEastAsia" w:hAnsiTheme="minorEastAsia" w:cstheme="minorEastAsia" w:hint="eastAsia"/>
          <w:sz w:val="21"/>
          <w:szCs w:val="21"/>
          <w:lang w:eastAsia="zh-CN"/>
        </w:rPr>
        <w:t>1.资源线上化改造</w:t>
      </w:r>
    </w:p>
    <w:p w14:paraId="480686EA" w14:textId="77777777" w:rsidR="00D86ADD" w:rsidRDefault="00D86ADD" w:rsidP="00597F9F">
      <w:pPr>
        <w:pStyle w:val="23"/>
        <w:ind w:firstLine="420"/>
      </w:pPr>
      <w:r>
        <w:rPr>
          <w:rFonts w:hint="eastAsia"/>
        </w:rPr>
        <w:t>打造一站式装修监理咨询平台，依托线下第三方监理公司资源进行深入合作，通过线上服务增值客户。</w:t>
      </w:r>
    </w:p>
    <w:p w14:paraId="3D7294A7" w14:textId="03DA64CB" w:rsidR="00D86ADD" w:rsidRDefault="00597F9F" w:rsidP="00D86ADD">
      <w:pPr>
        <w:spacing w:line="360" w:lineRule="auto"/>
        <w:rPr>
          <w:rFonts w:asciiTheme="minorEastAsia" w:hAnsiTheme="minorEastAsia" w:cstheme="minorEastAsia"/>
          <w:szCs w:val="21"/>
          <w:lang w:eastAsia="zh-CN"/>
        </w:rPr>
      </w:pPr>
      <w:r>
        <w:rPr>
          <w:rFonts w:asciiTheme="minorEastAsia" w:hAnsiTheme="minorEastAsia" w:cstheme="minorEastAsia" w:hint="eastAsia"/>
          <w:sz w:val="21"/>
          <w:szCs w:val="21"/>
          <w:lang w:eastAsia="zh-CN"/>
        </w:rPr>
        <w:t>2.3.</w:t>
      </w:r>
      <w:r w:rsidR="00D86ADD">
        <w:rPr>
          <w:rFonts w:asciiTheme="minorEastAsia" w:hAnsiTheme="minorEastAsia" w:cstheme="minorEastAsia" w:hint="eastAsia"/>
          <w:sz w:val="21"/>
          <w:szCs w:val="21"/>
          <w:lang w:eastAsia="zh-CN"/>
        </w:rPr>
        <w:t>2.线下合作资源</w:t>
      </w:r>
    </w:p>
    <w:p w14:paraId="6FBD95BE" w14:textId="77777777" w:rsidR="00D86ADD" w:rsidRDefault="00D86ADD" w:rsidP="00597F9F">
      <w:pPr>
        <w:pStyle w:val="23"/>
        <w:ind w:firstLine="420"/>
      </w:pPr>
      <w:r>
        <w:rPr>
          <w:rFonts w:hint="eastAsia"/>
        </w:rPr>
        <w:t>整合第三方监理公司、装修相关材料公司等资源，形成商业模式闭环，吸引多家公司入驻合作，带动流量和关注。</w:t>
      </w:r>
    </w:p>
    <w:p w14:paraId="57269A60" w14:textId="66C53A46" w:rsidR="00D86ADD" w:rsidRDefault="00597F9F" w:rsidP="00D86ADD">
      <w:pPr>
        <w:spacing w:line="360" w:lineRule="auto"/>
        <w:rPr>
          <w:rFonts w:asciiTheme="minorEastAsia" w:hAnsiTheme="minorEastAsia" w:cstheme="minorEastAsia"/>
          <w:szCs w:val="21"/>
          <w:lang w:eastAsia="zh-CN"/>
        </w:rPr>
      </w:pPr>
      <w:r>
        <w:rPr>
          <w:rFonts w:asciiTheme="minorEastAsia" w:hAnsiTheme="minorEastAsia" w:cstheme="minorEastAsia" w:hint="eastAsia"/>
          <w:sz w:val="21"/>
          <w:szCs w:val="21"/>
          <w:lang w:eastAsia="zh-CN"/>
        </w:rPr>
        <w:t>2.3.</w:t>
      </w:r>
      <w:r w:rsidR="00D86ADD">
        <w:rPr>
          <w:rFonts w:asciiTheme="minorEastAsia" w:hAnsiTheme="minorEastAsia" w:cstheme="minorEastAsia" w:hint="eastAsia"/>
          <w:sz w:val="21"/>
          <w:szCs w:val="21"/>
          <w:lang w:eastAsia="zh-CN"/>
        </w:rPr>
        <w:t>3.双边协同发展的商业模式</w:t>
      </w:r>
    </w:p>
    <w:p w14:paraId="7EFD348E" w14:textId="77777777" w:rsidR="00D86ADD" w:rsidRDefault="00D86ADD" w:rsidP="00597F9F">
      <w:pPr>
        <w:pStyle w:val="23"/>
        <w:ind w:firstLine="420"/>
      </w:pPr>
      <w:r>
        <w:rPr>
          <w:rFonts w:hint="eastAsia"/>
        </w:rPr>
        <w:t>与线下第三方监理公司合作，整合资源到线上平台，形成监理产品推广和客户引流的一体化运营平台，结合产品销售和服务建立融合发展的平台。</w:t>
      </w:r>
    </w:p>
    <w:p w14:paraId="52D62A10" w14:textId="0AC0C587" w:rsidR="00D86ADD" w:rsidRDefault="00597F9F" w:rsidP="00D86ADD">
      <w:pPr>
        <w:tabs>
          <w:tab w:val="left" w:pos="392"/>
        </w:tabs>
        <w:spacing w:line="360" w:lineRule="auto"/>
        <w:rPr>
          <w:rFonts w:asciiTheme="minorEastAsia" w:hAnsiTheme="minorEastAsia" w:cstheme="minorEastAsia"/>
          <w:szCs w:val="21"/>
          <w:lang w:eastAsia="zh-CN"/>
        </w:rPr>
      </w:pPr>
      <w:r>
        <w:rPr>
          <w:rFonts w:asciiTheme="minorEastAsia" w:hAnsiTheme="minorEastAsia" w:cstheme="minorEastAsia" w:hint="eastAsia"/>
          <w:sz w:val="21"/>
          <w:szCs w:val="21"/>
          <w:lang w:eastAsia="zh-CN"/>
        </w:rPr>
        <w:t>2.3.</w:t>
      </w:r>
      <w:r w:rsidR="00D86ADD">
        <w:rPr>
          <w:rFonts w:asciiTheme="minorEastAsia" w:hAnsiTheme="minorEastAsia" w:cstheme="minorEastAsia" w:hint="eastAsia"/>
          <w:sz w:val="21"/>
          <w:szCs w:val="21"/>
          <w:lang w:eastAsia="zh-CN"/>
        </w:rPr>
        <w:t>4.创新点</w:t>
      </w:r>
    </w:p>
    <w:p w14:paraId="7D189907" w14:textId="77777777" w:rsidR="00D86ADD" w:rsidRDefault="00D86ADD" w:rsidP="00597F9F">
      <w:pPr>
        <w:pStyle w:val="23"/>
        <w:ind w:firstLine="420"/>
      </w:pPr>
      <w:r>
        <w:rPr>
          <w:rFonts w:hint="eastAsia"/>
        </w:rPr>
        <w:t>项目定位为一站式装修监理咨询平台，采用线上平台，通过一站式服务，搭建业主和室内装饰第三方监理人才的平台，节省用户时间成本，提供便捷优质服务。</w:t>
      </w:r>
    </w:p>
    <w:p w14:paraId="33B38CFE" w14:textId="664488F2" w:rsidR="00D86ADD" w:rsidRDefault="00D86ADD" w:rsidP="00D86ADD">
      <w:pPr>
        <w:pStyle w:val="2"/>
        <w:rPr>
          <w:lang w:eastAsia="zh-CN"/>
        </w:rPr>
      </w:pPr>
      <w:bookmarkStart w:id="13" w:name="_Toc165056142"/>
      <w:bookmarkStart w:id="14" w:name="_Toc165119508"/>
      <w:r>
        <w:rPr>
          <w:rFonts w:hint="eastAsia"/>
          <w:lang w:eastAsia="zh-CN"/>
        </w:rPr>
        <w:lastRenderedPageBreak/>
        <w:t>2.4项目推进计划</w:t>
      </w:r>
      <w:bookmarkEnd w:id="13"/>
      <w:bookmarkEnd w:id="14"/>
    </w:p>
    <w:p w14:paraId="0A34B209" w14:textId="51C25925" w:rsidR="00D86ADD" w:rsidRDefault="00D86ADD" w:rsidP="00D86ADD">
      <w:pPr>
        <w:pStyle w:val="3"/>
        <w:rPr>
          <w:lang w:eastAsia="zh-CN"/>
        </w:rPr>
      </w:pPr>
      <w:bookmarkStart w:id="15" w:name="_Toc165056143"/>
      <w:bookmarkStart w:id="16" w:name="_Toc165119509"/>
      <w:r>
        <w:rPr>
          <w:rFonts w:hint="eastAsia"/>
          <w:lang w:eastAsia="zh-CN"/>
        </w:rPr>
        <w:t>2.4.1起步阶段</w:t>
      </w:r>
      <w:bookmarkEnd w:id="15"/>
      <w:bookmarkEnd w:id="16"/>
    </w:p>
    <w:p w14:paraId="229EBADE" w14:textId="2A9EC012" w:rsidR="00D86ADD" w:rsidRPr="00D86ADD" w:rsidRDefault="00D86ADD" w:rsidP="00A11828">
      <w:pPr>
        <w:pStyle w:val="4"/>
        <w:rPr>
          <w:lang w:eastAsia="zh-CN"/>
        </w:rPr>
      </w:pPr>
      <w:bookmarkStart w:id="17" w:name="_Toc165056144"/>
      <w:r w:rsidRPr="00D86ADD">
        <w:rPr>
          <w:rFonts w:hint="eastAsia"/>
          <w:lang w:eastAsia="zh-CN"/>
        </w:rPr>
        <w:t>2.4.1.1资源整合</w:t>
      </w:r>
      <w:bookmarkEnd w:id="17"/>
    </w:p>
    <w:p w14:paraId="3E73A7F2" w14:textId="77777777" w:rsidR="00D86ADD" w:rsidRDefault="00D86ADD" w:rsidP="00597F9F">
      <w:pPr>
        <w:pStyle w:val="23"/>
        <w:ind w:firstLine="420"/>
      </w:pPr>
      <w:r>
        <w:rPr>
          <w:rFonts w:hint="eastAsia"/>
        </w:rPr>
        <w:t>资源整合搭建平台，并与多个极具市场影响力的公司达成合作关系，基于达成合作的线下资源，与第三方监理公司和装修材料供应商建立合作关系，并且采用线上咨询模式，形成线上平台体系。</w:t>
      </w:r>
    </w:p>
    <w:p w14:paraId="75FECBD2" w14:textId="3D4BED67" w:rsidR="00D86ADD" w:rsidRDefault="00D86ADD" w:rsidP="00A11828">
      <w:pPr>
        <w:pStyle w:val="4"/>
        <w:rPr>
          <w:lang w:eastAsia="zh-CN"/>
        </w:rPr>
      </w:pPr>
      <w:bookmarkStart w:id="18" w:name="_Toc165056145"/>
      <w:r>
        <w:rPr>
          <w:rFonts w:hint="eastAsia"/>
          <w:lang w:eastAsia="zh-CN"/>
        </w:rPr>
        <w:t>2.4.1.2市场宣传</w:t>
      </w:r>
      <w:bookmarkEnd w:id="18"/>
    </w:p>
    <w:p w14:paraId="4ADE407C" w14:textId="77777777" w:rsidR="00D86ADD" w:rsidRDefault="00D86ADD" w:rsidP="00597F9F">
      <w:pPr>
        <w:pStyle w:val="23"/>
        <w:ind w:firstLine="420"/>
      </w:pPr>
      <w:r>
        <w:rPr>
          <w:rFonts w:hint="eastAsia"/>
        </w:rPr>
        <w:t>由于刚开始平台知名度低，公司会在前期大力进行市场宣传，打响平台名号。通过各种渠道提高平台知名度，吸引更多商业合作伙伴，扩大合作品牌。</w:t>
      </w:r>
    </w:p>
    <w:p w14:paraId="4B5C9F00" w14:textId="40E48EEB" w:rsidR="00D86ADD" w:rsidRDefault="00D86ADD" w:rsidP="00A11828">
      <w:pPr>
        <w:pStyle w:val="4"/>
        <w:rPr>
          <w:lang w:eastAsia="zh-CN"/>
        </w:rPr>
      </w:pPr>
      <w:bookmarkStart w:id="19" w:name="_Toc165056146"/>
      <w:r>
        <w:rPr>
          <w:rFonts w:hint="eastAsia"/>
          <w:lang w:eastAsia="zh-CN"/>
        </w:rPr>
        <w:t>2.4.1.3运营体系建设和市场扩展</w:t>
      </w:r>
      <w:bookmarkEnd w:id="19"/>
    </w:p>
    <w:p w14:paraId="3B4CA78E" w14:textId="77777777" w:rsidR="00D86ADD" w:rsidRDefault="00D86ADD" w:rsidP="00597F9F">
      <w:pPr>
        <w:pStyle w:val="23"/>
        <w:ind w:firstLine="420"/>
      </w:pPr>
      <w:r>
        <w:rPr>
          <w:rFonts w:hint="eastAsia"/>
        </w:rPr>
        <w:t>完善运营体系，积累经验，提高服务效率和质量。并且通过市场扩展、服务优化等措施,获取相应的市场份额,并寻求新的突破点。</w:t>
      </w:r>
    </w:p>
    <w:p w14:paraId="06C4C34A" w14:textId="287DE39D" w:rsidR="00D86ADD" w:rsidRDefault="00D86ADD" w:rsidP="00D86ADD">
      <w:pPr>
        <w:pStyle w:val="3"/>
        <w:rPr>
          <w:lang w:eastAsia="zh-CN"/>
        </w:rPr>
      </w:pPr>
      <w:bookmarkStart w:id="20" w:name="_Toc165056147"/>
      <w:bookmarkStart w:id="21" w:name="_Toc165119510"/>
      <w:r>
        <w:rPr>
          <w:rFonts w:hint="eastAsia"/>
          <w:lang w:eastAsia="zh-CN"/>
        </w:rPr>
        <w:t>2.4.2高速发展阶段</w:t>
      </w:r>
      <w:bookmarkEnd w:id="20"/>
      <w:bookmarkEnd w:id="21"/>
    </w:p>
    <w:p w14:paraId="4584930C" w14:textId="199A800C" w:rsidR="00D86ADD" w:rsidRDefault="00D86ADD" w:rsidP="00A11828">
      <w:pPr>
        <w:pStyle w:val="4"/>
        <w:rPr>
          <w:lang w:eastAsia="zh-CN"/>
        </w:rPr>
      </w:pPr>
      <w:bookmarkStart w:id="22" w:name="_Toc165056148"/>
      <w:r>
        <w:rPr>
          <w:rFonts w:hint="eastAsia"/>
          <w:lang w:eastAsia="zh-CN"/>
        </w:rPr>
        <w:t>2.4.2.1市场扩张</w:t>
      </w:r>
      <w:bookmarkEnd w:id="22"/>
    </w:p>
    <w:p w14:paraId="0A0A10CC" w14:textId="77777777" w:rsidR="00D86ADD" w:rsidRDefault="00D86ADD" w:rsidP="00597F9F">
      <w:pPr>
        <w:pStyle w:val="23"/>
        <w:ind w:firstLine="420"/>
      </w:pPr>
      <w:r>
        <w:rPr>
          <w:rFonts w:hint="eastAsia"/>
        </w:rPr>
        <w:t>利用前期积累，公司将进行市场扩张，扩大市场范围，并适当引入投资，与更多线下第三方监理公司合作，并且增加用户基础，实现平台的快速发展。</w:t>
      </w:r>
    </w:p>
    <w:p w14:paraId="3F3328FE" w14:textId="1191E76B" w:rsidR="00D86ADD" w:rsidRDefault="00D86ADD" w:rsidP="00A11828">
      <w:pPr>
        <w:pStyle w:val="4"/>
        <w:rPr>
          <w:lang w:eastAsia="zh-CN"/>
        </w:rPr>
      </w:pPr>
      <w:bookmarkStart w:id="23" w:name="_Toc165056149"/>
      <w:bookmarkStart w:id="24" w:name="_Toc165119511"/>
      <w:r w:rsidRPr="00D86ADD">
        <w:rPr>
          <w:rStyle w:val="30"/>
          <w:rFonts w:hint="eastAsia"/>
          <w:lang w:eastAsia="zh-CN"/>
        </w:rPr>
        <w:lastRenderedPageBreak/>
        <w:t>2.4.2.2</w:t>
      </w:r>
      <w:bookmarkEnd w:id="24"/>
      <w:r>
        <w:rPr>
          <w:rFonts w:hint="eastAsia"/>
          <w:lang w:eastAsia="zh-CN"/>
        </w:rPr>
        <w:t>投资引入与盈利模式</w:t>
      </w:r>
      <w:bookmarkEnd w:id="23"/>
    </w:p>
    <w:p w14:paraId="28B86BAC" w14:textId="77777777" w:rsidR="00D86ADD" w:rsidRDefault="00D86ADD" w:rsidP="00597F9F">
      <w:pPr>
        <w:pStyle w:val="23"/>
        <w:ind w:firstLine="420"/>
      </w:pPr>
      <w:r>
        <w:rPr>
          <w:rFonts w:hint="eastAsia"/>
        </w:rPr>
        <w:t>适当引入投资，可寻求外部投资，为平台的快速发展提供资金支持。增强平台发展动力，探索盈利模式，扩大收益范围，完善平台建设，加强团队管理。</w:t>
      </w:r>
    </w:p>
    <w:p w14:paraId="46075F54" w14:textId="5B2B45D2" w:rsidR="00D86ADD" w:rsidRDefault="00D86ADD" w:rsidP="00E5252E">
      <w:pPr>
        <w:pStyle w:val="41"/>
      </w:pPr>
      <w:bookmarkStart w:id="25" w:name="_Toc165056150"/>
      <w:r>
        <w:rPr>
          <w:rFonts w:hint="eastAsia"/>
        </w:rPr>
        <w:t>2.4.2.3合作深化和用户群体建设</w:t>
      </w:r>
      <w:bookmarkEnd w:id="25"/>
    </w:p>
    <w:p w14:paraId="23E0FC0C" w14:textId="77777777" w:rsidR="00D86ADD" w:rsidRDefault="00D86ADD" w:rsidP="00597F9F">
      <w:pPr>
        <w:pStyle w:val="23"/>
        <w:ind w:firstLine="420"/>
      </w:pPr>
      <w:r>
        <w:rPr>
          <w:rFonts w:hint="eastAsia"/>
        </w:rPr>
        <w:t>与更多第三方监理公司和家装品牌建立合作，提升品牌形象。丰富平台服务内容。构建稳定、高质量的用户群体，提高用户粘性。</w:t>
      </w:r>
    </w:p>
    <w:p w14:paraId="09322CBB" w14:textId="31EA7632" w:rsidR="00D86ADD" w:rsidRDefault="00D86ADD" w:rsidP="00D86ADD">
      <w:pPr>
        <w:pStyle w:val="3"/>
        <w:rPr>
          <w:lang w:eastAsia="zh-CN"/>
        </w:rPr>
      </w:pPr>
      <w:bookmarkStart w:id="26" w:name="_Toc165056151"/>
      <w:bookmarkStart w:id="27" w:name="_Toc165119512"/>
      <w:r>
        <w:rPr>
          <w:rFonts w:hint="eastAsia"/>
          <w:lang w:eastAsia="zh-CN"/>
        </w:rPr>
        <w:t>2.4.3成熟阶段</w:t>
      </w:r>
      <w:bookmarkEnd w:id="26"/>
      <w:bookmarkEnd w:id="27"/>
    </w:p>
    <w:p w14:paraId="64EAC9A3" w14:textId="2A863189" w:rsidR="00D86ADD" w:rsidRDefault="00D86ADD" w:rsidP="00A11828">
      <w:pPr>
        <w:pStyle w:val="4"/>
        <w:rPr>
          <w:lang w:eastAsia="zh-CN"/>
        </w:rPr>
      </w:pPr>
      <w:bookmarkStart w:id="28" w:name="_Toc165056152"/>
      <w:r>
        <w:rPr>
          <w:rFonts w:hint="eastAsia"/>
          <w:lang w:eastAsia="zh-CN"/>
        </w:rPr>
        <w:t>2.4.3.1全国推广和服务优化</w:t>
      </w:r>
      <w:bookmarkEnd w:id="28"/>
    </w:p>
    <w:p w14:paraId="1E466BE7" w14:textId="77777777" w:rsidR="00D86ADD" w:rsidRDefault="00D86ADD" w:rsidP="00597F9F">
      <w:pPr>
        <w:pStyle w:val="23"/>
        <w:ind w:firstLine="420"/>
      </w:pPr>
      <w:r>
        <w:rPr>
          <w:rFonts w:hint="eastAsia"/>
        </w:rPr>
        <w:t>将产品推广至全国范围，建立市场领导地位，进一步扩大平台影响力，持续优化服务，提高用户满意度。</w:t>
      </w:r>
    </w:p>
    <w:p w14:paraId="0EA62FCC" w14:textId="6BE5CB05" w:rsidR="00D86ADD" w:rsidRDefault="00D86ADD" w:rsidP="00A11828">
      <w:pPr>
        <w:pStyle w:val="4"/>
        <w:rPr>
          <w:lang w:eastAsia="zh-CN"/>
        </w:rPr>
      </w:pPr>
      <w:bookmarkStart w:id="29" w:name="_Toc165056153"/>
      <w:r>
        <w:rPr>
          <w:rFonts w:hint="eastAsia"/>
          <w:lang w:eastAsia="zh-CN"/>
        </w:rPr>
        <w:t>2.4.3.2平台文化建设与新业务探索</w:t>
      </w:r>
      <w:bookmarkEnd w:id="29"/>
    </w:p>
    <w:p w14:paraId="18846567" w14:textId="77777777" w:rsidR="00D86ADD" w:rsidRDefault="00D86ADD" w:rsidP="00597F9F">
      <w:pPr>
        <w:pStyle w:val="23"/>
        <w:ind w:firstLine="420"/>
      </w:pPr>
      <w:r>
        <w:rPr>
          <w:rFonts w:hint="eastAsia"/>
        </w:rPr>
        <w:t>打造平台文化，沉淀价值，建立独特的企业文化，提高团队凝聚力和创新能力。探索与家装监理相关的新业务机会，如智能家居、环保材料等。</w:t>
      </w:r>
    </w:p>
    <w:p w14:paraId="2A32CE0D" w14:textId="2B186E74" w:rsidR="00D86ADD" w:rsidRDefault="00D86ADD" w:rsidP="00D86ADD">
      <w:pPr>
        <w:pStyle w:val="3"/>
        <w:rPr>
          <w:lang w:eastAsia="zh-CN"/>
        </w:rPr>
      </w:pPr>
      <w:bookmarkStart w:id="30" w:name="_Toc165056154"/>
      <w:bookmarkStart w:id="31" w:name="_Toc165119513"/>
      <w:r>
        <w:rPr>
          <w:rFonts w:hint="eastAsia"/>
          <w:lang w:eastAsia="zh-CN"/>
        </w:rPr>
        <w:t>2.4.4平台建设构想</w:t>
      </w:r>
      <w:bookmarkEnd w:id="30"/>
      <w:bookmarkEnd w:id="31"/>
    </w:p>
    <w:p w14:paraId="7A1793F3" w14:textId="4C1E3DB2" w:rsidR="00D86ADD" w:rsidRDefault="00D86ADD" w:rsidP="00A11828">
      <w:pPr>
        <w:pStyle w:val="4"/>
        <w:rPr>
          <w:lang w:eastAsia="zh-CN"/>
        </w:rPr>
      </w:pPr>
      <w:bookmarkStart w:id="32" w:name="_Toc165056155"/>
      <w:r>
        <w:rPr>
          <w:rFonts w:hint="eastAsia"/>
          <w:lang w:eastAsia="zh-CN"/>
        </w:rPr>
        <w:t>2.4.4.1装修监理平台</w:t>
      </w:r>
      <w:bookmarkEnd w:id="32"/>
    </w:p>
    <w:p w14:paraId="7593B933" w14:textId="77777777" w:rsidR="00D86ADD" w:rsidRDefault="00D86ADD" w:rsidP="00597F9F">
      <w:pPr>
        <w:pStyle w:val="23"/>
        <w:ind w:firstLine="420"/>
      </w:pPr>
      <w:r>
        <w:rPr>
          <w:rFonts w:hint="eastAsia"/>
        </w:rPr>
        <w:t>提供专业的第三方监理服务，包括施工质量监督、进度控制、成本管理等。并且可以利用物联网技术实现工地实时监控，让业主远程查看施工进度和现场情况。</w:t>
      </w:r>
    </w:p>
    <w:p w14:paraId="3F34D755" w14:textId="5E0C9DB4" w:rsidR="00D86ADD" w:rsidRDefault="00D86ADD" w:rsidP="00A11828">
      <w:pPr>
        <w:pStyle w:val="4"/>
        <w:rPr>
          <w:lang w:eastAsia="zh-CN"/>
        </w:rPr>
      </w:pPr>
      <w:bookmarkStart w:id="33" w:name="_Toc165056156"/>
      <w:r>
        <w:rPr>
          <w:rFonts w:hint="eastAsia"/>
          <w:lang w:eastAsia="zh-CN"/>
        </w:rPr>
        <w:lastRenderedPageBreak/>
        <w:t>2.4.4.2装修分享社区</w:t>
      </w:r>
      <w:bookmarkEnd w:id="33"/>
    </w:p>
    <w:p w14:paraId="6935B0D1" w14:textId="77777777" w:rsidR="00D86ADD" w:rsidRDefault="00D86ADD" w:rsidP="00597F9F">
      <w:pPr>
        <w:pStyle w:val="23"/>
        <w:ind w:firstLine="420"/>
      </w:pPr>
      <w:r>
        <w:rPr>
          <w:rFonts w:hint="eastAsia"/>
        </w:rPr>
        <w:t>建立一个用户可以分享装修经验、交流心得的社区，鼓励用户上传装修笔记、图片、短视频等。邀请装修行业专家、设计师定期在平台上进行直播或撰写文章，提供专业建议。收集并展示成功的装修案例，为业主提供灵感和参考。</w:t>
      </w:r>
    </w:p>
    <w:p w14:paraId="4BCD3311" w14:textId="2576C459" w:rsidR="00D86ADD" w:rsidRPr="00597F9F" w:rsidRDefault="00597F9F" w:rsidP="00D86ADD">
      <w:p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2.4.</w:t>
      </w:r>
      <w:r w:rsidR="00D86ADD">
        <w:rPr>
          <w:rFonts w:asciiTheme="minorEastAsia" w:hAnsiTheme="minorEastAsia" w:cstheme="minorEastAsia" w:hint="eastAsia"/>
          <w:sz w:val="21"/>
          <w:szCs w:val="21"/>
          <w:lang w:eastAsia="zh-CN"/>
        </w:rPr>
        <w:t>4.3装修资讯</w:t>
      </w:r>
    </w:p>
    <w:p w14:paraId="23DF3B1E" w14:textId="45EBC20B" w:rsidR="00597F9F" w:rsidRPr="00597F9F" w:rsidRDefault="00D86ADD" w:rsidP="00597F9F">
      <w:pPr>
        <w:pStyle w:val="23"/>
        <w:ind w:firstLine="420"/>
      </w:pPr>
      <w:r>
        <w:rPr>
          <w:rFonts w:hint="eastAsia"/>
        </w:rPr>
        <w:t>提供家装行业的最新动态，包括政策法规变化、市场趋势分析等。以及开设在线课程，提供装修监理相关的培训，提升行业专业水平。</w:t>
      </w:r>
    </w:p>
    <w:p w14:paraId="756896B7" w14:textId="78F681D2" w:rsidR="00A11828" w:rsidRPr="00FF0E4C" w:rsidRDefault="00A11828" w:rsidP="00A11828">
      <w:pPr>
        <w:pStyle w:val="1"/>
        <w:rPr>
          <w:lang w:eastAsia="zh-CN"/>
        </w:rPr>
      </w:pPr>
      <w:bookmarkStart w:id="34" w:name="_Toc165119514"/>
      <w:r>
        <w:rPr>
          <w:rFonts w:hint="eastAsia"/>
          <w:lang w:eastAsia="zh-CN"/>
        </w:rPr>
        <w:t>3</w:t>
      </w:r>
      <w:r w:rsidRPr="00FF0E4C">
        <w:rPr>
          <w:rFonts w:hint="eastAsia"/>
          <w:lang w:eastAsia="zh-CN"/>
        </w:rPr>
        <w:t>服务介绍</w:t>
      </w:r>
      <w:bookmarkEnd w:id="34"/>
    </w:p>
    <w:p w14:paraId="486ADDDF"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一站式装修监理咨询平台是一个提供全方位家装监理服务的综合平台，主要包括线上家装监理咨询服务、线上线下结合模式、社区交流平台、供应链整合和监理人才匹配等多个服务形式，旨在为业主提供高效、便捷的装修咨询和监理服务。</w:t>
      </w:r>
    </w:p>
    <w:p w14:paraId="46CE835C" w14:textId="697CCF93" w:rsidR="00A11828" w:rsidRDefault="00D920A1" w:rsidP="00A11828">
      <w:r w:rsidRPr="00D920A1">
        <w:rPr>
          <w:noProof/>
        </w:rPr>
        <w:drawing>
          <wp:inline distT="0" distB="0" distL="0" distR="0" wp14:anchorId="4203316E" wp14:editId="436B3EB5">
            <wp:extent cx="5274310" cy="1812925"/>
            <wp:effectExtent l="0" t="0" r="2540" b="0"/>
            <wp:docPr id="924686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12925"/>
                    </a:xfrm>
                    <a:prstGeom prst="rect">
                      <a:avLst/>
                    </a:prstGeom>
                    <a:noFill/>
                    <a:ln>
                      <a:noFill/>
                    </a:ln>
                  </pic:spPr>
                </pic:pic>
              </a:graphicData>
            </a:graphic>
          </wp:inline>
        </w:drawing>
      </w:r>
    </w:p>
    <w:p w14:paraId="7B9247F8" w14:textId="3B0B4A86" w:rsidR="00A11828" w:rsidRPr="00FF0E4C" w:rsidRDefault="00A11828" w:rsidP="00D920A1">
      <w:pPr>
        <w:pStyle w:val="2"/>
        <w:rPr>
          <w:lang w:eastAsia="zh-CN"/>
        </w:rPr>
      </w:pPr>
      <w:bookmarkStart w:id="35" w:name="_Toc165119515"/>
      <w:r>
        <w:rPr>
          <w:rFonts w:hint="eastAsia"/>
          <w:lang w:eastAsia="zh-CN"/>
        </w:rPr>
        <w:lastRenderedPageBreak/>
        <w:t>3.1</w:t>
      </w:r>
      <w:r w:rsidRPr="00FF0E4C">
        <w:rPr>
          <w:lang w:eastAsia="zh-CN"/>
        </w:rPr>
        <w:t>服务形式</w:t>
      </w:r>
      <w:bookmarkEnd w:id="35"/>
    </w:p>
    <w:p w14:paraId="35DFF659" w14:textId="1432B79E" w:rsidR="00A11828" w:rsidRDefault="00A11828" w:rsidP="00D920A1">
      <w:pPr>
        <w:pStyle w:val="3"/>
        <w:rPr>
          <w:lang w:eastAsia="zh-CN"/>
        </w:rPr>
      </w:pPr>
      <w:bookmarkStart w:id="36" w:name="_Toc165119516"/>
      <w:r>
        <w:rPr>
          <w:rFonts w:hint="eastAsia"/>
          <w:lang w:eastAsia="zh-CN"/>
        </w:rPr>
        <w:t>3.1.</w:t>
      </w:r>
      <w:r w:rsidRPr="00FF0E4C">
        <w:rPr>
          <w:rFonts w:hint="eastAsia"/>
          <w:lang w:eastAsia="zh-CN"/>
        </w:rPr>
        <w:t>1一站式装修监理咨询平台</w:t>
      </w:r>
      <w:bookmarkEnd w:id="36"/>
    </w:p>
    <w:p w14:paraId="6BFA748B"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该平台提供线上家装监理咨询服务，通过网站和移动应用程序，业主可以提交装修图纸、材料清单等信息，然后由专业团队进行审核和建议。专业的监理人员将根据图纸和业主需求，提供合理的建议和改进方案，确保装修方案与业主的定制化需求相匹配。</w:t>
      </w:r>
    </w:p>
    <w:p w14:paraId="0255EBE4" w14:textId="78BAEA1B" w:rsidR="00A11828" w:rsidRDefault="00A11828" w:rsidP="00D920A1">
      <w:pPr>
        <w:pStyle w:val="3"/>
        <w:rPr>
          <w:lang w:eastAsia="zh-CN"/>
        </w:rPr>
      </w:pPr>
      <w:bookmarkStart w:id="37" w:name="_Toc165119517"/>
      <w:r>
        <w:rPr>
          <w:rFonts w:hint="eastAsia"/>
          <w:lang w:eastAsia="zh-CN"/>
        </w:rPr>
        <w:t>3.1.</w:t>
      </w:r>
      <w:r w:rsidRPr="00FF0E4C">
        <w:rPr>
          <w:rFonts w:hint="eastAsia"/>
          <w:lang w:eastAsia="zh-CN"/>
        </w:rPr>
        <w:t>2线上线下结合模式</w:t>
      </w:r>
      <w:bookmarkEnd w:id="37"/>
    </w:p>
    <w:p w14:paraId="354732D1"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平台采用线上线下结合模式，通过与第三方监理公司合作，实现服务的无缝对接。业主可以在线上平台上选择合适的监理公司，并与他们进行沟通和协商。同时，平台也会提供监理公司的评价和口碑信息，以帮助业主做出明智的选择。</w:t>
      </w:r>
    </w:p>
    <w:p w14:paraId="07753D1F" w14:textId="35B4197A" w:rsidR="00A11828" w:rsidRDefault="00A11828" w:rsidP="00D920A1">
      <w:pPr>
        <w:pStyle w:val="3"/>
        <w:rPr>
          <w:lang w:eastAsia="zh-CN"/>
        </w:rPr>
      </w:pPr>
      <w:bookmarkStart w:id="38" w:name="_Toc165119518"/>
      <w:r>
        <w:rPr>
          <w:rFonts w:hint="eastAsia"/>
          <w:lang w:eastAsia="zh-CN"/>
        </w:rPr>
        <w:t>3.1.</w:t>
      </w:r>
      <w:r w:rsidRPr="00FF0E4C">
        <w:rPr>
          <w:rFonts w:hint="eastAsia"/>
          <w:lang w:eastAsia="zh-CN"/>
        </w:rPr>
        <w:t>3社区交流平台</w:t>
      </w:r>
      <w:bookmarkEnd w:id="38"/>
    </w:p>
    <w:p w14:paraId="37B6736D"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平台建立了线上社区，供用户分享装修经验、心得和建议。用户可以在社区中提问、回答问题，分享自己的装修攻略和经验，并推荐优秀的装修专家和施工队伍。这为用户提供了一个互相学习和交流的平台。</w:t>
      </w:r>
    </w:p>
    <w:p w14:paraId="6D76FA08" w14:textId="5D7F1E77" w:rsidR="00A11828" w:rsidRDefault="00A11828" w:rsidP="00D920A1">
      <w:pPr>
        <w:pStyle w:val="3"/>
        <w:rPr>
          <w:lang w:eastAsia="zh-CN"/>
        </w:rPr>
      </w:pPr>
      <w:bookmarkStart w:id="39" w:name="_Toc165119519"/>
      <w:r>
        <w:rPr>
          <w:rFonts w:hint="eastAsia"/>
          <w:lang w:eastAsia="zh-CN"/>
        </w:rPr>
        <w:t>3.1.</w:t>
      </w:r>
      <w:r w:rsidRPr="00FF0E4C">
        <w:rPr>
          <w:rFonts w:hint="eastAsia"/>
          <w:lang w:eastAsia="zh-CN"/>
        </w:rPr>
        <w:t>4供应链整合</w:t>
      </w:r>
      <w:bookmarkEnd w:id="39"/>
    </w:p>
    <w:p w14:paraId="0862F228"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平台积极与建筑材料公司合作，整合供应链资源，提供建材推荐审核服务。业主可以在平台上浏览和选择合适的建材产品，平台将提供专业的审核和推荐意见，确保材料的质量和性能符合业主的需求，打造室内全品类平台。</w:t>
      </w:r>
    </w:p>
    <w:p w14:paraId="56F095B6" w14:textId="70C0AE2B" w:rsidR="00A11828" w:rsidRDefault="00A11828" w:rsidP="00D920A1">
      <w:pPr>
        <w:pStyle w:val="3"/>
        <w:rPr>
          <w:lang w:eastAsia="zh-CN"/>
        </w:rPr>
      </w:pPr>
      <w:bookmarkStart w:id="40" w:name="_Toc165119520"/>
      <w:r>
        <w:rPr>
          <w:rFonts w:hint="eastAsia"/>
          <w:lang w:eastAsia="zh-CN"/>
        </w:rPr>
        <w:lastRenderedPageBreak/>
        <w:t>3.1.</w:t>
      </w:r>
      <w:r w:rsidRPr="00FF0E4C">
        <w:rPr>
          <w:rFonts w:hint="eastAsia"/>
          <w:lang w:eastAsia="zh-CN"/>
        </w:rPr>
        <w:t>5监理人才匹配</w:t>
      </w:r>
      <w:bookmarkEnd w:id="40"/>
    </w:p>
    <w:p w14:paraId="66AC5542"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平台会匹配合格的第三方监理人才，进行线下监理服务。监理人员将实地考察施工现场，对施工过程和质量进行监督，确保施工符合规范和标准。监理人员还会提供专业的建议和解决方案，以确保装修工程的顺利进行和质量可靠。</w:t>
      </w:r>
    </w:p>
    <w:p w14:paraId="7C4FC5A0" w14:textId="56B4E4E3" w:rsidR="00A11828" w:rsidRPr="00FF0E4C" w:rsidRDefault="00D920A1" w:rsidP="00D920A1">
      <w:pPr>
        <w:pStyle w:val="2"/>
        <w:rPr>
          <w:lang w:eastAsia="zh-CN"/>
        </w:rPr>
      </w:pPr>
      <w:bookmarkStart w:id="41" w:name="_Toc165119521"/>
      <w:r>
        <w:rPr>
          <w:rFonts w:hint="eastAsia"/>
          <w:lang w:eastAsia="zh-CN"/>
        </w:rPr>
        <w:t>3.2</w:t>
      </w:r>
      <w:r w:rsidR="00A11828" w:rsidRPr="00FF0E4C">
        <w:rPr>
          <w:lang w:eastAsia="zh-CN"/>
        </w:rPr>
        <w:t>功能</w:t>
      </w:r>
      <w:bookmarkEnd w:id="41"/>
    </w:p>
    <w:p w14:paraId="1B5D869C" w14:textId="5BABA56A" w:rsidR="00A11828" w:rsidRPr="00FF0E4C" w:rsidRDefault="00D920A1" w:rsidP="00D920A1">
      <w:pPr>
        <w:pStyle w:val="3"/>
        <w:rPr>
          <w:lang w:eastAsia="zh-CN"/>
        </w:rPr>
      </w:pPr>
      <w:bookmarkStart w:id="42" w:name="_Toc165119522"/>
      <w:r>
        <w:rPr>
          <w:rFonts w:hint="eastAsia"/>
          <w:lang w:eastAsia="zh-CN"/>
        </w:rPr>
        <w:t>3.2.1</w:t>
      </w:r>
      <w:r w:rsidR="00A11828" w:rsidRPr="00FF0E4C">
        <w:rPr>
          <w:rFonts w:hint="eastAsia"/>
          <w:lang w:eastAsia="zh-CN"/>
        </w:rPr>
        <w:t>优势</w:t>
      </w:r>
      <w:bookmarkEnd w:id="42"/>
    </w:p>
    <w:p w14:paraId="6E01CF55" w14:textId="3A4591A5" w:rsidR="00A11828" w:rsidRPr="00D920A1" w:rsidRDefault="00D920A1" w:rsidP="00D920A1">
      <w:pPr>
        <w:pStyle w:val="4"/>
        <w:rPr>
          <w:rStyle w:val="30"/>
          <w:lang w:eastAsia="zh-CN"/>
        </w:rPr>
      </w:pPr>
      <w:r>
        <w:rPr>
          <w:rFonts w:hint="eastAsia"/>
          <w:lang w:eastAsia="zh-CN"/>
        </w:rPr>
        <w:t>3.2.1.1</w:t>
      </w:r>
      <w:r w:rsidR="00A11828" w:rsidRPr="00FF0E4C">
        <w:rPr>
          <w:rFonts w:hint="eastAsia"/>
          <w:lang w:eastAsia="zh-CN"/>
        </w:rPr>
        <w:t>提升效率</w:t>
      </w:r>
    </w:p>
    <w:p w14:paraId="567BE6B7"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平台通过大数据分析和精准匹配，快速解决用户的装修监理问题，节省用户的时间成本。通过分析用户的需求和项目特点，平台为用户提供高效的建议和解决方案，避免用户在寻找合适监理人员和解决问题上的繁琐过程。</w:t>
      </w:r>
    </w:p>
    <w:p w14:paraId="6A4ED79D" w14:textId="6BC0CD63" w:rsidR="00A11828" w:rsidRDefault="00D920A1" w:rsidP="00D920A1">
      <w:pPr>
        <w:pStyle w:val="4"/>
        <w:rPr>
          <w:lang w:eastAsia="zh-CN"/>
        </w:rPr>
      </w:pPr>
      <w:r>
        <w:rPr>
          <w:rFonts w:hint="eastAsia"/>
          <w:lang w:eastAsia="zh-CN"/>
        </w:rPr>
        <w:t>3.2.1.2</w:t>
      </w:r>
      <w:r w:rsidR="00A11828" w:rsidRPr="00FF0E4C">
        <w:rPr>
          <w:rFonts w:hint="eastAsia"/>
          <w:lang w:eastAsia="zh-CN"/>
        </w:rPr>
        <w:t>增强透明度</w:t>
      </w:r>
    </w:p>
    <w:p w14:paraId="6DB299C5"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平台提供图纸审核和材料报价服务，增加装修过程的透明度，减少以次充好的情况。通过专业团队对装修图纸进行审核，在施工前及时发现和纠正设计中的问题，确保装修方案的合理性。此外，材料报价服务为用户提供准确的材料价格信息，帮助用户做出明智选择，提高装修质量。</w:t>
      </w:r>
    </w:p>
    <w:p w14:paraId="77C1FE71" w14:textId="35751224" w:rsidR="00A11828" w:rsidRDefault="00D920A1" w:rsidP="00D920A1">
      <w:pPr>
        <w:pStyle w:val="4"/>
        <w:rPr>
          <w:lang w:eastAsia="zh-CN"/>
        </w:rPr>
      </w:pPr>
      <w:r>
        <w:rPr>
          <w:rFonts w:hint="eastAsia"/>
          <w:lang w:eastAsia="zh-CN"/>
        </w:rPr>
        <w:t>3.2.1.3</w:t>
      </w:r>
      <w:r w:rsidR="00A11828" w:rsidRPr="00FF0E4C">
        <w:rPr>
          <w:rFonts w:hint="eastAsia"/>
          <w:lang w:eastAsia="zh-CN"/>
        </w:rPr>
        <w:t>保障质量</w:t>
      </w:r>
    </w:p>
    <w:p w14:paraId="684B3A32"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平台通过与第三方监理公司合作，提供监理服务，避免工程质量问题。第三方监理公司具有丰富的施工监理经验和专业知识，能够监督施工过程，确保施工符合规范和标准。减少装修中出现的质量问题。</w:t>
      </w:r>
      <w:r w:rsidRPr="00FF0E4C">
        <w:rPr>
          <w:rFonts w:ascii="宋体" w:eastAsia="宋体" w:hAnsi="宋体"/>
          <w:lang w:eastAsia="zh-CN"/>
        </w:rPr>
        <w:t xml:space="preserve"> </w:t>
      </w:r>
    </w:p>
    <w:p w14:paraId="290487D4" w14:textId="3FC93C27" w:rsidR="00A11828" w:rsidRDefault="00D920A1" w:rsidP="00D920A1">
      <w:pPr>
        <w:pStyle w:val="4"/>
        <w:rPr>
          <w:lang w:eastAsia="zh-CN"/>
        </w:rPr>
      </w:pPr>
      <w:r>
        <w:rPr>
          <w:rFonts w:hint="eastAsia"/>
          <w:lang w:eastAsia="zh-CN"/>
        </w:rPr>
        <w:lastRenderedPageBreak/>
        <w:t>3.2.1.4</w:t>
      </w:r>
      <w:r w:rsidR="00A11828" w:rsidRPr="00FF0E4C">
        <w:rPr>
          <w:rFonts w:hint="eastAsia"/>
          <w:lang w:eastAsia="zh-CN"/>
        </w:rPr>
        <w:t>社区互动</w:t>
      </w:r>
    </w:p>
    <w:p w14:paraId="2DDB8691"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用户可以在平台上交流装修经验，提升装修知识，减少装修小白的迷茫。</w:t>
      </w:r>
    </w:p>
    <w:p w14:paraId="59C62524" w14:textId="6BCCD378" w:rsidR="00A11828" w:rsidRDefault="00D920A1" w:rsidP="00D920A1">
      <w:pPr>
        <w:pStyle w:val="4"/>
        <w:rPr>
          <w:lang w:eastAsia="zh-CN"/>
        </w:rPr>
      </w:pPr>
      <w:r>
        <w:rPr>
          <w:rFonts w:hint="eastAsia"/>
          <w:lang w:eastAsia="zh-CN"/>
        </w:rPr>
        <w:t>3.2.1.5</w:t>
      </w:r>
      <w:r w:rsidR="00A11828" w:rsidRPr="00FF0E4C">
        <w:rPr>
          <w:rFonts w:hint="eastAsia"/>
          <w:lang w:eastAsia="zh-CN"/>
        </w:rPr>
        <w:t>资源整合</w:t>
      </w:r>
    </w:p>
    <w:p w14:paraId="218BC653"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平台通过整合供应链和监理资源，提供更全面、更专业的服务。与建筑材料公司合作，为用户提供更丰富和优质的建材选择；与专业监理服务公司合作，确保监理服务的质量和可靠性。</w:t>
      </w:r>
    </w:p>
    <w:p w14:paraId="0A441561" w14:textId="2A0D4F65" w:rsidR="00A11828" w:rsidRPr="00FF0E4C" w:rsidRDefault="00D920A1" w:rsidP="00D920A1">
      <w:pPr>
        <w:pStyle w:val="3"/>
        <w:rPr>
          <w:lang w:eastAsia="zh-CN"/>
        </w:rPr>
      </w:pPr>
      <w:bookmarkStart w:id="43" w:name="_Toc165119523"/>
      <w:r>
        <w:rPr>
          <w:rFonts w:hint="eastAsia"/>
          <w:lang w:eastAsia="zh-CN"/>
        </w:rPr>
        <w:t>3.2.</w:t>
      </w:r>
      <w:r w:rsidR="00A11828">
        <w:rPr>
          <w:rFonts w:hint="eastAsia"/>
          <w:lang w:eastAsia="zh-CN"/>
        </w:rPr>
        <w:t>2</w:t>
      </w:r>
      <w:r w:rsidR="00A11828" w:rsidRPr="00FF0E4C">
        <w:rPr>
          <w:rFonts w:hint="eastAsia"/>
          <w:lang w:eastAsia="zh-CN"/>
        </w:rPr>
        <w:t>劣势</w:t>
      </w:r>
      <w:bookmarkEnd w:id="43"/>
    </w:p>
    <w:p w14:paraId="70F4D8B1" w14:textId="55864DEF" w:rsidR="00A11828" w:rsidRDefault="00D920A1" w:rsidP="00D920A1">
      <w:pPr>
        <w:pStyle w:val="4"/>
        <w:rPr>
          <w:lang w:eastAsia="zh-CN"/>
        </w:rPr>
      </w:pPr>
      <w:r>
        <w:rPr>
          <w:rFonts w:hint="eastAsia"/>
          <w:lang w:eastAsia="zh-CN"/>
        </w:rPr>
        <w:t>3.2.2.1</w:t>
      </w:r>
      <w:r w:rsidR="00A11828" w:rsidRPr="00FF0E4C">
        <w:rPr>
          <w:rFonts w:hint="eastAsia"/>
          <w:lang w:eastAsia="zh-CN"/>
        </w:rPr>
        <w:t>初期成本</w:t>
      </w:r>
    </w:p>
    <w:p w14:paraId="7C29EFD0"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平台在初期可能需要较大的投资用于开发和市场推广，包括平台的建设和运营成本，以及吸引用户和合作伙伴的成本。</w:t>
      </w:r>
    </w:p>
    <w:p w14:paraId="6FE205F5" w14:textId="13AB7379" w:rsidR="00A11828" w:rsidRDefault="00D920A1" w:rsidP="00D920A1">
      <w:pPr>
        <w:pStyle w:val="4"/>
        <w:rPr>
          <w:lang w:eastAsia="zh-CN"/>
        </w:rPr>
      </w:pPr>
      <w:r>
        <w:rPr>
          <w:rFonts w:hint="eastAsia"/>
          <w:lang w:eastAsia="zh-CN"/>
        </w:rPr>
        <w:t>3.2.2.2</w:t>
      </w:r>
      <w:r w:rsidR="00A11828" w:rsidRPr="00FF0E4C">
        <w:rPr>
          <w:rFonts w:hint="eastAsia"/>
          <w:lang w:eastAsia="zh-CN"/>
        </w:rPr>
        <w:t>市场教育</w:t>
      </w:r>
    </w:p>
    <w:p w14:paraId="4D0B6A89"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市场对于家装监理服务的认知度较低，需要投入一定的时间和资源来教育市场，提高用户对该服务的认识和接受程度。</w:t>
      </w:r>
    </w:p>
    <w:p w14:paraId="4A02DE37" w14:textId="4D33F735" w:rsidR="00A11828" w:rsidRDefault="00D920A1" w:rsidP="00D920A1">
      <w:pPr>
        <w:pStyle w:val="4"/>
        <w:rPr>
          <w:lang w:eastAsia="zh-CN"/>
        </w:rPr>
      </w:pPr>
      <w:r>
        <w:rPr>
          <w:rFonts w:hint="eastAsia"/>
          <w:lang w:eastAsia="zh-CN"/>
        </w:rPr>
        <w:t>3.2.2.3</w:t>
      </w:r>
      <w:r w:rsidR="00A11828" w:rsidRPr="00FF0E4C">
        <w:rPr>
          <w:rFonts w:hint="eastAsia"/>
          <w:lang w:eastAsia="zh-CN"/>
        </w:rPr>
        <w:t>质量控制</w:t>
      </w:r>
    </w:p>
    <w:p w14:paraId="6B13B2A7" w14:textId="77777777" w:rsidR="00A11828" w:rsidRPr="00FF0E4C" w:rsidRDefault="00A11828" w:rsidP="00A11828">
      <w:pPr>
        <w:spacing w:line="360" w:lineRule="auto"/>
        <w:ind w:firstLineChars="200" w:firstLine="440"/>
        <w:rPr>
          <w:rFonts w:ascii="宋体" w:eastAsia="宋体" w:hAnsi="宋体"/>
          <w:lang w:eastAsia="zh-CN"/>
        </w:rPr>
      </w:pPr>
      <w:r w:rsidRPr="00FF0E4C">
        <w:rPr>
          <w:rFonts w:ascii="宋体" w:eastAsia="宋体" w:hAnsi="宋体" w:hint="eastAsia"/>
          <w:lang w:eastAsia="zh-CN"/>
        </w:rPr>
        <w:t>为了保证第三方监理服务的质量，平台需要加强对监理公司的质量控制和监督，以确保他们能够提供符合标准和用户期望的监理服务，否则可能会影响平台的声誉。</w:t>
      </w:r>
    </w:p>
    <w:p w14:paraId="6DB9A63A" w14:textId="4C320E16" w:rsidR="00A11828" w:rsidRPr="00FF0E4C" w:rsidRDefault="00D920A1" w:rsidP="00D920A1">
      <w:pPr>
        <w:pStyle w:val="2"/>
        <w:rPr>
          <w:lang w:eastAsia="zh-CN"/>
        </w:rPr>
      </w:pPr>
      <w:bookmarkStart w:id="44" w:name="_Toc165119524"/>
      <w:r>
        <w:rPr>
          <w:rFonts w:hint="eastAsia"/>
          <w:lang w:eastAsia="zh-CN"/>
        </w:rPr>
        <w:lastRenderedPageBreak/>
        <w:t>3.3</w:t>
      </w:r>
      <w:r w:rsidR="00A11828" w:rsidRPr="00FF0E4C">
        <w:rPr>
          <w:lang w:eastAsia="zh-CN"/>
        </w:rPr>
        <w:t>专栏工艺</w:t>
      </w:r>
      <w:bookmarkEnd w:id="44"/>
      <w:r w:rsidR="00A11828" w:rsidRPr="00FF0E4C">
        <w:rPr>
          <w:lang w:eastAsia="zh-CN"/>
        </w:rPr>
        <w:t xml:space="preserve"> </w:t>
      </w:r>
    </w:p>
    <w:p w14:paraId="062AFF20" w14:textId="77777777" w:rsidR="00A11828" w:rsidRPr="00FF0E4C" w:rsidRDefault="00A11828" w:rsidP="00A11828">
      <w:pPr>
        <w:tabs>
          <w:tab w:val="left" w:pos="1190"/>
        </w:tabs>
        <w:spacing w:line="360" w:lineRule="auto"/>
        <w:ind w:firstLineChars="200" w:firstLine="440"/>
        <w:rPr>
          <w:rFonts w:ascii="宋体" w:eastAsia="宋体" w:hAnsi="宋体"/>
          <w:lang w:eastAsia="zh-CN"/>
        </w:rPr>
      </w:pPr>
      <w:r w:rsidRPr="00FF0E4C">
        <w:rPr>
          <w:rFonts w:ascii="宋体" w:eastAsia="宋体" w:hAnsi="宋体" w:hint="eastAsia"/>
          <w:lang w:eastAsia="zh-CN"/>
        </w:rPr>
        <w:t>1.</w:t>
      </w:r>
      <w:r w:rsidRPr="00FF0E4C">
        <w:rPr>
          <w:rFonts w:ascii="宋体" w:eastAsia="宋体" w:hAnsi="宋体"/>
          <w:lang w:eastAsia="zh-CN"/>
        </w:rPr>
        <w:t xml:space="preserve"> 通过智能化设备（如物联网设备、智能监控摄像头等）与AI技术的结合，监理过程将更加精准高效，同时也能够及时预警施工中出现的问题。</w:t>
      </w:r>
    </w:p>
    <w:p w14:paraId="3A8A3270" w14:textId="77777777" w:rsidR="00A11828" w:rsidRPr="00FF0E4C" w:rsidRDefault="00A11828" w:rsidP="00A11828">
      <w:pPr>
        <w:tabs>
          <w:tab w:val="left" w:pos="1190"/>
        </w:tabs>
        <w:spacing w:line="360" w:lineRule="auto"/>
        <w:ind w:firstLineChars="200" w:firstLine="440"/>
        <w:rPr>
          <w:rFonts w:ascii="宋体" w:eastAsia="宋体" w:hAnsi="宋体"/>
          <w:lang w:eastAsia="zh-CN"/>
        </w:rPr>
      </w:pPr>
      <w:r w:rsidRPr="00FF0E4C">
        <w:rPr>
          <w:rFonts w:ascii="宋体" w:eastAsia="宋体" w:hAnsi="宋体" w:hint="eastAsia"/>
          <w:lang w:eastAsia="zh-CN"/>
        </w:rPr>
        <w:t>2.</w:t>
      </w:r>
      <w:r w:rsidRPr="00FF0E4C">
        <w:rPr>
          <w:rFonts w:ascii="宋体" w:eastAsia="宋体" w:hAnsi="宋体"/>
          <w:lang w:eastAsia="zh-CN"/>
        </w:rPr>
        <w:t xml:space="preserve"> 通过机器学习及云计算技术，将施工现场数据实时分析及处理，帮助监理人员及时了解施工进度、施工质量、施工成本等方面的信息。</w:t>
      </w:r>
    </w:p>
    <w:p w14:paraId="62BDB4EC" w14:textId="77777777" w:rsidR="00A11828" w:rsidRPr="00FF0E4C" w:rsidRDefault="00A11828" w:rsidP="00A11828">
      <w:pPr>
        <w:tabs>
          <w:tab w:val="left" w:pos="1190"/>
        </w:tabs>
        <w:spacing w:line="360" w:lineRule="auto"/>
        <w:ind w:firstLineChars="200" w:firstLine="440"/>
        <w:rPr>
          <w:rFonts w:ascii="宋体" w:eastAsia="宋体" w:hAnsi="宋体"/>
          <w:lang w:eastAsia="zh-CN"/>
        </w:rPr>
      </w:pPr>
      <w:r w:rsidRPr="00FF0E4C">
        <w:rPr>
          <w:rFonts w:ascii="宋体" w:eastAsia="宋体" w:hAnsi="宋体" w:hint="eastAsia"/>
          <w:lang w:eastAsia="zh-CN"/>
        </w:rPr>
        <w:t>3.</w:t>
      </w:r>
      <w:r w:rsidRPr="00FF0E4C">
        <w:rPr>
          <w:rFonts w:ascii="宋体" w:eastAsia="宋体" w:hAnsi="宋体"/>
          <w:lang w:eastAsia="zh-CN"/>
        </w:rPr>
        <w:t xml:space="preserve"> 通过摄像头和红外传感器全方位捕获装修现场的画面，并利用chatGPT智能分析技术验证当前设计与初始设计的差异，并实时监测设计过程中的安全隐患。</w:t>
      </w:r>
    </w:p>
    <w:p w14:paraId="22D2B174" w14:textId="77777777" w:rsidR="00A11828" w:rsidRPr="00FF0E4C" w:rsidRDefault="00A11828" w:rsidP="00A11828">
      <w:pPr>
        <w:tabs>
          <w:tab w:val="left" w:pos="1190"/>
        </w:tabs>
        <w:spacing w:line="360" w:lineRule="auto"/>
        <w:ind w:firstLineChars="200" w:firstLine="440"/>
        <w:rPr>
          <w:rFonts w:ascii="宋体" w:eastAsia="宋体" w:hAnsi="宋体"/>
          <w:lang w:eastAsia="zh-CN"/>
        </w:rPr>
      </w:pPr>
      <w:r w:rsidRPr="00FF0E4C">
        <w:rPr>
          <w:rFonts w:ascii="宋体" w:eastAsia="宋体" w:hAnsi="宋体" w:hint="eastAsia"/>
          <w:lang w:eastAsia="zh-CN"/>
        </w:rPr>
        <w:t>4.</w:t>
      </w:r>
      <w:r w:rsidRPr="00FF0E4C">
        <w:rPr>
          <w:rFonts w:ascii="宋体" w:eastAsia="宋体" w:hAnsi="宋体"/>
          <w:lang w:eastAsia="zh-CN"/>
        </w:rPr>
        <w:t xml:space="preserve"> 所有设备采集数据传输至监测分析平台，为监理、用户和相关人员提供逐时分析报告、预警信息、费用清单、设计方案等资料。</w:t>
      </w:r>
    </w:p>
    <w:p w14:paraId="07EE8251" w14:textId="418D6DAA" w:rsidR="00A11828" w:rsidRDefault="00A11828" w:rsidP="00A11828">
      <w:pPr>
        <w:tabs>
          <w:tab w:val="left" w:pos="1190"/>
        </w:tabs>
      </w:pPr>
      <w:r>
        <w:rPr>
          <w:noProof/>
        </w:rPr>
        <w:drawing>
          <wp:inline distT="0" distB="0" distL="0" distR="0" wp14:anchorId="5E331E74" wp14:editId="6A2440D9">
            <wp:extent cx="5274310" cy="1385570"/>
            <wp:effectExtent l="0" t="0" r="0" b="0"/>
            <wp:docPr id="26" name="ECB019B1-382A-4266-B25C-5B523AA43C14-2" descr="w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CB019B1-382A-4266-B25C-5B523AA43C14-2" descr="wpp"/>
                    <pic:cNvPicPr>
                      <a:picLocks noChangeAspect="1"/>
                    </pic:cNvPicPr>
                  </pic:nvPicPr>
                  <pic:blipFill>
                    <a:blip r:embed="rId10"/>
                    <a:stretch>
                      <a:fillRect/>
                    </a:stretch>
                  </pic:blipFill>
                  <pic:spPr>
                    <a:xfrm>
                      <a:off x="0" y="0"/>
                      <a:ext cx="5274310" cy="1385570"/>
                    </a:xfrm>
                    <a:prstGeom prst="rect">
                      <a:avLst/>
                    </a:prstGeom>
                  </pic:spPr>
                </pic:pic>
              </a:graphicData>
            </a:graphic>
          </wp:inline>
        </w:drawing>
      </w:r>
    </w:p>
    <w:p w14:paraId="6EB08207" w14:textId="418D6DAA" w:rsidR="00D920A1" w:rsidRPr="004F65C1" w:rsidRDefault="00D920A1" w:rsidP="00D920A1">
      <w:pPr>
        <w:pStyle w:val="1"/>
        <w:rPr>
          <w:lang w:eastAsia="zh-CN"/>
        </w:rPr>
      </w:pPr>
      <w:bookmarkStart w:id="45" w:name="_Toc165119525"/>
      <w:r>
        <w:rPr>
          <w:rFonts w:hint="eastAsia"/>
          <w:lang w:eastAsia="zh-CN"/>
        </w:rPr>
        <w:t>4</w:t>
      </w:r>
      <w:r w:rsidRPr="004F65C1">
        <w:rPr>
          <w:rFonts w:hint="eastAsia"/>
          <w:lang w:eastAsia="zh-CN"/>
        </w:rPr>
        <w:t>项目可行性分析</w:t>
      </w:r>
      <w:bookmarkEnd w:id="45"/>
    </w:p>
    <w:p w14:paraId="0479445A" w14:textId="7B44B3CF" w:rsidR="00D920A1" w:rsidRPr="004F65C1" w:rsidRDefault="00D920A1" w:rsidP="00D920A1">
      <w:pPr>
        <w:pStyle w:val="2"/>
        <w:rPr>
          <w:lang w:eastAsia="zh-CN"/>
        </w:rPr>
      </w:pPr>
      <w:bookmarkStart w:id="46" w:name="_Toc165119526"/>
      <w:r>
        <w:rPr>
          <w:rFonts w:hint="eastAsia"/>
          <w:lang w:eastAsia="zh-CN"/>
        </w:rPr>
        <w:t>4.1</w:t>
      </w:r>
      <w:r w:rsidRPr="004F65C1">
        <w:rPr>
          <w:rFonts w:hint="eastAsia"/>
          <w:lang w:eastAsia="zh-CN"/>
        </w:rPr>
        <w:t>市场分析</w:t>
      </w:r>
      <w:bookmarkEnd w:id="46"/>
    </w:p>
    <w:p w14:paraId="3B3FE346" w14:textId="25F15887" w:rsidR="00D920A1" w:rsidRPr="004F65C1" w:rsidRDefault="00D920A1" w:rsidP="00E84C73">
      <w:pPr>
        <w:pStyle w:val="3"/>
        <w:rPr>
          <w:lang w:eastAsia="zh-CN"/>
        </w:rPr>
      </w:pPr>
      <w:bookmarkStart w:id="47" w:name="_Toc165119527"/>
      <w:r>
        <w:rPr>
          <w:rFonts w:hint="eastAsia"/>
          <w:lang w:eastAsia="zh-CN"/>
        </w:rPr>
        <w:t>4.1.</w:t>
      </w:r>
      <w:r w:rsidRPr="004F65C1">
        <w:rPr>
          <w:rFonts w:hint="eastAsia"/>
          <w:lang w:eastAsia="zh-CN"/>
        </w:rPr>
        <w:t>1我国家装行业市场规模逐步增大</w:t>
      </w:r>
      <w:bookmarkEnd w:id="47"/>
    </w:p>
    <w:p w14:paraId="1CFEBF36"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根据观研报告网发布的《中国装修装饰行业发展趋势分析与投资前景研究报告（</w:t>
      </w:r>
      <w:r w:rsidRPr="004F65C1">
        <w:rPr>
          <w:rFonts w:ascii="宋体" w:eastAsia="宋体" w:hAnsi="宋体"/>
          <w:lang w:eastAsia="zh-CN"/>
        </w:rPr>
        <w:t>2022-2029年）》显示，在城镇化进程推进、消费结构升级等因素影响下，我国建筑装修行业呈现良好发展势头，其市场总产值持续保持增长态势。首先就家装行业而言，市场基数大，市场总产值从2017年的1.91万亿元增至2021年的2.85万亿元，2021年</w:t>
      </w:r>
      <w:r w:rsidRPr="004F65C1">
        <w:rPr>
          <w:rFonts w:ascii="宋体" w:eastAsia="宋体" w:hAnsi="宋体"/>
          <w:lang w:eastAsia="zh-CN"/>
        </w:rPr>
        <w:lastRenderedPageBreak/>
        <w:t>我国家装行业市场规模增速18.9%为近几年最大值；四年间年均复合增长率达到10.52%，预计2022年国内家装行业市场总产值将突破3万亿元。</w:t>
      </w:r>
    </w:p>
    <w:p w14:paraId="73FA38BB" w14:textId="77777777" w:rsidR="00D920A1" w:rsidRDefault="00D920A1" w:rsidP="00D920A1">
      <w:pPr>
        <w:tabs>
          <w:tab w:val="left" w:pos="1190"/>
        </w:tabs>
      </w:pPr>
      <w:r>
        <w:rPr>
          <w:noProof/>
        </w:rPr>
        <w:drawing>
          <wp:inline distT="0" distB="0" distL="0" distR="0" wp14:anchorId="5947B538" wp14:editId="2F000B79">
            <wp:extent cx="5274310" cy="3102610"/>
            <wp:effectExtent l="0" t="0" r="254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274310" cy="3102610"/>
                    </a:xfrm>
                    <a:prstGeom prst="rect">
                      <a:avLst/>
                    </a:prstGeom>
                    <a:noFill/>
                    <a:ln w="9525">
                      <a:noFill/>
                    </a:ln>
                  </pic:spPr>
                </pic:pic>
              </a:graphicData>
            </a:graphic>
          </wp:inline>
        </w:drawing>
      </w:r>
    </w:p>
    <w:p w14:paraId="615F4E06"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现阶段我国建筑装修行业处于成熟发展阶段，市场增长量主要受增量需求和存量需求双重驱动。一方面，近年来我国建筑房屋施工面积稳中上涨，从</w:t>
      </w:r>
      <w:r w:rsidRPr="004F65C1">
        <w:rPr>
          <w:rFonts w:ascii="宋体" w:eastAsia="宋体" w:hAnsi="宋体"/>
          <w:lang w:eastAsia="zh-CN"/>
        </w:rPr>
        <w:t>2017年的131.84亿平方米增至2021年的157.55亿平方米，新建房屋建筑为装修装饰市场释放新增需求；尤其是年轻人成为家装行业的消费主力军，其消费意向更强，愿意加大对家居环境的投资力度，更青睐于高档位装修品格。</w:t>
      </w:r>
    </w:p>
    <w:p w14:paraId="20413232" w14:textId="77777777" w:rsidR="00D920A1" w:rsidRDefault="00D920A1" w:rsidP="00D920A1">
      <w:pPr>
        <w:tabs>
          <w:tab w:val="left" w:pos="70"/>
        </w:tabs>
        <w:spacing w:line="360" w:lineRule="auto"/>
        <w:ind w:firstLineChars="200" w:firstLine="440"/>
      </w:pPr>
      <w:r>
        <w:rPr>
          <w:noProof/>
        </w:rPr>
        <w:lastRenderedPageBreak/>
        <w:drawing>
          <wp:inline distT="0" distB="0" distL="0" distR="0" wp14:anchorId="2FC4EA8A" wp14:editId="306671D9">
            <wp:extent cx="5274310" cy="3093720"/>
            <wp:effectExtent l="0" t="0" r="254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5274310" cy="3093720"/>
                    </a:xfrm>
                    <a:prstGeom prst="rect">
                      <a:avLst/>
                    </a:prstGeom>
                    <a:noFill/>
                    <a:ln w="9525">
                      <a:noFill/>
                    </a:ln>
                  </pic:spPr>
                </pic:pic>
              </a:graphicData>
            </a:graphic>
          </wp:inline>
        </w:drawing>
      </w:r>
    </w:p>
    <w:p w14:paraId="002F5EDE" w14:textId="77777777" w:rsidR="00D920A1" w:rsidRDefault="00D920A1" w:rsidP="00E84C73">
      <w:pPr>
        <w:pStyle w:val="3"/>
      </w:pPr>
    </w:p>
    <w:p w14:paraId="34570EB1" w14:textId="2157F42B" w:rsidR="00D920A1" w:rsidRPr="004F65C1" w:rsidRDefault="00D920A1" w:rsidP="00E84C73">
      <w:pPr>
        <w:pStyle w:val="3"/>
        <w:rPr>
          <w:rFonts w:ascii="宋体" w:eastAsia="宋体" w:hAnsi="宋体"/>
          <w:lang w:eastAsia="zh-CN"/>
        </w:rPr>
      </w:pPr>
      <w:bookmarkStart w:id="48" w:name="_Toc165119528"/>
      <w:r>
        <w:rPr>
          <w:rFonts w:ascii="宋体" w:eastAsia="宋体" w:hAnsi="宋体" w:hint="eastAsia"/>
          <w:lang w:eastAsia="zh-CN"/>
        </w:rPr>
        <w:t>4.1.</w:t>
      </w:r>
      <w:r w:rsidRPr="004F65C1">
        <w:rPr>
          <w:rFonts w:ascii="宋体" w:eastAsia="宋体" w:hAnsi="宋体" w:hint="eastAsia"/>
          <w:lang w:eastAsia="zh-CN"/>
        </w:rPr>
        <w:t>2家装监理市场需求大</w:t>
      </w:r>
      <w:bookmarkEnd w:id="48"/>
    </w:p>
    <w:p w14:paraId="0ADB5DF1"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室内装饰第三方监理是行业细分的大势所趋，需求量大。由于家庭装修涉及多个工种和材料采购，业主面临选择装修公司、施工监督等难题，对第三方监理的需求日益增长。中国消费者协会每年都公布全国十大投诉热点</w:t>
      </w:r>
      <w:r w:rsidRPr="004F65C1">
        <w:rPr>
          <w:rFonts w:ascii="宋体" w:eastAsia="宋体" w:hAnsi="宋体"/>
          <w:lang w:eastAsia="zh-CN"/>
        </w:rPr>
        <w:t>,家庭装修市场投诉已连续数年位列其中，我国在工程建设领域推行监理制度已久，家庭装修是工程建设领域内一个细小的分支,由于近年来的迅猛发展和家庭装修纠纷的大量产生,为监理行业向家庭装修领域拓展业务提供了良好的机遇。监理业务在家庭装修领域的展开，一方面满足了社会对监理的需求另一方面也开拓了监理的业务范围。</w:t>
      </w:r>
    </w:p>
    <w:p w14:paraId="1CAFACE9" w14:textId="3A671775" w:rsidR="00D920A1" w:rsidRDefault="00D920A1" w:rsidP="00E84C73">
      <w:pPr>
        <w:pStyle w:val="3"/>
        <w:rPr>
          <w:lang w:eastAsia="zh-CN"/>
        </w:rPr>
      </w:pPr>
      <w:bookmarkStart w:id="49" w:name="_Toc165119529"/>
      <w:r>
        <w:rPr>
          <w:rFonts w:hint="eastAsia"/>
          <w:lang w:eastAsia="zh-CN"/>
        </w:rPr>
        <w:t>4.1.</w:t>
      </w:r>
      <w:r w:rsidRPr="004F65C1">
        <w:rPr>
          <w:rFonts w:hint="eastAsia"/>
          <w:lang w:eastAsia="zh-CN"/>
        </w:rPr>
        <w:t>3资源整合需求</w:t>
      </w:r>
      <w:bookmarkEnd w:id="49"/>
    </w:p>
    <w:p w14:paraId="1A892FA1"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第三方监理缺少资源整合平台，供需不匹配。</w:t>
      </w:r>
    </w:p>
    <w:p w14:paraId="1BF4E3D2"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lastRenderedPageBreak/>
        <w:t>在家庭装修市场上，存在着大量自己设有监理部门或岗位的家装公司。这些装修公司对外宣称</w:t>
      </w:r>
      <w:r w:rsidRPr="004F65C1">
        <w:rPr>
          <w:rFonts w:ascii="宋体" w:eastAsia="宋体" w:hAnsi="宋体"/>
          <w:lang w:eastAsia="zh-CN"/>
        </w:rPr>
        <w:t>,自己附带的监理职能与监理公司的监理职能一致，对工程质量，进度和造价负责，替装修户(业主)对家庭装修进行全过程的管理,打着这样旗号的家装公司采取混淆概念,偷梁换柱的方法欺骗和误导消费者,以达到笼络消费者的目的,同时也大大地限制了家装监理公司监理业务的开展。</w:t>
      </w:r>
    </w:p>
    <w:p w14:paraId="1CD4A8D6"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现在的家装监理公司受地区影响，监理人才分布不均，缺少线上的资源整合平台，市场需求和人才供应受区域影响较大，供需无法较好匹配。</w:t>
      </w:r>
    </w:p>
    <w:p w14:paraId="255DE067" w14:textId="4A729FEE" w:rsidR="00D920A1" w:rsidRPr="00D920A1" w:rsidRDefault="00D920A1" w:rsidP="00D920A1">
      <w:pPr>
        <w:pStyle w:val="2"/>
        <w:rPr>
          <w:lang w:eastAsia="zh-CN"/>
        </w:rPr>
      </w:pPr>
      <w:bookmarkStart w:id="50" w:name="_Toc165119530"/>
      <w:r>
        <w:rPr>
          <w:rFonts w:hint="eastAsia"/>
          <w:lang w:eastAsia="zh-CN"/>
        </w:rPr>
        <w:t>4.2</w:t>
      </w:r>
      <w:r w:rsidRPr="00D920A1">
        <w:rPr>
          <w:lang w:eastAsia="zh-CN"/>
        </w:rPr>
        <w:t>竞争分析</w:t>
      </w:r>
      <w:bookmarkEnd w:id="50"/>
    </w:p>
    <w:p w14:paraId="1D768DE9" w14:textId="5C8CBAA1" w:rsidR="00D920A1" w:rsidRPr="004F65C1" w:rsidRDefault="00D920A1" w:rsidP="00E84C73">
      <w:pPr>
        <w:pStyle w:val="3"/>
        <w:rPr>
          <w:lang w:eastAsia="zh-CN"/>
        </w:rPr>
      </w:pPr>
      <w:bookmarkStart w:id="51" w:name="_Toc165119531"/>
      <w:r>
        <w:rPr>
          <w:rFonts w:hint="eastAsia"/>
          <w:lang w:eastAsia="zh-CN"/>
        </w:rPr>
        <w:t>4.2.1</w:t>
      </w:r>
      <w:r w:rsidRPr="004F65C1">
        <w:rPr>
          <w:rFonts w:hint="eastAsia"/>
          <w:lang w:eastAsia="zh-CN"/>
        </w:rPr>
        <w:t>传统模式竞争对手</w:t>
      </w:r>
      <w:bookmarkEnd w:id="51"/>
    </w:p>
    <w:p w14:paraId="682EE9DA" w14:textId="77777777" w:rsidR="00D920A1" w:rsidRPr="004F65C1" w:rsidRDefault="00D920A1" w:rsidP="00D920A1">
      <w:pPr>
        <w:pStyle w:val="ad"/>
        <w:tabs>
          <w:tab w:val="left" w:pos="1190"/>
        </w:tabs>
        <w:spacing w:line="360" w:lineRule="auto"/>
        <w:ind w:left="357" w:firstLineChars="200" w:firstLine="420"/>
        <w:rPr>
          <w:rFonts w:ascii="宋体" w:eastAsia="宋体" w:hAnsi="宋体"/>
        </w:rPr>
      </w:pPr>
      <w:r w:rsidRPr="004F65C1">
        <w:rPr>
          <w:rFonts w:ascii="宋体" w:eastAsia="宋体" w:hAnsi="宋体" w:hint="eastAsia"/>
        </w:rPr>
        <w:t>装修公司自带的监理服务，通常宣称提供全过程管理，但可能存在混淆概念、误导消费者的行为。</w:t>
      </w:r>
    </w:p>
    <w:p w14:paraId="6ACE319A" w14:textId="3A3915F4" w:rsidR="00D920A1" w:rsidRDefault="00D920A1" w:rsidP="00D920A1">
      <w:pPr>
        <w:tabs>
          <w:tab w:val="left" w:pos="1190"/>
        </w:tabs>
        <w:spacing w:line="360" w:lineRule="auto"/>
        <w:rPr>
          <w:rFonts w:ascii="宋体" w:eastAsia="宋体" w:hAnsi="宋体"/>
          <w:lang w:eastAsia="zh-CN"/>
        </w:rPr>
      </w:pPr>
      <w:bookmarkStart w:id="52" w:name="_Toc165119532"/>
      <w:r w:rsidRPr="00E84C73">
        <w:rPr>
          <w:rStyle w:val="30"/>
          <w:rFonts w:hint="eastAsia"/>
          <w:lang w:eastAsia="zh-CN"/>
        </w:rPr>
        <w:t>4.2.2电子商务模式竞争对</w:t>
      </w:r>
      <w:bookmarkEnd w:id="52"/>
      <w:r w:rsidRPr="004F65C1">
        <w:rPr>
          <w:rFonts w:ascii="宋体" w:eastAsia="宋体" w:hAnsi="宋体" w:hint="eastAsia"/>
          <w:lang w:eastAsia="zh-CN"/>
        </w:rPr>
        <w:t>手</w:t>
      </w:r>
    </w:p>
    <w:p w14:paraId="0351BFE2"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如“装小蜜”和“装修到家”，提供互联网家装监理、设计、选材、安装等服务。这些平台可能已经拥有大量用户和市场影响力。</w:t>
      </w:r>
    </w:p>
    <w:tbl>
      <w:tblPr>
        <w:tblStyle w:val="ae"/>
        <w:tblW w:w="0" w:type="auto"/>
        <w:tblLook w:val="04A0" w:firstRow="1" w:lastRow="0" w:firstColumn="1" w:lastColumn="0" w:noHBand="0" w:noVBand="1"/>
      </w:tblPr>
      <w:tblGrid>
        <w:gridCol w:w="1382"/>
        <w:gridCol w:w="1382"/>
        <w:gridCol w:w="1383"/>
        <w:gridCol w:w="1383"/>
        <w:gridCol w:w="1383"/>
        <w:gridCol w:w="1383"/>
      </w:tblGrid>
      <w:tr w:rsidR="00D920A1" w:rsidRPr="004F65C1" w14:paraId="528A5378" w14:textId="77777777" w:rsidTr="004F51B1">
        <w:tc>
          <w:tcPr>
            <w:tcW w:w="1382" w:type="dxa"/>
          </w:tcPr>
          <w:p w14:paraId="723AF9F8"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软件名称</w:t>
            </w:r>
          </w:p>
        </w:tc>
        <w:tc>
          <w:tcPr>
            <w:tcW w:w="1382" w:type="dxa"/>
          </w:tcPr>
          <w:p w14:paraId="5B949A21"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定位</w:t>
            </w:r>
          </w:p>
        </w:tc>
        <w:tc>
          <w:tcPr>
            <w:tcW w:w="1383" w:type="dxa"/>
          </w:tcPr>
          <w:p w14:paraId="6EE9B848"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功能特点</w:t>
            </w:r>
          </w:p>
        </w:tc>
        <w:tc>
          <w:tcPr>
            <w:tcW w:w="1383" w:type="dxa"/>
          </w:tcPr>
          <w:p w14:paraId="174F8943"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价格策略</w:t>
            </w:r>
          </w:p>
        </w:tc>
        <w:tc>
          <w:tcPr>
            <w:tcW w:w="1383" w:type="dxa"/>
          </w:tcPr>
          <w:p w14:paraId="6151806B"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监理形式</w:t>
            </w:r>
          </w:p>
        </w:tc>
        <w:tc>
          <w:tcPr>
            <w:tcW w:w="1383" w:type="dxa"/>
          </w:tcPr>
          <w:p w14:paraId="0EB861BD"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技术创新</w:t>
            </w:r>
          </w:p>
        </w:tc>
      </w:tr>
      <w:tr w:rsidR="00D920A1" w:rsidRPr="004F65C1" w14:paraId="61D8BD96" w14:textId="77777777" w:rsidTr="004F51B1">
        <w:tc>
          <w:tcPr>
            <w:tcW w:w="1382" w:type="dxa"/>
          </w:tcPr>
          <w:p w14:paraId="1FB10B32"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装小蜜</w:t>
            </w:r>
          </w:p>
        </w:tc>
        <w:tc>
          <w:tcPr>
            <w:tcW w:w="1382" w:type="dxa"/>
          </w:tcPr>
          <w:p w14:paraId="66074684" w14:textId="77777777" w:rsidR="00D920A1" w:rsidRPr="004F65C1" w:rsidRDefault="00D920A1" w:rsidP="004F51B1">
            <w:pPr>
              <w:tabs>
                <w:tab w:val="left" w:pos="1190"/>
              </w:tabs>
              <w:spacing w:line="360" w:lineRule="auto"/>
              <w:rPr>
                <w:rFonts w:ascii="宋体" w:eastAsia="宋体" w:hAnsi="宋体"/>
                <w:lang w:eastAsia="zh-CN"/>
              </w:rPr>
            </w:pPr>
            <w:r w:rsidRPr="004F65C1">
              <w:rPr>
                <w:rFonts w:ascii="宋体" w:eastAsia="宋体" w:hAnsi="宋体" w:hint="eastAsia"/>
                <w:lang w:eastAsia="zh-CN"/>
              </w:rPr>
              <w:t>互联网家装监理</w:t>
            </w:r>
            <w:r w:rsidRPr="004F65C1">
              <w:rPr>
                <w:rFonts w:ascii="宋体" w:eastAsia="宋体" w:hAnsi="宋体"/>
                <w:lang w:eastAsia="zh-CN"/>
              </w:rPr>
              <w:t>/装修防御系统</w:t>
            </w:r>
          </w:p>
        </w:tc>
        <w:tc>
          <w:tcPr>
            <w:tcW w:w="1383" w:type="dxa"/>
          </w:tcPr>
          <w:p w14:paraId="40292F7D" w14:textId="77777777" w:rsidR="00D920A1" w:rsidRPr="004F65C1" w:rsidRDefault="00D920A1" w:rsidP="004F51B1">
            <w:pPr>
              <w:tabs>
                <w:tab w:val="left" w:pos="610"/>
              </w:tabs>
              <w:spacing w:line="360" w:lineRule="auto"/>
              <w:rPr>
                <w:rFonts w:ascii="宋体" w:eastAsia="宋体" w:hAnsi="宋体"/>
                <w:lang w:eastAsia="zh-CN"/>
              </w:rPr>
            </w:pPr>
            <w:r w:rsidRPr="004F65C1">
              <w:rPr>
                <w:rFonts w:ascii="宋体" w:eastAsia="宋体" w:hAnsi="宋体"/>
                <w:lang w:eastAsia="zh-CN"/>
              </w:rPr>
              <w:tab/>
            </w:r>
            <w:r w:rsidRPr="004F65C1">
              <w:rPr>
                <w:rFonts w:ascii="宋体" w:eastAsia="宋体" w:hAnsi="宋体" w:hint="eastAsia"/>
                <w:lang w:eastAsia="zh-CN"/>
              </w:rPr>
              <w:t>家装监理、设计、选材、安装</w:t>
            </w:r>
          </w:p>
        </w:tc>
        <w:tc>
          <w:tcPr>
            <w:tcW w:w="1383" w:type="dxa"/>
          </w:tcPr>
          <w:p w14:paraId="070F99B8"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较高</w:t>
            </w:r>
          </w:p>
        </w:tc>
        <w:tc>
          <w:tcPr>
            <w:tcW w:w="1383" w:type="dxa"/>
          </w:tcPr>
          <w:p w14:paraId="7C88CA02"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常规监理</w:t>
            </w:r>
          </w:p>
        </w:tc>
        <w:tc>
          <w:tcPr>
            <w:tcW w:w="1383" w:type="dxa"/>
          </w:tcPr>
          <w:p w14:paraId="26BAA856"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无</w:t>
            </w:r>
          </w:p>
        </w:tc>
      </w:tr>
      <w:tr w:rsidR="00D920A1" w:rsidRPr="004F65C1" w14:paraId="68ABAAD9" w14:textId="77777777" w:rsidTr="004F51B1">
        <w:tc>
          <w:tcPr>
            <w:tcW w:w="1382" w:type="dxa"/>
          </w:tcPr>
          <w:p w14:paraId="52EE153C"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lastRenderedPageBreak/>
              <w:t>装修到家</w:t>
            </w:r>
          </w:p>
        </w:tc>
        <w:tc>
          <w:tcPr>
            <w:tcW w:w="1382" w:type="dxa"/>
          </w:tcPr>
          <w:p w14:paraId="12B16E4D" w14:textId="77777777" w:rsidR="00D920A1" w:rsidRPr="004F65C1" w:rsidRDefault="00D920A1" w:rsidP="004F51B1">
            <w:pPr>
              <w:tabs>
                <w:tab w:val="left" w:pos="1190"/>
              </w:tabs>
              <w:spacing w:line="360" w:lineRule="auto"/>
              <w:rPr>
                <w:rFonts w:ascii="宋体" w:eastAsia="宋体" w:hAnsi="宋体"/>
                <w:lang w:eastAsia="zh-CN"/>
              </w:rPr>
            </w:pPr>
            <w:r w:rsidRPr="004F65C1">
              <w:rPr>
                <w:rFonts w:ascii="宋体" w:eastAsia="宋体" w:hAnsi="宋体" w:hint="eastAsia"/>
                <w:lang w:eastAsia="zh-CN"/>
              </w:rPr>
              <w:t>家装整体服务、家居消费全品类平台</w:t>
            </w:r>
          </w:p>
        </w:tc>
        <w:tc>
          <w:tcPr>
            <w:tcW w:w="1383" w:type="dxa"/>
          </w:tcPr>
          <w:p w14:paraId="3BE128BC" w14:textId="77777777" w:rsidR="00D920A1" w:rsidRPr="004F65C1" w:rsidRDefault="00D920A1" w:rsidP="004F51B1">
            <w:pPr>
              <w:tabs>
                <w:tab w:val="left" w:pos="1190"/>
              </w:tabs>
              <w:spacing w:line="360" w:lineRule="auto"/>
              <w:rPr>
                <w:rFonts w:ascii="宋体" w:eastAsia="宋体" w:hAnsi="宋体"/>
                <w:lang w:eastAsia="zh-CN"/>
              </w:rPr>
            </w:pPr>
            <w:r w:rsidRPr="004F65C1">
              <w:rPr>
                <w:rFonts w:ascii="宋体" w:eastAsia="宋体" w:hAnsi="宋体" w:hint="eastAsia"/>
                <w:lang w:eastAsia="zh-CN"/>
              </w:rPr>
              <w:t>家装设计</w:t>
            </w:r>
          </w:p>
          <w:p w14:paraId="47E486F1" w14:textId="77777777" w:rsidR="00D920A1" w:rsidRPr="004F65C1" w:rsidRDefault="00D920A1" w:rsidP="004F51B1">
            <w:pPr>
              <w:tabs>
                <w:tab w:val="left" w:pos="1190"/>
              </w:tabs>
              <w:spacing w:line="360" w:lineRule="auto"/>
              <w:rPr>
                <w:rFonts w:ascii="宋体" w:eastAsia="宋体" w:hAnsi="宋体"/>
                <w:lang w:eastAsia="zh-CN"/>
              </w:rPr>
            </w:pPr>
            <w:r w:rsidRPr="004F65C1">
              <w:rPr>
                <w:rFonts w:ascii="宋体" w:eastAsia="宋体" w:hAnsi="宋体" w:hint="eastAsia"/>
                <w:lang w:eastAsia="zh-CN"/>
              </w:rPr>
              <w:t>家居产品销售</w:t>
            </w:r>
          </w:p>
        </w:tc>
        <w:tc>
          <w:tcPr>
            <w:tcW w:w="1383" w:type="dxa"/>
          </w:tcPr>
          <w:p w14:paraId="2519B2CE"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较高</w:t>
            </w:r>
          </w:p>
        </w:tc>
        <w:tc>
          <w:tcPr>
            <w:tcW w:w="1383" w:type="dxa"/>
          </w:tcPr>
          <w:p w14:paraId="65ED47D9"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常规监理</w:t>
            </w:r>
          </w:p>
        </w:tc>
        <w:tc>
          <w:tcPr>
            <w:tcW w:w="1383" w:type="dxa"/>
          </w:tcPr>
          <w:p w14:paraId="5AEA46D1" w14:textId="77777777" w:rsidR="00D920A1" w:rsidRPr="004F65C1" w:rsidRDefault="00D920A1" w:rsidP="004F51B1">
            <w:pPr>
              <w:tabs>
                <w:tab w:val="left" w:pos="1190"/>
              </w:tabs>
              <w:spacing w:line="360" w:lineRule="auto"/>
              <w:rPr>
                <w:rFonts w:ascii="宋体" w:eastAsia="宋体" w:hAnsi="宋体"/>
              </w:rPr>
            </w:pPr>
            <w:r w:rsidRPr="004F65C1">
              <w:rPr>
                <w:rFonts w:ascii="宋体" w:eastAsia="宋体" w:hAnsi="宋体" w:hint="eastAsia"/>
              </w:rPr>
              <w:t>无</w:t>
            </w:r>
          </w:p>
        </w:tc>
      </w:tr>
      <w:tr w:rsidR="00D920A1" w:rsidRPr="004F65C1" w14:paraId="046D5475" w14:textId="77777777" w:rsidTr="004F51B1">
        <w:tc>
          <w:tcPr>
            <w:tcW w:w="1382" w:type="dxa"/>
          </w:tcPr>
          <w:p w14:paraId="1CC62864" w14:textId="6FA8C376" w:rsidR="00D920A1" w:rsidRPr="004F65C1" w:rsidRDefault="00D920A1" w:rsidP="004F51B1">
            <w:pPr>
              <w:tabs>
                <w:tab w:val="left" w:pos="1190"/>
              </w:tabs>
              <w:spacing w:line="360" w:lineRule="auto"/>
              <w:rPr>
                <w:rFonts w:ascii="宋体" w:eastAsia="宋体" w:hAnsi="宋体"/>
                <w:lang w:eastAsia="zh-CN"/>
              </w:rPr>
            </w:pPr>
            <w:r>
              <w:rPr>
                <w:rFonts w:ascii="宋体" w:eastAsia="宋体" w:hAnsi="宋体" w:hint="eastAsia"/>
                <w:lang w:eastAsia="zh-CN"/>
              </w:rPr>
              <w:t>家装助手</w:t>
            </w:r>
            <w:r w:rsidRPr="004F65C1">
              <w:rPr>
                <w:rFonts w:ascii="宋体" w:eastAsia="宋体" w:hAnsi="宋体" w:hint="eastAsia"/>
                <w:lang w:eastAsia="zh-CN"/>
              </w:rPr>
              <w:t>（自身产品）</w:t>
            </w:r>
          </w:p>
        </w:tc>
        <w:tc>
          <w:tcPr>
            <w:tcW w:w="1382" w:type="dxa"/>
          </w:tcPr>
          <w:p w14:paraId="79084AD5" w14:textId="77777777" w:rsidR="00D920A1" w:rsidRPr="004F65C1" w:rsidRDefault="00D920A1" w:rsidP="004F51B1">
            <w:pPr>
              <w:tabs>
                <w:tab w:val="left" w:pos="1190"/>
              </w:tabs>
              <w:spacing w:line="360" w:lineRule="auto"/>
              <w:rPr>
                <w:rFonts w:ascii="宋体" w:eastAsia="宋体" w:hAnsi="宋体"/>
                <w:lang w:eastAsia="zh-CN"/>
              </w:rPr>
            </w:pPr>
            <w:r w:rsidRPr="004F65C1">
              <w:rPr>
                <w:rFonts w:ascii="宋体" w:eastAsia="宋体" w:hAnsi="宋体" w:hint="eastAsia"/>
                <w:lang w:eastAsia="zh-CN"/>
              </w:rPr>
              <w:t>一站式智能家装监理平台</w:t>
            </w:r>
          </w:p>
        </w:tc>
        <w:tc>
          <w:tcPr>
            <w:tcW w:w="1383" w:type="dxa"/>
          </w:tcPr>
          <w:p w14:paraId="4E2BCAA9" w14:textId="77777777" w:rsidR="00D920A1" w:rsidRPr="004F65C1" w:rsidRDefault="00D920A1" w:rsidP="004F51B1">
            <w:pPr>
              <w:tabs>
                <w:tab w:val="left" w:pos="1190"/>
              </w:tabs>
              <w:spacing w:line="360" w:lineRule="auto"/>
              <w:rPr>
                <w:rFonts w:ascii="宋体" w:eastAsia="宋体" w:hAnsi="宋体"/>
                <w:lang w:eastAsia="zh-CN"/>
              </w:rPr>
            </w:pPr>
            <w:r w:rsidRPr="004F65C1">
              <w:rPr>
                <w:rFonts w:ascii="宋体" w:eastAsia="宋体" w:hAnsi="宋体" w:hint="eastAsia"/>
                <w:lang w:eastAsia="zh-CN"/>
              </w:rPr>
              <w:t>智能家装监理、家装咨询分享交流平台</w:t>
            </w:r>
          </w:p>
        </w:tc>
        <w:tc>
          <w:tcPr>
            <w:tcW w:w="1383" w:type="dxa"/>
          </w:tcPr>
          <w:p w14:paraId="010A83D9" w14:textId="77777777" w:rsidR="00D920A1" w:rsidRPr="004F65C1" w:rsidRDefault="00D920A1" w:rsidP="004F51B1">
            <w:pPr>
              <w:tabs>
                <w:tab w:val="left" w:pos="1190"/>
              </w:tabs>
              <w:spacing w:line="360" w:lineRule="auto"/>
              <w:rPr>
                <w:rFonts w:ascii="宋体" w:eastAsia="宋体" w:hAnsi="宋体"/>
                <w:lang w:eastAsia="zh-CN"/>
              </w:rPr>
            </w:pPr>
            <w:r w:rsidRPr="004F65C1">
              <w:rPr>
                <w:rFonts w:ascii="宋体" w:eastAsia="宋体" w:hAnsi="宋体" w:hint="eastAsia"/>
                <w:lang w:eastAsia="zh-CN"/>
              </w:rPr>
              <w:t>根据线上线下服务内容有不同的服务费用</w:t>
            </w:r>
          </w:p>
        </w:tc>
        <w:tc>
          <w:tcPr>
            <w:tcW w:w="1383" w:type="dxa"/>
          </w:tcPr>
          <w:p w14:paraId="0B70D621" w14:textId="77777777" w:rsidR="00D920A1" w:rsidRPr="004F65C1" w:rsidRDefault="00D920A1" w:rsidP="004F51B1">
            <w:pPr>
              <w:tabs>
                <w:tab w:val="left" w:pos="1190"/>
              </w:tabs>
              <w:spacing w:line="360" w:lineRule="auto"/>
              <w:rPr>
                <w:rFonts w:ascii="宋体" w:eastAsia="宋体" w:hAnsi="宋体"/>
                <w:lang w:eastAsia="zh-CN"/>
              </w:rPr>
            </w:pPr>
            <w:r w:rsidRPr="004F65C1">
              <w:rPr>
                <w:rFonts w:ascii="宋体" w:eastAsia="宋体" w:hAnsi="宋体" w:hint="eastAsia"/>
                <w:lang w:eastAsia="zh-CN"/>
              </w:rPr>
              <w:t>线上线下多功能模式监理</w:t>
            </w:r>
          </w:p>
        </w:tc>
        <w:tc>
          <w:tcPr>
            <w:tcW w:w="1383" w:type="dxa"/>
          </w:tcPr>
          <w:p w14:paraId="02D36F9C" w14:textId="77777777" w:rsidR="00D920A1" w:rsidRPr="004F65C1" w:rsidRDefault="00D920A1" w:rsidP="004F51B1">
            <w:pPr>
              <w:tabs>
                <w:tab w:val="left" w:pos="1190"/>
              </w:tabs>
              <w:spacing w:line="360" w:lineRule="auto"/>
              <w:rPr>
                <w:rFonts w:ascii="宋体" w:eastAsia="宋体" w:hAnsi="宋体"/>
                <w:lang w:eastAsia="zh-CN"/>
              </w:rPr>
            </w:pPr>
            <w:r w:rsidRPr="004F65C1">
              <w:rPr>
                <w:rFonts w:ascii="宋体" w:eastAsia="宋体" w:hAnsi="宋体" w:hint="eastAsia"/>
                <w:lang w:eastAsia="zh-CN"/>
              </w:rPr>
              <w:t>采用智能化设备，将线上第三方监理平台和</w:t>
            </w:r>
            <w:r w:rsidRPr="004F65C1">
              <w:rPr>
                <w:rFonts w:ascii="宋体" w:eastAsia="宋体" w:hAnsi="宋体"/>
                <w:lang w:eastAsia="zh-CN"/>
              </w:rPr>
              <w:t>AI结合</w:t>
            </w:r>
          </w:p>
        </w:tc>
      </w:tr>
    </w:tbl>
    <w:p w14:paraId="714DBEBE" w14:textId="77777777" w:rsidR="00D920A1" w:rsidRPr="004F65C1" w:rsidRDefault="00D920A1" w:rsidP="00D920A1">
      <w:pPr>
        <w:tabs>
          <w:tab w:val="left" w:pos="1190"/>
        </w:tabs>
        <w:spacing w:line="360" w:lineRule="auto"/>
        <w:rPr>
          <w:rFonts w:ascii="宋体" w:eastAsia="宋体" w:hAnsi="宋体"/>
          <w:lang w:eastAsia="zh-CN"/>
        </w:rPr>
      </w:pPr>
    </w:p>
    <w:p w14:paraId="4E9B7AFB" w14:textId="3F5DACE6" w:rsidR="00D920A1" w:rsidRPr="004F65C1" w:rsidRDefault="00D920A1" w:rsidP="00E84C73">
      <w:pPr>
        <w:pStyle w:val="4"/>
        <w:rPr>
          <w:lang w:eastAsia="zh-CN"/>
        </w:rPr>
      </w:pPr>
      <w:r>
        <w:rPr>
          <w:rFonts w:hint="eastAsia"/>
          <w:lang w:eastAsia="zh-CN"/>
        </w:rPr>
        <w:t>4.2.</w:t>
      </w:r>
      <w:r w:rsidRPr="004F65C1">
        <w:rPr>
          <w:rFonts w:hint="eastAsia"/>
          <w:lang w:eastAsia="zh-CN"/>
        </w:rPr>
        <w:t>3</w:t>
      </w:r>
      <w:r>
        <w:rPr>
          <w:rFonts w:hint="eastAsia"/>
          <w:lang w:eastAsia="zh-CN"/>
        </w:rPr>
        <w:t xml:space="preserve"> </w:t>
      </w:r>
      <w:r w:rsidRPr="004F65C1">
        <w:rPr>
          <w:lang w:eastAsia="zh-CN"/>
        </w:rPr>
        <w:t xml:space="preserve">SWOT分析： </w:t>
      </w:r>
    </w:p>
    <w:p w14:paraId="3DC9E126" w14:textId="77777777" w:rsidR="00D920A1" w:rsidRPr="004F65C1" w:rsidRDefault="00D920A1" w:rsidP="00D920A1">
      <w:pPr>
        <w:tabs>
          <w:tab w:val="left" w:pos="1190"/>
        </w:tabs>
        <w:spacing w:line="360" w:lineRule="auto"/>
        <w:rPr>
          <w:rFonts w:ascii="宋体" w:eastAsia="宋体" w:hAnsi="宋体"/>
          <w:lang w:eastAsia="zh-CN"/>
        </w:rPr>
      </w:pPr>
      <w:r w:rsidRPr="004F65C1">
        <w:rPr>
          <w:rFonts w:ascii="宋体" w:eastAsia="宋体" w:hAnsi="宋体"/>
          <w:lang w:eastAsia="zh-CN"/>
        </w:rPr>
        <w:t>S 优势</w:t>
      </w:r>
    </w:p>
    <w:p w14:paraId="04CF5336"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t>1、效率</w:t>
      </w:r>
    </w:p>
    <w:p w14:paraId="20B80161"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操作便捷高效：大数据分析，精准匹配，节省用户时间成本，一站式解决装修监理问题。</w:t>
      </w:r>
    </w:p>
    <w:p w14:paraId="4E19BA02"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t>2、吸引</w:t>
      </w:r>
    </w:p>
    <w:p w14:paraId="4C01BB6A"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平台社交开放：内容社区给用户带来更多装修经验和优质体验。</w:t>
      </w:r>
    </w:p>
    <w:p w14:paraId="797F9F6E"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t>3、模式</w:t>
      </w:r>
    </w:p>
    <w:p w14:paraId="30143B91"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双边协同发展的商业模式：将线下服务、体验等优势与线上客户流、资金流、信息流融合，打造更高效、辐射面更广的商业模式。</w:t>
      </w:r>
    </w:p>
    <w:p w14:paraId="133E0637" w14:textId="77777777" w:rsidR="00D920A1" w:rsidRPr="004F65C1" w:rsidRDefault="00D920A1" w:rsidP="00D920A1">
      <w:pPr>
        <w:tabs>
          <w:tab w:val="left" w:pos="1190"/>
        </w:tabs>
        <w:spacing w:line="360" w:lineRule="auto"/>
        <w:rPr>
          <w:rFonts w:ascii="宋体" w:eastAsia="宋体" w:hAnsi="宋体"/>
          <w:lang w:eastAsia="zh-CN"/>
        </w:rPr>
      </w:pPr>
      <w:r w:rsidRPr="004F65C1">
        <w:rPr>
          <w:rFonts w:ascii="宋体" w:eastAsia="宋体" w:hAnsi="宋体"/>
          <w:lang w:eastAsia="zh-CN"/>
        </w:rPr>
        <w:t>W 劣势</w:t>
      </w:r>
    </w:p>
    <w:p w14:paraId="4D812BF8"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lastRenderedPageBreak/>
        <w:t>1</w:t>
      </w:r>
      <w:r>
        <w:rPr>
          <w:rFonts w:ascii="宋体" w:eastAsia="宋体" w:hAnsi="宋体" w:hint="eastAsia"/>
          <w:lang w:eastAsia="zh-CN"/>
        </w:rPr>
        <w:t>、</w:t>
      </w:r>
      <w:r w:rsidRPr="004F65C1">
        <w:rPr>
          <w:rFonts w:ascii="宋体" w:eastAsia="宋体" w:hAnsi="宋体"/>
          <w:lang w:eastAsia="zh-CN"/>
        </w:rPr>
        <w:t>项目成员都是在校大学生，专业人才较缺乏，对平台对建设和管理缺乏经验， 平台对建设还处于初级阶段，管理体系、股权分配还不够完善。</w:t>
      </w:r>
    </w:p>
    <w:p w14:paraId="6F80A793"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t>2</w:t>
      </w:r>
      <w:r>
        <w:rPr>
          <w:rFonts w:ascii="宋体" w:eastAsia="宋体" w:hAnsi="宋体" w:hint="eastAsia"/>
          <w:lang w:eastAsia="zh-CN"/>
        </w:rPr>
        <w:t>、</w:t>
      </w:r>
      <w:r w:rsidRPr="004F65C1">
        <w:rPr>
          <w:rFonts w:ascii="宋体" w:eastAsia="宋体" w:hAnsi="宋体"/>
          <w:lang w:eastAsia="zh-CN"/>
        </w:rPr>
        <w:t>资金不足，融资渠道不畅通。</w:t>
      </w:r>
    </w:p>
    <w:p w14:paraId="35A9B47B" w14:textId="77777777" w:rsidR="00D920A1" w:rsidRPr="004F65C1" w:rsidRDefault="00D920A1" w:rsidP="00D920A1">
      <w:pPr>
        <w:tabs>
          <w:tab w:val="left" w:pos="1190"/>
        </w:tabs>
        <w:spacing w:line="360" w:lineRule="auto"/>
        <w:rPr>
          <w:rFonts w:ascii="宋体" w:eastAsia="宋体" w:hAnsi="宋体"/>
          <w:lang w:eastAsia="zh-CN"/>
        </w:rPr>
      </w:pPr>
      <w:r w:rsidRPr="004F65C1">
        <w:rPr>
          <w:rFonts w:ascii="宋体" w:eastAsia="宋体" w:hAnsi="宋体"/>
          <w:lang w:eastAsia="zh-CN"/>
        </w:rPr>
        <w:t>O 机会</w:t>
      </w:r>
    </w:p>
    <w:p w14:paraId="4A7D92BF"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t>1</w:t>
      </w:r>
      <w:r>
        <w:rPr>
          <w:rFonts w:ascii="宋体" w:eastAsia="宋体" w:hAnsi="宋体" w:hint="eastAsia"/>
          <w:lang w:eastAsia="zh-CN"/>
        </w:rPr>
        <w:t>、</w:t>
      </w:r>
      <w:r w:rsidRPr="004F65C1">
        <w:rPr>
          <w:rFonts w:ascii="宋体" w:eastAsia="宋体" w:hAnsi="宋体"/>
          <w:lang w:eastAsia="zh-CN"/>
        </w:rPr>
        <w:t>我国人民普遍都使用互联网，且越来越多的人通过 app、小程序等平台来获取自己想要的信息，互联网家装逐渐成为趋势。</w:t>
      </w:r>
    </w:p>
    <w:p w14:paraId="4E738ED7"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t>2</w:t>
      </w:r>
      <w:r>
        <w:rPr>
          <w:rFonts w:ascii="宋体" w:eastAsia="宋体" w:hAnsi="宋体" w:hint="eastAsia"/>
          <w:lang w:eastAsia="zh-CN"/>
        </w:rPr>
        <w:t>、</w:t>
      </w:r>
      <w:r w:rsidRPr="004F65C1">
        <w:rPr>
          <w:rFonts w:ascii="宋体" w:eastAsia="宋体" w:hAnsi="宋体"/>
          <w:lang w:eastAsia="zh-CN"/>
        </w:rPr>
        <w:t>国家政策支持</w:t>
      </w:r>
    </w:p>
    <w:p w14:paraId="423BA5B2" w14:textId="77777777" w:rsidR="00D920A1" w:rsidRPr="004F65C1" w:rsidRDefault="00D920A1" w:rsidP="00D920A1">
      <w:pPr>
        <w:tabs>
          <w:tab w:val="left" w:pos="1190"/>
        </w:tabs>
        <w:spacing w:line="360" w:lineRule="auto"/>
        <w:rPr>
          <w:rFonts w:ascii="宋体" w:eastAsia="宋体" w:hAnsi="宋体"/>
          <w:lang w:eastAsia="zh-CN"/>
        </w:rPr>
      </w:pPr>
      <w:r w:rsidRPr="004F65C1">
        <w:rPr>
          <w:rFonts w:ascii="宋体" w:eastAsia="宋体" w:hAnsi="宋体"/>
          <w:lang w:eastAsia="zh-CN"/>
        </w:rPr>
        <w:t>T 威胁</w:t>
      </w:r>
    </w:p>
    <w:p w14:paraId="05508478"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t>1</w:t>
      </w:r>
      <w:r>
        <w:rPr>
          <w:rFonts w:ascii="宋体" w:eastAsia="宋体" w:hAnsi="宋体" w:hint="eastAsia"/>
          <w:lang w:eastAsia="zh-CN"/>
        </w:rPr>
        <w:t>、</w:t>
      </w:r>
      <w:r w:rsidRPr="004F65C1">
        <w:rPr>
          <w:rFonts w:ascii="宋体" w:eastAsia="宋体" w:hAnsi="宋体"/>
          <w:lang w:eastAsia="zh-CN"/>
        </w:rPr>
        <w:t>同类型企业正在崛起，会同分市场额度，比如：装小蜜等第三方监理平台，已经具有大量的用户。</w:t>
      </w:r>
    </w:p>
    <w:p w14:paraId="7CF6AB29"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t>2</w:t>
      </w:r>
      <w:r>
        <w:rPr>
          <w:rFonts w:ascii="宋体" w:eastAsia="宋体" w:hAnsi="宋体" w:hint="eastAsia"/>
          <w:lang w:eastAsia="zh-CN"/>
        </w:rPr>
        <w:t>、</w:t>
      </w:r>
      <w:r w:rsidRPr="004F65C1">
        <w:rPr>
          <w:rFonts w:ascii="宋体" w:eastAsia="宋体" w:hAnsi="宋体"/>
          <w:lang w:eastAsia="zh-CN"/>
        </w:rPr>
        <w:t>“云监理”平台运作模式简单，易于模仿，容易被替代。</w:t>
      </w:r>
    </w:p>
    <w:p w14:paraId="1E112D3F"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lang w:eastAsia="zh-CN"/>
        </w:rPr>
        <w:t>3</w:t>
      </w:r>
      <w:r>
        <w:rPr>
          <w:rFonts w:ascii="宋体" w:eastAsia="宋体" w:hAnsi="宋体" w:hint="eastAsia"/>
          <w:lang w:eastAsia="zh-CN"/>
        </w:rPr>
        <w:t>、</w:t>
      </w:r>
      <w:r w:rsidRPr="004F65C1">
        <w:rPr>
          <w:rFonts w:ascii="宋体" w:eastAsia="宋体" w:hAnsi="宋体"/>
          <w:lang w:eastAsia="zh-CN"/>
        </w:rPr>
        <w:t>家装第三方监理仍受马路家装队、劣质家装公司的严重打击。</w:t>
      </w:r>
    </w:p>
    <w:p w14:paraId="14018C5A"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可知，由</w:t>
      </w:r>
      <w:r w:rsidRPr="004F65C1">
        <w:rPr>
          <w:rFonts w:ascii="宋体" w:eastAsia="宋体" w:hAnsi="宋体"/>
          <w:lang w:eastAsia="zh-CN"/>
        </w:rPr>
        <w:t xml:space="preserve"> SWOT 分析得本企业机会与威胁并存，但是总体而言威胁大于机会， 对于我们来说，利用好自己的平台整合优势以及创新模式，通过网络进行有效的推广，占领市场重要地位，是我们的努力的方向。</w:t>
      </w:r>
    </w:p>
    <w:p w14:paraId="1A721098" w14:textId="216E9F4B" w:rsidR="00D920A1" w:rsidRPr="004F65C1" w:rsidRDefault="00D920A1" w:rsidP="00D920A1">
      <w:pPr>
        <w:pStyle w:val="2"/>
        <w:rPr>
          <w:lang w:eastAsia="zh-CN"/>
        </w:rPr>
      </w:pPr>
      <w:bookmarkStart w:id="53" w:name="_Toc165119533"/>
      <w:r>
        <w:rPr>
          <w:rFonts w:hint="eastAsia"/>
          <w:lang w:eastAsia="zh-CN"/>
        </w:rPr>
        <w:t>4.3</w:t>
      </w:r>
      <w:r w:rsidRPr="004F65C1">
        <w:rPr>
          <w:lang w:eastAsia="zh-CN"/>
        </w:rPr>
        <w:t>环境分析</w:t>
      </w:r>
      <w:bookmarkEnd w:id="53"/>
    </w:p>
    <w:p w14:paraId="72BCA35D" w14:textId="710FE727" w:rsidR="00E84C73" w:rsidRDefault="00D920A1" w:rsidP="00E84C73">
      <w:pPr>
        <w:pStyle w:val="3"/>
        <w:rPr>
          <w:lang w:eastAsia="zh-CN"/>
        </w:rPr>
      </w:pPr>
      <w:bookmarkStart w:id="54" w:name="_Toc165119534"/>
      <w:r>
        <w:rPr>
          <w:rFonts w:hint="eastAsia"/>
          <w:lang w:eastAsia="zh-CN"/>
        </w:rPr>
        <w:t>4.3.</w:t>
      </w:r>
      <w:r w:rsidRPr="004F65C1">
        <w:rPr>
          <w:rFonts w:hint="eastAsia"/>
          <w:lang w:eastAsia="zh-CN"/>
        </w:rPr>
        <w:t>1政策支持</w:t>
      </w:r>
      <w:bookmarkEnd w:id="54"/>
    </w:p>
    <w:p w14:paraId="24F35E07" w14:textId="6D97BBE3" w:rsidR="00D920A1" w:rsidRPr="004F65C1" w:rsidRDefault="00E84C73" w:rsidP="00E84C73">
      <w:pPr>
        <w:tabs>
          <w:tab w:val="left" w:pos="530"/>
        </w:tabs>
        <w:spacing w:line="360" w:lineRule="auto"/>
        <w:rPr>
          <w:rFonts w:ascii="宋体" w:eastAsia="宋体" w:hAnsi="宋体"/>
          <w:lang w:eastAsia="zh-CN"/>
        </w:rPr>
      </w:pPr>
      <w:r>
        <w:rPr>
          <w:rFonts w:ascii="宋体" w:eastAsia="宋体" w:hAnsi="宋体"/>
          <w:lang w:eastAsia="zh-CN"/>
        </w:rPr>
        <w:tab/>
      </w:r>
      <w:r w:rsidR="00D920A1" w:rsidRPr="004F65C1">
        <w:rPr>
          <w:rFonts w:ascii="宋体" w:eastAsia="宋体" w:hAnsi="宋体" w:hint="eastAsia"/>
          <w:lang w:eastAsia="zh-CN"/>
        </w:rPr>
        <w:t>政府支持第三方监理机构对装修工程进行监督管理</w:t>
      </w:r>
      <w:r>
        <w:rPr>
          <w:rFonts w:ascii="宋体" w:eastAsia="宋体" w:hAnsi="宋体" w:hint="eastAsia"/>
          <w:lang w:eastAsia="zh-CN"/>
        </w:rPr>
        <w:t>。</w:t>
      </w:r>
    </w:p>
    <w:p w14:paraId="276AFEF9"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lastRenderedPageBreak/>
        <w:t>《杭州市住宅全装修工程质量管理规定》第五章监督管理第十八条规定：</w:t>
      </w:r>
      <w:r w:rsidRPr="004F65C1">
        <w:rPr>
          <w:rFonts w:ascii="宋体" w:eastAsia="宋体" w:hAnsi="宋体"/>
          <w:lang w:eastAsia="zh-CN"/>
        </w:rPr>
        <w:t xml:space="preserve"> 各</w:t>
      </w:r>
      <w:r w:rsidRPr="004F65C1">
        <w:rPr>
          <w:rFonts w:ascii="宋体" w:eastAsia="宋体" w:hAnsi="宋体" w:hint="eastAsia"/>
          <w:lang w:eastAsia="zh-CN"/>
        </w:rPr>
        <w:t>建设行政主管部门发现建设各方责任主体在分户检验中弄虚作假、降低标准，将检验不合格工程按合格工程处理的行为，按照有关法律、法规的规定处理。</w:t>
      </w:r>
    </w:p>
    <w:p w14:paraId="4EC4546C"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工程质量监督机构可采取委托第三方专业机构检验、现场监督等方式对分户检验进行抽查。</w:t>
      </w:r>
    </w:p>
    <w:p w14:paraId="5CE79564" w14:textId="0A23AE65" w:rsidR="00D920A1" w:rsidRPr="004F65C1" w:rsidRDefault="00D920A1" w:rsidP="00E84C73">
      <w:pPr>
        <w:pStyle w:val="3"/>
        <w:rPr>
          <w:lang w:eastAsia="zh-CN"/>
        </w:rPr>
      </w:pPr>
      <w:bookmarkStart w:id="55" w:name="_Toc165119535"/>
      <w:r>
        <w:rPr>
          <w:rFonts w:hint="eastAsia"/>
          <w:lang w:eastAsia="zh-CN"/>
        </w:rPr>
        <w:t>4.3.</w:t>
      </w:r>
      <w:r w:rsidRPr="004F65C1">
        <w:rPr>
          <w:rFonts w:hint="eastAsia"/>
          <w:lang w:eastAsia="zh-CN"/>
        </w:rPr>
        <w:t>2市场痛点</w:t>
      </w:r>
      <w:bookmarkEnd w:id="55"/>
    </w:p>
    <w:p w14:paraId="3B5AF538" w14:textId="62A4BE9E" w:rsidR="00D920A1" w:rsidRPr="004F65C1" w:rsidRDefault="00D920A1" w:rsidP="00E84C73">
      <w:pPr>
        <w:pStyle w:val="4"/>
        <w:rPr>
          <w:lang w:eastAsia="zh-CN"/>
        </w:rPr>
      </w:pPr>
      <w:r>
        <w:rPr>
          <w:rFonts w:hint="eastAsia"/>
          <w:lang w:eastAsia="zh-CN"/>
        </w:rPr>
        <w:t>4.3.</w:t>
      </w:r>
      <w:r w:rsidRPr="004F65C1">
        <w:rPr>
          <w:rFonts w:hint="eastAsia"/>
          <w:lang w:eastAsia="zh-CN"/>
        </w:rPr>
        <w:t>2</w:t>
      </w:r>
      <w:r>
        <w:rPr>
          <w:rFonts w:hint="eastAsia"/>
          <w:lang w:eastAsia="zh-CN"/>
        </w:rPr>
        <w:t>.1</w:t>
      </w:r>
      <w:r w:rsidRPr="004F65C1">
        <w:rPr>
          <w:lang w:eastAsia="zh-CN"/>
        </w:rPr>
        <w:t>装修价格不透明</w:t>
      </w:r>
    </w:p>
    <w:p w14:paraId="2B7E41A8"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传统装修行业的返点、回扣等潜规则尤为严重，在工过程中，装修团队还临时增加一些装修项目，从而使装修成本明显增加。有些装修公司都是按平方米综合报价，只说明包含的项目，不明确每个项目的工程量、单价，报价模糊。</w:t>
      </w:r>
    </w:p>
    <w:p w14:paraId="25A99B7B" w14:textId="59CD7B9D" w:rsidR="00D920A1" w:rsidRPr="004F65C1" w:rsidRDefault="00D920A1" w:rsidP="00E84C73">
      <w:pPr>
        <w:pStyle w:val="4"/>
        <w:rPr>
          <w:lang w:eastAsia="zh-CN"/>
        </w:rPr>
      </w:pPr>
      <w:r>
        <w:rPr>
          <w:rFonts w:hint="eastAsia"/>
          <w:lang w:eastAsia="zh-CN"/>
        </w:rPr>
        <w:t>4.3.</w:t>
      </w:r>
      <w:r w:rsidRPr="004F65C1">
        <w:rPr>
          <w:rFonts w:hint="eastAsia"/>
          <w:lang w:eastAsia="zh-CN"/>
        </w:rPr>
        <w:t>2</w:t>
      </w:r>
      <w:r>
        <w:rPr>
          <w:rFonts w:hint="eastAsia"/>
          <w:lang w:eastAsia="zh-CN"/>
        </w:rPr>
        <w:t>.2</w:t>
      </w:r>
      <w:r w:rsidRPr="004F65C1">
        <w:rPr>
          <w:lang w:eastAsia="zh-CN"/>
        </w:rPr>
        <w:t>装修材料以次充好</w:t>
      </w:r>
    </w:p>
    <w:p w14:paraId="76BE822A"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由于用户对装修材料缺乏专业的认识，施工人员在施工过程中偷工减料很难被发现，导致装修问题频繁出现。例如很多装修油漆外面的桶是品牌的标志，但是里面的油漆被换成了劣质漆。另外还很多欺骗消费者的行为。</w:t>
      </w:r>
    </w:p>
    <w:p w14:paraId="05948637" w14:textId="47D436C6" w:rsidR="00D920A1" w:rsidRPr="004F65C1" w:rsidRDefault="00D920A1" w:rsidP="00E84C73">
      <w:pPr>
        <w:pStyle w:val="4"/>
        <w:rPr>
          <w:lang w:eastAsia="zh-CN"/>
        </w:rPr>
      </w:pPr>
      <w:r>
        <w:rPr>
          <w:rFonts w:hint="eastAsia"/>
          <w:lang w:eastAsia="zh-CN"/>
        </w:rPr>
        <w:t>4.3.</w:t>
      </w:r>
      <w:r w:rsidRPr="004F65C1">
        <w:rPr>
          <w:rFonts w:hint="eastAsia"/>
          <w:lang w:eastAsia="zh-CN"/>
        </w:rPr>
        <w:t>2</w:t>
      </w:r>
      <w:r>
        <w:rPr>
          <w:rFonts w:hint="eastAsia"/>
          <w:lang w:eastAsia="zh-CN"/>
        </w:rPr>
        <w:t>.3</w:t>
      </w:r>
      <w:r w:rsidRPr="004F65C1">
        <w:rPr>
          <w:lang w:eastAsia="zh-CN"/>
        </w:rPr>
        <w:t>施工品质难以保障</w:t>
      </w:r>
    </w:p>
    <w:p w14:paraId="2DED9052"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很多装修公司的都是外包给施工队，施工人员没有经过专业的指导和培训，缺乏有效监管，出现工程质量问题，往往就是互相踢皮球。</w:t>
      </w:r>
      <w:r w:rsidRPr="004F65C1">
        <w:rPr>
          <w:rFonts w:ascii="宋体" w:eastAsia="宋体" w:hAnsi="宋体"/>
          <w:lang w:eastAsia="zh-CN"/>
        </w:rPr>
        <w:t xml:space="preserve"> </w:t>
      </w:r>
    </w:p>
    <w:p w14:paraId="0DC6774E" w14:textId="100D822D" w:rsidR="00D920A1" w:rsidRPr="004F65C1" w:rsidRDefault="00D920A1" w:rsidP="00E84C73">
      <w:pPr>
        <w:pStyle w:val="4"/>
        <w:rPr>
          <w:lang w:eastAsia="zh-CN"/>
        </w:rPr>
      </w:pPr>
      <w:r>
        <w:rPr>
          <w:rFonts w:hint="eastAsia"/>
          <w:lang w:eastAsia="zh-CN"/>
        </w:rPr>
        <w:lastRenderedPageBreak/>
        <w:t>4.3.</w:t>
      </w:r>
      <w:r w:rsidRPr="004F65C1">
        <w:rPr>
          <w:rFonts w:hint="eastAsia"/>
          <w:lang w:eastAsia="zh-CN"/>
        </w:rPr>
        <w:t>2</w:t>
      </w:r>
      <w:r>
        <w:rPr>
          <w:rFonts w:hint="eastAsia"/>
          <w:lang w:eastAsia="zh-CN"/>
        </w:rPr>
        <w:t>.4</w:t>
      </w:r>
      <w:r w:rsidRPr="004F65C1">
        <w:rPr>
          <w:lang w:eastAsia="zh-CN"/>
        </w:rPr>
        <w:t>家装监理供应不足</w:t>
      </w:r>
    </w:p>
    <w:p w14:paraId="11DB92D4"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家装监理作为新业务</w:t>
      </w:r>
      <w:r w:rsidRPr="004F65C1">
        <w:rPr>
          <w:rFonts w:ascii="宋体" w:eastAsia="宋体" w:hAnsi="宋体"/>
          <w:lang w:eastAsia="zh-CN"/>
        </w:rPr>
        <w:t>,本身还有许多不完善的地方需要改进与提高由。于家装监理的特殊性,作为提供智力服务的监理工程师必须有扎实的理论知识,丰富的实践经验和高超的社交应变能力,而目前从事家装监理的工程师大多数是从工程监理或其他岗位转变而来,精通业务者凤毛麟角，家装监理供应不足，且受地区限制。</w:t>
      </w:r>
    </w:p>
    <w:p w14:paraId="2F9C77EE" w14:textId="51211AFF" w:rsidR="00D920A1" w:rsidRPr="004F65C1" w:rsidRDefault="00D920A1" w:rsidP="00E84C73">
      <w:pPr>
        <w:pStyle w:val="4"/>
        <w:rPr>
          <w:lang w:eastAsia="zh-CN"/>
        </w:rPr>
      </w:pPr>
      <w:r>
        <w:rPr>
          <w:rFonts w:hint="eastAsia"/>
          <w:lang w:eastAsia="zh-CN"/>
        </w:rPr>
        <w:t>4.3.</w:t>
      </w:r>
      <w:r w:rsidRPr="004F65C1">
        <w:rPr>
          <w:rFonts w:hint="eastAsia"/>
          <w:lang w:eastAsia="zh-CN"/>
        </w:rPr>
        <w:t>2</w:t>
      </w:r>
      <w:r>
        <w:rPr>
          <w:rFonts w:hint="eastAsia"/>
          <w:lang w:eastAsia="zh-CN"/>
        </w:rPr>
        <w:t>.5</w:t>
      </w:r>
      <w:r w:rsidRPr="004F65C1">
        <w:rPr>
          <w:lang w:eastAsia="zh-CN"/>
        </w:rPr>
        <w:t>下游客户对行业的情况不了解</w:t>
      </w:r>
    </w:p>
    <w:p w14:paraId="20B19FAF" w14:textId="77777777" w:rsidR="00D920A1" w:rsidRPr="004F65C1" w:rsidRDefault="00D920A1" w:rsidP="00D920A1">
      <w:pPr>
        <w:tabs>
          <w:tab w:val="left" w:pos="1190"/>
        </w:tabs>
        <w:spacing w:line="360" w:lineRule="auto"/>
        <w:ind w:firstLineChars="200" w:firstLine="440"/>
        <w:rPr>
          <w:rFonts w:ascii="宋体" w:eastAsia="宋体" w:hAnsi="宋体"/>
          <w:lang w:eastAsia="zh-CN"/>
        </w:rPr>
      </w:pPr>
      <w:r w:rsidRPr="004F65C1">
        <w:rPr>
          <w:rFonts w:ascii="宋体" w:eastAsia="宋体" w:hAnsi="宋体" w:hint="eastAsia"/>
          <w:lang w:eastAsia="zh-CN"/>
        </w:rPr>
        <w:t>大部分的消费者都是“装修小白”，而装修的服务流程又超级复杂，从方案确定、装修报价、材料选择、装修施工等服务环节和链条超长，正是由于行业的复杂性和客户的无知，导致装修行业存‘坑蒙拐骗’的现象。从行业满意度来看，装修行业的客户满意度在各行业中能排倒数。</w:t>
      </w:r>
    </w:p>
    <w:p w14:paraId="074BEC53" w14:textId="77777777" w:rsidR="0036452F" w:rsidRDefault="007D2926" w:rsidP="007D2926">
      <w:pPr>
        <w:shd w:val="clear" w:color="auto" w:fill="FFFFFF"/>
        <w:jc w:val="left"/>
        <w:rPr>
          <w:rFonts w:ascii="Helvetica" w:eastAsia="宋体" w:hAnsi="Helvetica" w:cs="宋体"/>
          <w:color w:val="060607"/>
          <w:spacing w:val="8"/>
          <w:kern w:val="0"/>
          <w:szCs w:val="21"/>
          <w:lang w:eastAsia="zh-CN"/>
          <w14:ligatures w14:val="none"/>
        </w:rPr>
      </w:pPr>
      <w:bookmarkStart w:id="56" w:name="_Toc165056171"/>
      <w:bookmarkStart w:id="57" w:name="_Toc165119536"/>
      <w:r w:rsidRPr="000D20DD">
        <w:rPr>
          <w:rStyle w:val="10"/>
          <w:lang w:eastAsia="zh-CN"/>
        </w:rPr>
        <w:t xml:space="preserve">5. </w:t>
      </w:r>
      <w:r w:rsidRPr="000D20DD">
        <w:rPr>
          <w:rStyle w:val="10"/>
          <w:lang w:eastAsia="zh-CN"/>
        </w:rPr>
        <w:t>运营模式</w:t>
      </w:r>
      <w:bookmarkEnd w:id="56"/>
      <w:bookmarkEnd w:id="57"/>
      <w:r w:rsidRPr="009F4A75">
        <w:rPr>
          <w:rFonts w:ascii="Helvetica" w:eastAsia="宋体" w:hAnsi="Helvetica" w:cs="宋体"/>
          <w:color w:val="060607"/>
          <w:spacing w:val="8"/>
          <w:kern w:val="0"/>
          <w:szCs w:val="21"/>
          <w:lang w:eastAsia="zh-CN"/>
          <w14:ligatures w14:val="none"/>
        </w:rPr>
        <w:t xml:space="preserve"> </w:t>
      </w:r>
    </w:p>
    <w:p w14:paraId="2909CF6E" w14:textId="731CBF88" w:rsidR="00294300" w:rsidRPr="00165D1B" w:rsidRDefault="00294300" w:rsidP="00294300">
      <w:pPr>
        <w:pStyle w:val="2"/>
        <w:rPr>
          <w:sz w:val="24"/>
          <w:szCs w:val="24"/>
          <w:lang w:eastAsia="zh-CN"/>
        </w:rPr>
      </w:pPr>
      <w:bookmarkStart w:id="58" w:name="_Toc165056172"/>
      <w:bookmarkStart w:id="59" w:name="_Toc165119537"/>
      <w:r>
        <w:rPr>
          <w:rFonts w:hint="eastAsia"/>
          <w:lang w:eastAsia="zh-CN"/>
        </w:rPr>
        <w:t>5.1</w:t>
      </w:r>
      <w:r w:rsidRPr="00165D1B">
        <w:rPr>
          <w:lang w:eastAsia="zh-CN"/>
        </w:rPr>
        <w:t>平台运营流程</w:t>
      </w:r>
      <w:bookmarkEnd w:id="58"/>
      <w:bookmarkEnd w:id="59"/>
    </w:p>
    <w:p w14:paraId="78678400" w14:textId="77777777" w:rsidR="00294300" w:rsidRPr="00165D1B" w:rsidRDefault="00294300" w:rsidP="00294300">
      <w:pPr>
        <w:pStyle w:val="aa"/>
        <w:shd w:val="clear" w:color="auto" w:fill="FFFFFF"/>
        <w:spacing w:before="0" w:beforeAutospacing="0" w:after="0" w:afterAutospacing="0" w:line="360" w:lineRule="auto"/>
        <w:ind w:firstLineChars="200" w:firstLine="440"/>
        <w:textAlignment w:val="baseline"/>
        <w:rPr>
          <w:rFonts w:cs="Segoe UI"/>
          <w:color w:val="080808"/>
          <w:spacing w:val="5"/>
          <w:sz w:val="21"/>
          <w:szCs w:val="21"/>
        </w:rPr>
      </w:pPr>
      <w:r w:rsidRPr="00165D1B">
        <w:rPr>
          <w:rFonts w:cs="Segoe UI"/>
          <w:color w:val="080808"/>
          <w:spacing w:val="5"/>
          <w:sz w:val="21"/>
          <w:szCs w:val="21"/>
        </w:rPr>
        <w:t>平台运营流程对“</w:t>
      </w:r>
      <w:r w:rsidRPr="00165D1B">
        <w:rPr>
          <w:rFonts w:cs="Segoe UI" w:hint="eastAsia"/>
          <w:color w:val="080808"/>
          <w:spacing w:val="5"/>
          <w:sz w:val="21"/>
          <w:szCs w:val="21"/>
        </w:rPr>
        <w:t>家装助手</w:t>
      </w:r>
      <w:r w:rsidRPr="00165D1B">
        <w:rPr>
          <w:rFonts w:cs="Segoe UI"/>
          <w:color w:val="080808"/>
          <w:spacing w:val="5"/>
          <w:sz w:val="21"/>
          <w:szCs w:val="21"/>
        </w:rPr>
        <w:t>”项目的顺利进行和商业目标的实现至关重要。这一流程包含资源整合、平台搭建、服务提供、市场推广及客户关系管理等多个环节。</w:t>
      </w:r>
    </w:p>
    <w:p w14:paraId="363FFA6C" w14:textId="77777777" w:rsidR="00294300" w:rsidRPr="00165D1B" w:rsidRDefault="00294300" w:rsidP="00294300">
      <w:pPr>
        <w:pStyle w:val="aa"/>
        <w:shd w:val="clear" w:color="auto" w:fill="FFFFFF"/>
        <w:spacing w:before="0" w:beforeAutospacing="0" w:after="0" w:afterAutospacing="0" w:line="360" w:lineRule="auto"/>
        <w:ind w:firstLineChars="200" w:firstLine="440"/>
        <w:textAlignment w:val="baseline"/>
        <w:rPr>
          <w:rFonts w:cs="Segoe UI"/>
          <w:color w:val="080808"/>
          <w:spacing w:val="5"/>
          <w:sz w:val="21"/>
          <w:szCs w:val="21"/>
        </w:rPr>
      </w:pPr>
      <w:r w:rsidRPr="00165D1B">
        <w:rPr>
          <w:rFonts w:cs="Segoe UI"/>
          <w:color w:val="080808"/>
          <w:spacing w:val="5"/>
          <w:sz w:val="21"/>
          <w:szCs w:val="21"/>
        </w:rPr>
        <w:t>资源整合是运营的起点，涉及与第三方监理公司和装修材料供应商等建立合作，以提供全方位、高质量的家装监理服务。平台搭建则依赖技术团队打造线上服务系统，实现用户和服务提供者的无缝连接，功能包括用户注册、需求发布、服务匹配、在线沟通、进度跟踪，旨在提升用户体验的便捷性和效率。</w:t>
      </w:r>
    </w:p>
    <w:p w14:paraId="4F76D5FA" w14:textId="77777777" w:rsidR="00294300" w:rsidRPr="00165D1B" w:rsidRDefault="00294300" w:rsidP="00294300">
      <w:pPr>
        <w:pStyle w:val="aa"/>
        <w:shd w:val="clear" w:color="auto" w:fill="FFFFFF"/>
        <w:spacing w:before="0" w:beforeAutospacing="0" w:after="0" w:afterAutospacing="0" w:line="360" w:lineRule="auto"/>
        <w:ind w:firstLineChars="200" w:firstLine="440"/>
        <w:textAlignment w:val="baseline"/>
        <w:rPr>
          <w:rFonts w:cs="Segoe UI"/>
          <w:color w:val="080808"/>
          <w:spacing w:val="5"/>
          <w:sz w:val="21"/>
          <w:szCs w:val="21"/>
        </w:rPr>
      </w:pPr>
      <w:r w:rsidRPr="00165D1B">
        <w:rPr>
          <w:rFonts w:cs="Segoe UI"/>
          <w:color w:val="080808"/>
          <w:spacing w:val="5"/>
          <w:sz w:val="21"/>
          <w:szCs w:val="21"/>
        </w:rPr>
        <w:t>服务提供是运营的核心，注重监理服务的专业性和个性化。平台提供的服务涵盖图纸审核、材料报价、合同签订建议等咨询服务，并通过线上社区分享装修经验和推荐优秀服务商，以提高用户黏性。</w:t>
      </w:r>
    </w:p>
    <w:p w14:paraId="1CFBC25F" w14:textId="77777777" w:rsidR="00294300" w:rsidRPr="00165D1B" w:rsidRDefault="00294300" w:rsidP="00294300">
      <w:pPr>
        <w:pStyle w:val="aa"/>
        <w:shd w:val="clear" w:color="auto" w:fill="FFFFFF"/>
        <w:spacing w:before="0" w:beforeAutospacing="0" w:after="0" w:afterAutospacing="0" w:line="360" w:lineRule="auto"/>
        <w:textAlignment w:val="baseline"/>
        <w:rPr>
          <w:rFonts w:cs="Segoe UI"/>
          <w:color w:val="080808"/>
          <w:spacing w:val="5"/>
          <w:sz w:val="21"/>
          <w:szCs w:val="21"/>
        </w:rPr>
      </w:pPr>
      <w:r>
        <w:rPr>
          <w:rFonts w:cs="Segoe UI" w:hint="eastAsia"/>
          <w:color w:val="080808"/>
          <w:spacing w:val="5"/>
          <w:sz w:val="21"/>
          <w:szCs w:val="21"/>
        </w:rPr>
        <w:lastRenderedPageBreak/>
        <w:t xml:space="preserve">    </w:t>
      </w:r>
      <w:r w:rsidRPr="00165D1B">
        <w:rPr>
          <w:rFonts w:cs="Segoe UI"/>
          <w:color w:val="080808"/>
          <w:spacing w:val="5"/>
          <w:sz w:val="21"/>
          <w:szCs w:val="21"/>
        </w:rPr>
        <w:t>通过线上线下相结合的方式进行，利用社交媒体、合作伙伴推荐、口碑营销等手段提升平台知名度，吸引更多用户。</w:t>
      </w:r>
    </w:p>
    <w:p w14:paraId="015C753B" w14:textId="77777777" w:rsidR="00294300" w:rsidRPr="00165D1B" w:rsidRDefault="00294300" w:rsidP="00294300">
      <w:pPr>
        <w:pStyle w:val="aa"/>
        <w:shd w:val="clear" w:color="auto" w:fill="FFFFFF"/>
        <w:spacing w:before="0" w:beforeAutospacing="0" w:after="0" w:afterAutospacing="0" w:line="360" w:lineRule="auto"/>
        <w:ind w:firstLineChars="200" w:firstLine="440"/>
        <w:textAlignment w:val="baseline"/>
        <w:rPr>
          <w:rFonts w:cs="Segoe UI"/>
          <w:color w:val="080808"/>
          <w:spacing w:val="5"/>
          <w:sz w:val="21"/>
          <w:szCs w:val="21"/>
        </w:rPr>
      </w:pPr>
      <w:r w:rsidRPr="00165D1B">
        <w:rPr>
          <w:rFonts w:cs="Segoe UI"/>
          <w:color w:val="080808"/>
          <w:spacing w:val="5"/>
          <w:sz w:val="21"/>
          <w:szCs w:val="21"/>
        </w:rPr>
        <w:t>最终，客户关系管理通过用户反馈收集、满意度调查和售后服务等手段，持续提升服务质量，建立用户忠诚度，保障平台的长期稳定发展。</w:t>
      </w:r>
    </w:p>
    <w:p w14:paraId="530A0D2F" w14:textId="77777777" w:rsidR="00294300" w:rsidRPr="0078484D" w:rsidRDefault="00294300" w:rsidP="00294300">
      <w:pPr>
        <w:ind w:firstLineChars="200" w:firstLine="440"/>
        <w:rPr>
          <w:lang w:eastAsia="zh-CN"/>
        </w:rPr>
      </w:pPr>
    </w:p>
    <w:p w14:paraId="43A8991E" w14:textId="77777777" w:rsidR="00294300" w:rsidRPr="00F045A1" w:rsidRDefault="00294300" w:rsidP="00294300">
      <w:pPr>
        <w:jc w:val="left"/>
        <w:rPr>
          <w:rFonts w:ascii="宋体" w:eastAsia="宋体" w:hAnsi="宋体" w:cs="宋体"/>
          <w:kern w:val="0"/>
          <w:sz w:val="24"/>
          <w:szCs w:val="24"/>
        </w:rPr>
      </w:pPr>
      <w:r w:rsidRPr="00F045A1">
        <w:rPr>
          <w:rFonts w:ascii="宋体" w:eastAsia="宋体" w:hAnsi="宋体" w:cs="宋体"/>
          <w:noProof/>
          <w:kern w:val="0"/>
          <w:sz w:val="24"/>
          <w:szCs w:val="24"/>
        </w:rPr>
        <w:drawing>
          <wp:inline distT="0" distB="0" distL="0" distR="0" wp14:anchorId="1CE36C5C" wp14:editId="5BC0C290">
            <wp:extent cx="4154805" cy="4434310"/>
            <wp:effectExtent l="0" t="0" r="0" b="4445"/>
            <wp:docPr id="1863638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7603" cy="4447969"/>
                    </a:xfrm>
                    <a:prstGeom prst="rect">
                      <a:avLst/>
                    </a:prstGeom>
                    <a:noFill/>
                    <a:ln>
                      <a:noFill/>
                    </a:ln>
                  </pic:spPr>
                </pic:pic>
              </a:graphicData>
            </a:graphic>
          </wp:inline>
        </w:drawing>
      </w:r>
    </w:p>
    <w:p w14:paraId="3606FF6C" w14:textId="77777777" w:rsidR="00294300" w:rsidRPr="0036228B" w:rsidRDefault="00294300" w:rsidP="00294300">
      <w:pPr>
        <w:spacing w:line="360" w:lineRule="auto"/>
        <w:jc w:val="center"/>
        <w:rPr>
          <w:rFonts w:ascii="宋体" w:eastAsia="宋体" w:hAnsi="宋体"/>
          <w:b/>
          <w:bCs/>
          <w:lang w:eastAsia="zh-CN"/>
        </w:rPr>
      </w:pPr>
      <w:r w:rsidRPr="0036228B">
        <w:rPr>
          <w:rFonts w:ascii="宋体" w:eastAsia="宋体" w:hAnsi="宋体" w:hint="eastAsia"/>
          <w:b/>
          <w:bCs/>
          <w:lang w:eastAsia="zh-CN"/>
        </w:rPr>
        <w:t>图</w:t>
      </w:r>
      <w:r w:rsidRPr="0036228B">
        <w:rPr>
          <w:rFonts w:ascii="宋体" w:eastAsia="宋体" w:hAnsi="宋体"/>
          <w:b/>
          <w:bCs/>
          <w:lang w:eastAsia="zh-CN"/>
        </w:rPr>
        <w:t>5.1为整个运营流程</w:t>
      </w:r>
    </w:p>
    <w:p w14:paraId="45819ED0" w14:textId="24251AB6" w:rsidR="00294300" w:rsidRPr="0036228B" w:rsidRDefault="00294300" w:rsidP="00294300">
      <w:pPr>
        <w:pStyle w:val="2"/>
        <w:rPr>
          <w:lang w:eastAsia="zh-CN"/>
        </w:rPr>
      </w:pPr>
      <w:bookmarkStart w:id="60" w:name="_Toc165056173"/>
      <w:bookmarkStart w:id="61" w:name="_Toc165119538"/>
      <w:r>
        <w:rPr>
          <w:rFonts w:hint="eastAsia"/>
          <w:lang w:eastAsia="zh-CN"/>
        </w:rPr>
        <w:lastRenderedPageBreak/>
        <w:t>5.2</w:t>
      </w:r>
      <w:r w:rsidRPr="0036228B">
        <w:rPr>
          <w:rFonts w:hint="eastAsia"/>
          <w:lang w:eastAsia="zh-CN"/>
        </w:rPr>
        <w:t>用户互动与管理</w:t>
      </w:r>
      <w:bookmarkEnd w:id="60"/>
      <w:bookmarkEnd w:id="61"/>
    </w:p>
    <w:p w14:paraId="3B41CDAD" w14:textId="3A836D4F" w:rsidR="00315C79" w:rsidRDefault="00294300" w:rsidP="00315C79">
      <w:pPr>
        <w:pStyle w:val="3"/>
        <w:rPr>
          <w:lang w:eastAsia="zh-CN"/>
        </w:rPr>
      </w:pPr>
      <w:bookmarkStart w:id="62" w:name="_Toc165056174"/>
      <w:bookmarkStart w:id="63" w:name="_Toc165119539"/>
      <w:r>
        <w:rPr>
          <w:rFonts w:hint="eastAsia"/>
          <w:lang w:eastAsia="zh-CN"/>
        </w:rPr>
        <w:t>5.2</w:t>
      </w:r>
      <w:r w:rsidRPr="0036228B">
        <w:rPr>
          <w:lang w:eastAsia="zh-CN"/>
        </w:rPr>
        <w:t>.</w:t>
      </w:r>
      <w:r>
        <w:rPr>
          <w:rFonts w:hint="eastAsia"/>
          <w:lang w:eastAsia="zh-CN"/>
        </w:rPr>
        <w:t xml:space="preserve">1 </w:t>
      </w:r>
      <w:r w:rsidRPr="0036228B">
        <w:rPr>
          <w:lang w:eastAsia="zh-CN"/>
        </w:rPr>
        <w:t>用户需求管理</w:t>
      </w:r>
      <w:bookmarkEnd w:id="62"/>
      <w:bookmarkEnd w:id="63"/>
    </w:p>
    <w:p w14:paraId="42B7D022" w14:textId="77777777" w:rsidR="00A11828" w:rsidRDefault="00294300" w:rsidP="00AC1B44">
      <w:pPr>
        <w:pStyle w:val="11"/>
        <w:rPr>
          <w:noProof/>
        </w:rPr>
      </w:pPr>
      <w:bookmarkStart w:id="64" w:name="_Toc165056175"/>
      <w:r w:rsidRPr="00315C79">
        <w:t>及时</w:t>
      </w:r>
      <w:r w:rsidRPr="00F4409E">
        <w:rPr>
          <w:rStyle w:val="12"/>
          <w:lang w:eastAsia="zh-CN"/>
        </w:rPr>
        <w:t>响应用户的装修需求，我们平台建立了一套用户需求管理系统，并安排专业咨询师提供服务。我们对用户的需求进行分类、记录和跟进，确保能够及时且有效地满足用户的各项需求。</w:t>
      </w:r>
      <w:bookmarkEnd w:id="64"/>
      <w:r w:rsidR="00A11828">
        <w:rPr>
          <w:rStyle w:val="12"/>
          <w:lang w:eastAsia="zh-CN"/>
        </w:rPr>
        <w:fldChar w:fldCharType="begin"/>
      </w:r>
      <w:r w:rsidR="00A11828">
        <w:rPr>
          <w:rStyle w:val="12"/>
          <w:lang w:eastAsia="zh-CN"/>
        </w:rPr>
        <w:instrText xml:space="preserve"> TOC \o "1-3" \h \z \u </w:instrText>
      </w:r>
      <w:r w:rsidR="00A11828">
        <w:rPr>
          <w:rStyle w:val="12"/>
          <w:lang w:eastAsia="zh-CN"/>
        </w:rPr>
        <w:fldChar w:fldCharType="separate"/>
      </w:r>
    </w:p>
    <w:p w14:paraId="272C7825" w14:textId="5C2997F7" w:rsidR="00294300" w:rsidRPr="00A11828" w:rsidRDefault="00A11828" w:rsidP="00A11828">
      <w:pPr>
        <w:rPr>
          <w:lang w:eastAsia="zh-CN"/>
        </w:rPr>
      </w:pPr>
      <w:r>
        <w:rPr>
          <w:rStyle w:val="12"/>
          <w:lang w:eastAsia="zh-CN"/>
        </w:rPr>
        <w:fldChar w:fldCharType="end"/>
      </w:r>
    </w:p>
    <w:p w14:paraId="7009FC14" w14:textId="5F0555E6" w:rsidR="00294300" w:rsidRPr="0036228B" w:rsidRDefault="00294300" w:rsidP="00294300">
      <w:pPr>
        <w:pStyle w:val="3"/>
        <w:rPr>
          <w:lang w:eastAsia="zh-CN"/>
        </w:rPr>
      </w:pPr>
      <w:bookmarkStart w:id="65" w:name="_Toc165056176"/>
      <w:bookmarkStart w:id="66" w:name="_Toc165119540"/>
      <w:r>
        <w:rPr>
          <w:rFonts w:hint="eastAsia"/>
          <w:lang w:eastAsia="zh-CN"/>
        </w:rPr>
        <w:t>5.</w:t>
      </w:r>
      <w:r w:rsidRPr="0036228B">
        <w:rPr>
          <w:lang w:eastAsia="zh-CN"/>
        </w:rPr>
        <w:t>2.</w:t>
      </w:r>
      <w:r>
        <w:rPr>
          <w:rFonts w:hint="eastAsia"/>
          <w:lang w:eastAsia="zh-CN"/>
        </w:rPr>
        <w:t>2</w:t>
      </w:r>
      <w:r w:rsidRPr="0036228B">
        <w:rPr>
          <w:lang w:eastAsia="zh-CN"/>
        </w:rPr>
        <w:t>用户反馈与建议管理</w:t>
      </w:r>
      <w:bookmarkEnd w:id="65"/>
      <w:bookmarkEnd w:id="66"/>
    </w:p>
    <w:p w14:paraId="4A1886E6" w14:textId="3CA97C0E" w:rsidR="00294300" w:rsidRPr="0036228B" w:rsidRDefault="00294300" w:rsidP="00AC1B44">
      <w:pPr>
        <w:pStyle w:val="11"/>
      </w:pPr>
      <w:bookmarkStart w:id="67" w:name="_Toc165056177"/>
      <w:r w:rsidRPr="0036228B">
        <w:t>我们设立了“事务论坛”，在这里鼓励用户就监理服务的质量提出宝贵的反馈和建议。平台会及时收集这些用户反馈，并据此对监理服务质量进行监管和改进，以持续提高服务水平。</w:t>
      </w:r>
      <w:bookmarkEnd w:id="67"/>
    </w:p>
    <w:p w14:paraId="29FBF44E" w14:textId="6ABD4F77" w:rsidR="00294300" w:rsidRPr="0036228B" w:rsidRDefault="00294300" w:rsidP="00294300">
      <w:pPr>
        <w:pStyle w:val="3"/>
        <w:rPr>
          <w:lang w:eastAsia="zh-CN"/>
        </w:rPr>
      </w:pPr>
      <w:bookmarkStart w:id="68" w:name="_Toc165056178"/>
      <w:bookmarkStart w:id="69" w:name="_Toc165119541"/>
      <w:r>
        <w:rPr>
          <w:rFonts w:hint="eastAsia"/>
          <w:lang w:eastAsia="zh-CN"/>
        </w:rPr>
        <w:t>5.2.3</w:t>
      </w:r>
      <w:r w:rsidRPr="0036228B">
        <w:rPr>
          <w:lang w:eastAsia="zh-CN"/>
        </w:rPr>
        <w:t>用户教育与指导</w:t>
      </w:r>
      <w:bookmarkEnd w:id="68"/>
      <w:bookmarkEnd w:id="69"/>
    </w:p>
    <w:p w14:paraId="41D82A81" w14:textId="5EDCDBD2" w:rsidR="00294300" w:rsidRPr="0036228B" w:rsidRDefault="00294300" w:rsidP="00AC1B44">
      <w:pPr>
        <w:pStyle w:val="11"/>
      </w:pPr>
      <w:bookmarkStart w:id="70" w:name="_Toc165056179"/>
      <w:r w:rsidRPr="0036228B">
        <w:t>平台不仅定期发布装修攻略和技巧，帮助用户解决装修中遇到的问题和困惑，还鼓励用户分享自己的装修经验和心得。这样的做法促进了用户之间的交流与学习，增加了社区的活力和互助氛围。</w:t>
      </w:r>
      <w:bookmarkEnd w:id="70"/>
    </w:p>
    <w:p w14:paraId="5D78B009" w14:textId="7B9E6C2E" w:rsidR="00294300" w:rsidRPr="0036228B" w:rsidRDefault="00294300" w:rsidP="00294300">
      <w:pPr>
        <w:pStyle w:val="3"/>
        <w:rPr>
          <w:lang w:eastAsia="zh-CN"/>
        </w:rPr>
      </w:pPr>
      <w:bookmarkStart w:id="71" w:name="_Toc165056180"/>
      <w:bookmarkStart w:id="72" w:name="_Toc165119542"/>
      <w:r>
        <w:rPr>
          <w:rFonts w:hint="eastAsia"/>
          <w:lang w:eastAsia="zh-CN"/>
        </w:rPr>
        <w:t>5.2.</w:t>
      </w:r>
      <w:r w:rsidRPr="0036228B">
        <w:rPr>
          <w:lang w:eastAsia="zh-CN"/>
        </w:rPr>
        <w:t>4用户活动管理</w:t>
      </w:r>
      <w:bookmarkEnd w:id="71"/>
      <w:bookmarkEnd w:id="72"/>
    </w:p>
    <w:p w14:paraId="7A0627D3" w14:textId="0542A8B3" w:rsidR="00294300" w:rsidRPr="0036228B" w:rsidRDefault="00294300" w:rsidP="00AC1B44">
      <w:pPr>
        <w:pStyle w:val="11"/>
      </w:pPr>
      <w:bookmarkStart w:id="73" w:name="_Toc165056181"/>
      <w:r w:rsidRPr="0036228B">
        <w:t>为增强用户的互动和参与感，我们组织了一系列线上线下的用户活动。通过举办装修讲座、展会等形式多样的活动，不仅提升了用户对平台的认知和信任度，还加深了用户之间的联系。</w:t>
      </w:r>
      <w:bookmarkEnd w:id="73"/>
    </w:p>
    <w:p w14:paraId="5932D2B2" w14:textId="07A92CC1" w:rsidR="00294300" w:rsidRPr="0036228B" w:rsidRDefault="00294300" w:rsidP="00294300">
      <w:pPr>
        <w:pStyle w:val="3"/>
        <w:rPr>
          <w:lang w:eastAsia="zh-CN"/>
        </w:rPr>
      </w:pPr>
      <w:bookmarkStart w:id="74" w:name="_Toc165056182"/>
      <w:bookmarkStart w:id="75" w:name="_Toc165119543"/>
      <w:r>
        <w:rPr>
          <w:rFonts w:hint="eastAsia"/>
          <w:lang w:eastAsia="zh-CN"/>
        </w:rPr>
        <w:t>5.2.</w:t>
      </w:r>
      <w:r w:rsidRPr="0036228B">
        <w:rPr>
          <w:lang w:eastAsia="zh-CN"/>
        </w:rPr>
        <w:t>5用户关怀与维护</w:t>
      </w:r>
      <w:bookmarkEnd w:id="74"/>
      <w:bookmarkEnd w:id="75"/>
    </w:p>
    <w:p w14:paraId="0DC9D90C" w14:textId="3B2309AE" w:rsidR="00294300" w:rsidRPr="0036228B" w:rsidRDefault="00294300" w:rsidP="00AC1B44">
      <w:pPr>
        <w:pStyle w:val="11"/>
      </w:pPr>
      <w:bookmarkStart w:id="76" w:name="_Toc165056183"/>
      <w:r w:rsidRPr="0036228B">
        <w:t>建立了完整的用户档案，通过定期与用户沟通和回访，深入了解用户的需求和反馈。同时，我们提供个性化的服务和优惠政策，旨在增强用户的满意度和忠诚度。</w:t>
      </w:r>
      <w:bookmarkEnd w:id="76"/>
    </w:p>
    <w:p w14:paraId="139867CC" w14:textId="0E97EB8E" w:rsidR="00294300" w:rsidRPr="0036228B" w:rsidRDefault="00294300" w:rsidP="00AC1B44">
      <w:pPr>
        <w:pStyle w:val="11"/>
      </w:pPr>
      <w:bookmarkStart w:id="77" w:name="_Toc165056184"/>
      <w:r w:rsidRPr="0036228B">
        <w:rPr>
          <w:rFonts w:hint="eastAsia"/>
        </w:rPr>
        <w:t>这些用户互动与管理策略，我们致力于积极促进用户与平台之间的互动和沟通，不断提升用户体验和满意度，为用户打造一个更加完善和贴心的服务平台。</w:t>
      </w:r>
      <w:bookmarkEnd w:id="77"/>
    </w:p>
    <w:p w14:paraId="58D2A6B2" w14:textId="511748B5" w:rsidR="00294300" w:rsidRPr="0036228B" w:rsidRDefault="00294300" w:rsidP="00294300">
      <w:pPr>
        <w:pStyle w:val="2"/>
        <w:rPr>
          <w:lang w:eastAsia="zh-CN"/>
        </w:rPr>
      </w:pPr>
      <w:bookmarkStart w:id="78" w:name="_Toc165056185"/>
      <w:bookmarkStart w:id="79" w:name="_Toc165119544"/>
      <w:r>
        <w:rPr>
          <w:rFonts w:hint="eastAsia"/>
          <w:lang w:eastAsia="zh-CN"/>
        </w:rPr>
        <w:lastRenderedPageBreak/>
        <w:t>5.3</w:t>
      </w:r>
      <w:r w:rsidRPr="0036228B">
        <w:rPr>
          <w:lang w:eastAsia="zh-CN"/>
        </w:rPr>
        <w:t>数据分析与市场响应</w:t>
      </w:r>
      <w:bookmarkEnd w:id="78"/>
      <w:bookmarkEnd w:id="79"/>
    </w:p>
    <w:p w14:paraId="2451CD3D" w14:textId="0026AE53" w:rsidR="00294300" w:rsidRPr="0036228B" w:rsidRDefault="00294300" w:rsidP="00294300">
      <w:pPr>
        <w:pStyle w:val="3"/>
        <w:rPr>
          <w:lang w:eastAsia="zh-CN"/>
        </w:rPr>
      </w:pPr>
      <w:bookmarkStart w:id="80" w:name="_Toc165056186"/>
      <w:bookmarkStart w:id="81" w:name="_Toc165119545"/>
      <w:r>
        <w:rPr>
          <w:rFonts w:hint="eastAsia"/>
          <w:lang w:eastAsia="zh-CN"/>
        </w:rPr>
        <w:t>5.3.1</w:t>
      </w:r>
      <w:r w:rsidRPr="0036228B">
        <w:rPr>
          <w:rFonts w:hint="eastAsia"/>
          <w:lang w:eastAsia="zh-CN"/>
        </w:rPr>
        <w:t>用户行为分析</w:t>
      </w:r>
      <w:bookmarkEnd w:id="80"/>
      <w:bookmarkEnd w:id="81"/>
    </w:p>
    <w:p w14:paraId="713B5714" w14:textId="77777777" w:rsidR="00294300" w:rsidRPr="00AC1B44" w:rsidRDefault="00294300" w:rsidP="00294300">
      <w:pPr>
        <w:spacing w:line="360" w:lineRule="auto"/>
        <w:rPr>
          <w:rFonts w:ascii="宋体" w:eastAsia="宋体" w:hAnsi="宋体" w:cs="Segoe UI"/>
          <w:color w:val="080808"/>
          <w:spacing w:val="5"/>
          <w:kern w:val="0"/>
          <w:sz w:val="21"/>
          <w:szCs w:val="21"/>
          <w:lang w:eastAsia="zh-CN"/>
          <w14:ligatures w14:val="none"/>
        </w:rPr>
      </w:pPr>
      <w:r>
        <w:rPr>
          <w:rFonts w:ascii="宋体" w:eastAsia="宋体" w:hAnsi="宋体" w:cs="Segoe UI" w:hint="eastAsia"/>
          <w:color w:val="080808"/>
          <w:spacing w:val="5"/>
          <w:kern w:val="0"/>
          <w:szCs w:val="21"/>
          <w:lang w:eastAsia="zh-CN"/>
        </w:rPr>
        <w:t xml:space="preserve">    </w:t>
      </w:r>
      <w:r w:rsidRPr="00AC1B44">
        <w:rPr>
          <w:rFonts w:ascii="宋体" w:eastAsia="宋体" w:hAnsi="宋体" w:cs="Segoe UI" w:hint="eastAsia"/>
          <w:color w:val="080808"/>
          <w:spacing w:val="5"/>
          <w:kern w:val="0"/>
          <w:sz w:val="21"/>
          <w:szCs w:val="21"/>
          <w:lang w:eastAsia="zh-CN"/>
          <w14:ligatures w14:val="none"/>
        </w:rPr>
        <w:t>用户的行为数据，如浏览量、点击量、交易记录等，我们平台进行了深入的数据分析和挖掘。这些分析帮助我们了解用户的偏好和行为路径，使我们能够为用户提供更加个性化的推荐和服务。</w:t>
      </w:r>
    </w:p>
    <w:p w14:paraId="0C8883C5" w14:textId="66FA6132" w:rsidR="00294300" w:rsidRPr="0036228B" w:rsidRDefault="00294300" w:rsidP="00294300">
      <w:pPr>
        <w:pStyle w:val="3"/>
        <w:rPr>
          <w:lang w:eastAsia="zh-CN"/>
        </w:rPr>
      </w:pPr>
      <w:bookmarkStart w:id="82" w:name="_Toc165056187"/>
      <w:bookmarkStart w:id="83" w:name="_Toc165119546"/>
      <w:r>
        <w:rPr>
          <w:rFonts w:hint="eastAsia"/>
          <w:lang w:eastAsia="zh-CN"/>
        </w:rPr>
        <w:t>5.3.2</w:t>
      </w:r>
      <w:r w:rsidRPr="0036228B">
        <w:rPr>
          <w:rFonts w:hint="eastAsia"/>
          <w:lang w:eastAsia="zh-CN"/>
        </w:rPr>
        <w:t>市场需求分析</w:t>
      </w:r>
      <w:bookmarkEnd w:id="82"/>
      <w:bookmarkEnd w:id="83"/>
    </w:p>
    <w:p w14:paraId="6C33C673" w14:textId="345425D1" w:rsidR="00294300" w:rsidRPr="00AC1B44" w:rsidRDefault="00294300" w:rsidP="00294300">
      <w:pPr>
        <w:spacing w:line="360" w:lineRule="auto"/>
        <w:rPr>
          <w:rFonts w:ascii="宋体" w:eastAsia="宋体" w:hAnsi="宋体" w:cs="Segoe UI"/>
          <w:color w:val="080808"/>
          <w:spacing w:val="5"/>
          <w:kern w:val="0"/>
          <w:sz w:val="21"/>
          <w:szCs w:val="21"/>
          <w:lang w:eastAsia="zh-CN"/>
          <w14:ligatures w14:val="none"/>
        </w:rPr>
      </w:pPr>
      <w:r>
        <w:rPr>
          <w:rFonts w:ascii="宋体" w:eastAsia="宋体" w:hAnsi="宋体" w:cs="Segoe UI" w:hint="eastAsia"/>
          <w:color w:val="080808"/>
          <w:spacing w:val="5"/>
          <w:kern w:val="0"/>
          <w:szCs w:val="21"/>
          <w:lang w:eastAsia="zh-CN"/>
        </w:rPr>
        <w:t xml:space="preserve">    </w:t>
      </w:r>
      <w:r w:rsidR="00D610F5" w:rsidRPr="00AC1B44">
        <w:rPr>
          <w:rFonts w:ascii="宋体" w:eastAsia="宋体" w:hAnsi="宋体" w:cs="Segoe UI" w:hint="eastAsia"/>
          <w:color w:val="080808"/>
          <w:spacing w:val="5"/>
          <w:kern w:val="0"/>
          <w:sz w:val="21"/>
          <w:szCs w:val="21"/>
          <w:lang w:eastAsia="zh-CN"/>
          <w14:ligatures w14:val="none"/>
        </w:rPr>
        <w:t>家</w:t>
      </w:r>
      <w:r w:rsidRPr="00AC1B44">
        <w:rPr>
          <w:rFonts w:ascii="宋体" w:eastAsia="宋体" w:hAnsi="宋体" w:cs="Segoe UI" w:hint="eastAsia"/>
          <w:color w:val="080808"/>
          <w:spacing w:val="5"/>
          <w:kern w:val="0"/>
          <w:sz w:val="21"/>
          <w:szCs w:val="21"/>
          <w:lang w:eastAsia="zh-CN"/>
          <w14:ligatures w14:val="none"/>
        </w:rPr>
        <w:t>装市场进行了细致的调研和分析，这让我们能够把握用户需求和行业趋势。同时，我们密切关注竞争对手的动态和市场变化，以便及时调整我们的产品和服务策略，保持竞争优势。</w:t>
      </w:r>
    </w:p>
    <w:p w14:paraId="19511839" w14:textId="2E6F9A1A" w:rsidR="00294300" w:rsidRPr="0036228B" w:rsidRDefault="00294300" w:rsidP="00294300">
      <w:pPr>
        <w:pStyle w:val="3"/>
        <w:rPr>
          <w:lang w:eastAsia="zh-CN"/>
        </w:rPr>
      </w:pPr>
      <w:bookmarkStart w:id="84" w:name="_Toc165056188"/>
      <w:bookmarkStart w:id="85" w:name="_Toc165119547"/>
      <w:r>
        <w:rPr>
          <w:rFonts w:hint="eastAsia"/>
          <w:lang w:eastAsia="zh-CN"/>
        </w:rPr>
        <w:t>5.3.3</w:t>
      </w:r>
      <w:r w:rsidRPr="0036228B">
        <w:rPr>
          <w:rFonts w:hint="eastAsia"/>
          <w:lang w:eastAsia="zh-CN"/>
        </w:rPr>
        <w:t>产品优化与创新</w:t>
      </w:r>
      <w:bookmarkEnd w:id="84"/>
      <w:bookmarkEnd w:id="85"/>
    </w:p>
    <w:p w14:paraId="571B12A8" w14:textId="77777777" w:rsidR="00294300" w:rsidRPr="00AC1B44" w:rsidRDefault="00294300" w:rsidP="00294300">
      <w:pPr>
        <w:spacing w:line="360" w:lineRule="auto"/>
        <w:rPr>
          <w:rFonts w:ascii="宋体" w:eastAsia="宋体" w:hAnsi="宋体" w:cs="Segoe UI"/>
          <w:color w:val="080808"/>
          <w:spacing w:val="5"/>
          <w:kern w:val="0"/>
          <w:sz w:val="21"/>
          <w:szCs w:val="21"/>
          <w:lang w:eastAsia="zh-CN"/>
          <w14:ligatures w14:val="none"/>
        </w:rPr>
      </w:pPr>
      <w:r>
        <w:rPr>
          <w:rFonts w:ascii="宋体" w:eastAsia="宋体" w:hAnsi="宋体" w:cs="Segoe UI" w:hint="eastAsia"/>
          <w:color w:val="080808"/>
          <w:spacing w:val="5"/>
          <w:kern w:val="0"/>
          <w:szCs w:val="21"/>
          <w:lang w:eastAsia="zh-CN"/>
        </w:rPr>
        <w:t xml:space="preserve">    </w:t>
      </w:r>
      <w:r w:rsidRPr="00AC1B44">
        <w:rPr>
          <w:rFonts w:ascii="宋体" w:eastAsia="宋体" w:hAnsi="宋体" w:cs="Segoe UI" w:hint="eastAsia"/>
          <w:color w:val="080808"/>
          <w:spacing w:val="5"/>
          <w:kern w:val="0"/>
          <w:sz w:val="21"/>
          <w:szCs w:val="21"/>
          <w:lang w:eastAsia="zh-CN"/>
          <w14:ligatures w14:val="none"/>
        </w:rPr>
        <w:t>分析的结果，我们不断优化平台的产品和服务，致力于提升用户体验和满意度。我们还积极推出新的产品和功能，以适应用户需求和期待的演变。</w:t>
      </w:r>
    </w:p>
    <w:p w14:paraId="44A7899A" w14:textId="0A779EA1" w:rsidR="00294300" w:rsidRPr="0036228B" w:rsidRDefault="00294300" w:rsidP="00294300">
      <w:pPr>
        <w:pStyle w:val="3"/>
        <w:rPr>
          <w:lang w:eastAsia="zh-CN"/>
        </w:rPr>
      </w:pPr>
      <w:bookmarkStart w:id="86" w:name="_Toc165056189"/>
      <w:bookmarkStart w:id="87" w:name="_Toc165119548"/>
      <w:r>
        <w:rPr>
          <w:rFonts w:hint="eastAsia"/>
          <w:lang w:eastAsia="zh-CN"/>
        </w:rPr>
        <w:t>5.3.4</w:t>
      </w:r>
      <w:r w:rsidRPr="0036228B">
        <w:rPr>
          <w:rFonts w:hint="eastAsia"/>
          <w:lang w:eastAsia="zh-CN"/>
        </w:rPr>
        <w:t>市场营销与推广</w:t>
      </w:r>
      <w:bookmarkEnd w:id="86"/>
      <w:bookmarkEnd w:id="87"/>
    </w:p>
    <w:p w14:paraId="6A56B93A" w14:textId="77777777" w:rsidR="00294300" w:rsidRPr="00AC1B44" w:rsidRDefault="00294300" w:rsidP="00294300">
      <w:pPr>
        <w:spacing w:line="360" w:lineRule="auto"/>
        <w:rPr>
          <w:rFonts w:ascii="宋体" w:eastAsia="宋体" w:hAnsi="宋体" w:cs="Segoe UI"/>
          <w:color w:val="080808"/>
          <w:spacing w:val="5"/>
          <w:kern w:val="0"/>
          <w:sz w:val="21"/>
          <w:szCs w:val="21"/>
          <w:lang w:eastAsia="zh-CN"/>
          <w14:ligatures w14:val="none"/>
        </w:rPr>
      </w:pPr>
      <w:r>
        <w:rPr>
          <w:rFonts w:ascii="宋体" w:eastAsia="宋体" w:hAnsi="宋体" w:cs="Segoe UI" w:hint="eastAsia"/>
          <w:color w:val="080808"/>
          <w:spacing w:val="5"/>
          <w:kern w:val="0"/>
          <w:szCs w:val="21"/>
          <w:lang w:eastAsia="zh-CN"/>
        </w:rPr>
        <w:t xml:space="preserve">   </w:t>
      </w:r>
      <w:r w:rsidRPr="00AC1B44">
        <w:rPr>
          <w:rFonts w:ascii="宋体" w:eastAsia="宋体" w:hAnsi="宋体" w:cs="Segoe UI" w:hint="eastAsia"/>
          <w:color w:val="080808"/>
          <w:spacing w:val="5"/>
          <w:kern w:val="0"/>
          <w:sz w:val="21"/>
          <w:szCs w:val="21"/>
          <w:lang w:eastAsia="zh-CN"/>
          <w14:ligatures w14:val="none"/>
        </w:rPr>
        <w:t xml:space="preserve"> 市场需求和用户反馈调整营销策略和推广渠道，旨在提高品牌曝光度和用户获取率。利用大数据分析技术，我们能够精准地定位目标用户群体，从而提高市场响应速度和转化率。</w:t>
      </w:r>
    </w:p>
    <w:p w14:paraId="0C8F8B3A" w14:textId="583D4503" w:rsidR="00294300" w:rsidRPr="00597F9F" w:rsidRDefault="00294300" w:rsidP="00597F9F">
      <w:pPr>
        <w:spacing w:line="360" w:lineRule="auto"/>
        <w:rPr>
          <w:rStyle w:val="20"/>
          <w:rFonts w:ascii="宋体" w:eastAsia="宋体" w:hAnsi="宋体" w:cs="Segoe UI"/>
          <w:b w:val="0"/>
          <w:bCs w:val="0"/>
          <w:color w:val="080808"/>
          <w:spacing w:val="5"/>
          <w:kern w:val="0"/>
          <w:sz w:val="21"/>
          <w:szCs w:val="21"/>
          <w:lang w:eastAsia="zh-CN"/>
          <w14:ligatures w14:val="none"/>
        </w:rPr>
      </w:pPr>
      <w:r>
        <w:rPr>
          <w:rFonts w:ascii="宋体" w:eastAsia="宋体" w:hAnsi="宋体" w:cs="Segoe UI" w:hint="eastAsia"/>
          <w:color w:val="080808"/>
          <w:spacing w:val="5"/>
          <w:kern w:val="0"/>
          <w:szCs w:val="21"/>
          <w:lang w:eastAsia="zh-CN"/>
        </w:rPr>
        <w:t xml:space="preserve">    </w:t>
      </w:r>
      <w:r w:rsidRPr="00AC1B44">
        <w:rPr>
          <w:rFonts w:ascii="宋体" w:eastAsia="宋体" w:hAnsi="宋体" w:cs="Segoe UI" w:hint="eastAsia"/>
          <w:color w:val="080808"/>
          <w:spacing w:val="5"/>
          <w:kern w:val="0"/>
          <w:sz w:val="21"/>
          <w:szCs w:val="21"/>
          <w:lang w:eastAsia="zh-CN"/>
          <w14:ligatures w14:val="none"/>
        </w:rPr>
        <w:t>数据分析与市场响应策略的实施，我们致力于不断优化平台运营，提升用户体验，同时紧抓市场机遇，推动平台的持续发展和增长。</w:t>
      </w:r>
    </w:p>
    <w:p w14:paraId="3DB688BF" w14:textId="1F4C204A" w:rsidR="00D610F5" w:rsidRPr="00D610F5" w:rsidRDefault="007D2926" w:rsidP="00D610F5">
      <w:pPr>
        <w:pStyle w:val="1"/>
        <w:rPr>
          <w:rFonts w:ascii="Helvetica" w:eastAsia="宋体" w:hAnsi="Helvetica" w:cs="宋体"/>
          <w:color w:val="060607"/>
          <w:spacing w:val="8"/>
          <w:kern w:val="0"/>
          <w:szCs w:val="21"/>
          <w:lang w:eastAsia="zh-CN"/>
          <w14:ligatures w14:val="none"/>
        </w:rPr>
      </w:pPr>
      <w:bookmarkStart w:id="88" w:name="_Toc165056190"/>
      <w:bookmarkStart w:id="89" w:name="_Toc165119549"/>
      <w:r w:rsidRPr="000D20DD">
        <w:rPr>
          <w:rStyle w:val="10"/>
          <w:lang w:eastAsia="zh-CN"/>
        </w:rPr>
        <w:lastRenderedPageBreak/>
        <w:t xml:space="preserve">6. </w:t>
      </w:r>
      <w:r w:rsidRPr="000D20DD">
        <w:rPr>
          <w:rStyle w:val="10"/>
          <w:lang w:eastAsia="zh-CN"/>
        </w:rPr>
        <w:t>技术与创新</w:t>
      </w:r>
      <w:bookmarkEnd w:id="88"/>
      <w:bookmarkEnd w:id="89"/>
      <w:r w:rsidRPr="009F4A75">
        <w:rPr>
          <w:rFonts w:ascii="Helvetica" w:eastAsia="宋体" w:hAnsi="Helvetica" w:cs="宋体"/>
          <w:color w:val="060607"/>
          <w:spacing w:val="8"/>
          <w:kern w:val="0"/>
          <w:szCs w:val="21"/>
          <w:lang w:eastAsia="zh-CN"/>
          <w14:ligatures w14:val="none"/>
        </w:rPr>
        <w:t xml:space="preserve"> </w:t>
      </w:r>
    </w:p>
    <w:p w14:paraId="2292EC6A" w14:textId="77777777" w:rsidR="00D610F5" w:rsidRDefault="00D610F5" w:rsidP="00D610F5">
      <w:pPr>
        <w:pStyle w:val="2"/>
        <w:rPr>
          <w:rStyle w:val="20"/>
          <w:lang w:eastAsia="zh-CN"/>
        </w:rPr>
      </w:pPr>
      <w:bookmarkStart w:id="90" w:name="_Toc165056191"/>
      <w:bookmarkStart w:id="91" w:name="_Toc165119550"/>
      <w:r w:rsidRPr="000D20DD">
        <w:rPr>
          <w:rStyle w:val="20"/>
          <w:lang w:eastAsia="zh-CN"/>
        </w:rPr>
        <w:t>6.1 平台技术架构</w:t>
      </w:r>
      <w:bookmarkEnd w:id="90"/>
      <w:bookmarkEnd w:id="91"/>
      <w:r w:rsidRPr="000D20DD">
        <w:rPr>
          <w:rStyle w:val="20"/>
          <w:lang w:eastAsia="zh-CN"/>
        </w:rPr>
        <w:t xml:space="preserve"> </w:t>
      </w:r>
    </w:p>
    <w:p w14:paraId="50763880"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t>在现代的互联网环境中，“</w:t>
      </w:r>
      <w:r w:rsidRPr="00AC1B44">
        <w:rPr>
          <w:rFonts w:ascii="宋体" w:eastAsia="宋体" w:hAnsi="宋体" w:cs="Segoe UI" w:hint="eastAsia"/>
          <w:color w:val="080808"/>
          <w:spacing w:val="5"/>
          <w:kern w:val="0"/>
          <w:sz w:val="21"/>
          <w:szCs w:val="21"/>
          <w:lang w:eastAsia="zh-CN"/>
          <w14:ligatures w14:val="none"/>
        </w:rPr>
        <w:t>家装助手</w:t>
      </w:r>
      <w:r w:rsidRPr="00AC1B44">
        <w:rPr>
          <w:rFonts w:ascii="宋体" w:eastAsia="宋体" w:hAnsi="宋体" w:cs="Segoe UI"/>
          <w:color w:val="080808"/>
          <w:spacing w:val="5"/>
          <w:kern w:val="0"/>
          <w:sz w:val="21"/>
          <w:szCs w:val="21"/>
          <w:lang w:eastAsia="zh-CN"/>
          <w14:ligatures w14:val="none"/>
        </w:rPr>
        <w:t>”</w:t>
      </w:r>
      <w:r w:rsidRPr="00AC1B44">
        <w:rPr>
          <w:rFonts w:ascii="宋体" w:eastAsia="宋体" w:hAnsi="宋体" w:cs="Segoe UI" w:hint="eastAsia"/>
          <w:color w:val="080808"/>
          <w:spacing w:val="5"/>
          <w:kern w:val="0"/>
          <w:sz w:val="21"/>
          <w:szCs w:val="21"/>
          <w:lang w:eastAsia="zh-CN"/>
          <w14:ligatures w14:val="none"/>
        </w:rPr>
        <w:t>可以</w:t>
      </w:r>
      <w:r w:rsidRPr="00AC1B44">
        <w:rPr>
          <w:rFonts w:ascii="宋体" w:eastAsia="宋体" w:hAnsi="宋体" w:cs="Segoe UI"/>
          <w:color w:val="080808"/>
          <w:spacing w:val="5"/>
          <w:kern w:val="0"/>
          <w:sz w:val="21"/>
          <w:szCs w:val="21"/>
          <w:lang w:eastAsia="zh-CN"/>
          <w14:ligatures w14:val="none"/>
        </w:rPr>
        <w:t>凭借其先进的技术架构成为行业内的佼佼者。该架构的设计初衷是确保平台在高效性、稳定性和可扩展性方面的卓越表现，这些都是平台核心竞争力的关键组成部分。通过采用模块化设计理念，平台不仅支持多功能服务的无缝集成，还兼顾了系统的灵活性和维护的高效性，确保了长期的技术领先地位。</w:t>
      </w:r>
    </w:p>
    <w:p w14:paraId="62625F4A"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t>在前端展示层，平台精心打造了用户界面(UI)，其中设计理念充分考虑了用户的操作习惯和体验需求。通过采用最新的响应式设计技术，平台确保无论用户使用PC端还是移动端，都能享受到流畅和一致的操作体验。这种对细节的关注在提升用户满意度方面起到了不可替代的作用。</w:t>
      </w:r>
    </w:p>
    <w:p w14:paraId="72EE7D16"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t>业务逻辑层是平台的智能核心，它负责处理复杂的用户请求、数据管理和业务流程的协调。通过灵活的API设计，该层实现了与前端和后端的高效交互，同时保证了业务规则能够根据市场动态进行实时调整，从而确保平台服务的灵敏度和准确性。</w:t>
      </w:r>
    </w:p>
    <w:p w14:paraId="4241A1B7"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t>数据访问层则承担着与数据库进行沟通的重要职责，它通过采用高效的数据库设计和查询优化策略，确保了数据的高速访问和最高级别的安全与一致性。</w:t>
      </w:r>
    </w:p>
    <w:p w14:paraId="6AE5B289"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t>在数据存储层，平台采用了关系型数据库和非关系型数据库的组合方案，这样的设计不仅满足了多样化的数据存储需求，还考虑了数据备份、恢复和安全性等关键因素，为用户提供了坚实的数据保障。</w:t>
      </w:r>
    </w:p>
    <w:p w14:paraId="08FF0F6F"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t>安全层在整个平台中扮演着守护者的角色，它通过内置的多层次安全机制，如网络防火墙、数据加密传输、用户身份验证和权限控制等，有效地保护了用户数据免受未授权访问和网络攻击的威胁。</w:t>
      </w:r>
    </w:p>
    <w:p w14:paraId="3BFFCAE6"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lastRenderedPageBreak/>
        <w:t>智能分析层则运用了大数据和机器学习技术，不仅能够对用户行为进行精准分析，预测市场趋势，还能为用户提供量身定制的服务和推荐，极大地增强了用户体验和平台的智能化水平。</w:t>
      </w:r>
    </w:p>
    <w:p w14:paraId="5F17AE86"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t>同时，平台在第三方服务集成方面也表现出极高的兼容性和扩展性，预留的接口使得平台能够轻松集成支付网关、物流服务和社交媒体等多种第三方服务，为用户提供了全方位的便捷体验。</w:t>
      </w:r>
    </w:p>
    <w:p w14:paraId="2A8F23C5"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t>最后，云服务与部署的采用使得平台能够依托云计算技术实现资源的弹性伸缩和高效部署，保障了在用户访问量剧增时，系统的稳定性和高性能不受影响，从而保证了服务的连续性和可靠性。</w:t>
      </w:r>
    </w:p>
    <w:p w14:paraId="505C1548"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color w:val="080808"/>
          <w:spacing w:val="5"/>
          <w:kern w:val="0"/>
          <w:sz w:val="21"/>
          <w:szCs w:val="21"/>
          <w:lang w:eastAsia="zh-CN"/>
          <w14:ligatures w14:val="none"/>
        </w:rPr>
        <w:t>通过以上全面而深入的技术架构设计，</w:t>
      </w:r>
      <w:r w:rsidRPr="00AC1B44">
        <w:rPr>
          <w:rFonts w:ascii="宋体" w:eastAsia="宋体" w:hAnsi="宋体" w:cs="Segoe UI" w:hint="eastAsia"/>
          <w:color w:val="080808"/>
          <w:spacing w:val="5"/>
          <w:kern w:val="0"/>
          <w:sz w:val="21"/>
          <w:szCs w:val="21"/>
          <w:lang w:eastAsia="zh-CN"/>
          <w14:ligatures w14:val="none"/>
        </w:rPr>
        <w:t>“家装助手”</w:t>
      </w:r>
      <w:r w:rsidRPr="00AC1B44">
        <w:rPr>
          <w:rFonts w:ascii="宋体" w:eastAsia="宋体" w:hAnsi="宋体" w:cs="Segoe UI"/>
          <w:color w:val="080808"/>
          <w:spacing w:val="5"/>
          <w:kern w:val="0"/>
          <w:sz w:val="21"/>
          <w:szCs w:val="21"/>
          <w:lang w:eastAsia="zh-CN"/>
          <w14:ligatures w14:val="none"/>
        </w:rPr>
        <w:t>不断提升其技术实力，为用户提供了稳定、可靠且高效的服务体验，同时也为平台的未来发展奠定了坚实的技术基础。</w:t>
      </w:r>
    </w:p>
    <w:p w14:paraId="77A94764" w14:textId="77777777" w:rsidR="00D610F5" w:rsidRPr="00842AED" w:rsidRDefault="00D610F5" w:rsidP="00D610F5">
      <w:pPr>
        <w:rPr>
          <w:lang w:eastAsia="zh-CN"/>
        </w:rPr>
      </w:pPr>
    </w:p>
    <w:p w14:paraId="7A2B3046" w14:textId="77777777" w:rsidR="00D610F5" w:rsidRPr="000D20DD" w:rsidRDefault="00D610F5" w:rsidP="00D610F5">
      <w:pPr>
        <w:shd w:val="clear" w:color="auto" w:fill="FFFFFF"/>
        <w:jc w:val="left"/>
        <w:rPr>
          <w:rStyle w:val="20"/>
          <w:lang w:eastAsia="zh-CN"/>
        </w:rPr>
      </w:pPr>
      <w:bookmarkStart w:id="92" w:name="_Toc165056192"/>
      <w:bookmarkStart w:id="93" w:name="_Toc165119551"/>
      <w:r w:rsidRPr="000D20DD">
        <w:rPr>
          <w:rStyle w:val="20"/>
          <w:lang w:eastAsia="zh-CN"/>
        </w:rPr>
        <w:t>6.2 “家装助手”创新点</w:t>
      </w:r>
      <w:bookmarkEnd w:id="92"/>
      <w:bookmarkEnd w:id="93"/>
    </w:p>
    <w:p w14:paraId="7FBA38BC"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t>“家装助手”是一个家装服务平台，它通过采用尖端技术，极大地提升了用户在整个家装过程中的体验。该平台的创新特点体现在多个方面：</w:t>
      </w:r>
    </w:p>
    <w:p w14:paraId="261F92D0"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t>1.个性化推荐系统运用机器学习算法，根据用户的个人偏好、历史行为和即时需求，为用户量身定制监理服务、设计方案和建材产品的推荐。这种智能化的个性化服务提高了用户满意度，也让决策过程变得更加高效。</w:t>
      </w:r>
    </w:p>
    <w:p w14:paraId="244FFB9F"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t>2.实时沟通平台则为用户、监理和设计师提供了一个便捷的沟通通道。这一平台的引入，使得信息流动更加流畅，极大地加速了问题处理，提升了团队合作的效率。</w:t>
      </w:r>
    </w:p>
    <w:p w14:paraId="2B74D63C"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lastRenderedPageBreak/>
        <w:t>3.装修进度跟踪功能使用户能够随时监控装修进度，而监理能够更新施工状态，确保项目的按期完成。这种透明的进度跟踪机制为用户提供了心理上的安心，也保证了工程质量。</w:t>
      </w:r>
    </w:p>
    <w:p w14:paraId="3C4B7C9C"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t>4.利用物联网设备和智能监控技术，平台能够对施工过程进行实时监控，一旦出现质量问题或安全隐患，系统会自动预警。这一机制大幅提高了施工的安全性和质量。</w:t>
      </w:r>
    </w:p>
    <w:p w14:paraId="36F84B15"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t>5.装修知识库的集成为用户提供了一站式的信息获取体验，包括装修小贴士、材料选择指导和施工标准等。这些信息帮助用户在家装过程中做出更加明智的决策。</w:t>
      </w:r>
    </w:p>
    <w:p w14:paraId="6E65395F"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t>6.社区互动平台的建立，鼓励用户分享装修经验，相互学习，形成了一个互助共享的社区文化。这不仅丰富了用户的装修知识，还增强了用户之间的联系。</w:t>
      </w:r>
    </w:p>
    <w:p w14:paraId="3C56DC0F"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t>7.集成支付与金融服务的提供，简化了用户的支付和资金管理流程。与金融机构的合作，如提供装修贷款服务，进一步拓宽了用户的资金选择。</w:t>
      </w:r>
    </w:p>
    <w:p w14:paraId="6B4510AD" w14:textId="77777777"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t>8.环保与节能建议的推广，体现了平台对可持续发展的承诺。通过推荐环保材料和节能设计，帮助用户建造出既健康又节能的居住环境。</w:t>
      </w:r>
    </w:p>
    <w:p w14:paraId="3A47F4B2" w14:textId="60D22D92" w:rsidR="00D610F5" w:rsidRPr="00AC1B44" w:rsidRDefault="00D610F5" w:rsidP="00AC1B44">
      <w:pPr>
        <w:spacing w:line="360" w:lineRule="auto"/>
        <w:ind w:firstLine="420"/>
        <w:rPr>
          <w:rFonts w:ascii="宋体" w:eastAsia="宋体" w:hAnsi="宋体" w:cs="Segoe UI"/>
          <w:color w:val="080808"/>
          <w:spacing w:val="5"/>
          <w:kern w:val="0"/>
          <w:sz w:val="21"/>
          <w:szCs w:val="21"/>
          <w:lang w:eastAsia="zh-CN"/>
          <w14:ligatures w14:val="none"/>
        </w:rPr>
      </w:pPr>
      <w:r w:rsidRPr="00AC1B44">
        <w:rPr>
          <w:rFonts w:ascii="宋体" w:eastAsia="宋体" w:hAnsi="宋体" w:cs="Segoe UI" w:hint="eastAsia"/>
          <w:color w:val="080808"/>
          <w:spacing w:val="5"/>
          <w:kern w:val="0"/>
          <w:sz w:val="21"/>
          <w:szCs w:val="21"/>
          <w:lang w:eastAsia="zh-CN"/>
          <w14:ligatures w14:val="none"/>
        </w:rPr>
        <w:t>这些创新点可以让“家装助手”成为家装领域的佼佼者，智能化服务的加入和人性化设计的考量，不断推动着家装服务标准的升级，帮助用户实现更加美好的家居生活。</w:t>
      </w:r>
    </w:p>
    <w:p w14:paraId="58AF572C" w14:textId="32949235" w:rsidR="00A5112D" w:rsidRPr="00700245" w:rsidRDefault="00A5112D" w:rsidP="00A5112D">
      <w:pPr>
        <w:pStyle w:val="1"/>
        <w:rPr>
          <w:lang w:eastAsia="zh-CN"/>
        </w:rPr>
      </w:pPr>
      <w:bookmarkStart w:id="94" w:name="_Toc165056193"/>
      <w:bookmarkStart w:id="95" w:name="_Toc165119552"/>
      <w:r>
        <w:rPr>
          <w:rFonts w:hint="eastAsia"/>
          <w:lang w:eastAsia="zh-CN"/>
        </w:rPr>
        <w:t xml:space="preserve">7 </w:t>
      </w:r>
      <w:r w:rsidRPr="00700245">
        <w:rPr>
          <w:rFonts w:hint="eastAsia"/>
          <w:lang w:eastAsia="zh-CN"/>
        </w:rPr>
        <w:t>营销</w:t>
      </w:r>
      <w:bookmarkEnd w:id="95"/>
    </w:p>
    <w:p w14:paraId="59B0149D" w14:textId="40A82E8A" w:rsidR="00A5112D" w:rsidRPr="006425FC" w:rsidRDefault="00A5112D" w:rsidP="006425FC">
      <w:pPr>
        <w:pStyle w:val="2"/>
        <w:rPr>
          <w:lang w:eastAsia="zh-CN"/>
        </w:rPr>
      </w:pPr>
      <w:bookmarkStart w:id="96" w:name="_Toc165119553"/>
      <w:r w:rsidRPr="006425FC">
        <w:rPr>
          <w:rFonts w:hint="eastAsia"/>
          <w:lang w:eastAsia="zh-CN"/>
        </w:rPr>
        <w:t>7.1客户群</w:t>
      </w:r>
      <w:bookmarkEnd w:id="96"/>
    </w:p>
    <w:p w14:paraId="5313BEE0"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本项目的客户主要分为两类：</w:t>
      </w:r>
    </w:p>
    <w:p w14:paraId="378E6A2C" w14:textId="089E8538" w:rsidR="00A5112D" w:rsidRPr="00700245" w:rsidRDefault="006425FC" w:rsidP="006425FC">
      <w:pPr>
        <w:pStyle w:val="3"/>
        <w:rPr>
          <w:lang w:eastAsia="zh-CN"/>
        </w:rPr>
      </w:pPr>
      <w:bookmarkStart w:id="97" w:name="_Toc165119554"/>
      <w:r>
        <w:rPr>
          <w:rFonts w:hint="eastAsia"/>
          <w:lang w:eastAsia="zh-CN"/>
        </w:rPr>
        <w:lastRenderedPageBreak/>
        <w:t>7.</w:t>
      </w:r>
      <w:r w:rsidR="00A5112D" w:rsidRPr="00700245">
        <w:rPr>
          <w:rFonts w:hint="eastAsia"/>
          <w:lang w:eastAsia="zh-CN"/>
        </w:rPr>
        <w:t>1.</w:t>
      </w:r>
      <w:r>
        <w:rPr>
          <w:rFonts w:hint="eastAsia"/>
          <w:lang w:eastAsia="zh-CN"/>
        </w:rPr>
        <w:t>1</w:t>
      </w:r>
      <w:r w:rsidR="00A5112D" w:rsidRPr="00700245">
        <w:rPr>
          <w:rFonts w:hint="eastAsia"/>
          <w:lang w:eastAsia="zh-CN"/>
        </w:rPr>
        <w:t>家装业主</w:t>
      </w:r>
      <w:bookmarkEnd w:id="97"/>
    </w:p>
    <w:p w14:paraId="6D8BE8CE"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需要高品质装修监理服务的个人消费者是最主要的客户群体。他们是需要进行家装的个人消费者，希望能够找到一家可靠的装修监理平台，以确保装修过程的顺利进行和施工质量的可靠性。这部分客户群通常注重装修的质量和效果，希望能够通过专业的监理服务来保障自己的利益。</w:t>
      </w:r>
    </w:p>
    <w:p w14:paraId="2B6F2A56" w14:textId="3371734A" w:rsidR="00A5112D" w:rsidRPr="00700245" w:rsidRDefault="006425FC" w:rsidP="006425FC">
      <w:pPr>
        <w:pStyle w:val="3"/>
        <w:rPr>
          <w:lang w:eastAsia="zh-CN"/>
        </w:rPr>
      </w:pPr>
      <w:bookmarkStart w:id="98" w:name="_Toc165119555"/>
      <w:r>
        <w:rPr>
          <w:rFonts w:hint="eastAsia"/>
          <w:lang w:eastAsia="zh-CN"/>
        </w:rPr>
        <w:t>7.1.</w:t>
      </w:r>
      <w:r w:rsidR="00A5112D" w:rsidRPr="00700245">
        <w:rPr>
          <w:rFonts w:hint="eastAsia"/>
          <w:lang w:eastAsia="zh-CN"/>
        </w:rPr>
        <w:t>2家装监理公司</w:t>
      </w:r>
      <w:r w:rsidR="00A5112D" w:rsidRPr="00700245">
        <w:rPr>
          <w:lang w:eastAsia="zh-CN"/>
        </w:rPr>
        <w:t>/人才</w:t>
      </w:r>
      <w:bookmarkEnd w:id="98"/>
    </w:p>
    <w:p w14:paraId="62B7F6B0"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lang w:eastAsia="zh-CN"/>
        </w:rPr>
        <w:t>提供专业监理服务的第三方公司或个人</w:t>
      </w:r>
      <w:r w:rsidRPr="00700245">
        <w:rPr>
          <w:rFonts w:ascii="宋体" w:eastAsia="宋体" w:hAnsi="宋体" w:hint="eastAsia"/>
          <w:lang w:eastAsia="zh-CN"/>
        </w:rPr>
        <w:t>是另一个重要的客户群体。他们是专业的监理服务提供者，包括监理公司和独立的监理人才。他们通过平台可以获取更多的装修项目和业务机会，扩大业务范围，提高业务水平和知名度。</w:t>
      </w:r>
    </w:p>
    <w:p w14:paraId="467FA8C9" w14:textId="5C699CF2" w:rsidR="00A5112D" w:rsidRPr="006425FC" w:rsidRDefault="00A5112D" w:rsidP="006425FC">
      <w:pPr>
        <w:pStyle w:val="2"/>
        <w:rPr>
          <w:lang w:eastAsia="zh-CN"/>
        </w:rPr>
      </w:pPr>
      <w:bookmarkStart w:id="99" w:name="_Toc165119556"/>
      <w:r w:rsidRPr="006425FC">
        <w:rPr>
          <w:rFonts w:hint="eastAsia"/>
          <w:lang w:eastAsia="zh-CN"/>
        </w:rPr>
        <w:t>7.2市场定位</w:t>
      </w:r>
      <w:bookmarkEnd w:id="99"/>
    </w:p>
    <w:p w14:paraId="2A7B019C"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本项目致力于为用户提供一套集线上家装监理咨询、线下家装监理服务、装修资讯推送、装修经验分享交流为一体的平台，同时改善家装“品质差、服务差、材料差、装修慢、收费高”的行业现状。针对家装行业的痛点，提供透明、专业、高效的监理服务。通过线上线下结合的模式，打造差异化、特色化的服务。</w:t>
      </w:r>
    </w:p>
    <w:p w14:paraId="4BF9884D"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通过平台，为家装业主提供家装第三方监理服务；整合家装用品的供应链企业，提供垂直化专业家装建材设备，全方位服务消费者产品需求。</w:t>
      </w:r>
    </w:p>
    <w:p w14:paraId="3EEEC884"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通过帮助第三方监理实现线上化运营，形成差异化、特色化、品牌化管理系统；整合区域资源，如供应链、服务业等，形成区域资源共享，共同实现用户活动定制化，形成区域资源协同发展。</w:t>
      </w:r>
    </w:p>
    <w:p w14:paraId="698F41EC" w14:textId="317442FD" w:rsidR="00A5112D" w:rsidRPr="006425FC" w:rsidRDefault="00A5112D" w:rsidP="006425FC">
      <w:pPr>
        <w:pStyle w:val="2"/>
        <w:rPr>
          <w:lang w:eastAsia="zh-CN"/>
        </w:rPr>
      </w:pPr>
      <w:bookmarkStart w:id="100" w:name="_Toc165119557"/>
      <w:r w:rsidRPr="006425FC">
        <w:rPr>
          <w:rFonts w:hint="eastAsia"/>
          <w:lang w:eastAsia="zh-CN"/>
        </w:rPr>
        <w:lastRenderedPageBreak/>
        <w:t>7.3服务款式：</w:t>
      </w:r>
      <w:bookmarkEnd w:id="100"/>
    </w:p>
    <w:p w14:paraId="37E0EFFF" w14:textId="366E8C2F" w:rsidR="00A5112D" w:rsidRPr="00700245" w:rsidRDefault="006425FC" w:rsidP="006425FC">
      <w:pPr>
        <w:pStyle w:val="3"/>
        <w:rPr>
          <w:lang w:eastAsia="zh-CN"/>
        </w:rPr>
      </w:pPr>
      <w:bookmarkStart w:id="101" w:name="_Toc165119558"/>
      <w:r>
        <w:rPr>
          <w:rFonts w:hint="eastAsia"/>
          <w:lang w:eastAsia="zh-CN"/>
        </w:rPr>
        <w:t>7.3.</w:t>
      </w:r>
      <w:r w:rsidR="00A5112D" w:rsidRPr="00700245">
        <w:rPr>
          <w:rFonts w:hint="eastAsia"/>
          <w:lang w:eastAsia="zh-CN"/>
        </w:rPr>
        <w:t>1标准监理服务套餐</w:t>
      </w:r>
      <w:bookmarkEnd w:id="101"/>
    </w:p>
    <w:p w14:paraId="4B63EDBE"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lang w:eastAsia="zh-CN"/>
        </w:rPr>
        <w:t>包括基本的图纸审核、施工现场监理、质量检查等服务，适用于大部分业主的基本需求。</w:t>
      </w:r>
    </w:p>
    <w:p w14:paraId="53A45F46" w14:textId="37918B8A" w:rsidR="00A5112D" w:rsidRPr="00700245" w:rsidRDefault="006425FC" w:rsidP="006425FC">
      <w:pPr>
        <w:pStyle w:val="3"/>
        <w:rPr>
          <w:lang w:eastAsia="zh-CN"/>
        </w:rPr>
      </w:pPr>
      <w:bookmarkStart w:id="102" w:name="_Toc165119559"/>
      <w:r>
        <w:rPr>
          <w:rFonts w:hint="eastAsia"/>
          <w:lang w:eastAsia="zh-CN"/>
        </w:rPr>
        <w:t>7.3.</w:t>
      </w:r>
      <w:r w:rsidR="00A5112D" w:rsidRPr="00700245">
        <w:rPr>
          <w:rFonts w:hint="eastAsia"/>
          <w:lang w:eastAsia="zh-CN"/>
        </w:rPr>
        <w:t>2定制化监理服务</w:t>
      </w:r>
      <w:bookmarkEnd w:id="102"/>
    </w:p>
    <w:p w14:paraId="63E7E4AF"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lang w:eastAsia="zh-CN"/>
        </w:rPr>
        <w:t>根据业主的特殊需求，提供定制化的监理服务，如特殊材料审核、设计方案评估等，满足不同业主的个性化需求。</w:t>
      </w:r>
    </w:p>
    <w:p w14:paraId="523CE8C3" w14:textId="3DF126B9" w:rsidR="00A5112D" w:rsidRPr="00700245" w:rsidRDefault="006425FC" w:rsidP="006425FC">
      <w:pPr>
        <w:pStyle w:val="3"/>
        <w:rPr>
          <w:lang w:eastAsia="zh-CN"/>
        </w:rPr>
      </w:pPr>
      <w:bookmarkStart w:id="103" w:name="_Toc165119560"/>
      <w:r>
        <w:rPr>
          <w:rFonts w:hint="eastAsia"/>
          <w:lang w:eastAsia="zh-CN"/>
        </w:rPr>
        <w:t>7.</w:t>
      </w:r>
      <w:r w:rsidR="00A5112D" w:rsidRPr="00700245">
        <w:rPr>
          <w:rFonts w:hint="eastAsia"/>
          <w:lang w:eastAsia="zh-CN"/>
        </w:rPr>
        <w:t>3.</w:t>
      </w:r>
      <w:r>
        <w:rPr>
          <w:rFonts w:hint="eastAsia"/>
          <w:lang w:eastAsia="zh-CN"/>
        </w:rPr>
        <w:t>3</w:t>
      </w:r>
      <w:r w:rsidR="00A5112D" w:rsidRPr="00700245">
        <w:rPr>
          <w:lang w:eastAsia="zh-CN"/>
        </w:rPr>
        <w:t>VIP尊享服务</w:t>
      </w:r>
      <w:bookmarkEnd w:id="103"/>
    </w:p>
    <w:p w14:paraId="05BA5CDB"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lang w:eastAsia="zh-CN"/>
        </w:rPr>
        <w:t xml:space="preserve"> 针对高端客户，提供更加专业、贴心的服务，如一对一的监理顾问服务、定期施工现场巡查等，确保装修质量和体验的最佳化。</w:t>
      </w:r>
    </w:p>
    <w:p w14:paraId="5988F322" w14:textId="42F048A0" w:rsidR="00A5112D" w:rsidRPr="006425FC" w:rsidRDefault="00A5112D" w:rsidP="006425FC">
      <w:pPr>
        <w:pStyle w:val="2"/>
        <w:rPr>
          <w:lang w:eastAsia="zh-CN"/>
        </w:rPr>
      </w:pPr>
      <w:bookmarkStart w:id="104" w:name="_Toc165119561"/>
      <w:r w:rsidRPr="006425FC">
        <w:rPr>
          <w:rFonts w:hint="eastAsia"/>
          <w:lang w:eastAsia="zh-CN"/>
        </w:rPr>
        <w:t>7.4产品特点</w:t>
      </w:r>
      <w:bookmarkEnd w:id="104"/>
    </w:p>
    <w:p w14:paraId="38C51566" w14:textId="09BBD1BA" w:rsidR="006425FC" w:rsidRDefault="006425FC" w:rsidP="006425FC">
      <w:pPr>
        <w:pStyle w:val="3"/>
        <w:rPr>
          <w:lang w:eastAsia="zh-CN"/>
        </w:rPr>
      </w:pPr>
      <w:bookmarkStart w:id="105" w:name="_Toc165119562"/>
      <w:r>
        <w:rPr>
          <w:rFonts w:hint="eastAsia"/>
          <w:lang w:eastAsia="zh-CN"/>
        </w:rPr>
        <w:t>7.4.</w:t>
      </w:r>
      <w:r w:rsidR="00A5112D" w:rsidRPr="00700245">
        <w:rPr>
          <w:rFonts w:hint="eastAsia"/>
          <w:lang w:eastAsia="zh-CN"/>
        </w:rPr>
        <w:t>1透明度与专业性</w:t>
      </w:r>
      <w:bookmarkEnd w:id="105"/>
    </w:p>
    <w:p w14:paraId="75E43451" w14:textId="703EEADD"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lang w:eastAsia="zh-CN"/>
        </w:rPr>
        <w:t xml:space="preserve"> 我们提供的监理服务以透明度和专业性为核心。通过专业的监理团队和严格的审核流程，确保施工质量和工程进度的透明可控。</w:t>
      </w:r>
    </w:p>
    <w:p w14:paraId="7BED7B7D" w14:textId="77777777" w:rsidR="006425FC" w:rsidRDefault="006425FC" w:rsidP="006425FC">
      <w:pPr>
        <w:pStyle w:val="3"/>
        <w:rPr>
          <w:lang w:eastAsia="zh-CN"/>
        </w:rPr>
      </w:pPr>
      <w:bookmarkStart w:id="106" w:name="_Toc165119563"/>
      <w:r>
        <w:rPr>
          <w:rFonts w:hint="eastAsia"/>
          <w:lang w:eastAsia="zh-CN"/>
        </w:rPr>
        <w:t>7.4.</w:t>
      </w:r>
      <w:r w:rsidR="00A5112D" w:rsidRPr="00700245">
        <w:rPr>
          <w:rFonts w:hint="eastAsia"/>
          <w:lang w:eastAsia="zh-CN"/>
        </w:rPr>
        <w:t>2高效便捷</w:t>
      </w:r>
      <w:bookmarkEnd w:id="106"/>
      <w:r w:rsidR="00A5112D" w:rsidRPr="00700245">
        <w:rPr>
          <w:lang w:eastAsia="zh-CN"/>
        </w:rPr>
        <w:t xml:space="preserve"> </w:t>
      </w:r>
    </w:p>
    <w:p w14:paraId="4EB806E1" w14:textId="463F0D49"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lang w:eastAsia="zh-CN"/>
        </w:rPr>
        <w:t>我们致力于提供高效便捷的服务体验。通过线上平台预约服务、在线咨询、实时监理报告等功能，让业主能够随时随地了解装修进展，并及时与监理团队沟通。</w:t>
      </w:r>
    </w:p>
    <w:p w14:paraId="674E69D5" w14:textId="77777777" w:rsidR="006425FC" w:rsidRDefault="006425FC" w:rsidP="006425FC">
      <w:pPr>
        <w:pStyle w:val="3"/>
        <w:rPr>
          <w:lang w:eastAsia="zh-CN"/>
        </w:rPr>
      </w:pPr>
      <w:bookmarkStart w:id="107" w:name="_Toc165119564"/>
      <w:r>
        <w:rPr>
          <w:rFonts w:hint="eastAsia"/>
          <w:lang w:eastAsia="zh-CN"/>
        </w:rPr>
        <w:lastRenderedPageBreak/>
        <w:t>7.4.</w:t>
      </w:r>
      <w:r w:rsidR="00A5112D" w:rsidRPr="00700245">
        <w:rPr>
          <w:rFonts w:hint="eastAsia"/>
          <w:lang w:eastAsia="zh-CN"/>
        </w:rPr>
        <w:t>3个性化定制</w:t>
      </w:r>
      <w:bookmarkEnd w:id="107"/>
    </w:p>
    <w:p w14:paraId="04ECBE88" w14:textId="777F3CDA"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lang w:eastAsia="zh-CN"/>
        </w:rPr>
        <w:t xml:space="preserve"> 我们重视每一位业主的个性化需求，提供定制化的监理方案和服务。无论是装修风格、材料选择还是施工要求，都能够得到我们的专业建议和服务支持。</w:t>
      </w:r>
    </w:p>
    <w:p w14:paraId="464A33A1" w14:textId="77777777" w:rsidR="006425FC" w:rsidRDefault="006425FC" w:rsidP="006425FC">
      <w:pPr>
        <w:pStyle w:val="3"/>
        <w:rPr>
          <w:lang w:eastAsia="zh-CN"/>
        </w:rPr>
      </w:pPr>
      <w:bookmarkStart w:id="108" w:name="_Toc165119565"/>
      <w:r>
        <w:rPr>
          <w:rFonts w:hint="eastAsia"/>
          <w:lang w:eastAsia="zh-CN"/>
        </w:rPr>
        <w:t>7.4.</w:t>
      </w:r>
      <w:r w:rsidR="00A5112D" w:rsidRPr="00700245">
        <w:rPr>
          <w:rFonts w:hint="eastAsia"/>
          <w:lang w:eastAsia="zh-CN"/>
        </w:rPr>
        <w:t>4全方位服务</w:t>
      </w:r>
      <w:bookmarkEnd w:id="108"/>
    </w:p>
    <w:p w14:paraId="09562440" w14:textId="16A4AB3E"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lang w:eastAsia="zh-CN"/>
        </w:rPr>
        <w:t xml:space="preserve"> 除了基本的监理服务外，我们还提供配套的装修咨询、材料推荐、施工现场监理等全方位服务，让业主享受一站式的装修解决方案。</w:t>
      </w:r>
    </w:p>
    <w:p w14:paraId="48B9719C" w14:textId="3525F627" w:rsidR="00A5112D" w:rsidRPr="006425FC" w:rsidRDefault="00A5112D" w:rsidP="006425FC">
      <w:pPr>
        <w:pStyle w:val="2"/>
        <w:rPr>
          <w:lang w:eastAsia="zh-CN"/>
        </w:rPr>
      </w:pPr>
      <w:bookmarkStart w:id="109" w:name="_Toc165119566"/>
      <w:r w:rsidRPr="006425FC">
        <w:rPr>
          <w:rFonts w:hint="eastAsia"/>
          <w:lang w:eastAsia="zh-CN"/>
        </w:rPr>
        <w:t>7.5销售渠道</w:t>
      </w:r>
      <w:bookmarkEnd w:id="109"/>
    </w:p>
    <w:p w14:paraId="0D4836A8" w14:textId="039C1BA9" w:rsidR="00A5112D" w:rsidRPr="00700245" w:rsidRDefault="006425FC" w:rsidP="006425FC">
      <w:pPr>
        <w:pStyle w:val="3"/>
        <w:rPr>
          <w:lang w:eastAsia="zh-CN"/>
        </w:rPr>
      </w:pPr>
      <w:bookmarkStart w:id="110" w:name="_Toc165119567"/>
      <w:r>
        <w:rPr>
          <w:rFonts w:hint="eastAsia"/>
          <w:lang w:eastAsia="zh-CN"/>
        </w:rPr>
        <w:t>7.5.</w:t>
      </w:r>
      <w:r w:rsidR="00A5112D" w:rsidRPr="00700245">
        <w:rPr>
          <w:rFonts w:hint="eastAsia"/>
          <w:lang w:eastAsia="zh-CN"/>
        </w:rPr>
        <w:t>1线上平台优化与整合</w:t>
      </w:r>
      <w:bookmarkEnd w:id="110"/>
    </w:p>
    <w:p w14:paraId="26657B5D"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通过自建的互联网平台，提供家装监理咨询、服务预约等功能，确保用户能够方便快捷地获取到所需信息并进行预约。在平台上，你可以整合装修资讯推送和装修经验分享交流的功能，增强用户粘性，提升平台的用户体验。</w:t>
      </w:r>
    </w:p>
    <w:p w14:paraId="1E3A5855"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强调平台的透明、专业和高效，突出与其他竞争对手的差异化特色，吸引更多用户选择你的平台进行家装监理服务。</w:t>
      </w:r>
    </w:p>
    <w:p w14:paraId="3F5B7B89" w14:textId="25A2A6D2" w:rsidR="00A5112D" w:rsidRPr="00700245" w:rsidRDefault="006425FC" w:rsidP="006425FC">
      <w:pPr>
        <w:pStyle w:val="3"/>
        <w:rPr>
          <w:lang w:eastAsia="zh-CN"/>
        </w:rPr>
      </w:pPr>
      <w:bookmarkStart w:id="111" w:name="_Toc165119568"/>
      <w:r>
        <w:rPr>
          <w:rFonts w:hint="eastAsia"/>
          <w:lang w:eastAsia="zh-CN"/>
        </w:rPr>
        <w:t>7.5.</w:t>
      </w:r>
      <w:r w:rsidR="00A5112D" w:rsidRPr="00700245">
        <w:rPr>
          <w:rFonts w:hint="eastAsia"/>
          <w:lang w:eastAsia="zh-CN"/>
        </w:rPr>
        <w:t>2合作伙伴拓展</w:t>
      </w:r>
      <w:bookmarkEnd w:id="111"/>
    </w:p>
    <w:p w14:paraId="339F1BA0"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寻找与你的产品定位相符的合作伙伴，如装修材料供应商、家居设计公司等，建立合作关系，共同推广服务。这些合作伙伴可以为你提供专业的装修材料和设计方案，增强你的产品竞争力。</w:t>
      </w:r>
    </w:p>
    <w:p w14:paraId="79F38F54"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与第三方监理公司进行合作，共同推广家装监理服务，扩大服务范围和市场影响力。可以通过与监理公司共同举办线下活动或合作推广方案，吸引更多潜在客户。</w:t>
      </w:r>
    </w:p>
    <w:p w14:paraId="0FCE914A" w14:textId="21CF37F6" w:rsidR="00A5112D" w:rsidRPr="00700245" w:rsidRDefault="006425FC" w:rsidP="006425FC">
      <w:pPr>
        <w:pStyle w:val="3"/>
        <w:rPr>
          <w:lang w:eastAsia="zh-CN"/>
        </w:rPr>
      </w:pPr>
      <w:bookmarkStart w:id="112" w:name="_Toc165119569"/>
      <w:r>
        <w:rPr>
          <w:rFonts w:hint="eastAsia"/>
          <w:lang w:eastAsia="zh-CN"/>
        </w:rPr>
        <w:lastRenderedPageBreak/>
        <w:t>7.5.</w:t>
      </w:r>
      <w:r w:rsidR="00A5112D" w:rsidRPr="00700245">
        <w:rPr>
          <w:rFonts w:hint="eastAsia"/>
          <w:lang w:eastAsia="zh-CN"/>
        </w:rPr>
        <w:t>3传统销售渠道开发</w:t>
      </w:r>
      <w:bookmarkEnd w:id="112"/>
    </w:p>
    <w:p w14:paraId="02A87C75"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考虑与代理商、经销商等传统销售渠道建立合作关系，将产品引入更广泛的市场。通过代理商和经销商的销售网络和资源，可以更有效地覆盖目标客户群体，提高产品销量和知名度。</w:t>
      </w:r>
    </w:p>
    <w:p w14:paraId="14BB4D4D" w14:textId="77777777"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为代理商和经销商提供相应的支持和培训，确保他们能够有效地推广和销售你的产品，同时保持品牌形象和服务质量。</w:t>
      </w:r>
    </w:p>
    <w:p w14:paraId="709150AC" w14:textId="014CC1EB" w:rsidR="00A5112D" w:rsidRPr="006425FC" w:rsidRDefault="00A5112D" w:rsidP="006425FC">
      <w:pPr>
        <w:pStyle w:val="2"/>
        <w:rPr>
          <w:lang w:eastAsia="zh-CN"/>
        </w:rPr>
      </w:pPr>
      <w:bookmarkStart w:id="113" w:name="_Toc165119570"/>
      <w:r w:rsidRPr="006425FC">
        <w:rPr>
          <w:rFonts w:hint="eastAsia"/>
          <w:lang w:eastAsia="zh-CN"/>
        </w:rPr>
        <w:t>7.6宣传</w:t>
      </w:r>
      <w:bookmarkEnd w:id="113"/>
    </w:p>
    <w:p w14:paraId="2D709C60" w14:textId="6A611ACA" w:rsidR="006425FC" w:rsidRDefault="006425FC" w:rsidP="006425FC">
      <w:pPr>
        <w:pStyle w:val="3"/>
        <w:rPr>
          <w:lang w:eastAsia="zh-CN"/>
        </w:rPr>
      </w:pPr>
      <w:bookmarkStart w:id="114" w:name="_Toc165119571"/>
      <w:r>
        <w:rPr>
          <w:rFonts w:hint="eastAsia"/>
          <w:lang w:eastAsia="zh-CN"/>
        </w:rPr>
        <w:t>7.6.</w:t>
      </w:r>
      <w:r w:rsidR="00A5112D" w:rsidRPr="00700245">
        <w:rPr>
          <w:rFonts w:hint="eastAsia"/>
          <w:lang w:eastAsia="zh-CN"/>
        </w:rPr>
        <w:t>1.市场宣传</w:t>
      </w:r>
      <w:bookmarkEnd w:id="114"/>
    </w:p>
    <w:p w14:paraId="11D0D531" w14:textId="002BDAAC"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在起步阶段，通过市场宣传提高平台知名度。通过各种渠道，如社交媒体广告、搜索引擎营销、内容推广等方式，提高平台的知名度。针对家装业主和相关行业人士，精准投放广告，确目标客户能够第一时间了解到产品和服务。</w:t>
      </w:r>
    </w:p>
    <w:p w14:paraId="63E70FEE" w14:textId="77777777" w:rsidR="006425FC" w:rsidRDefault="006425FC" w:rsidP="006425FC">
      <w:pPr>
        <w:pStyle w:val="3"/>
        <w:rPr>
          <w:lang w:eastAsia="zh-CN"/>
        </w:rPr>
      </w:pPr>
      <w:bookmarkStart w:id="115" w:name="_Toc165119572"/>
      <w:r>
        <w:rPr>
          <w:rFonts w:hint="eastAsia"/>
          <w:lang w:eastAsia="zh-CN"/>
        </w:rPr>
        <w:t>7.6.</w:t>
      </w:r>
      <w:r w:rsidR="00A5112D" w:rsidRPr="00700245">
        <w:rPr>
          <w:rFonts w:hint="eastAsia"/>
          <w:lang w:eastAsia="zh-CN"/>
        </w:rPr>
        <w:t>2内容社区建设</w:t>
      </w:r>
      <w:bookmarkEnd w:id="115"/>
    </w:p>
    <w:p w14:paraId="138F7246" w14:textId="68A6D931"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利用平台社区进行口碑营销，鼓励用户分享他们的装修经验、监理知识和使用体验，形成一个活跃的社区氛围。设立专门的板块或主题，如“装修心得分享”、“监理专家解答”等，吸引用户参与讨论，增强用户黏性和平台认可度。</w:t>
      </w:r>
    </w:p>
    <w:p w14:paraId="27F3A07F" w14:textId="77777777" w:rsidR="006425FC" w:rsidRDefault="006425FC" w:rsidP="006425FC">
      <w:pPr>
        <w:pStyle w:val="3"/>
        <w:rPr>
          <w:lang w:eastAsia="zh-CN"/>
        </w:rPr>
      </w:pPr>
      <w:bookmarkStart w:id="116" w:name="_Toc165119573"/>
      <w:r>
        <w:rPr>
          <w:rFonts w:hint="eastAsia"/>
          <w:lang w:eastAsia="zh-CN"/>
        </w:rPr>
        <w:t>7.6.</w:t>
      </w:r>
      <w:r w:rsidR="00A5112D" w:rsidRPr="00700245">
        <w:rPr>
          <w:rFonts w:hint="eastAsia"/>
          <w:lang w:eastAsia="zh-CN"/>
        </w:rPr>
        <w:t>3公共关系</w:t>
      </w:r>
      <w:bookmarkEnd w:id="116"/>
    </w:p>
    <w:p w14:paraId="011FA71F" w14:textId="48881753" w:rsidR="00A5112D" w:rsidRPr="00700245" w:rsidRDefault="00A5112D" w:rsidP="00A5112D">
      <w:pPr>
        <w:spacing w:line="360" w:lineRule="auto"/>
        <w:ind w:firstLineChars="200" w:firstLine="440"/>
        <w:rPr>
          <w:rFonts w:ascii="宋体" w:eastAsia="宋体" w:hAnsi="宋体"/>
          <w:lang w:eastAsia="zh-CN"/>
        </w:rPr>
      </w:pPr>
      <w:r w:rsidRPr="00700245">
        <w:rPr>
          <w:rFonts w:ascii="宋体" w:eastAsia="宋体" w:hAnsi="宋体" w:hint="eastAsia"/>
          <w:lang w:eastAsia="zh-CN"/>
        </w:rPr>
        <w:t>参与行业活动和发布新闻稿是提升品牌形象和知名度，参加相关的家装展览、行业论坛或研讨会，展示产品和服务，并与行业内的专家和意见领袖建立联系。同时，定期发布新闻稿，介绍平台的最新动态、业务拓展和成就，让公众了解品牌故事和发展进程。</w:t>
      </w:r>
    </w:p>
    <w:p w14:paraId="365B12E0" w14:textId="18246656" w:rsidR="00A5112D" w:rsidRPr="00700245" w:rsidRDefault="00A5112D" w:rsidP="006425FC">
      <w:pPr>
        <w:pStyle w:val="2"/>
        <w:rPr>
          <w:lang w:eastAsia="zh-CN"/>
        </w:rPr>
      </w:pPr>
      <w:bookmarkStart w:id="117" w:name="_Toc165119574"/>
      <w:r>
        <w:rPr>
          <w:rFonts w:hint="eastAsia"/>
          <w:lang w:eastAsia="zh-CN"/>
        </w:rPr>
        <w:lastRenderedPageBreak/>
        <w:t>7.7</w:t>
      </w:r>
      <w:r w:rsidRPr="00700245">
        <w:rPr>
          <w:rFonts w:hint="eastAsia"/>
          <w:lang w:eastAsia="zh-CN"/>
        </w:rPr>
        <w:t>定价</w:t>
      </w:r>
      <w:bookmarkEnd w:id="117"/>
    </w:p>
    <w:p w14:paraId="5EEFE135" w14:textId="0CF147A7" w:rsidR="00A5112D" w:rsidRPr="00700245" w:rsidRDefault="006425FC" w:rsidP="006425FC">
      <w:pPr>
        <w:pStyle w:val="3"/>
        <w:rPr>
          <w:lang w:eastAsia="zh-CN"/>
        </w:rPr>
      </w:pPr>
      <w:bookmarkStart w:id="118" w:name="_Toc165119575"/>
      <w:r>
        <w:rPr>
          <w:rFonts w:hint="eastAsia"/>
          <w:lang w:eastAsia="zh-CN"/>
        </w:rPr>
        <w:t>7.7.</w:t>
      </w:r>
      <w:r w:rsidR="00A5112D" w:rsidRPr="00700245">
        <w:rPr>
          <w:rFonts w:hint="eastAsia"/>
          <w:lang w:eastAsia="zh-CN"/>
        </w:rPr>
        <w:t>1业主监理咨询费</w:t>
      </w:r>
      <w:bookmarkEnd w:id="118"/>
    </w:p>
    <w:p w14:paraId="339F9EA6" w14:textId="77777777" w:rsidR="00A5112D" w:rsidRPr="00700245" w:rsidRDefault="00A5112D" w:rsidP="00A5112D">
      <w:pPr>
        <w:tabs>
          <w:tab w:val="left" w:pos="1190"/>
        </w:tabs>
        <w:spacing w:line="360" w:lineRule="auto"/>
        <w:ind w:firstLineChars="200" w:firstLine="440"/>
        <w:rPr>
          <w:rFonts w:ascii="宋体" w:eastAsia="宋体" w:hAnsi="宋体"/>
          <w:lang w:eastAsia="zh-CN"/>
        </w:rPr>
      </w:pPr>
      <w:r w:rsidRPr="00700245">
        <w:rPr>
          <w:rFonts w:ascii="宋体" w:eastAsia="宋体" w:hAnsi="宋体" w:hint="eastAsia"/>
          <w:lang w:eastAsia="zh-CN"/>
        </w:rPr>
        <w:t>向业主提供咨询服务时收取的费用，根据提供的咨询内容、服务时长或服务复杂度来进行定价。确保定价公正合理，既能够覆盖成本，又能够吸引客户。</w:t>
      </w:r>
    </w:p>
    <w:p w14:paraId="0D960B78" w14:textId="568023FB" w:rsidR="00A5112D" w:rsidRPr="00700245" w:rsidRDefault="006425FC" w:rsidP="006425FC">
      <w:pPr>
        <w:pStyle w:val="3"/>
        <w:rPr>
          <w:lang w:eastAsia="zh-CN"/>
        </w:rPr>
      </w:pPr>
      <w:bookmarkStart w:id="119" w:name="_Toc165119576"/>
      <w:r>
        <w:rPr>
          <w:rFonts w:hint="eastAsia"/>
          <w:lang w:eastAsia="zh-CN"/>
        </w:rPr>
        <w:t>7.7.</w:t>
      </w:r>
      <w:r w:rsidR="00A5112D" w:rsidRPr="00700245">
        <w:rPr>
          <w:rFonts w:hint="eastAsia"/>
          <w:lang w:eastAsia="zh-CN"/>
        </w:rPr>
        <w:t>2第三方监理公司或个体收取佣金</w:t>
      </w:r>
      <w:bookmarkEnd w:id="119"/>
    </w:p>
    <w:p w14:paraId="5042A0CE" w14:textId="77777777" w:rsidR="00A5112D" w:rsidRPr="00700245" w:rsidRDefault="00A5112D" w:rsidP="00A5112D">
      <w:pPr>
        <w:tabs>
          <w:tab w:val="left" w:pos="1190"/>
        </w:tabs>
        <w:spacing w:line="360" w:lineRule="auto"/>
        <w:ind w:firstLineChars="200" w:firstLine="440"/>
        <w:rPr>
          <w:rFonts w:ascii="宋体" w:eastAsia="宋体" w:hAnsi="宋体"/>
          <w:lang w:eastAsia="zh-CN"/>
        </w:rPr>
      </w:pPr>
      <w:r w:rsidRPr="00700245">
        <w:rPr>
          <w:rFonts w:ascii="宋体" w:eastAsia="宋体" w:hAnsi="宋体" w:hint="eastAsia"/>
          <w:lang w:eastAsia="zh-CN"/>
        </w:rPr>
        <w:t>与第三方监理公司或个体合作，按服务成果收取一定比例的佣金。这种方式可以激励合作伙伴积极推广你的服务，并确保他们的利益与你的利益保持一致。佣金比例可以根据合作协议的约定来确定。</w:t>
      </w:r>
    </w:p>
    <w:p w14:paraId="271FF11A" w14:textId="34DE7D78" w:rsidR="00A5112D" w:rsidRPr="00700245" w:rsidRDefault="006425FC" w:rsidP="006425FC">
      <w:pPr>
        <w:pStyle w:val="3"/>
        <w:rPr>
          <w:lang w:eastAsia="zh-CN"/>
        </w:rPr>
      </w:pPr>
      <w:bookmarkStart w:id="120" w:name="_Toc165119577"/>
      <w:r>
        <w:rPr>
          <w:rFonts w:hint="eastAsia"/>
          <w:lang w:eastAsia="zh-CN"/>
        </w:rPr>
        <w:t>7.7.</w:t>
      </w:r>
      <w:r w:rsidR="00A5112D" w:rsidRPr="00700245">
        <w:rPr>
          <w:rFonts w:hint="eastAsia"/>
          <w:lang w:eastAsia="zh-CN"/>
        </w:rPr>
        <w:t>3供应链引流费用</w:t>
      </w:r>
      <w:bookmarkEnd w:id="120"/>
    </w:p>
    <w:p w14:paraId="0F714C5D" w14:textId="77777777" w:rsidR="00A5112D" w:rsidRPr="00700245" w:rsidRDefault="00A5112D" w:rsidP="00A5112D">
      <w:pPr>
        <w:tabs>
          <w:tab w:val="left" w:pos="1190"/>
        </w:tabs>
        <w:spacing w:line="360" w:lineRule="auto"/>
        <w:ind w:firstLineChars="200" w:firstLine="440"/>
        <w:rPr>
          <w:rFonts w:ascii="宋体" w:eastAsia="宋体" w:hAnsi="宋体"/>
          <w:lang w:eastAsia="zh-CN"/>
        </w:rPr>
      </w:pPr>
      <w:r w:rsidRPr="00700245">
        <w:rPr>
          <w:rFonts w:ascii="宋体" w:eastAsia="宋体" w:hAnsi="宋体" w:hint="eastAsia"/>
          <w:lang w:eastAsia="zh-CN"/>
        </w:rPr>
        <w:t>为供应链合作伙伴引流收取一定的引流费用，以帮助他们吸引更多客户并增加销量。这种方式可以促进合作伙伴保持长期合作关系。</w:t>
      </w:r>
    </w:p>
    <w:p w14:paraId="2698477D" w14:textId="77777777" w:rsidR="00A5112D" w:rsidRPr="00A5112D" w:rsidRDefault="00A5112D" w:rsidP="007D2926">
      <w:pPr>
        <w:shd w:val="clear" w:color="auto" w:fill="FFFFFF"/>
        <w:jc w:val="left"/>
        <w:rPr>
          <w:rStyle w:val="10"/>
          <w:lang w:eastAsia="zh-CN"/>
        </w:rPr>
      </w:pPr>
    </w:p>
    <w:p w14:paraId="11AD2EB0" w14:textId="47CC7504" w:rsidR="00E5252E" w:rsidRPr="00C523E6" w:rsidRDefault="00E5252E" w:rsidP="00E5252E">
      <w:pPr>
        <w:pStyle w:val="1"/>
        <w:rPr>
          <w:lang w:eastAsia="zh-CN"/>
        </w:rPr>
      </w:pPr>
      <w:bookmarkStart w:id="121" w:name="_Toc165119578"/>
      <w:r>
        <w:rPr>
          <w:rFonts w:hint="eastAsia"/>
          <w:lang w:eastAsia="zh-CN"/>
        </w:rPr>
        <w:t>8</w:t>
      </w:r>
      <w:r w:rsidRPr="00C523E6">
        <w:rPr>
          <w:rFonts w:hint="eastAsia"/>
          <w:lang w:eastAsia="zh-CN"/>
        </w:rPr>
        <w:t>财务分析</w:t>
      </w:r>
      <w:bookmarkEnd w:id="121"/>
    </w:p>
    <w:p w14:paraId="3BE4D960" w14:textId="749771D6" w:rsidR="00E5252E" w:rsidRPr="00C523E6" w:rsidRDefault="00E5252E" w:rsidP="00E5252E">
      <w:pPr>
        <w:pStyle w:val="2"/>
        <w:rPr>
          <w:lang w:eastAsia="zh-CN"/>
        </w:rPr>
      </w:pPr>
      <w:bookmarkStart w:id="122" w:name="_Toc165119579"/>
      <w:r>
        <w:rPr>
          <w:rFonts w:hint="eastAsia"/>
          <w:lang w:eastAsia="zh-CN"/>
        </w:rPr>
        <w:t>8.1</w:t>
      </w:r>
      <w:r w:rsidRPr="00C523E6">
        <w:rPr>
          <w:rFonts w:hint="eastAsia"/>
          <w:lang w:eastAsia="zh-CN"/>
        </w:rPr>
        <w:t>原始资金</w:t>
      </w:r>
      <w:bookmarkEnd w:id="122"/>
    </w:p>
    <w:p w14:paraId="5573FDA2" w14:textId="77777777" w:rsidR="00E5252E" w:rsidRPr="00C523E6" w:rsidRDefault="00E5252E" w:rsidP="00E5252E">
      <w:pPr>
        <w:spacing w:line="360" w:lineRule="auto"/>
        <w:ind w:firstLineChars="400" w:firstLine="880"/>
        <w:rPr>
          <w:rFonts w:ascii="宋体" w:eastAsia="宋体" w:hAnsi="宋体" w:cs="微软雅黑"/>
          <w:szCs w:val="21"/>
          <w:lang w:eastAsia="zh-CN"/>
        </w:rPr>
      </w:pPr>
      <w:r w:rsidRPr="00C523E6">
        <w:rPr>
          <w:rFonts w:ascii="宋体" w:eastAsia="宋体" w:hAnsi="宋体" w:cs="微软雅黑" w:hint="eastAsia"/>
          <w:szCs w:val="21"/>
          <w:lang w:eastAsia="zh-CN"/>
        </w:rPr>
        <w:t>公司原始资金为25万人民币，是主要成员集资现金投入25万元。</w:t>
      </w:r>
    </w:p>
    <w:p w14:paraId="5DD60DCF" w14:textId="77777777" w:rsidR="00E5252E" w:rsidRDefault="00E5252E" w:rsidP="00E5252E">
      <w:pPr>
        <w:spacing w:line="360" w:lineRule="auto"/>
        <w:ind w:firstLineChars="200" w:firstLine="480"/>
        <w:rPr>
          <w:rFonts w:ascii="微软雅黑" w:eastAsia="微软雅黑" w:hAnsi="微软雅黑" w:cs="微软雅黑"/>
          <w:sz w:val="24"/>
          <w:lang w:eastAsia="zh-CN"/>
        </w:rPr>
      </w:pPr>
    </w:p>
    <w:p w14:paraId="77DCB5DB" w14:textId="142541E2" w:rsidR="00E5252E" w:rsidRPr="00C523E6" w:rsidRDefault="00E5252E" w:rsidP="00E5252E">
      <w:pPr>
        <w:spacing w:line="360" w:lineRule="auto"/>
        <w:ind w:firstLineChars="1500" w:firstLine="3313"/>
        <w:rPr>
          <w:rFonts w:ascii="宋体" w:eastAsia="宋体" w:hAnsi="宋体" w:cs="微软雅黑"/>
          <w:b/>
          <w:bCs/>
          <w:szCs w:val="21"/>
        </w:rPr>
      </w:pPr>
      <w:r w:rsidRPr="00C523E6">
        <w:rPr>
          <w:rFonts w:ascii="宋体" w:eastAsia="宋体" w:hAnsi="宋体" w:cs="微软雅黑" w:hint="eastAsia"/>
          <w:b/>
          <w:bCs/>
          <w:szCs w:val="21"/>
        </w:rPr>
        <w:t>表</w:t>
      </w:r>
      <w:r w:rsidR="00F53F29">
        <w:rPr>
          <w:rFonts w:ascii="宋体" w:eastAsia="宋体" w:hAnsi="宋体" w:cs="微软雅黑" w:hint="eastAsia"/>
          <w:b/>
          <w:bCs/>
          <w:szCs w:val="21"/>
          <w:lang w:eastAsia="zh-CN"/>
        </w:rPr>
        <w:t>8</w:t>
      </w:r>
      <w:r w:rsidRPr="00C523E6">
        <w:rPr>
          <w:rFonts w:ascii="宋体" w:eastAsia="宋体" w:hAnsi="宋体" w:cs="微软雅黑" w:hint="eastAsia"/>
          <w:b/>
          <w:bCs/>
          <w:szCs w:val="21"/>
        </w:rPr>
        <w:t>.1资金结构</w:t>
      </w:r>
    </w:p>
    <w:tbl>
      <w:tblPr>
        <w:tblW w:w="5202" w:type="dxa"/>
        <w:jc w:val="center"/>
        <w:tblLayout w:type="fixed"/>
        <w:tblLook w:val="04A0" w:firstRow="1" w:lastRow="0" w:firstColumn="1" w:lastColumn="0" w:noHBand="0" w:noVBand="1"/>
      </w:tblPr>
      <w:tblGrid>
        <w:gridCol w:w="1992"/>
        <w:gridCol w:w="960"/>
        <w:gridCol w:w="1114"/>
        <w:gridCol w:w="1136"/>
      </w:tblGrid>
      <w:tr w:rsidR="00E5252E" w14:paraId="4404131A" w14:textId="77777777" w:rsidTr="004F51B1">
        <w:trPr>
          <w:trHeight w:val="288"/>
          <w:jc w:val="center"/>
        </w:trPr>
        <w:tc>
          <w:tcPr>
            <w:tcW w:w="1992" w:type="dxa"/>
            <w:tcBorders>
              <w:top w:val="single" w:sz="12" w:space="0" w:color="auto"/>
              <w:left w:val="nil"/>
              <w:bottom w:val="single" w:sz="4" w:space="0" w:color="auto"/>
              <w:right w:val="nil"/>
            </w:tcBorders>
            <w:shd w:val="clear" w:color="auto" w:fill="auto"/>
            <w:noWrap/>
            <w:vAlign w:val="center"/>
          </w:tcPr>
          <w:p w14:paraId="693995D5" w14:textId="77777777" w:rsidR="00E5252E" w:rsidRPr="00C523E6" w:rsidRDefault="00E5252E" w:rsidP="004F51B1">
            <w:pPr>
              <w:spacing w:line="360" w:lineRule="auto"/>
              <w:jc w:val="center"/>
              <w:rPr>
                <w:rFonts w:ascii="宋体" w:eastAsia="宋体" w:hAnsi="宋体" w:cs="微软雅黑"/>
                <w:color w:val="000000"/>
                <w:szCs w:val="21"/>
              </w:rPr>
            </w:pPr>
          </w:p>
        </w:tc>
        <w:tc>
          <w:tcPr>
            <w:tcW w:w="960" w:type="dxa"/>
            <w:tcBorders>
              <w:top w:val="single" w:sz="12" w:space="0" w:color="auto"/>
              <w:left w:val="nil"/>
              <w:bottom w:val="single" w:sz="4" w:space="0" w:color="auto"/>
              <w:right w:val="nil"/>
            </w:tcBorders>
            <w:shd w:val="clear" w:color="auto" w:fill="auto"/>
            <w:noWrap/>
            <w:vAlign w:val="center"/>
          </w:tcPr>
          <w:p w14:paraId="6135EF35"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出资额</w:t>
            </w:r>
          </w:p>
        </w:tc>
        <w:tc>
          <w:tcPr>
            <w:tcW w:w="1114" w:type="dxa"/>
            <w:tcBorders>
              <w:top w:val="single" w:sz="12" w:space="0" w:color="auto"/>
              <w:left w:val="nil"/>
              <w:bottom w:val="single" w:sz="4" w:space="0" w:color="auto"/>
              <w:right w:val="nil"/>
            </w:tcBorders>
            <w:shd w:val="clear" w:color="auto" w:fill="auto"/>
            <w:noWrap/>
            <w:vAlign w:val="center"/>
          </w:tcPr>
          <w:p w14:paraId="6D26B47E"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占比</w:t>
            </w:r>
          </w:p>
        </w:tc>
        <w:tc>
          <w:tcPr>
            <w:tcW w:w="1136" w:type="dxa"/>
            <w:tcBorders>
              <w:top w:val="single" w:sz="12" w:space="0" w:color="auto"/>
              <w:left w:val="nil"/>
              <w:bottom w:val="single" w:sz="4" w:space="0" w:color="auto"/>
              <w:right w:val="nil"/>
            </w:tcBorders>
            <w:shd w:val="clear" w:color="auto" w:fill="auto"/>
            <w:noWrap/>
            <w:vAlign w:val="center"/>
          </w:tcPr>
          <w:p w14:paraId="00E749BA"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备注</w:t>
            </w:r>
          </w:p>
        </w:tc>
      </w:tr>
      <w:tr w:rsidR="00E5252E" w14:paraId="0935C2C8" w14:textId="77777777" w:rsidTr="004F51B1">
        <w:trPr>
          <w:trHeight w:val="288"/>
          <w:jc w:val="center"/>
        </w:trPr>
        <w:tc>
          <w:tcPr>
            <w:tcW w:w="1992" w:type="dxa"/>
            <w:tcBorders>
              <w:top w:val="single" w:sz="4" w:space="0" w:color="auto"/>
              <w:left w:val="nil"/>
              <w:bottom w:val="nil"/>
              <w:right w:val="nil"/>
            </w:tcBorders>
            <w:shd w:val="clear" w:color="auto" w:fill="auto"/>
            <w:noWrap/>
            <w:vAlign w:val="center"/>
          </w:tcPr>
          <w:p w14:paraId="6B5D9E91"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核心成员1</w:t>
            </w:r>
          </w:p>
        </w:tc>
        <w:tc>
          <w:tcPr>
            <w:tcW w:w="960" w:type="dxa"/>
            <w:tcBorders>
              <w:top w:val="single" w:sz="4" w:space="0" w:color="auto"/>
              <w:left w:val="nil"/>
              <w:bottom w:val="nil"/>
              <w:right w:val="nil"/>
            </w:tcBorders>
            <w:shd w:val="clear" w:color="auto" w:fill="auto"/>
            <w:noWrap/>
            <w:vAlign w:val="center"/>
          </w:tcPr>
          <w:p w14:paraId="019908FB"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100000</w:t>
            </w:r>
          </w:p>
        </w:tc>
        <w:tc>
          <w:tcPr>
            <w:tcW w:w="1114" w:type="dxa"/>
            <w:tcBorders>
              <w:top w:val="single" w:sz="4" w:space="0" w:color="auto"/>
              <w:left w:val="nil"/>
              <w:bottom w:val="nil"/>
              <w:right w:val="nil"/>
            </w:tcBorders>
            <w:shd w:val="clear" w:color="auto" w:fill="auto"/>
            <w:noWrap/>
            <w:vAlign w:val="center"/>
          </w:tcPr>
          <w:p w14:paraId="66FA32AA"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40%</w:t>
            </w:r>
          </w:p>
        </w:tc>
        <w:tc>
          <w:tcPr>
            <w:tcW w:w="1136" w:type="dxa"/>
            <w:tcBorders>
              <w:top w:val="single" w:sz="4" w:space="0" w:color="auto"/>
              <w:left w:val="nil"/>
              <w:bottom w:val="nil"/>
              <w:right w:val="nil"/>
            </w:tcBorders>
            <w:shd w:val="clear" w:color="auto" w:fill="auto"/>
            <w:noWrap/>
            <w:vAlign w:val="center"/>
          </w:tcPr>
          <w:p w14:paraId="2776876A"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现金</w:t>
            </w:r>
          </w:p>
        </w:tc>
      </w:tr>
      <w:tr w:rsidR="00E5252E" w14:paraId="39ADCCFA" w14:textId="77777777" w:rsidTr="004F51B1">
        <w:trPr>
          <w:trHeight w:val="288"/>
          <w:jc w:val="center"/>
        </w:trPr>
        <w:tc>
          <w:tcPr>
            <w:tcW w:w="1992" w:type="dxa"/>
            <w:tcBorders>
              <w:top w:val="nil"/>
              <w:left w:val="nil"/>
              <w:bottom w:val="nil"/>
              <w:right w:val="nil"/>
            </w:tcBorders>
            <w:shd w:val="clear" w:color="auto" w:fill="auto"/>
            <w:noWrap/>
            <w:vAlign w:val="center"/>
          </w:tcPr>
          <w:p w14:paraId="6E7E1AE4"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核心成员2</w:t>
            </w:r>
          </w:p>
        </w:tc>
        <w:tc>
          <w:tcPr>
            <w:tcW w:w="960" w:type="dxa"/>
            <w:tcBorders>
              <w:top w:val="nil"/>
              <w:left w:val="nil"/>
              <w:bottom w:val="nil"/>
              <w:right w:val="nil"/>
            </w:tcBorders>
            <w:shd w:val="clear" w:color="auto" w:fill="auto"/>
            <w:noWrap/>
            <w:vAlign w:val="center"/>
          </w:tcPr>
          <w:p w14:paraId="76DA8B6B"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50000</w:t>
            </w:r>
          </w:p>
        </w:tc>
        <w:tc>
          <w:tcPr>
            <w:tcW w:w="1114" w:type="dxa"/>
            <w:tcBorders>
              <w:top w:val="nil"/>
              <w:left w:val="nil"/>
              <w:bottom w:val="nil"/>
              <w:right w:val="nil"/>
            </w:tcBorders>
            <w:shd w:val="clear" w:color="auto" w:fill="auto"/>
            <w:noWrap/>
            <w:vAlign w:val="center"/>
          </w:tcPr>
          <w:p w14:paraId="39238BF8"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20%</w:t>
            </w:r>
          </w:p>
        </w:tc>
        <w:tc>
          <w:tcPr>
            <w:tcW w:w="1136" w:type="dxa"/>
            <w:tcBorders>
              <w:top w:val="nil"/>
              <w:left w:val="nil"/>
              <w:bottom w:val="nil"/>
              <w:right w:val="nil"/>
            </w:tcBorders>
            <w:shd w:val="clear" w:color="auto" w:fill="auto"/>
            <w:noWrap/>
            <w:vAlign w:val="center"/>
          </w:tcPr>
          <w:p w14:paraId="23BD8BED"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现金</w:t>
            </w:r>
          </w:p>
        </w:tc>
      </w:tr>
      <w:tr w:rsidR="00E5252E" w14:paraId="4F9C141F" w14:textId="77777777" w:rsidTr="004F51B1">
        <w:trPr>
          <w:trHeight w:val="288"/>
          <w:jc w:val="center"/>
        </w:trPr>
        <w:tc>
          <w:tcPr>
            <w:tcW w:w="1992" w:type="dxa"/>
            <w:tcBorders>
              <w:top w:val="nil"/>
              <w:left w:val="nil"/>
              <w:bottom w:val="nil"/>
              <w:right w:val="nil"/>
            </w:tcBorders>
            <w:shd w:val="clear" w:color="auto" w:fill="auto"/>
            <w:noWrap/>
            <w:vAlign w:val="center"/>
          </w:tcPr>
          <w:p w14:paraId="5B9D7068"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核心成员3</w:t>
            </w:r>
          </w:p>
        </w:tc>
        <w:tc>
          <w:tcPr>
            <w:tcW w:w="960" w:type="dxa"/>
            <w:tcBorders>
              <w:top w:val="nil"/>
              <w:left w:val="nil"/>
              <w:bottom w:val="nil"/>
              <w:right w:val="nil"/>
            </w:tcBorders>
            <w:shd w:val="clear" w:color="auto" w:fill="auto"/>
            <w:noWrap/>
            <w:vAlign w:val="center"/>
          </w:tcPr>
          <w:p w14:paraId="41EE1A9A"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50000</w:t>
            </w:r>
          </w:p>
        </w:tc>
        <w:tc>
          <w:tcPr>
            <w:tcW w:w="1114" w:type="dxa"/>
            <w:tcBorders>
              <w:top w:val="nil"/>
              <w:left w:val="nil"/>
              <w:bottom w:val="nil"/>
              <w:right w:val="nil"/>
            </w:tcBorders>
            <w:shd w:val="clear" w:color="auto" w:fill="auto"/>
            <w:noWrap/>
            <w:vAlign w:val="center"/>
          </w:tcPr>
          <w:p w14:paraId="667F5119"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20%</w:t>
            </w:r>
          </w:p>
        </w:tc>
        <w:tc>
          <w:tcPr>
            <w:tcW w:w="1136" w:type="dxa"/>
            <w:tcBorders>
              <w:top w:val="nil"/>
              <w:left w:val="nil"/>
              <w:bottom w:val="nil"/>
              <w:right w:val="nil"/>
            </w:tcBorders>
            <w:shd w:val="clear" w:color="auto" w:fill="auto"/>
            <w:noWrap/>
            <w:vAlign w:val="center"/>
          </w:tcPr>
          <w:p w14:paraId="3D570D0A"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现金</w:t>
            </w:r>
          </w:p>
        </w:tc>
      </w:tr>
      <w:tr w:rsidR="00E5252E" w14:paraId="2E71AAF8" w14:textId="77777777" w:rsidTr="004F51B1">
        <w:trPr>
          <w:trHeight w:val="288"/>
          <w:jc w:val="center"/>
        </w:trPr>
        <w:tc>
          <w:tcPr>
            <w:tcW w:w="1992" w:type="dxa"/>
            <w:tcBorders>
              <w:top w:val="nil"/>
              <w:left w:val="nil"/>
              <w:bottom w:val="nil"/>
              <w:right w:val="nil"/>
            </w:tcBorders>
            <w:shd w:val="clear" w:color="auto" w:fill="auto"/>
            <w:noWrap/>
            <w:vAlign w:val="center"/>
          </w:tcPr>
          <w:p w14:paraId="31BCBAC9"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核心成员4</w:t>
            </w:r>
          </w:p>
        </w:tc>
        <w:tc>
          <w:tcPr>
            <w:tcW w:w="960" w:type="dxa"/>
            <w:tcBorders>
              <w:top w:val="nil"/>
              <w:left w:val="nil"/>
              <w:bottom w:val="nil"/>
              <w:right w:val="nil"/>
            </w:tcBorders>
            <w:shd w:val="clear" w:color="auto" w:fill="auto"/>
            <w:noWrap/>
            <w:vAlign w:val="center"/>
          </w:tcPr>
          <w:p w14:paraId="30567C79"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50000</w:t>
            </w:r>
          </w:p>
        </w:tc>
        <w:tc>
          <w:tcPr>
            <w:tcW w:w="1114" w:type="dxa"/>
            <w:tcBorders>
              <w:top w:val="nil"/>
              <w:left w:val="nil"/>
              <w:bottom w:val="nil"/>
              <w:right w:val="nil"/>
            </w:tcBorders>
            <w:shd w:val="clear" w:color="auto" w:fill="auto"/>
            <w:noWrap/>
            <w:vAlign w:val="center"/>
          </w:tcPr>
          <w:p w14:paraId="00F2046E"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20%</w:t>
            </w:r>
          </w:p>
        </w:tc>
        <w:tc>
          <w:tcPr>
            <w:tcW w:w="1136" w:type="dxa"/>
            <w:tcBorders>
              <w:top w:val="nil"/>
              <w:left w:val="nil"/>
              <w:bottom w:val="nil"/>
              <w:right w:val="nil"/>
            </w:tcBorders>
            <w:shd w:val="clear" w:color="auto" w:fill="auto"/>
            <w:noWrap/>
            <w:vAlign w:val="center"/>
          </w:tcPr>
          <w:p w14:paraId="5FA09499" w14:textId="77777777" w:rsidR="00E5252E" w:rsidRPr="00C523E6" w:rsidRDefault="00E5252E" w:rsidP="004F51B1">
            <w:pPr>
              <w:spacing w:line="360" w:lineRule="auto"/>
              <w:jc w:val="center"/>
              <w:textAlignment w:val="center"/>
              <w:rPr>
                <w:rFonts w:ascii="宋体" w:eastAsia="宋体" w:hAnsi="宋体" w:cs="微软雅黑"/>
                <w:color w:val="000000"/>
                <w:szCs w:val="21"/>
              </w:rPr>
            </w:pPr>
            <w:r w:rsidRPr="00C523E6">
              <w:rPr>
                <w:rFonts w:ascii="宋体" w:eastAsia="宋体" w:hAnsi="宋体" w:cs="微软雅黑" w:hint="eastAsia"/>
                <w:color w:val="000000"/>
                <w:kern w:val="0"/>
                <w:szCs w:val="21"/>
                <w:lang w:bidi="ar"/>
              </w:rPr>
              <w:t>现金</w:t>
            </w:r>
          </w:p>
        </w:tc>
      </w:tr>
    </w:tbl>
    <w:p w14:paraId="59B8B4EC" w14:textId="77777777" w:rsidR="00E5252E" w:rsidRDefault="00E5252E" w:rsidP="00E5252E"/>
    <w:p w14:paraId="1E01B0DB" w14:textId="50DB01AF" w:rsidR="00E5252E" w:rsidRPr="00C523E6" w:rsidRDefault="00E5252E" w:rsidP="00E5252E">
      <w:pPr>
        <w:spacing w:line="360" w:lineRule="auto"/>
        <w:jc w:val="left"/>
        <w:rPr>
          <w:rFonts w:ascii="宋体" w:eastAsia="宋体" w:hAnsi="宋体"/>
          <w:szCs w:val="21"/>
          <w:lang w:eastAsia="zh-CN"/>
        </w:rPr>
      </w:pPr>
      <w:bookmarkStart w:id="123" w:name="_Toc165119580"/>
      <w:r w:rsidRPr="00E5252E">
        <w:rPr>
          <w:rStyle w:val="20"/>
          <w:rFonts w:hint="eastAsia"/>
        </w:rPr>
        <w:t>8.2</w:t>
      </w:r>
      <w:r w:rsidRPr="00E5252E">
        <w:rPr>
          <w:rStyle w:val="20"/>
          <w:rFonts w:hint="eastAsia"/>
          <w:lang w:eastAsia="zh-CN"/>
        </w:rPr>
        <w:t>收入与成本</w:t>
      </w:r>
      <w:bookmarkEnd w:id="123"/>
      <w:r w:rsidRPr="00C523E6">
        <w:rPr>
          <w:rFonts w:ascii="宋体" w:eastAsia="宋体" w:hAnsi="宋体"/>
          <w:szCs w:val="21"/>
          <w:lang w:eastAsia="zh-CN"/>
        </w:rPr>
        <w:br/>
      </w:r>
      <w:r w:rsidRPr="00E5252E">
        <w:rPr>
          <w:rStyle w:val="30"/>
          <w:rFonts w:hint="eastAsia"/>
        </w:rPr>
        <w:t>8.2.</w:t>
      </w:r>
      <w:r w:rsidRPr="00E5252E">
        <w:rPr>
          <w:rStyle w:val="30"/>
          <w:rFonts w:hint="eastAsia"/>
          <w:lang w:eastAsia="zh-CN"/>
        </w:rPr>
        <w:t>1收入预测</w:t>
      </w:r>
    </w:p>
    <w:p w14:paraId="41EA8359" w14:textId="44A2A811" w:rsidR="00E5252E" w:rsidRPr="00C523E6" w:rsidRDefault="00E5252E" w:rsidP="00E5252E">
      <w:pPr>
        <w:pStyle w:val="41"/>
      </w:pPr>
      <w:r>
        <w:rPr>
          <w:rFonts w:hint="eastAsia"/>
        </w:rPr>
        <w:t>8.2.</w:t>
      </w:r>
      <w:r w:rsidRPr="00C523E6">
        <w:rPr>
          <w:rFonts w:hint="eastAsia"/>
        </w:rPr>
        <w:t>1.1第三方监理公司佣金收入</w:t>
      </w:r>
    </w:p>
    <w:p w14:paraId="5CBDB33D" w14:textId="77777777" w:rsidR="00E5252E" w:rsidRPr="00C523E6" w:rsidRDefault="00E5252E" w:rsidP="00E5252E">
      <w:pPr>
        <w:spacing w:line="360" w:lineRule="auto"/>
        <w:ind w:firstLineChars="200" w:firstLine="440"/>
        <w:jc w:val="left"/>
        <w:rPr>
          <w:rFonts w:ascii="宋体" w:eastAsia="宋体" w:hAnsi="宋体"/>
          <w:szCs w:val="21"/>
          <w:lang w:eastAsia="zh-CN"/>
        </w:rPr>
      </w:pPr>
      <w:r w:rsidRPr="00C523E6">
        <w:rPr>
          <w:rFonts w:ascii="宋体" w:eastAsia="宋体" w:hAnsi="宋体" w:hint="eastAsia"/>
          <w:szCs w:val="21"/>
          <w:lang w:eastAsia="zh-CN"/>
        </w:rPr>
        <w:t>预计从</w:t>
      </w:r>
      <w:r w:rsidRPr="00C523E6">
        <w:rPr>
          <w:rFonts w:ascii="宋体" w:eastAsia="宋体" w:hAnsi="宋体"/>
          <w:szCs w:val="21"/>
          <w:lang w:eastAsia="zh-CN"/>
        </w:rPr>
        <w:t>202</w:t>
      </w:r>
      <w:r>
        <w:rPr>
          <w:rFonts w:ascii="宋体" w:eastAsia="宋体" w:hAnsi="宋体" w:hint="eastAsia"/>
          <w:szCs w:val="21"/>
          <w:lang w:eastAsia="zh-CN"/>
        </w:rPr>
        <w:t>5</w:t>
      </w:r>
      <w:r w:rsidRPr="00C523E6">
        <w:rPr>
          <w:rFonts w:ascii="宋体" w:eastAsia="宋体" w:hAnsi="宋体"/>
          <w:szCs w:val="21"/>
          <w:lang w:eastAsia="zh-CN"/>
        </w:rPr>
        <w:t>年的72000元逐年增长至2028年的300000元。这一增长可归因于市场需求的扩大和服务质量的提升，随着品牌知名度的提高，越来越多的客户将选择我们的监理服务。</w:t>
      </w:r>
    </w:p>
    <w:p w14:paraId="7492170E" w14:textId="320DC27E" w:rsidR="00E5252E" w:rsidRPr="00C523E6" w:rsidRDefault="00E5252E" w:rsidP="00E5252E">
      <w:pPr>
        <w:pStyle w:val="41"/>
      </w:pPr>
      <w:r>
        <w:rPr>
          <w:rFonts w:hint="eastAsia"/>
        </w:rPr>
        <w:t>8.2.</w:t>
      </w:r>
      <w:r w:rsidRPr="00C523E6">
        <w:rPr>
          <w:rFonts w:hint="eastAsia"/>
        </w:rPr>
        <w:t>1.2个体收入佣金</w:t>
      </w:r>
    </w:p>
    <w:p w14:paraId="238B6382" w14:textId="77777777" w:rsidR="00E5252E" w:rsidRPr="00C523E6" w:rsidRDefault="00E5252E" w:rsidP="00E5252E">
      <w:pPr>
        <w:spacing w:line="360" w:lineRule="auto"/>
        <w:ind w:firstLineChars="200" w:firstLine="440"/>
        <w:jc w:val="left"/>
        <w:rPr>
          <w:rFonts w:ascii="宋体" w:eastAsia="宋体" w:hAnsi="宋体"/>
          <w:szCs w:val="21"/>
          <w:lang w:eastAsia="zh-CN"/>
        </w:rPr>
      </w:pPr>
      <w:r w:rsidRPr="00C523E6">
        <w:rPr>
          <w:rFonts w:ascii="宋体" w:eastAsia="宋体" w:hAnsi="宋体" w:hint="eastAsia"/>
          <w:szCs w:val="21"/>
          <w:lang w:eastAsia="zh-CN"/>
        </w:rPr>
        <w:t>从</w:t>
      </w:r>
      <w:r w:rsidRPr="00C523E6">
        <w:rPr>
          <w:rFonts w:ascii="宋体" w:eastAsia="宋体" w:hAnsi="宋体"/>
          <w:szCs w:val="21"/>
          <w:lang w:eastAsia="zh-CN"/>
        </w:rPr>
        <w:t>202</w:t>
      </w:r>
      <w:r>
        <w:rPr>
          <w:rFonts w:ascii="宋体" w:eastAsia="宋体" w:hAnsi="宋体" w:hint="eastAsia"/>
          <w:szCs w:val="21"/>
          <w:lang w:eastAsia="zh-CN"/>
        </w:rPr>
        <w:t>5</w:t>
      </w:r>
      <w:r w:rsidRPr="00C523E6">
        <w:rPr>
          <w:rFonts w:ascii="宋体" w:eastAsia="宋体" w:hAnsi="宋体"/>
          <w:szCs w:val="21"/>
          <w:lang w:eastAsia="zh-CN"/>
        </w:rPr>
        <w:t>年的2000元增长至2028年的40000元。</w:t>
      </w:r>
      <w:r>
        <w:rPr>
          <w:rFonts w:ascii="宋体" w:eastAsia="宋体" w:hAnsi="宋体" w:hint="eastAsia"/>
          <w:szCs w:val="21"/>
          <w:lang w:eastAsia="zh-CN"/>
        </w:rPr>
        <w:t xml:space="preserve">因为 </w:t>
      </w:r>
      <w:r w:rsidRPr="00C523E6">
        <w:rPr>
          <w:rFonts w:ascii="宋体" w:eastAsia="宋体" w:hAnsi="宋体"/>
          <w:szCs w:val="21"/>
          <w:lang w:eastAsia="zh-CN"/>
        </w:rPr>
        <w:t>平台对个体服务提供者的吸引力增加，以及个体服务提供者数量的增加。</w:t>
      </w:r>
    </w:p>
    <w:p w14:paraId="35752999" w14:textId="74F9236C" w:rsidR="00E5252E" w:rsidRPr="00C523E6" w:rsidRDefault="00E5252E" w:rsidP="00E5252E">
      <w:pPr>
        <w:pStyle w:val="41"/>
      </w:pPr>
      <w:r>
        <w:rPr>
          <w:rFonts w:hint="eastAsia"/>
        </w:rPr>
        <w:lastRenderedPageBreak/>
        <w:t>8.2.</w:t>
      </w:r>
      <w:r w:rsidRPr="00C523E6">
        <w:rPr>
          <w:rFonts w:hint="eastAsia"/>
        </w:rPr>
        <w:t>1.3广告投放收入</w:t>
      </w:r>
    </w:p>
    <w:p w14:paraId="6AC9B556" w14:textId="77777777" w:rsidR="00E5252E" w:rsidRPr="00C523E6" w:rsidRDefault="00E5252E" w:rsidP="00E5252E">
      <w:pPr>
        <w:spacing w:line="360" w:lineRule="auto"/>
        <w:ind w:firstLine="420"/>
        <w:jc w:val="left"/>
        <w:rPr>
          <w:rFonts w:ascii="宋体" w:eastAsia="宋体" w:hAnsi="宋体"/>
          <w:szCs w:val="21"/>
          <w:lang w:eastAsia="zh-CN"/>
        </w:rPr>
      </w:pPr>
      <w:r w:rsidRPr="00C523E6">
        <w:rPr>
          <w:rFonts w:ascii="宋体" w:eastAsia="宋体" w:hAnsi="宋体" w:hint="eastAsia"/>
          <w:szCs w:val="21"/>
          <w:lang w:eastAsia="zh-CN"/>
        </w:rPr>
        <w:t>从</w:t>
      </w:r>
      <w:r w:rsidRPr="00C523E6">
        <w:rPr>
          <w:rFonts w:ascii="宋体" w:eastAsia="宋体" w:hAnsi="宋体"/>
          <w:szCs w:val="21"/>
          <w:lang w:eastAsia="zh-CN"/>
        </w:rPr>
        <w:t>202</w:t>
      </w:r>
      <w:r>
        <w:rPr>
          <w:rFonts w:ascii="宋体" w:eastAsia="宋体" w:hAnsi="宋体" w:hint="eastAsia"/>
          <w:szCs w:val="21"/>
          <w:lang w:eastAsia="zh-CN"/>
        </w:rPr>
        <w:t>5</w:t>
      </w:r>
      <w:r w:rsidRPr="00C523E6">
        <w:rPr>
          <w:rFonts w:ascii="宋体" w:eastAsia="宋体" w:hAnsi="宋体"/>
          <w:szCs w:val="21"/>
          <w:lang w:eastAsia="zh-CN"/>
        </w:rPr>
        <w:t>年的50000元增长至2028年的100000元。随着平台用户量的增加，更多的企业愿意在我们的平台上投放广告，从而推动广告收入的增长。</w:t>
      </w:r>
    </w:p>
    <w:p w14:paraId="573E8D84" w14:textId="09877518" w:rsidR="00E5252E" w:rsidRPr="00C523E6" w:rsidRDefault="00E5252E" w:rsidP="00E5252E">
      <w:pPr>
        <w:pStyle w:val="41"/>
      </w:pPr>
      <w:r>
        <w:rPr>
          <w:rFonts w:hint="eastAsia"/>
        </w:rPr>
        <w:t>8.2.</w:t>
      </w:r>
      <w:r w:rsidRPr="00C523E6">
        <w:rPr>
          <w:rFonts w:hint="eastAsia"/>
        </w:rPr>
        <w:t>1.4平台引流收入</w:t>
      </w:r>
    </w:p>
    <w:p w14:paraId="15C7E2BD" w14:textId="77777777" w:rsidR="00E5252E" w:rsidRPr="00C523E6" w:rsidRDefault="00E5252E" w:rsidP="00E5252E">
      <w:pPr>
        <w:spacing w:line="360" w:lineRule="auto"/>
        <w:ind w:firstLine="420"/>
        <w:jc w:val="left"/>
        <w:rPr>
          <w:rFonts w:ascii="宋体" w:eastAsia="宋体" w:hAnsi="宋体"/>
          <w:szCs w:val="21"/>
          <w:lang w:eastAsia="zh-CN"/>
        </w:rPr>
      </w:pPr>
      <w:r w:rsidRPr="00C523E6">
        <w:rPr>
          <w:rFonts w:ascii="宋体" w:eastAsia="宋体" w:hAnsi="宋体" w:hint="eastAsia"/>
          <w:szCs w:val="21"/>
          <w:lang w:eastAsia="zh-CN"/>
        </w:rPr>
        <w:t>从</w:t>
      </w:r>
      <w:r w:rsidRPr="00C523E6">
        <w:rPr>
          <w:rFonts w:ascii="宋体" w:eastAsia="宋体" w:hAnsi="宋体"/>
          <w:szCs w:val="21"/>
          <w:lang w:eastAsia="zh-CN"/>
        </w:rPr>
        <w:t>202</w:t>
      </w:r>
      <w:r>
        <w:rPr>
          <w:rFonts w:ascii="宋体" w:eastAsia="宋体" w:hAnsi="宋体" w:hint="eastAsia"/>
          <w:szCs w:val="21"/>
          <w:lang w:eastAsia="zh-CN"/>
        </w:rPr>
        <w:t>5</w:t>
      </w:r>
      <w:r w:rsidRPr="00C523E6">
        <w:rPr>
          <w:rFonts w:ascii="宋体" w:eastAsia="宋体" w:hAnsi="宋体"/>
          <w:szCs w:val="21"/>
          <w:lang w:eastAsia="zh-CN"/>
        </w:rPr>
        <w:t>年的5000元增长至2028年的23000元。表明我们的平台在吸引用户方面越来越有效，能够为合作伙伴带来更多的潜在客户。</w:t>
      </w:r>
    </w:p>
    <w:p w14:paraId="1CED4F10" w14:textId="77777777" w:rsidR="00E5252E" w:rsidRPr="00C523E6" w:rsidRDefault="00E5252E" w:rsidP="00E5252E">
      <w:pPr>
        <w:spacing w:line="360" w:lineRule="auto"/>
        <w:jc w:val="left"/>
        <w:rPr>
          <w:rFonts w:ascii="宋体" w:eastAsia="宋体" w:hAnsi="宋体"/>
          <w:szCs w:val="21"/>
          <w:lang w:eastAsia="zh-CN"/>
        </w:rPr>
      </w:pPr>
    </w:p>
    <w:p w14:paraId="56FEC88A" w14:textId="71EBBAE7" w:rsidR="00E5252E" w:rsidRPr="00C523E6" w:rsidRDefault="00E5252E" w:rsidP="00E5252E">
      <w:pPr>
        <w:pStyle w:val="3"/>
        <w:rPr>
          <w:lang w:eastAsia="zh-CN"/>
        </w:rPr>
      </w:pPr>
      <w:bookmarkStart w:id="124" w:name="_Toc165119581"/>
      <w:r>
        <w:rPr>
          <w:rFonts w:hint="eastAsia"/>
          <w:lang w:eastAsia="zh-CN"/>
        </w:rPr>
        <w:t>8.2.2.</w:t>
      </w:r>
      <w:r w:rsidRPr="00C523E6">
        <w:rPr>
          <w:rFonts w:hint="eastAsia"/>
          <w:lang w:eastAsia="zh-CN"/>
        </w:rPr>
        <w:t>成本费用</w:t>
      </w:r>
      <w:bookmarkEnd w:id="124"/>
    </w:p>
    <w:p w14:paraId="07604B06" w14:textId="073CCE88" w:rsidR="00E5252E" w:rsidRPr="00C523E6" w:rsidRDefault="00E5252E" w:rsidP="00E5252E">
      <w:pPr>
        <w:pStyle w:val="41"/>
      </w:pPr>
      <w:r>
        <w:rPr>
          <w:rFonts w:hint="eastAsia"/>
        </w:rPr>
        <w:t>8.2.</w:t>
      </w:r>
      <w:r w:rsidRPr="00C523E6">
        <w:rPr>
          <w:rFonts w:hint="eastAsia"/>
        </w:rPr>
        <w:t>2.1平台制作和维护费用</w:t>
      </w:r>
    </w:p>
    <w:p w14:paraId="142AE672" w14:textId="77777777" w:rsidR="00E5252E" w:rsidRPr="00C523E6" w:rsidRDefault="00E5252E" w:rsidP="00E5252E">
      <w:pPr>
        <w:spacing w:line="360" w:lineRule="auto"/>
        <w:ind w:firstLineChars="200" w:firstLine="440"/>
        <w:jc w:val="left"/>
        <w:rPr>
          <w:rFonts w:ascii="宋体" w:eastAsia="宋体" w:hAnsi="宋体"/>
          <w:szCs w:val="21"/>
          <w:lang w:eastAsia="zh-CN"/>
        </w:rPr>
      </w:pPr>
      <w:r w:rsidRPr="00C523E6">
        <w:rPr>
          <w:rFonts w:ascii="宋体" w:eastAsia="宋体" w:hAnsi="宋体"/>
          <w:szCs w:val="21"/>
          <w:lang w:eastAsia="zh-CN"/>
        </w:rPr>
        <w:t>202</w:t>
      </w:r>
      <w:r>
        <w:rPr>
          <w:rFonts w:ascii="宋体" w:eastAsia="宋体" w:hAnsi="宋体" w:hint="eastAsia"/>
          <w:szCs w:val="21"/>
          <w:lang w:eastAsia="zh-CN"/>
        </w:rPr>
        <w:t>5</w:t>
      </w:r>
      <w:r w:rsidRPr="00C523E6">
        <w:rPr>
          <w:rFonts w:ascii="宋体" w:eastAsia="宋体" w:hAnsi="宋体"/>
          <w:szCs w:val="21"/>
          <w:lang w:eastAsia="zh-CN"/>
        </w:rPr>
        <w:t>年为60000元，之后随着技术的成熟和效率的提高，成本逐年降低。</w:t>
      </w:r>
    </w:p>
    <w:p w14:paraId="4CD75EE8" w14:textId="37B9433B" w:rsidR="00E5252E" w:rsidRPr="00C523E6" w:rsidRDefault="00E5252E" w:rsidP="00E5252E">
      <w:pPr>
        <w:pStyle w:val="41"/>
      </w:pPr>
      <w:r>
        <w:rPr>
          <w:rFonts w:hint="eastAsia"/>
        </w:rPr>
        <w:t>8.2.</w:t>
      </w:r>
      <w:r w:rsidRPr="00C523E6">
        <w:rPr>
          <w:rFonts w:hint="eastAsia"/>
        </w:rPr>
        <w:t>2.2平台优化费用</w:t>
      </w:r>
    </w:p>
    <w:p w14:paraId="7D60CCA9" w14:textId="77777777" w:rsidR="00E5252E" w:rsidRPr="00C523E6" w:rsidRDefault="00E5252E" w:rsidP="00E5252E">
      <w:pPr>
        <w:spacing w:line="360" w:lineRule="auto"/>
        <w:ind w:firstLineChars="200" w:firstLine="440"/>
        <w:jc w:val="left"/>
        <w:rPr>
          <w:rFonts w:ascii="宋体" w:eastAsia="宋体" w:hAnsi="宋体"/>
          <w:szCs w:val="21"/>
          <w:lang w:eastAsia="zh-CN"/>
        </w:rPr>
      </w:pPr>
      <w:r w:rsidRPr="00C523E6">
        <w:rPr>
          <w:rFonts w:ascii="宋体" w:eastAsia="宋体" w:hAnsi="宋体" w:hint="eastAsia"/>
          <w:szCs w:val="21"/>
          <w:lang w:eastAsia="zh-CN"/>
        </w:rPr>
        <w:t>从</w:t>
      </w:r>
      <w:r w:rsidRPr="00C523E6">
        <w:rPr>
          <w:rFonts w:ascii="宋体" w:eastAsia="宋体" w:hAnsi="宋体"/>
          <w:szCs w:val="21"/>
          <w:lang w:eastAsia="zh-CN"/>
        </w:rPr>
        <w:t>202</w:t>
      </w:r>
      <w:r>
        <w:rPr>
          <w:rFonts w:ascii="宋体" w:eastAsia="宋体" w:hAnsi="宋体" w:hint="eastAsia"/>
          <w:szCs w:val="21"/>
          <w:lang w:eastAsia="zh-CN"/>
        </w:rPr>
        <w:t>5</w:t>
      </w:r>
      <w:r w:rsidRPr="00C523E6">
        <w:rPr>
          <w:rFonts w:ascii="宋体" w:eastAsia="宋体" w:hAnsi="宋体"/>
          <w:szCs w:val="21"/>
          <w:lang w:eastAsia="zh-CN"/>
        </w:rPr>
        <w:t>年的10000元增长至2028年的40000元。为了保持竞争力，我们不断投资于平台的功能优化和用户体验改善。</w:t>
      </w:r>
    </w:p>
    <w:p w14:paraId="05985C32" w14:textId="27843D7C" w:rsidR="00E5252E" w:rsidRPr="00C523E6" w:rsidRDefault="00E5252E" w:rsidP="00E5252E">
      <w:pPr>
        <w:pStyle w:val="41"/>
      </w:pPr>
      <w:r>
        <w:rPr>
          <w:rFonts w:hint="eastAsia"/>
        </w:rPr>
        <w:t>8.2.</w:t>
      </w:r>
      <w:r w:rsidRPr="00C523E6">
        <w:rPr>
          <w:rFonts w:hint="eastAsia"/>
        </w:rPr>
        <w:t>2.3平台推广费用</w:t>
      </w:r>
    </w:p>
    <w:p w14:paraId="411593C0" w14:textId="77777777" w:rsidR="00E5252E" w:rsidRPr="00C523E6" w:rsidRDefault="00E5252E" w:rsidP="00E5252E">
      <w:pPr>
        <w:spacing w:line="360" w:lineRule="auto"/>
        <w:ind w:firstLineChars="200" w:firstLine="440"/>
        <w:jc w:val="left"/>
        <w:rPr>
          <w:rFonts w:ascii="宋体" w:eastAsia="宋体" w:hAnsi="宋体"/>
          <w:szCs w:val="21"/>
          <w:lang w:eastAsia="zh-CN"/>
        </w:rPr>
      </w:pPr>
      <w:r w:rsidRPr="00C523E6">
        <w:rPr>
          <w:rFonts w:ascii="宋体" w:eastAsia="宋体" w:hAnsi="宋体"/>
          <w:szCs w:val="21"/>
          <w:lang w:eastAsia="zh-CN"/>
        </w:rPr>
        <w:t>202</w:t>
      </w:r>
      <w:r>
        <w:rPr>
          <w:rFonts w:ascii="宋体" w:eastAsia="宋体" w:hAnsi="宋体" w:hint="eastAsia"/>
          <w:szCs w:val="21"/>
          <w:lang w:eastAsia="zh-CN"/>
        </w:rPr>
        <w:t>5</w:t>
      </w:r>
      <w:r w:rsidRPr="00C523E6">
        <w:rPr>
          <w:rFonts w:ascii="宋体" w:eastAsia="宋体" w:hAnsi="宋体"/>
          <w:szCs w:val="21"/>
          <w:lang w:eastAsia="zh-CN"/>
        </w:rPr>
        <w:t>年为60000元，之后逐年降低但保持在50000元左右。</w:t>
      </w:r>
    </w:p>
    <w:p w14:paraId="73D1FF51" w14:textId="1509D3EC" w:rsidR="00E5252E" w:rsidRPr="00C523E6" w:rsidRDefault="00E5252E" w:rsidP="00E5252E">
      <w:pPr>
        <w:pStyle w:val="41"/>
      </w:pPr>
      <w:r>
        <w:rPr>
          <w:rFonts w:hint="eastAsia"/>
        </w:rPr>
        <w:t>8.2.</w:t>
      </w:r>
      <w:r w:rsidRPr="00C523E6">
        <w:rPr>
          <w:rFonts w:hint="eastAsia"/>
        </w:rPr>
        <w:t>2.4直接人工费用和团队管理培训费用</w:t>
      </w:r>
    </w:p>
    <w:p w14:paraId="5A3CCD12" w14:textId="77777777" w:rsidR="00E5252E" w:rsidRPr="00C523E6" w:rsidRDefault="00E5252E" w:rsidP="00E5252E">
      <w:pPr>
        <w:spacing w:line="360" w:lineRule="auto"/>
        <w:ind w:firstLineChars="200" w:firstLine="440"/>
        <w:jc w:val="left"/>
        <w:rPr>
          <w:rFonts w:ascii="宋体" w:eastAsia="宋体" w:hAnsi="宋体"/>
          <w:szCs w:val="21"/>
          <w:lang w:eastAsia="zh-CN"/>
        </w:rPr>
      </w:pPr>
      <w:r w:rsidRPr="00C523E6">
        <w:rPr>
          <w:rFonts w:ascii="宋体" w:eastAsia="宋体" w:hAnsi="宋体" w:hint="eastAsia"/>
          <w:szCs w:val="21"/>
          <w:lang w:eastAsia="zh-CN"/>
        </w:rPr>
        <w:t>这两项费用的增长</w:t>
      </w:r>
      <w:r>
        <w:rPr>
          <w:rFonts w:ascii="宋体" w:eastAsia="宋体" w:hAnsi="宋体" w:hint="eastAsia"/>
          <w:szCs w:val="21"/>
          <w:lang w:eastAsia="zh-CN"/>
        </w:rPr>
        <w:t>展现了</w:t>
      </w:r>
      <w:r w:rsidRPr="00C523E6">
        <w:rPr>
          <w:rFonts w:ascii="宋体" w:eastAsia="宋体" w:hAnsi="宋体" w:hint="eastAsia"/>
          <w:szCs w:val="21"/>
          <w:lang w:eastAsia="zh-CN"/>
        </w:rPr>
        <w:t>我们对团队规模扩大和团队能力提升的投资。</w:t>
      </w:r>
    </w:p>
    <w:p w14:paraId="6994151C" w14:textId="48E3AECB" w:rsidR="00E5252E" w:rsidRPr="00C523E6" w:rsidRDefault="00E5252E" w:rsidP="00E5252E">
      <w:pPr>
        <w:pStyle w:val="3"/>
        <w:rPr>
          <w:lang w:eastAsia="zh-CN"/>
        </w:rPr>
      </w:pPr>
      <w:bookmarkStart w:id="125" w:name="_Toc165119582"/>
      <w:r>
        <w:rPr>
          <w:rFonts w:hint="eastAsia"/>
          <w:lang w:eastAsia="zh-CN"/>
        </w:rPr>
        <w:lastRenderedPageBreak/>
        <w:t>8.2.</w:t>
      </w:r>
      <w:r w:rsidRPr="00C523E6">
        <w:rPr>
          <w:rFonts w:hint="eastAsia"/>
          <w:lang w:eastAsia="zh-CN"/>
        </w:rPr>
        <w:t>3.利润预测</w:t>
      </w:r>
      <w:bookmarkEnd w:id="125"/>
    </w:p>
    <w:p w14:paraId="70FAD0C0" w14:textId="3476B9FE" w:rsidR="00E5252E" w:rsidRPr="00C523E6" w:rsidRDefault="00E5252E" w:rsidP="00E5252E">
      <w:pPr>
        <w:pStyle w:val="41"/>
      </w:pPr>
      <w:r>
        <w:rPr>
          <w:rFonts w:hint="eastAsia"/>
        </w:rPr>
        <w:t>8.2.</w:t>
      </w:r>
      <w:r w:rsidRPr="00C523E6">
        <w:rPr>
          <w:rFonts w:hint="eastAsia"/>
        </w:rPr>
        <w:t>3.1营业收入和成本</w:t>
      </w:r>
    </w:p>
    <w:p w14:paraId="61274012" w14:textId="77777777" w:rsidR="00E5252E" w:rsidRPr="00C523E6" w:rsidRDefault="00E5252E" w:rsidP="00E5252E">
      <w:pPr>
        <w:spacing w:line="360" w:lineRule="auto"/>
        <w:ind w:firstLineChars="200" w:firstLine="440"/>
        <w:jc w:val="left"/>
        <w:rPr>
          <w:rFonts w:ascii="宋体" w:eastAsia="宋体" w:hAnsi="宋体"/>
          <w:szCs w:val="21"/>
          <w:lang w:eastAsia="zh-CN"/>
        </w:rPr>
      </w:pPr>
      <w:r w:rsidRPr="00C523E6">
        <w:rPr>
          <w:rFonts w:ascii="宋体" w:eastAsia="宋体" w:hAnsi="宋体" w:hint="eastAsia"/>
          <w:szCs w:val="21"/>
          <w:lang w:eastAsia="zh-CN"/>
        </w:rPr>
        <w:t>预计营业收入从</w:t>
      </w:r>
      <w:r w:rsidRPr="00C523E6">
        <w:rPr>
          <w:rFonts w:ascii="宋体" w:eastAsia="宋体" w:hAnsi="宋体"/>
          <w:szCs w:val="21"/>
          <w:lang w:eastAsia="zh-CN"/>
        </w:rPr>
        <w:t>202</w:t>
      </w:r>
      <w:r>
        <w:rPr>
          <w:rFonts w:ascii="宋体" w:eastAsia="宋体" w:hAnsi="宋体" w:hint="eastAsia"/>
          <w:szCs w:val="21"/>
          <w:lang w:eastAsia="zh-CN"/>
        </w:rPr>
        <w:t>5</w:t>
      </w:r>
      <w:r w:rsidRPr="00C523E6">
        <w:rPr>
          <w:rFonts w:ascii="宋体" w:eastAsia="宋体" w:hAnsi="宋体"/>
          <w:szCs w:val="21"/>
          <w:lang w:eastAsia="zh-CN"/>
        </w:rPr>
        <w:t>年的129000元增长至2028年的463000元，而营业成本从202</w:t>
      </w:r>
      <w:r>
        <w:rPr>
          <w:rFonts w:ascii="宋体" w:eastAsia="宋体" w:hAnsi="宋体" w:hint="eastAsia"/>
          <w:szCs w:val="21"/>
          <w:lang w:eastAsia="zh-CN"/>
        </w:rPr>
        <w:t>5</w:t>
      </w:r>
      <w:r w:rsidRPr="00C523E6">
        <w:rPr>
          <w:rFonts w:ascii="宋体" w:eastAsia="宋体" w:hAnsi="宋体"/>
          <w:szCs w:val="21"/>
          <w:lang w:eastAsia="zh-CN"/>
        </w:rPr>
        <w:t>年的65000元逐年降低至2028年的25000元。</w:t>
      </w:r>
    </w:p>
    <w:p w14:paraId="39D1E927" w14:textId="234F7705" w:rsidR="00E5252E" w:rsidRPr="00C523E6" w:rsidRDefault="00E5252E" w:rsidP="00E5252E">
      <w:pPr>
        <w:pStyle w:val="41"/>
      </w:pPr>
      <w:r>
        <w:rPr>
          <w:rFonts w:hint="eastAsia"/>
        </w:rPr>
        <w:t>8.2.</w:t>
      </w:r>
      <w:r w:rsidRPr="00C523E6">
        <w:rPr>
          <w:rFonts w:hint="eastAsia"/>
        </w:rPr>
        <w:t>3.2营业利润和净利润</w:t>
      </w:r>
    </w:p>
    <w:p w14:paraId="44EA4540" w14:textId="77777777" w:rsidR="00E5252E" w:rsidRPr="00C523E6" w:rsidRDefault="00E5252E" w:rsidP="00E5252E">
      <w:pPr>
        <w:spacing w:line="360" w:lineRule="auto"/>
        <w:ind w:firstLineChars="200" w:firstLine="440"/>
        <w:jc w:val="left"/>
        <w:rPr>
          <w:rFonts w:ascii="宋体" w:eastAsia="宋体" w:hAnsi="宋体"/>
          <w:szCs w:val="21"/>
          <w:lang w:eastAsia="zh-CN"/>
        </w:rPr>
      </w:pPr>
      <w:r w:rsidRPr="00C523E6">
        <w:rPr>
          <w:rFonts w:ascii="宋体" w:eastAsia="宋体" w:hAnsi="宋体" w:hint="eastAsia"/>
          <w:szCs w:val="21"/>
          <w:lang w:eastAsia="zh-CN"/>
        </w:rPr>
        <w:t>营业利润和净利润的显著增长从</w:t>
      </w:r>
      <w:r w:rsidRPr="00C523E6">
        <w:rPr>
          <w:rFonts w:ascii="宋体" w:eastAsia="宋体" w:hAnsi="宋体"/>
          <w:szCs w:val="21"/>
          <w:lang w:eastAsia="zh-CN"/>
        </w:rPr>
        <w:t>202</w:t>
      </w:r>
      <w:r>
        <w:rPr>
          <w:rFonts w:ascii="宋体" w:eastAsia="宋体" w:hAnsi="宋体" w:hint="eastAsia"/>
          <w:szCs w:val="21"/>
          <w:lang w:eastAsia="zh-CN"/>
        </w:rPr>
        <w:t>5</w:t>
      </w:r>
      <w:r w:rsidRPr="00C523E6">
        <w:rPr>
          <w:rFonts w:ascii="宋体" w:eastAsia="宋体" w:hAnsi="宋体"/>
          <w:szCs w:val="21"/>
          <w:lang w:eastAsia="zh-CN"/>
        </w:rPr>
        <w:t>年的16000元增长至2028年的313000元和308680元</w:t>
      </w:r>
      <w:r>
        <w:rPr>
          <w:rFonts w:ascii="宋体" w:eastAsia="宋体" w:hAnsi="宋体" w:hint="eastAsia"/>
          <w:szCs w:val="21"/>
          <w:lang w:eastAsia="zh-CN"/>
        </w:rPr>
        <w:t>。</w:t>
      </w:r>
    </w:p>
    <w:p w14:paraId="6A6F780C" w14:textId="77777777" w:rsidR="00E5252E" w:rsidRDefault="00E5252E" w:rsidP="00E5252E">
      <w:pPr>
        <w:spacing w:line="360" w:lineRule="auto"/>
        <w:jc w:val="left"/>
        <w:rPr>
          <w:rFonts w:ascii="宋体" w:eastAsia="宋体" w:hAnsi="宋体"/>
          <w:szCs w:val="21"/>
          <w:lang w:eastAsia="zh-CN"/>
        </w:rPr>
      </w:pPr>
    </w:p>
    <w:p w14:paraId="515D4F5B" w14:textId="73178F6A" w:rsidR="00E5252E" w:rsidRPr="00F6454F" w:rsidRDefault="00E5252E" w:rsidP="00E5252E">
      <w:pPr>
        <w:pStyle w:val="2"/>
        <w:rPr>
          <w:lang w:eastAsia="zh-CN"/>
        </w:rPr>
      </w:pPr>
      <w:bookmarkStart w:id="126" w:name="_Toc165119583"/>
      <w:r>
        <w:rPr>
          <w:rFonts w:hint="eastAsia"/>
          <w:lang w:eastAsia="zh-CN"/>
        </w:rPr>
        <w:t>8.3</w:t>
      </w:r>
      <w:r w:rsidRPr="00F6454F">
        <w:rPr>
          <w:lang w:eastAsia="zh-CN"/>
        </w:rPr>
        <w:t>风险评估与财务策略</w:t>
      </w:r>
      <w:bookmarkEnd w:id="126"/>
    </w:p>
    <w:p w14:paraId="03BA3E96" w14:textId="69400875" w:rsidR="00E5252E" w:rsidRDefault="00E5252E" w:rsidP="00E5252E">
      <w:pPr>
        <w:pStyle w:val="3"/>
        <w:rPr>
          <w:lang w:eastAsia="zh-CN"/>
        </w:rPr>
      </w:pPr>
      <w:bookmarkStart w:id="127" w:name="_Toc165119584"/>
      <w:r>
        <w:rPr>
          <w:rFonts w:hint="eastAsia"/>
          <w:lang w:eastAsia="zh-CN"/>
        </w:rPr>
        <w:t>8.3.1.风险评估策略</w:t>
      </w:r>
      <w:bookmarkEnd w:id="127"/>
    </w:p>
    <w:p w14:paraId="1AFFC2E2" w14:textId="2D6EC955" w:rsidR="00E5252E" w:rsidRPr="00F6454F" w:rsidRDefault="00E5252E" w:rsidP="00E5252E">
      <w:pPr>
        <w:pStyle w:val="41"/>
      </w:pPr>
      <w:r>
        <w:rPr>
          <w:rFonts w:hint="eastAsia"/>
        </w:rPr>
        <w:t>8.3.1.1</w:t>
      </w:r>
      <w:r w:rsidRPr="00F6454F">
        <w:rPr>
          <w:rFonts w:hint="eastAsia"/>
        </w:rPr>
        <w:t>市场风险</w:t>
      </w:r>
    </w:p>
    <w:p w14:paraId="60E40907" w14:textId="77777777" w:rsidR="00E5252E" w:rsidRPr="00F6454F" w:rsidRDefault="00E5252E" w:rsidP="00E5252E">
      <w:pPr>
        <w:spacing w:line="360" w:lineRule="auto"/>
        <w:ind w:firstLineChars="200" w:firstLine="440"/>
        <w:jc w:val="left"/>
        <w:rPr>
          <w:rFonts w:ascii="宋体" w:eastAsia="宋体" w:hAnsi="宋体"/>
          <w:szCs w:val="21"/>
          <w:lang w:eastAsia="zh-CN"/>
        </w:rPr>
      </w:pPr>
      <w:r w:rsidRPr="00F6454F">
        <w:rPr>
          <w:rFonts w:ascii="宋体" w:eastAsia="宋体" w:hAnsi="宋体" w:hint="eastAsia"/>
          <w:szCs w:val="21"/>
          <w:lang w:eastAsia="zh-CN"/>
        </w:rPr>
        <w:t>在市场开拓方面，我们面临着激烈的竞争和客户需求的不确定性。为了应对这一风险，我们必须专注于提供高质量的服务，包括但不限于增强用户体验、定期进行市场调研以了解客户需求，并且通过创新的营销策略和客户服务来巩固市场地位。</w:t>
      </w:r>
    </w:p>
    <w:p w14:paraId="273B42D6" w14:textId="3D25FB8F" w:rsidR="00E5252E" w:rsidRPr="00F6454F" w:rsidRDefault="00E5252E" w:rsidP="00E5252E">
      <w:pPr>
        <w:pStyle w:val="41"/>
      </w:pPr>
      <w:r>
        <w:rPr>
          <w:rFonts w:hint="eastAsia"/>
        </w:rPr>
        <w:t>8.3.1.2</w:t>
      </w:r>
      <w:r w:rsidRPr="00F6454F">
        <w:rPr>
          <w:rFonts w:hint="eastAsia"/>
        </w:rPr>
        <w:t>融资风险</w:t>
      </w:r>
    </w:p>
    <w:p w14:paraId="277FD7CC" w14:textId="77777777" w:rsidR="00E5252E" w:rsidRPr="00F6454F" w:rsidRDefault="00E5252E" w:rsidP="00E5252E">
      <w:pPr>
        <w:spacing w:line="360" w:lineRule="auto"/>
        <w:ind w:firstLine="420"/>
        <w:jc w:val="left"/>
        <w:rPr>
          <w:rFonts w:ascii="宋体" w:eastAsia="宋体" w:hAnsi="宋体"/>
          <w:szCs w:val="21"/>
          <w:lang w:eastAsia="zh-CN"/>
        </w:rPr>
      </w:pPr>
      <w:r w:rsidRPr="00F6454F">
        <w:rPr>
          <w:rFonts w:ascii="宋体" w:eastAsia="宋体" w:hAnsi="宋体" w:hint="eastAsia"/>
          <w:szCs w:val="21"/>
          <w:lang w:eastAsia="zh-CN"/>
        </w:rPr>
        <w:t>资金链的稳定性对于公司的成长和扩张至关重要。融资风险主要来源于资本市场的波动、投资者信心的变动以及公司内部资金管理的有效性。为了降低融资风险，公</w:t>
      </w:r>
      <w:r w:rsidRPr="00F6454F">
        <w:rPr>
          <w:rFonts w:ascii="宋体" w:eastAsia="宋体" w:hAnsi="宋体" w:hint="eastAsia"/>
          <w:szCs w:val="21"/>
          <w:lang w:eastAsia="zh-CN"/>
        </w:rPr>
        <w:lastRenderedPageBreak/>
        <w:t>司应当建立多元化的融资渠道，包括但不限于银行贷款、风险投资、股权融资等，并确保财务透明度，增强投资者信心。</w:t>
      </w:r>
    </w:p>
    <w:p w14:paraId="6E866E98" w14:textId="2974AABF" w:rsidR="00E5252E" w:rsidRPr="00F6454F" w:rsidRDefault="00E5252E" w:rsidP="00E5252E">
      <w:pPr>
        <w:pStyle w:val="41"/>
      </w:pPr>
      <w:r>
        <w:rPr>
          <w:rFonts w:hint="eastAsia"/>
        </w:rPr>
        <w:t>8.3.1.3</w:t>
      </w:r>
      <w:r w:rsidRPr="00F6454F">
        <w:rPr>
          <w:rFonts w:hint="eastAsia"/>
        </w:rPr>
        <w:t>财务风险</w:t>
      </w:r>
    </w:p>
    <w:p w14:paraId="364DB3FB" w14:textId="77777777" w:rsidR="00E5252E" w:rsidRPr="00F6454F" w:rsidRDefault="00E5252E" w:rsidP="00E5252E">
      <w:pPr>
        <w:spacing w:line="360" w:lineRule="auto"/>
        <w:ind w:firstLine="420"/>
        <w:jc w:val="left"/>
        <w:rPr>
          <w:rFonts w:ascii="宋体" w:eastAsia="宋体" w:hAnsi="宋体"/>
          <w:szCs w:val="21"/>
          <w:lang w:eastAsia="zh-CN"/>
        </w:rPr>
      </w:pPr>
      <w:r w:rsidRPr="00F6454F">
        <w:rPr>
          <w:rFonts w:ascii="宋体" w:eastAsia="宋体" w:hAnsi="宋体" w:hint="eastAsia"/>
          <w:szCs w:val="21"/>
          <w:lang w:eastAsia="zh-CN"/>
        </w:rPr>
        <w:t>财务风险可能源自于不稳定的交通费用、原材料成本波动以及外部经济政策变动。对此，公司可通过长期合同锁定供应商价格、进行成本预算和成本控制来减少财务风险。同时，对政策变动保持敏感，及时调整公司战略，以适应外部环境的变化。</w:t>
      </w:r>
    </w:p>
    <w:p w14:paraId="5DFE7A46" w14:textId="4F800308" w:rsidR="00E5252E" w:rsidRPr="00F6454F" w:rsidRDefault="00E5252E" w:rsidP="00E5252E">
      <w:pPr>
        <w:pStyle w:val="41"/>
      </w:pPr>
      <w:r>
        <w:rPr>
          <w:rFonts w:hint="eastAsia"/>
        </w:rPr>
        <w:t>8.3.1.4</w:t>
      </w:r>
      <w:r>
        <w:tab/>
      </w:r>
      <w:r w:rsidRPr="00F6454F">
        <w:rPr>
          <w:rFonts w:hint="eastAsia"/>
        </w:rPr>
        <w:t>运营风险</w:t>
      </w:r>
    </w:p>
    <w:p w14:paraId="06A5C452" w14:textId="77777777" w:rsidR="00E5252E" w:rsidRPr="00F6454F" w:rsidRDefault="00E5252E" w:rsidP="00E5252E">
      <w:pPr>
        <w:spacing w:line="360" w:lineRule="auto"/>
        <w:ind w:firstLine="420"/>
        <w:jc w:val="left"/>
        <w:rPr>
          <w:rFonts w:ascii="宋体" w:eastAsia="宋体" w:hAnsi="宋体"/>
          <w:szCs w:val="21"/>
          <w:lang w:eastAsia="zh-CN"/>
        </w:rPr>
      </w:pPr>
      <w:r w:rsidRPr="00F6454F">
        <w:rPr>
          <w:rFonts w:ascii="宋体" w:eastAsia="宋体" w:hAnsi="宋体" w:hint="eastAsia"/>
          <w:szCs w:val="21"/>
          <w:lang w:eastAsia="zh-CN"/>
        </w:rPr>
        <w:t>由于第三方家装监理公司众多，公司在初期运营中可能面临较高的市场竞争风险。为了降低运营风险，公司需要建立高效的工作流程、优化服务供应链，并实施严格的质量控制标准，确保服务的高标准和高质量。</w:t>
      </w:r>
    </w:p>
    <w:p w14:paraId="20693F0E" w14:textId="37CE77EB" w:rsidR="00E5252E" w:rsidRPr="00F6454F" w:rsidRDefault="00E5252E" w:rsidP="00E5252E">
      <w:pPr>
        <w:pStyle w:val="41"/>
      </w:pPr>
      <w:r>
        <w:rPr>
          <w:rFonts w:hint="eastAsia"/>
        </w:rPr>
        <w:t>8.3.1.5</w:t>
      </w:r>
      <w:r w:rsidRPr="00F6454F">
        <w:rPr>
          <w:rFonts w:hint="eastAsia"/>
        </w:rPr>
        <w:t>人力资源管理风险</w:t>
      </w:r>
    </w:p>
    <w:p w14:paraId="00A4B795" w14:textId="77777777" w:rsidR="00E5252E" w:rsidRPr="00F6454F" w:rsidRDefault="00E5252E" w:rsidP="00E5252E">
      <w:pPr>
        <w:spacing w:line="360" w:lineRule="auto"/>
        <w:ind w:firstLine="420"/>
        <w:jc w:val="left"/>
        <w:rPr>
          <w:rFonts w:ascii="宋体" w:eastAsia="宋体" w:hAnsi="宋体"/>
          <w:szCs w:val="21"/>
          <w:lang w:eastAsia="zh-CN"/>
        </w:rPr>
      </w:pPr>
      <w:r w:rsidRPr="00F6454F">
        <w:rPr>
          <w:rFonts w:ascii="宋体" w:eastAsia="宋体" w:hAnsi="宋体" w:hint="eastAsia"/>
          <w:szCs w:val="21"/>
          <w:lang w:eastAsia="zh-CN"/>
        </w:rPr>
        <w:t>人力资源是公司最宝贵的资产，公司的薪酬体系和激励措施直接关系到人才的吸引、培养和留存。为了管理好这一风险，公司应当制定具有竞争力的薪酬方案，实施有针对性的培训计划，以及建立明确的职业发展路径，从而提升员工的工作积极性和忠诚度。</w:t>
      </w:r>
    </w:p>
    <w:p w14:paraId="4A238B25" w14:textId="49C0041F" w:rsidR="00E5252E" w:rsidRPr="00F6454F" w:rsidRDefault="00E5252E" w:rsidP="00E5252E">
      <w:pPr>
        <w:pStyle w:val="3"/>
        <w:rPr>
          <w:lang w:eastAsia="zh-CN"/>
        </w:rPr>
      </w:pPr>
      <w:bookmarkStart w:id="128" w:name="_Toc165119585"/>
      <w:r>
        <w:rPr>
          <w:rFonts w:hint="eastAsia"/>
          <w:lang w:eastAsia="zh-CN"/>
        </w:rPr>
        <w:t>8.3.2</w:t>
      </w:r>
      <w:r w:rsidRPr="00F6454F">
        <w:rPr>
          <w:rFonts w:hint="eastAsia"/>
          <w:lang w:eastAsia="zh-CN"/>
        </w:rPr>
        <w:t>风险控制策略</w:t>
      </w:r>
      <w:bookmarkEnd w:id="128"/>
    </w:p>
    <w:p w14:paraId="509DF73D" w14:textId="4358683B" w:rsidR="00E5252E" w:rsidRPr="00F6454F" w:rsidRDefault="00E5252E" w:rsidP="00E5252E">
      <w:pPr>
        <w:pStyle w:val="41"/>
      </w:pPr>
      <w:r>
        <w:rPr>
          <w:rFonts w:hint="eastAsia"/>
        </w:rPr>
        <w:t>8.3.2.1</w:t>
      </w:r>
      <w:r w:rsidRPr="00F6454F">
        <w:rPr>
          <w:rFonts w:hint="eastAsia"/>
        </w:rPr>
        <w:t>财务管理</w:t>
      </w:r>
    </w:p>
    <w:p w14:paraId="5722BA92" w14:textId="77777777" w:rsidR="00E5252E" w:rsidRPr="00F6454F" w:rsidRDefault="00E5252E" w:rsidP="00E5252E">
      <w:pPr>
        <w:spacing w:line="360" w:lineRule="auto"/>
        <w:ind w:firstLine="420"/>
        <w:jc w:val="left"/>
        <w:rPr>
          <w:rFonts w:ascii="宋体" w:eastAsia="宋体" w:hAnsi="宋体"/>
          <w:szCs w:val="21"/>
          <w:lang w:eastAsia="zh-CN"/>
        </w:rPr>
      </w:pPr>
      <w:r w:rsidRPr="00F6454F">
        <w:rPr>
          <w:rFonts w:ascii="宋体" w:eastAsia="宋体" w:hAnsi="宋体" w:hint="eastAsia"/>
          <w:szCs w:val="21"/>
          <w:lang w:eastAsia="zh-CN"/>
        </w:rPr>
        <w:t>建立一套完善的财务管理机制，包括定期的财务审计、风险评估和预算控制。通过运用现代财务管理软件和科学管理技术，保持公司财务的稳定性和可预测性。</w:t>
      </w:r>
    </w:p>
    <w:p w14:paraId="6A5C63F4" w14:textId="3F0260C6" w:rsidR="00E5252E" w:rsidRPr="00F6454F" w:rsidRDefault="00E5252E" w:rsidP="00E5252E">
      <w:pPr>
        <w:pStyle w:val="41"/>
      </w:pPr>
      <w:r>
        <w:rPr>
          <w:rFonts w:hint="eastAsia"/>
        </w:rPr>
        <w:lastRenderedPageBreak/>
        <w:t>8.3.2.2</w:t>
      </w:r>
      <w:r w:rsidRPr="00F6454F">
        <w:rPr>
          <w:rFonts w:hint="eastAsia"/>
        </w:rPr>
        <w:t>运营管理</w:t>
      </w:r>
    </w:p>
    <w:p w14:paraId="75737D93" w14:textId="77777777" w:rsidR="00E5252E" w:rsidRPr="00F6454F" w:rsidRDefault="00E5252E" w:rsidP="00E5252E">
      <w:pPr>
        <w:spacing w:line="360" w:lineRule="auto"/>
        <w:ind w:firstLine="420"/>
        <w:jc w:val="left"/>
        <w:rPr>
          <w:rFonts w:ascii="宋体" w:eastAsia="宋体" w:hAnsi="宋体"/>
          <w:szCs w:val="21"/>
          <w:lang w:eastAsia="zh-CN"/>
        </w:rPr>
      </w:pPr>
      <w:r w:rsidRPr="00F6454F">
        <w:rPr>
          <w:rFonts w:ascii="宋体" w:eastAsia="宋体" w:hAnsi="宋体" w:hint="eastAsia"/>
          <w:szCs w:val="21"/>
          <w:lang w:eastAsia="zh-CN"/>
        </w:rPr>
        <w:t>建立一套高效的管理团队工作体制，明确各部门的职责和协作关系，以合理规避运营中可能出现的风险。同时，通过不断优化内部流程，提高响应速度和服务质量，以降低运营失误的可能性。</w:t>
      </w:r>
    </w:p>
    <w:p w14:paraId="6AA56CDB" w14:textId="5C8FBF31" w:rsidR="00E5252E" w:rsidRPr="00F6454F" w:rsidRDefault="00E5252E" w:rsidP="00E5252E">
      <w:pPr>
        <w:pStyle w:val="41"/>
      </w:pPr>
      <w:r>
        <w:rPr>
          <w:rFonts w:hint="eastAsia"/>
        </w:rPr>
        <w:t>8.3.2.3</w:t>
      </w:r>
      <w:r w:rsidRPr="00F6454F">
        <w:rPr>
          <w:rFonts w:hint="eastAsia"/>
        </w:rPr>
        <w:t>人力资源管理</w:t>
      </w:r>
    </w:p>
    <w:p w14:paraId="674E0285" w14:textId="77777777" w:rsidR="00E5252E" w:rsidRPr="00F6454F" w:rsidRDefault="00E5252E" w:rsidP="00E5252E">
      <w:pPr>
        <w:spacing w:line="360" w:lineRule="auto"/>
        <w:ind w:firstLine="420"/>
        <w:jc w:val="left"/>
        <w:rPr>
          <w:rFonts w:ascii="宋体" w:eastAsia="宋体" w:hAnsi="宋体"/>
          <w:szCs w:val="21"/>
          <w:lang w:eastAsia="zh-CN"/>
        </w:rPr>
      </w:pPr>
      <w:r w:rsidRPr="00F6454F">
        <w:rPr>
          <w:rFonts w:ascii="宋体" w:eastAsia="宋体" w:hAnsi="宋体" w:hint="eastAsia"/>
          <w:szCs w:val="21"/>
          <w:lang w:eastAsia="zh-CN"/>
        </w:rPr>
        <w:t>采用先进的人力资源管理系统，确保公司能够合理分配人力资源，选取合适的领导人才，并实施以绩效为导向的工作机制。通过建立一套公平、公正的评价体系，激发员工的潜能，提升整体工作效率。</w:t>
      </w:r>
    </w:p>
    <w:p w14:paraId="36C396E9" w14:textId="77777777" w:rsidR="00E5252E" w:rsidRPr="00F6454F" w:rsidRDefault="00E5252E" w:rsidP="00E5252E">
      <w:pPr>
        <w:spacing w:line="360" w:lineRule="auto"/>
        <w:ind w:firstLine="420"/>
        <w:jc w:val="left"/>
        <w:rPr>
          <w:rFonts w:ascii="宋体" w:eastAsia="宋体" w:hAnsi="宋体"/>
          <w:szCs w:val="21"/>
          <w:lang w:eastAsia="zh-CN"/>
        </w:rPr>
      </w:pPr>
      <w:r w:rsidRPr="00F6454F">
        <w:rPr>
          <w:rFonts w:ascii="宋体" w:eastAsia="宋体" w:hAnsi="宋体" w:hint="eastAsia"/>
          <w:szCs w:val="21"/>
          <w:lang w:eastAsia="zh-CN"/>
        </w:rPr>
        <w:t>通过上述风险评估与财务策略的拓展，我们为公司制定了一套全面的风险管理框架，旨在确保公司能够稳健发展，并在未来市场中保持竞争力。</w:t>
      </w:r>
    </w:p>
    <w:p w14:paraId="5AF0AD56" w14:textId="7AD1C03C" w:rsidR="00F53F29" w:rsidRPr="00DC14CD" w:rsidRDefault="00F53F29" w:rsidP="00F53F29">
      <w:pPr>
        <w:spacing w:line="360" w:lineRule="auto"/>
        <w:ind w:firstLine="420"/>
        <w:jc w:val="left"/>
        <w:rPr>
          <w:rFonts w:ascii="宋体" w:eastAsia="宋体" w:hAnsi="宋体"/>
          <w:szCs w:val="21"/>
          <w:lang w:eastAsia="zh-CN"/>
        </w:rPr>
      </w:pPr>
      <w:r w:rsidRPr="00DC14CD">
        <w:rPr>
          <w:rStyle w:val="line"/>
          <w:rFonts w:ascii="宋体" w:eastAsia="宋体" w:hAnsi="宋体"/>
          <w:color w:val="333333"/>
          <w:lang w:eastAsia="zh-CN"/>
        </w:rPr>
        <w:t>表</w:t>
      </w:r>
      <w:r>
        <w:rPr>
          <w:rStyle w:val="line"/>
          <w:rFonts w:ascii="宋体" w:eastAsia="宋体" w:hAnsi="宋体" w:hint="eastAsia"/>
          <w:color w:val="333333"/>
          <w:lang w:eastAsia="zh-CN"/>
        </w:rPr>
        <w:t>8.3</w:t>
      </w:r>
      <w:r w:rsidRPr="00DC14CD">
        <w:rPr>
          <w:rStyle w:val="line"/>
          <w:rFonts w:ascii="宋体" w:eastAsia="宋体" w:hAnsi="宋体"/>
          <w:color w:val="333333"/>
          <w:lang w:eastAsia="zh-CN"/>
        </w:rPr>
        <w:t xml:space="preserve"> 资产负债表预计</w:t>
      </w:r>
      <w:r w:rsidRPr="00DC14CD">
        <w:rPr>
          <w:rFonts w:ascii="宋体" w:eastAsia="宋体" w:hAnsi="宋体"/>
          <w:color w:val="333333"/>
          <w:sz w:val="18"/>
          <w:szCs w:val="18"/>
          <w:lang w:eastAsia="zh-CN"/>
        </w:rPr>
        <w:t xml:space="preserve"> </w:t>
      </w:r>
      <w:r w:rsidRPr="00DC14CD">
        <w:rPr>
          <w:rStyle w:val="line"/>
          <w:rFonts w:ascii="宋体" w:eastAsia="宋体" w:hAnsi="宋体"/>
          <w:color w:val="333333"/>
          <w:lang w:eastAsia="zh-CN"/>
        </w:rPr>
        <w:t>单位：人民币</w:t>
      </w:r>
      <w:r w:rsidRPr="00DC14CD">
        <w:rPr>
          <w:rStyle w:val="line"/>
          <w:rFonts w:ascii="宋体" w:eastAsia="宋体" w:hAnsi="宋体" w:hint="eastAsia"/>
          <w:color w:val="333333"/>
          <w:lang w:eastAsia="zh-CN"/>
        </w:rPr>
        <w:t>万</w:t>
      </w:r>
      <w:r w:rsidRPr="00DC14CD">
        <w:rPr>
          <w:rStyle w:val="line"/>
          <w:rFonts w:ascii="宋体" w:eastAsia="宋体" w:hAnsi="宋体"/>
          <w:color w:val="333333"/>
          <w:lang w:eastAsia="zh-CN"/>
        </w:rPr>
        <w:t>元</w:t>
      </w:r>
    </w:p>
    <w:tbl>
      <w:tblPr>
        <w:tblStyle w:val="ae"/>
        <w:tblW w:w="0" w:type="auto"/>
        <w:tblLook w:val="04A0" w:firstRow="1" w:lastRow="0" w:firstColumn="1" w:lastColumn="0" w:noHBand="0" w:noVBand="1"/>
      </w:tblPr>
      <w:tblGrid>
        <w:gridCol w:w="1659"/>
        <w:gridCol w:w="1659"/>
        <w:gridCol w:w="1659"/>
        <w:gridCol w:w="1659"/>
        <w:gridCol w:w="1660"/>
      </w:tblGrid>
      <w:tr w:rsidR="00F53F29" w14:paraId="2AEB6C50" w14:textId="77777777" w:rsidTr="004C743D">
        <w:tc>
          <w:tcPr>
            <w:tcW w:w="1659" w:type="dxa"/>
          </w:tcPr>
          <w:p w14:paraId="5E369EFF" w14:textId="77777777" w:rsidR="00F53F29" w:rsidRPr="00DC14CD" w:rsidRDefault="00F53F29" w:rsidP="004C743D">
            <w:pPr>
              <w:spacing w:line="360" w:lineRule="auto"/>
              <w:jc w:val="left"/>
              <w:rPr>
                <w:rFonts w:ascii="宋体" w:eastAsia="宋体" w:hAnsi="宋体"/>
                <w:szCs w:val="21"/>
                <w:lang w:eastAsia="zh-CN"/>
              </w:rPr>
            </w:pPr>
          </w:p>
        </w:tc>
        <w:tc>
          <w:tcPr>
            <w:tcW w:w="1659" w:type="dxa"/>
          </w:tcPr>
          <w:p w14:paraId="707E85E9"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2025年</w:t>
            </w:r>
          </w:p>
        </w:tc>
        <w:tc>
          <w:tcPr>
            <w:tcW w:w="1659" w:type="dxa"/>
          </w:tcPr>
          <w:p w14:paraId="40E41D5A"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2026年</w:t>
            </w:r>
          </w:p>
        </w:tc>
        <w:tc>
          <w:tcPr>
            <w:tcW w:w="1659" w:type="dxa"/>
          </w:tcPr>
          <w:p w14:paraId="0A46DA25"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2027年</w:t>
            </w:r>
          </w:p>
        </w:tc>
        <w:tc>
          <w:tcPr>
            <w:tcW w:w="1660" w:type="dxa"/>
          </w:tcPr>
          <w:p w14:paraId="5B2B65C0"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2028年</w:t>
            </w:r>
          </w:p>
        </w:tc>
      </w:tr>
      <w:tr w:rsidR="00F53F29" w14:paraId="24B95025" w14:textId="77777777" w:rsidTr="004C743D">
        <w:tc>
          <w:tcPr>
            <w:tcW w:w="1659" w:type="dxa"/>
          </w:tcPr>
          <w:p w14:paraId="24A712AE"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资产</w:t>
            </w:r>
          </w:p>
        </w:tc>
        <w:tc>
          <w:tcPr>
            <w:tcW w:w="1659" w:type="dxa"/>
          </w:tcPr>
          <w:p w14:paraId="388459FB" w14:textId="77777777" w:rsidR="00F53F29" w:rsidRPr="00DC14CD" w:rsidRDefault="00F53F29" w:rsidP="004C743D">
            <w:pPr>
              <w:spacing w:line="360" w:lineRule="auto"/>
              <w:jc w:val="left"/>
              <w:rPr>
                <w:rFonts w:ascii="宋体" w:eastAsia="宋体" w:hAnsi="宋体"/>
                <w:szCs w:val="21"/>
              </w:rPr>
            </w:pPr>
          </w:p>
        </w:tc>
        <w:tc>
          <w:tcPr>
            <w:tcW w:w="1659" w:type="dxa"/>
          </w:tcPr>
          <w:p w14:paraId="487CB193" w14:textId="77777777" w:rsidR="00F53F29" w:rsidRPr="00DC14CD" w:rsidRDefault="00F53F29" w:rsidP="004C743D">
            <w:pPr>
              <w:spacing w:line="360" w:lineRule="auto"/>
              <w:jc w:val="left"/>
              <w:rPr>
                <w:rFonts w:ascii="宋体" w:eastAsia="宋体" w:hAnsi="宋体"/>
                <w:szCs w:val="21"/>
              </w:rPr>
            </w:pPr>
          </w:p>
        </w:tc>
        <w:tc>
          <w:tcPr>
            <w:tcW w:w="1659" w:type="dxa"/>
          </w:tcPr>
          <w:p w14:paraId="72B52180" w14:textId="77777777" w:rsidR="00F53F29" w:rsidRPr="00DC14CD" w:rsidRDefault="00F53F29" w:rsidP="004C743D">
            <w:pPr>
              <w:spacing w:line="360" w:lineRule="auto"/>
              <w:jc w:val="left"/>
              <w:rPr>
                <w:rFonts w:ascii="宋体" w:eastAsia="宋体" w:hAnsi="宋体"/>
                <w:szCs w:val="21"/>
              </w:rPr>
            </w:pPr>
          </w:p>
        </w:tc>
        <w:tc>
          <w:tcPr>
            <w:tcW w:w="1660" w:type="dxa"/>
          </w:tcPr>
          <w:p w14:paraId="29D3282F" w14:textId="77777777" w:rsidR="00F53F29" w:rsidRPr="00DC14CD" w:rsidRDefault="00F53F29" w:rsidP="004C743D">
            <w:pPr>
              <w:spacing w:line="360" w:lineRule="auto"/>
              <w:jc w:val="left"/>
              <w:rPr>
                <w:rFonts w:ascii="宋体" w:eastAsia="宋体" w:hAnsi="宋体"/>
                <w:szCs w:val="21"/>
              </w:rPr>
            </w:pPr>
          </w:p>
        </w:tc>
      </w:tr>
      <w:tr w:rsidR="00F53F29" w14:paraId="4A7149E1" w14:textId="77777777" w:rsidTr="004C743D">
        <w:tc>
          <w:tcPr>
            <w:tcW w:w="1659" w:type="dxa"/>
          </w:tcPr>
          <w:p w14:paraId="74445057"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流动资产</w:t>
            </w:r>
          </w:p>
        </w:tc>
        <w:tc>
          <w:tcPr>
            <w:tcW w:w="1659" w:type="dxa"/>
          </w:tcPr>
          <w:p w14:paraId="7BCAFC95" w14:textId="77777777" w:rsidR="00F53F29" w:rsidRPr="00DC14CD" w:rsidRDefault="00F53F29" w:rsidP="004C743D">
            <w:pPr>
              <w:spacing w:line="360" w:lineRule="auto"/>
              <w:jc w:val="left"/>
              <w:rPr>
                <w:rFonts w:ascii="宋体" w:eastAsia="宋体" w:hAnsi="宋体"/>
                <w:szCs w:val="21"/>
              </w:rPr>
            </w:pPr>
          </w:p>
        </w:tc>
        <w:tc>
          <w:tcPr>
            <w:tcW w:w="1659" w:type="dxa"/>
          </w:tcPr>
          <w:p w14:paraId="3548DE62" w14:textId="77777777" w:rsidR="00F53F29" w:rsidRPr="00DC14CD" w:rsidRDefault="00F53F29" w:rsidP="004C743D">
            <w:pPr>
              <w:spacing w:line="360" w:lineRule="auto"/>
              <w:jc w:val="left"/>
              <w:rPr>
                <w:rFonts w:ascii="宋体" w:eastAsia="宋体" w:hAnsi="宋体"/>
                <w:szCs w:val="21"/>
              </w:rPr>
            </w:pPr>
          </w:p>
        </w:tc>
        <w:tc>
          <w:tcPr>
            <w:tcW w:w="1659" w:type="dxa"/>
          </w:tcPr>
          <w:p w14:paraId="478831FD" w14:textId="77777777" w:rsidR="00F53F29" w:rsidRPr="00DC14CD" w:rsidRDefault="00F53F29" w:rsidP="004C743D">
            <w:pPr>
              <w:spacing w:line="360" w:lineRule="auto"/>
              <w:jc w:val="left"/>
              <w:rPr>
                <w:rFonts w:ascii="宋体" w:eastAsia="宋体" w:hAnsi="宋体"/>
                <w:szCs w:val="21"/>
              </w:rPr>
            </w:pPr>
          </w:p>
        </w:tc>
        <w:tc>
          <w:tcPr>
            <w:tcW w:w="1660" w:type="dxa"/>
          </w:tcPr>
          <w:p w14:paraId="4EF28F53" w14:textId="77777777" w:rsidR="00F53F29" w:rsidRPr="00DC14CD" w:rsidRDefault="00F53F29" w:rsidP="004C743D">
            <w:pPr>
              <w:spacing w:line="360" w:lineRule="auto"/>
              <w:jc w:val="left"/>
              <w:rPr>
                <w:rFonts w:ascii="宋体" w:eastAsia="宋体" w:hAnsi="宋体"/>
                <w:szCs w:val="21"/>
              </w:rPr>
            </w:pPr>
          </w:p>
        </w:tc>
      </w:tr>
      <w:tr w:rsidR="00F53F29" w14:paraId="2DEA31B6" w14:textId="77777777" w:rsidTr="004C743D">
        <w:tc>
          <w:tcPr>
            <w:tcW w:w="1659" w:type="dxa"/>
          </w:tcPr>
          <w:p w14:paraId="772C17B3"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现金及现金等价物</w:t>
            </w:r>
          </w:p>
        </w:tc>
        <w:tc>
          <w:tcPr>
            <w:tcW w:w="1659" w:type="dxa"/>
          </w:tcPr>
          <w:p w14:paraId="71961B7F"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20</w:t>
            </w:r>
          </w:p>
        </w:tc>
        <w:tc>
          <w:tcPr>
            <w:tcW w:w="1659" w:type="dxa"/>
          </w:tcPr>
          <w:p w14:paraId="26A9BF84"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25</w:t>
            </w:r>
          </w:p>
        </w:tc>
        <w:tc>
          <w:tcPr>
            <w:tcW w:w="1659" w:type="dxa"/>
          </w:tcPr>
          <w:p w14:paraId="5924DF7A"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30</w:t>
            </w:r>
          </w:p>
        </w:tc>
        <w:tc>
          <w:tcPr>
            <w:tcW w:w="1660" w:type="dxa"/>
          </w:tcPr>
          <w:p w14:paraId="769E31D2"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35</w:t>
            </w:r>
          </w:p>
        </w:tc>
      </w:tr>
      <w:tr w:rsidR="00F53F29" w14:paraId="4BE99571" w14:textId="77777777" w:rsidTr="004C743D">
        <w:tc>
          <w:tcPr>
            <w:tcW w:w="1659" w:type="dxa"/>
          </w:tcPr>
          <w:p w14:paraId="0C81E6AA"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其他流动资产</w:t>
            </w:r>
          </w:p>
        </w:tc>
        <w:tc>
          <w:tcPr>
            <w:tcW w:w="1659" w:type="dxa"/>
          </w:tcPr>
          <w:p w14:paraId="6E7ACF89"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w:t>
            </w:r>
          </w:p>
        </w:tc>
        <w:tc>
          <w:tcPr>
            <w:tcW w:w="1659" w:type="dxa"/>
          </w:tcPr>
          <w:p w14:paraId="7878BB6B"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1.5</w:t>
            </w:r>
          </w:p>
        </w:tc>
        <w:tc>
          <w:tcPr>
            <w:tcW w:w="1659" w:type="dxa"/>
          </w:tcPr>
          <w:p w14:paraId="4ABAF36D"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w:t>
            </w:r>
          </w:p>
        </w:tc>
        <w:tc>
          <w:tcPr>
            <w:tcW w:w="1660" w:type="dxa"/>
          </w:tcPr>
          <w:p w14:paraId="01198AAC"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2.5</w:t>
            </w:r>
          </w:p>
        </w:tc>
      </w:tr>
      <w:tr w:rsidR="00F53F29" w14:paraId="153C8D4A" w14:textId="77777777" w:rsidTr="004C743D">
        <w:tc>
          <w:tcPr>
            <w:tcW w:w="1659" w:type="dxa"/>
          </w:tcPr>
          <w:p w14:paraId="5B16E94A"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lastRenderedPageBreak/>
              <w:t>固定资产（净值）</w:t>
            </w:r>
          </w:p>
        </w:tc>
        <w:tc>
          <w:tcPr>
            <w:tcW w:w="1659" w:type="dxa"/>
          </w:tcPr>
          <w:p w14:paraId="1900AE00"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5</w:t>
            </w:r>
          </w:p>
        </w:tc>
        <w:tc>
          <w:tcPr>
            <w:tcW w:w="1659" w:type="dxa"/>
          </w:tcPr>
          <w:p w14:paraId="4A2001FA"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4.5</w:t>
            </w:r>
          </w:p>
        </w:tc>
        <w:tc>
          <w:tcPr>
            <w:tcW w:w="1659" w:type="dxa"/>
          </w:tcPr>
          <w:p w14:paraId="48F8B4B4"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4</w:t>
            </w:r>
          </w:p>
        </w:tc>
        <w:tc>
          <w:tcPr>
            <w:tcW w:w="1660" w:type="dxa"/>
          </w:tcPr>
          <w:p w14:paraId="083931EA"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3.5</w:t>
            </w:r>
          </w:p>
        </w:tc>
      </w:tr>
      <w:tr w:rsidR="00F53F29" w14:paraId="6DD3F4DA" w14:textId="77777777" w:rsidTr="004C743D">
        <w:tc>
          <w:tcPr>
            <w:tcW w:w="1659" w:type="dxa"/>
          </w:tcPr>
          <w:p w14:paraId="4F051AF6"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总资产</w:t>
            </w:r>
          </w:p>
        </w:tc>
        <w:tc>
          <w:tcPr>
            <w:tcW w:w="1659" w:type="dxa"/>
          </w:tcPr>
          <w:p w14:paraId="11E8295C"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26</w:t>
            </w:r>
          </w:p>
        </w:tc>
        <w:tc>
          <w:tcPr>
            <w:tcW w:w="1659" w:type="dxa"/>
          </w:tcPr>
          <w:p w14:paraId="128767AC"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31</w:t>
            </w:r>
          </w:p>
        </w:tc>
        <w:tc>
          <w:tcPr>
            <w:tcW w:w="1659" w:type="dxa"/>
          </w:tcPr>
          <w:p w14:paraId="6FA0DC44"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36</w:t>
            </w:r>
          </w:p>
        </w:tc>
        <w:tc>
          <w:tcPr>
            <w:tcW w:w="1660" w:type="dxa"/>
          </w:tcPr>
          <w:p w14:paraId="092F120B"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41</w:t>
            </w:r>
          </w:p>
        </w:tc>
      </w:tr>
      <w:tr w:rsidR="00F53F29" w14:paraId="438FB1E9" w14:textId="77777777" w:rsidTr="004C743D">
        <w:tc>
          <w:tcPr>
            <w:tcW w:w="1659" w:type="dxa"/>
          </w:tcPr>
          <w:p w14:paraId="77654C9F"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负债</w:t>
            </w:r>
          </w:p>
        </w:tc>
        <w:tc>
          <w:tcPr>
            <w:tcW w:w="1659" w:type="dxa"/>
          </w:tcPr>
          <w:p w14:paraId="043972AA" w14:textId="77777777" w:rsidR="00F53F29" w:rsidRPr="00DC14CD" w:rsidRDefault="00F53F29" w:rsidP="004C743D">
            <w:pPr>
              <w:spacing w:line="360" w:lineRule="auto"/>
              <w:jc w:val="left"/>
              <w:rPr>
                <w:rFonts w:ascii="宋体" w:eastAsia="宋体" w:hAnsi="宋体"/>
                <w:szCs w:val="21"/>
              </w:rPr>
            </w:pPr>
          </w:p>
        </w:tc>
        <w:tc>
          <w:tcPr>
            <w:tcW w:w="1659" w:type="dxa"/>
          </w:tcPr>
          <w:p w14:paraId="2AF0A3D3" w14:textId="77777777" w:rsidR="00F53F29" w:rsidRPr="00DC14CD" w:rsidRDefault="00F53F29" w:rsidP="004C743D">
            <w:pPr>
              <w:spacing w:line="360" w:lineRule="auto"/>
              <w:jc w:val="left"/>
              <w:rPr>
                <w:rFonts w:ascii="宋体" w:eastAsia="宋体" w:hAnsi="宋体"/>
                <w:szCs w:val="21"/>
              </w:rPr>
            </w:pPr>
          </w:p>
        </w:tc>
        <w:tc>
          <w:tcPr>
            <w:tcW w:w="1659" w:type="dxa"/>
          </w:tcPr>
          <w:p w14:paraId="6CC994BD" w14:textId="77777777" w:rsidR="00F53F29" w:rsidRPr="00DC14CD" w:rsidRDefault="00F53F29" w:rsidP="004C743D">
            <w:pPr>
              <w:spacing w:line="360" w:lineRule="auto"/>
              <w:jc w:val="left"/>
              <w:rPr>
                <w:rFonts w:ascii="宋体" w:eastAsia="宋体" w:hAnsi="宋体"/>
                <w:szCs w:val="21"/>
              </w:rPr>
            </w:pPr>
          </w:p>
        </w:tc>
        <w:tc>
          <w:tcPr>
            <w:tcW w:w="1660" w:type="dxa"/>
          </w:tcPr>
          <w:p w14:paraId="0C5C149E" w14:textId="77777777" w:rsidR="00F53F29" w:rsidRPr="00DC14CD" w:rsidRDefault="00F53F29" w:rsidP="004C743D">
            <w:pPr>
              <w:spacing w:line="360" w:lineRule="auto"/>
              <w:jc w:val="left"/>
              <w:rPr>
                <w:rFonts w:ascii="宋体" w:eastAsia="宋体" w:hAnsi="宋体"/>
                <w:szCs w:val="21"/>
              </w:rPr>
            </w:pPr>
          </w:p>
        </w:tc>
      </w:tr>
      <w:tr w:rsidR="00F53F29" w14:paraId="4E972434" w14:textId="77777777" w:rsidTr="004C743D">
        <w:tc>
          <w:tcPr>
            <w:tcW w:w="1659" w:type="dxa"/>
          </w:tcPr>
          <w:p w14:paraId="7AA9208A"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流动负债</w:t>
            </w:r>
          </w:p>
        </w:tc>
        <w:tc>
          <w:tcPr>
            <w:tcW w:w="1659" w:type="dxa"/>
          </w:tcPr>
          <w:p w14:paraId="455259B9" w14:textId="77777777" w:rsidR="00F53F29" w:rsidRPr="00DC14CD" w:rsidRDefault="00F53F29" w:rsidP="004C743D">
            <w:pPr>
              <w:spacing w:line="360" w:lineRule="auto"/>
              <w:jc w:val="left"/>
              <w:rPr>
                <w:rFonts w:ascii="宋体" w:eastAsia="宋体" w:hAnsi="宋体"/>
                <w:szCs w:val="21"/>
              </w:rPr>
            </w:pPr>
          </w:p>
        </w:tc>
        <w:tc>
          <w:tcPr>
            <w:tcW w:w="1659" w:type="dxa"/>
          </w:tcPr>
          <w:p w14:paraId="0348F756" w14:textId="77777777" w:rsidR="00F53F29" w:rsidRPr="00DC14CD" w:rsidRDefault="00F53F29" w:rsidP="004C743D">
            <w:pPr>
              <w:spacing w:line="360" w:lineRule="auto"/>
              <w:jc w:val="left"/>
              <w:rPr>
                <w:rFonts w:ascii="宋体" w:eastAsia="宋体" w:hAnsi="宋体"/>
                <w:szCs w:val="21"/>
              </w:rPr>
            </w:pPr>
          </w:p>
        </w:tc>
        <w:tc>
          <w:tcPr>
            <w:tcW w:w="1659" w:type="dxa"/>
          </w:tcPr>
          <w:p w14:paraId="21454BA7" w14:textId="77777777" w:rsidR="00F53F29" w:rsidRPr="00DC14CD" w:rsidRDefault="00F53F29" w:rsidP="004C743D">
            <w:pPr>
              <w:spacing w:line="360" w:lineRule="auto"/>
              <w:jc w:val="left"/>
              <w:rPr>
                <w:rFonts w:ascii="宋体" w:eastAsia="宋体" w:hAnsi="宋体"/>
                <w:szCs w:val="21"/>
              </w:rPr>
            </w:pPr>
          </w:p>
        </w:tc>
        <w:tc>
          <w:tcPr>
            <w:tcW w:w="1660" w:type="dxa"/>
          </w:tcPr>
          <w:p w14:paraId="7A73FBFD" w14:textId="77777777" w:rsidR="00F53F29" w:rsidRPr="00DC14CD" w:rsidRDefault="00F53F29" w:rsidP="004C743D">
            <w:pPr>
              <w:spacing w:line="360" w:lineRule="auto"/>
              <w:jc w:val="left"/>
              <w:rPr>
                <w:rFonts w:ascii="宋体" w:eastAsia="宋体" w:hAnsi="宋体"/>
                <w:szCs w:val="21"/>
              </w:rPr>
            </w:pPr>
          </w:p>
        </w:tc>
      </w:tr>
      <w:tr w:rsidR="00F53F29" w14:paraId="357265D8" w14:textId="77777777" w:rsidTr="004C743D">
        <w:tc>
          <w:tcPr>
            <w:tcW w:w="1659" w:type="dxa"/>
          </w:tcPr>
          <w:p w14:paraId="1754AC25"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应付账款</w:t>
            </w:r>
          </w:p>
        </w:tc>
        <w:tc>
          <w:tcPr>
            <w:tcW w:w="1659" w:type="dxa"/>
          </w:tcPr>
          <w:p w14:paraId="265CC556"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w:t>
            </w:r>
          </w:p>
        </w:tc>
        <w:tc>
          <w:tcPr>
            <w:tcW w:w="1659" w:type="dxa"/>
          </w:tcPr>
          <w:p w14:paraId="500B2911"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1.5</w:t>
            </w:r>
          </w:p>
        </w:tc>
        <w:tc>
          <w:tcPr>
            <w:tcW w:w="1659" w:type="dxa"/>
          </w:tcPr>
          <w:p w14:paraId="57334D30"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w:t>
            </w:r>
          </w:p>
        </w:tc>
        <w:tc>
          <w:tcPr>
            <w:tcW w:w="1660" w:type="dxa"/>
          </w:tcPr>
          <w:p w14:paraId="6625065F"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0.5</w:t>
            </w:r>
          </w:p>
        </w:tc>
      </w:tr>
      <w:tr w:rsidR="00F53F29" w14:paraId="24275714" w14:textId="77777777" w:rsidTr="004C743D">
        <w:tc>
          <w:tcPr>
            <w:tcW w:w="1659" w:type="dxa"/>
          </w:tcPr>
          <w:p w14:paraId="00B9E890"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其他流动负债</w:t>
            </w:r>
          </w:p>
        </w:tc>
        <w:tc>
          <w:tcPr>
            <w:tcW w:w="1659" w:type="dxa"/>
          </w:tcPr>
          <w:p w14:paraId="771B8EA9"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w:t>
            </w:r>
          </w:p>
        </w:tc>
        <w:tc>
          <w:tcPr>
            <w:tcW w:w="1659" w:type="dxa"/>
          </w:tcPr>
          <w:p w14:paraId="773CEBFE"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w:t>
            </w:r>
          </w:p>
        </w:tc>
        <w:tc>
          <w:tcPr>
            <w:tcW w:w="1659" w:type="dxa"/>
          </w:tcPr>
          <w:p w14:paraId="77366BBA"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w:t>
            </w:r>
          </w:p>
        </w:tc>
        <w:tc>
          <w:tcPr>
            <w:tcW w:w="1660" w:type="dxa"/>
          </w:tcPr>
          <w:p w14:paraId="7DCFB388"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w:t>
            </w:r>
          </w:p>
        </w:tc>
      </w:tr>
      <w:tr w:rsidR="00F53F29" w14:paraId="29259E52" w14:textId="77777777" w:rsidTr="004C743D">
        <w:tc>
          <w:tcPr>
            <w:tcW w:w="1659" w:type="dxa"/>
          </w:tcPr>
          <w:p w14:paraId="144458AF"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长期负债</w:t>
            </w:r>
          </w:p>
        </w:tc>
        <w:tc>
          <w:tcPr>
            <w:tcW w:w="1659" w:type="dxa"/>
          </w:tcPr>
          <w:p w14:paraId="1D0AF0D1"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w:t>
            </w:r>
          </w:p>
        </w:tc>
        <w:tc>
          <w:tcPr>
            <w:tcW w:w="1659" w:type="dxa"/>
          </w:tcPr>
          <w:p w14:paraId="47C54117"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2.5</w:t>
            </w:r>
          </w:p>
        </w:tc>
        <w:tc>
          <w:tcPr>
            <w:tcW w:w="1659" w:type="dxa"/>
          </w:tcPr>
          <w:p w14:paraId="755EEDE9"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w:t>
            </w:r>
          </w:p>
        </w:tc>
        <w:tc>
          <w:tcPr>
            <w:tcW w:w="1660" w:type="dxa"/>
          </w:tcPr>
          <w:p w14:paraId="55DA0CB0"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1.5</w:t>
            </w:r>
          </w:p>
        </w:tc>
      </w:tr>
      <w:tr w:rsidR="00F53F29" w14:paraId="6DD0EA49" w14:textId="77777777" w:rsidTr="004C743D">
        <w:tc>
          <w:tcPr>
            <w:tcW w:w="1659" w:type="dxa"/>
          </w:tcPr>
          <w:p w14:paraId="23377639"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总负债</w:t>
            </w:r>
          </w:p>
        </w:tc>
        <w:tc>
          <w:tcPr>
            <w:tcW w:w="1659" w:type="dxa"/>
          </w:tcPr>
          <w:p w14:paraId="21BF38A8"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6</w:t>
            </w:r>
          </w:p>
        </w:tc>
        <w:tc>
          <w:tcPr>
            <w:tcW w:w="1659" w:type="dxa"/>
          </w:tcPr>
          <w:p w14:paraId="3FED579A"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5</w:t>
            </w:r>
          </w:p>
        </w:tc>
        <w:tc>
          <w:tcPr>
            <w:tcW w:w="1659" w:type="dxa"/>
          </w:tcPr>
          <w:p w14:paraId="0F468F3B"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4</w:t>
            </w:r>
          </w:p>
        </w:tc>
        <w:tc>
          <w:tcPr>
            <w:tcW w:w="1660" w:type="dxa"/>
          </w:tcPr>
          <w:p w14:paraId="20F18D92"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w:t>
            </w:r>
          </w:p>
        </w:tc>
      </w:tr>
      <w:tr w:rsidR="00F53F29" w14:paraId="5ED0CF67" w14:textId="77777777" w:rsidTr="004C743D">
        <w:tc>
          <w:tcPr>
            <w:tcW w:w="1659" w:type="dxa"/>
          </w:tcPr>
          <w:p w14:paraId="02B8E0F8" w14:textId="77777777" w:rsidR="00F53F29" w:rsidRPr="00DC14CD" w:rsidRDefault="00F53F29" w:rsidP="004C743D">
            <w:pPr>
              <w:spacing w:line="360" w:lineRule="auto"/>
              <w:jc w:val="left"/>
              <w:rPr>
                <w:rFonts w:ascii="宋体" w:eastAsia="宋体" w:hAnsi="宋体"/>
                <w:szCs w:val="21"/>
                <w:lang w:eastAsia="zh-CN"/>
              </w:rPr>
            </w:pPr>
            <w:r w:rsidRPr="00DC14CD">
              <w:rPr>
                <w:rFonts w:ascii="宋体" w:eastAsia="宋体" w:hAnsi="宋体"/>
                <w:color w:val="333333"/>
                <w:szCs w:val="21"/>
                <w:lang w:eastAsia="zh-CN"/>
              </w:rPr>
              <w:t>投入资本（原始资金）</w:t>
            </w:r>
          </w:p>
        </w:tc>
        <w:tc>
          <w:tcPr>
            <w:tcW w:w="1659" w:type="dxa"/>
          </w:tcPr>
          <w:p w14:paraId="099B33AF"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25</w:t>
            </w:r>
          </w:p>
        </w:tc>
        <w:tc>
          <w:tcPr>
            <w:tcW w:w="1659" w:type="dxa"/>
          </w:tcPr>
          <w:p w14:paraId="221A6CC9"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25</w:t>
            </w:r>
          </w:p>
        </w:tc>
        <w:tc>
          <w:tcPr>
            <w:tcW w:w="1659" w:type="dxa"/>
          </w:tcPr>
          <w:p w14:paraId="6ACC2BEE"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25</w:t>
            </w:r>
          </w:p>
        </w:tc>
        <w:tc>
          <w:tcPr>
            <w:tcW w:w="1660" w:type="dxa"/>
          </w:tcPr>
          <w:p w14:paraId="35BE4103"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25</w:t>
            </w:r>
          </w:p>
        </w:tc>
      </w:tr>
      <w:tr w:rsidR="00F53F29" w14:paraId="2A3F89D0" w14:textId="77777777" w:rsidTr="004C743D">
        <w:tc>
          <w:tcPr>
            <w:tcW w:w="1659" w:type="dxa"/>
          </w:tcPr>
          <w:p w14:paraId="0BB18EEB"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累积利润</w:t>
            </w:r>
          </w:p>
        </w:tc>
        <w:tc>
          <w:tcPr>
            <w:tcW w:w="1659" w:type="dxa"/>
          </w:tcPr>
          <w:p w14:paraId="35C48172"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1.6</w:t>
            </w:r>
          </w:p>
        </w:tc>
        <w:tc>
          <w:tcPr>
            <w:tcW w:w="1659" w:type="dxa"/>
          </w:tcPr>
          <w:p w14:paraId="4EA6D578"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6</w:t>
            </w:r>
          </w:p>
        </w:tc>
        <w:tc>
          <w:tcPr>
            <w:tcW w:w="1659" w:type="dxa"/>
          </w:tcPr>
          <w:p w14:paraId="71583B60"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12</w:t>
            </w:r>
          </w:p>
        </w:tc>
        <w:tc>
          <w:tcPr>
            <w:tcW w:w="1660" w:type="dxa"/>
          </w:tcPr>
          <w:p w14:paraId="60EAC975"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18</w:t>
            </w:r>
          </w:p>
        </w:tc>
      </w:tr>
      <w:tr w:rsidR="00F53F29" w14:paraId="49FFC6C3" w14:textId="77777777" w:rsidTr="004C743D">
        <w:tc>
          <w:tcPr>
            <w:tcW w:w="1659" w:type="dxa"/>
          </w:tcPr>
          <w:p w14:paraId="6296B126"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总所有者权益</w:t>
            </w:r>
          </w:p>
        </w:tc>
        <w:tc>
          <w:tcPr>
            <w:tcW w:w="1659" w:type="dxa"/>
          </w:tcPr>
          <w:p w14:paraId="4A16EEAC"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26.2</w:t>
            </w:r>
          </w:p>
        </w:tc>
        <w:tc>
          <w:tcPr>
            <w:tcW w:w="1659" w:type="dxa"/>
          </w:tcPr>
          <w:p w14:paraId="6CCF1D97"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31</w:t>
            </w:r>
          </w:p>
        </w:tc>
        <w:tc>
          <w:tcPr>
            <w:tcW w:w="1659" w:type="dxa"/>
          </w:tcPr>
          <w:p w14:paraId="60AF1347"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36.2</w:t>
            </w:r>
          </w:p>
        </w:tc>
        <w:tc>
          <w:tcPr>
            <w:tcW w:w="1660" w:type="dxa"/>
          </w:tcPr>
          <w:p w14:paraId="37837A83"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43</w:t>
            </w:r>
          </w:p>
        </w:tc>
      </w:tr>
      <w:tr w:rsidR="00F53F29" w14:paraId="54AC69FB" w14:textId="77777777" w:rsidTr="004C743D">
        <w:tc>
          <w:tcPr>
            <w:tcW w:w="1659" w:type="dxa"/>
          </w:tcPr>
          <w:p w14:paraId="7478F224"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color w:val="333333"/>
                <w:szCs w:val="21"/>
              </w:rPr>
              <w:t>总负债和所有者权益</w:t>
            </w:r>
          </w:p>
        </w:tc>
        <w:tc>
          <w:tcPr>
            <w:tcW w:w="1659" w:type="dxa"/>
          </w:tcPr>
          <w:p w14:paraId="5EEE3DF8"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32.6</w:t>
            </w:r>
          </w:p>
        </w:tc>
        <w:tc>
          <w:tcPr>
            <w:tcW w:w="1659" w:type="dxa"/>
          </w:tcPr>
          <w:p w14:paraId="74CC4CB3"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36</w:t>
            </w:r>
          </w:p>
        </w:tc>
        <w:tc>
          <w:tcPr>
            <w:tcW w:w="1659" w:type="dxa"/>
          </w:tcPr>
          <w:p w14:paraId="5CA767A9"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40.2</w:t>
            </w:r>
          </w:p>
        </w:tc>
        <w:tc>
          <w:tcPr>
            <w:tcW w:w="1660" w:type="dxa"/>
          </w:tcPr>
          <w:p w14:paraId="1D40A952" w14:textId="77777777" w:rsidR="00F53F29" w:rsidRPr="00DC14CD" w:rsidRDefault="00F53F29" w:rsidP="004C743D">
            <w:pPr>
              <w:spacing w:line="360" w:lineRule="auto"/>
              <w:jc w:val="left"/>
              <w:rPr>
                <w:rFonts w:ascii="宋体" w:eastAsia="宋体" w:hAnsi="宋体"/>
                <w:szCs w:val="21"/>
              </w:rPr>
            </w:pPr>
            <w:r w:rsidRPr="00DC14CD">
              <w:rPr>
                <w:rFonts w:ascii="宋体" w:eastAsia="宋体" w:hAnsi="宋体" w:hint="eastAsia"/>
                <w:szCs w:val="21"/>
              </w:rPr>
              <w:t>46</w:t>
            </w:r>
          </w:p>
        </w:tc>
      </w:tr>
    </w:tbl>
    <w:p w14:paraId="5857CC8B" w14:textId="77777777" w:rsidR="00A5112D" w:rsidRDefault="00A5112D" w:rsidP="007D2926">
      <w:pPr>
        <w:shd w:val="clear" w:color="auto" w:fill="FFFFFF"/>
        <w:jc w:val="left"/>
        <w:rPr>
          <w:rStyle w:val="10"/>
          <w:lang w:eastAsia="zh-CN"/>
        </w:rPr>
      </w:pPr>
    </w:p>
    <w:p w14:paraId="2C141F32" w14:textId="2E0A6C92" w:rsidR="00844830" w:rsidRDefault="002C3570" w:rsidP="002C3570">
      <w:pPr>
        <w:pStyle w:val="1"/>
        <w:rPr>
          <w:lang w:eastAsia="zh-CN"/>
        </w:rPr>
      </w:pPr>
      <w:bookmarkStart w:id="129" w:name="_Toc165119586"/>
      <w:r>
        <w:rPr>
          <w:rFonts w:hint="eastAsia"/>
          <w:lang w:eastAsia="zh-CN"/>
        </w:rPr>
        <w:lastRenderedPageBreak/>
        <w:t>9</w:t>
      </w:r>
      <w:r w:rsidR="00844830">
        <w:rPr>
          <w:rFonts w:hint="eastAsia"/>
          <w:lang w:eastAsia="zh-CN"/>
        </w:rPr>
        <w:t>风险及退出机制</w:t>
      </w:r>
      <w:bookmarkEnd w:id="129"/>
    </w:p>
    <w:p w14:paraId="1AFD9C21" w14:textId="2E74E8E7" w:rsidR="00844830" w:rsidRDefault="002C3570" w:rsidP="002C3570">
      <w:pPr>
        <w:pStyle w:val="2"/>
        <w:rPr>
          <w:lang w:eastAsia="zh-CN" w:bidi="ar"/>
        </w:rPr>
      </w:pPr>
      <w:bookmarkStart w:id="130" w:name="_Toc165119587"/>
      <w:r>
        <w:rPr>
          <w:rFonts w:hint="eastAsia"/>
          <w:lang w:eastAsia="zh-CN" w:bidi="ar"/>
        </w:rPr>
        <w:t>9.1</w:t>
      </w:r>
      <w:r w:rsidR="00844830">
        <w:rPr>
          <w:rFonts w:hint="eastAsia"/>
          <w:kern w:val="0"/>
          <w:lang w:eastAsia="zh-CN" w:bidi="ar"/>
        </w:rPr>
        <w:t>风险评估</w:t>
      </w:r>
      <w:bookmarkEnd w:id="130"/>
    </w:p>
    <w:p w14:paraId="0E5B6519" w14:textId="7DF00829" w:rsidR="00844830" w:rsidRPr="002C3570" w:rsidRDefault="002C3570" w:rsidP="002C3570">
      <w:pPr>
        <w:pStyle w:val="3"/>
        <w:rPr>
          <w:bCs w:val="0"/>
          <w:szCs w:val="28"/>
          <w:lang w:eastAsia="zh-CN"/>
        </w:rPr>
      </w:pPr>
      <w:bookmarkStart w:id="131" w:name="_Toc165119588"/>
      <w:r w:rsidRPr="002C3570">
        <w:rPr>
          <w:rFonts w:hint="eastAsia"/>
          <w:bCs w:val="0"/>
          <w:szCs w:val="28"/>
          <w:lang w:eastAsia="zh-CN" w:bidi="ar"/>
        </w:rPr>
        <w:t>9.</w:t>
      </w:r>
      <w:r w:rsidR="00844830" w:rsidRPr="002C3570">
        <w:rPr>
          <w:rFonts w:hint="eastAsia"/>
          <w:bCs w:val="0"/>
          <w:kern w:val="0"/>
          <w:szCs w:val="28"/>
          <w:lang w:eastAsia="zh-CN" w:bidi="ar"/>
        </w:rPr>
        <w:t>1.1</w:t>
      </w:r>
      <w:r w:rsidR="00844830" w:rsidRPr="002C3570">
        <w:rPr>
          <w:rStyle w:val="af0"/>
          <w:rFonts w:asciiTheme="minorEastAsia" w:hAnsiTheme="minorEastAsia" w:cstheme="minorEastAsia" w:hint="eastAsia"/>
          <w:b w:val="0"/>
          <w:color w:val="060607"/>
          <w:spacing w:val="5"/>
          <w:szCs w:val="28"/>
          <w:shd w:val="clear" w:color="auto" w:fill="FFFFFF"/>
          <w:lang w:eastAsia="zh-CN"/>
        </w:rPr>
        <w:t>市场风险</w:t>
      </w:r>
      <w:bookmarkEnd w:id="131"/>
    </w:p>
    <w:p w14:paraId="63423204" w14:textId="77777777" w:rsidR="00844830" w:rsidRDefault="00844830" w:rsidP="00844830">
      <w:pPr>
        <w:pStyle w:val="23"/>
        <w:ind w:firstLine="420"/>
        <w:rPr>
          <w:shd w:val="clear" w:color="auto" w:fill="FFFFFF"/>
        </w:rPr>
      </w:pPr>
      <w:r>
        <w:rPr>
          <w:rFonts w:hint="eastAsia"/>
          <w:shd w:val="clear" w:color="auto" w:fill="FFFFFF"/>
        </w:rPr>
        <w:t>家装监理市场竞争激烈，新进入者需要面对自已建立品牌的挑战。且业主对监理服务的需求可能会随着时间和市场趋势的变化而变化，产品或服务可能会变得不再受欢迎或需要调整。政府政策和法规的变化也可能会对市场环境和行业竞争产生影响，例如税收政策、环境法规、贸易政策等。</w:t>
      </w:r>
    </w:p>
    <w:p w14:paraId="7D85BDA8" w14:textId="5879A2E6" w:rsidR="00844830" w:rsidRPr="002C3570" w:rsidRDefault="002C3570" w:rsidP="002C3570">
      <w:pPr>
        <w:pStyle w:val="3"/>
        <w:rPr>
          <w:rStyle w:val="af0"/>
          <w:rFonts w:asciiTheme="minorEastAsia" w:hAnsiTheme="minorEastAsia" w:cstheme="minorEastAsia"/>
          <w:bCs w:val="0"/>
          <w:color w:val="060607"/>
          <w:spacing w:val="5"/>
          <w:szCs w:val="28"/>
          <w:shd w:val="clear" w:color="auto" w:fill="FFFFFF"/>
          <w:lang w:eastAsia="zh-CN"/>
        </w:rPr>
      </w:pPr>
      <w:bookmarkStart w:id="132" w:name="_Toc165119589"/>
      <w:r w:rsidRPr="002C3570">
        <w:rPr>
          <w:rFonts w:hint="eastAsia"/>
          <w:bCs w:val="0"/>
          <w:szCs w:val="28"/>
          <w:shd w:val="clear" w:color="auto" w:fill="FFFFFF"/>
          <w:lang w:eastAsia="zh-CN" w:bidi="ar"/>
        </w:rPr>
        <w:t>9.</w:t>
      </w:r>
      <w:r w:rsidR="00844830" w:rsidRPr="002C3570">
        <w:rPr>
          <w:rFonts w:hint="eastAsia"/>
          <w:bCs w:val="0"/>
          <w:kern w:val="0"/>
          <w:szCs w:val="28"/>
          <w:shd w:val="clear" w:color="auto" w:fill="FFFFFF"/>
          <w:lang w:eastAsia="zh-CN" w:bidi="ar"/>
        </w:rPr>
        <w:t>1.2</w:t>
      </w:r>
      <w:r w:rsidR="00844830" w:rsidRPr="002C3570">
        <w:rPr>
          <w:rStyle w:val="af0"/>
          <w:rFonts w:asciiTheme="minorEastAsia" w:hAnsiTheme="minorEastAsia" w:cstheme="minorEastAsia" w:hint="eastAsia"/>
          <w:b w:val="0"/>
          <w:color w:val="060607"/>
          <w:spacing w:val="5"/>
          <w:szCs w:val="28"/>
          <w:shd w:val="clear" w:color="auto" w:fill="FFFFFF"/>
          <w:lang w:eastAsia="zh-CN"/>
        </w:rPr>
        <w:t>融资风险</w:t>
      </w:r>
      <w:bookmarkEnd w:id="132"/>
    </w:p>
    <w:p w14:paraId="0EC9E00D" w14:textId="77777777" w:rsidR="00844830" w:rsidRDefault="00844830" w:rsidP="00844830">
      <w:pPr>
        <w:pStyle w:val="aa"/>
        <w:spacing w:beforeAutospacing="0" w:afterAutospacing="0" w:line="360" w:lineRule="auto"/>
        <w:ind w:firstLineChars="200" w:firstLine="480"/>
        <w:rPr>
          <w:rFonts w:asciiTheme="minorEastAsia" w:hAnsiTheme="minorEastAsia" w:cstheme="minorEastAsia"/>
          <w:sz w:val="21"/>
          <w:szCs w:val="21"/>
        </w:rPr>
      </w:pPr>
      <w:r w:rsidRPr="00844830">
        <w:rPr>
          <w:rStyle w:val="24"/>
          <w:rFonts w:hint="eastAsia"/>
        </w:rPr>
        <w:t>项目可能在启动或扩展阶段面临资金需求大于可获得资金的情况，这可能会导致项目推迟或无法实施，影响业务发展和市场扩张计划。由于市场条件变化或外部环境不确定性增加，融资渠道可能会受到限制或关闭，可能会导致公司难以筹集所需资</w:t>
      </w:r>
      <w:r>
        <w:rPr>
          <w:rFonts w:asciiTheme="minorEastAsia" w:eastAsiaTheme="minorEastAsia" w:hAnsiTheme="minorEastAsia" w:cstheme="minorEastAsia" w:hint="eastAsia"/>
          <w:color w:val="060607"/>
          <w:spacing w:val="5"/>
          <w:sz w:val="21"/>
          <w:szCs w:val="21"/>
          <w:shd w:val="clear" w:color="auto" w:fill="FFFFFF"/>
        </w:rPr>
        <w:t>金。</w:t>
      </w:r>
    </w:p>
    <w:p w14:paraId="71A51CAD" w14:textId="25217FB5" w:rsidR="00844830" w:rsidRPr="002C3570" w:rsidRDefault="002C3570" w:rsidP="002C3570">
      <w:pPr>
        <w:pStyle w:val="3"/>
        <w:rPr>
          <w:rStyle w:val="af0"/>
          <w:rFonts w:asciiTheme="minorEastAsia" w:hAnsiTheme="minorEastAsia" w:cstheme="minorEastAsia"/>
          <w:b w:val="0"/>
          <w:bCs w:val="0"/>
          <w:color w:val="060607"/>
          <w:spacing w:val="5"/>
          <w:szCs w:val="28"/>
          <w:shd w:val="clear" w:color="auto" w:fill="FFFFFF"/>
          <w:lang w:eastAsia="zh-CN"/>
        </w:rPr>
      </w:pPr>
      <w:bookmarkStart w:id="133" w:name="_Toc165119590"/>
      <w:r w:rsidRPr="002C3570">
        <w:rPr>
          <w:rStyle w:val="af0"/>
          <w:rFonts w:asciiTheme="minorEastAsia" w:hAnsiTheme="minorEastAsia" w:cstheme="minorEastAsia" w:hint="eastAsia"/>
          <w:b w:val="0"/>
          <w:bCs w:val="0"/>
          <w:color w:val="060607"/>
          <w:spacing w:val="5"/>
          <w:szCs w:val="28"/>
          <w:shd w:val="clear" w:color="auto" w:fill="FFFFFF"/>
          <w:lang w:eastAsia="zh-CN"/>
        </w:rPr>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1.3财务风险</w:t>
      </w:r>
      <w:bookmarkEnd w:id="133"/>
    </w:p>
    <w:p w14:paraId="6649FD66" w14:textId="77777777" w:rsidR="00844830" w:rsidRDefault="00844830" w:rsidP="00844830">
      <w:pPr>
        <w:pStyle w:val="23"/>
        <w:ind w:firstLine="420"/>
        <w:rPr>
          <w:rStyle w:val="af0"/>
          <w:rFonts w:asciiTheme="minorEastAsia" w:hAnsiTheme="minorEastAsia" w:cstheme="minorEastAsia"/>
          <w:bCs/>
          <w:color w:val="060607"/>
          <w:spacing w:val="5"/>
          <w:sz w:val="21"/>
          <w:szCs w:val="21"/>
          <w:shd w:val="clear" w:color="auto" w:fill="FFFFFF"/>
        </w:rPr>
      </w:pPr>
      <w:r>
        <w:rPr>
          <w:rFonts w:hint="eastAsia"/>
          <w:shd w:val="clear" w:color="auto" w:fill="FFFFFF"/>
        </w:rPr>
        <w:t>项目运营成本可能超出预算，导致利润下降这可能源于原材料价格波动、人力成本增加、运营管理不善等原因。公司也可能无法及时获得足够的资金来支付债务或满足运营需求的风险。这可能是由于资金短缺、资金流动性不足或者资产无法及时变现等原因造成的。交通费用的不稳定，以及政策的变动，对财务会有一定的影响</w:t>
      </w:r>
      <w:r>
        <w:rPr>
          <w:rStyle w:val="af0"/>
          <w:rFonts w:asciiTheme="minorEastAsia" w:hAnsiTheme="minorEastAsia" w:cstheme="minorEastAsia" w:hint="eastAsia"/>
          <w:b w:val="0"/>
          <w:bCs/>
          <w:color w:val="060607"/>
          <w:spacing w:val="5"/>
          <w:sz w:val="21"/>
          <w:szCs w:val="21"/>
          <w:shd w:val="clear" w:color="auto" w:fill="FFFFFF"/>
        </w:rPr>
        <w:t>。</w:t>
      </w:r>
    </w:p>
    <w:p w14:paraId="3F8B2944" w14:textId="08BA9B66" w:rsidR="00844830" w:rsidRPr="002C3570" w:rsidRDefault="002C3570" w:rsidP="002C3570">
      <w:pPr>
        <w:pStyle w:val="3"/>
        <w:rPr>
          <w:rStyle w:val="af0"/>
          <w:rFonts w:asciiTheme="minorEastAsia" w:hAnsiTheme="minorEastAsia" w:cstheme="minorEastAsia"/>
          <w:b w:val="0"/>
          <w:bCs w:val="0"/>
          <w:color w:val="060607"/>
          <w:spacing w:val="5"/>
          <w:szCs w:val="28"/>
          <w:shd w:val="clear" w:color="auto" w:fill="FFFFFF"/>
          <w:lang w:eastAsia="zh-CN"/>
        </w:rPr>
      </w:pPr>
      <w:bookmarkStart w:id="134" w:name="_Toc165119591"/>
      <w:r w:rsidRPr="002C3570">
        <w:rPr>
          <w:rStyle w:val="af0"/>
          <w:rFonts w:asciiTheme="minorEastAsia" w:hAnsiTheme="minorEastAsia" w:cstheme="minorEastAsia" w:hint="eastAsia"/>
          <w:b w:val="0"/>
          <w:bCs w:val="0"/>
          <w:color w:val="060607"/>
          <w:spacing w:val="5"/>
          <w:szCs w:val="28"/>
          <w:shd w:val="clear" w:color="auto" w:fill="FFFFFF"/>
          <w:lang w:eastAsia="zh-CN"/>
        </w:rPr>
        <w:lastRenderedPageBreak/>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1.4运营风险</w:t>
      </w:r>
      <w:bookmarkEnd w:id="134"/>
    </w:p>
    <w:p w14:paraId="58BAEF2B" w14:textId="77777777" w:rsidR="00844830" w:rsidRDefault="00844830" w:rsidP="00844830">
      <w:pPr>
        <w:pStyle w:val="23"/>
        <w:ind w:firstLine="420"/>
      </w:pPr>
      <w:r>
        <w:rPr>
          <w:rFonts w:hint="eastAsia"/>
          <w:shd w:val="clear" w:color="auto" w:fill="FFFFFF"/>
        </w:rPr>
        <w:t>保证服务质量的一致性是关键，服务失败可能会损害品牌声誉。运营过程中可能出现的服务质量问题包括产品缺陷、交付延误、客户投诉等。作为依赖技术的服务平台，技术故障或系统中断可能会严重影响服务交付。</w:t>
      </w:r>
    </w:p>
    <w:p w14:paraId="167619D1" w14:textId="5DCF0749" w:rsidR="00844830" w:rsidRPr="002C3570" w:rsidRDefault="002C3570" w:rsidP="002C3570">
      <w:pPr>
        <w:pStyle w:val="3"/>
        <w:rPr>
          <w:rStyle w:val="af0"/>
          <w:rFonts w:asciiTheme="minorEastAsia" w:hAnsiTheme="minorEastAsia" w:cstheme="minorEastAsia"/>
          <w:b w:val="0"/>
          <w:bCs w:val="0"/>
          <w:color w:val="060607"/>
          <w:spacing w:val="5"/>
          <w:szCs w:val="28"/>
          <w:shd w:val="clear" w:color="auto" w:fill="FFFFFF"/>
          <w:lang w:eastAsia="zh-CN"/>
        </w:rPr>
      </w:pPr>
      <w:bookmarkStart w:id="135" w:name="_Toc165119592"/>
      <w:r w:rsidRPr="002C3570">
        <w:rPr>
          <w:rStyle w:val="af0"/>
          <w:rFonts w:asciiTheme="minorEastAsia" w:hAnsiTheme="minorEastAsia" w:cstheme="minorEastAsia" w:hint="eastAsia"/>
          <w:b w:val="0"/>
          <w:bCs w:val="0"/>
          <w:color w:val="060607"/>
          <w:spacing w:val="5"/>
          <w:szCs w:val="28"/>
          <w:shd w:val="clear" w:color="auto" w:fill="FFFFFF"/>
          <w:lang w:eastAsia="zh-CN"/>
        </w:rPr>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1.5人力资源管理风险</w:t>
      </w:r>
      <w:bookmarkEnd w:id="135"/>
    </w:p>
    <w:p w14:paraId="4BC92E8F" w14:textId="77777777" w:rsidR="00844830" w:rsidRPr="00844830" w:rsidRDefault="00844830" w:rsidP="00844830">
      <w:pPr>
        <w:pStyle w:val="23"/>
        <w:ind w:firstLine="420"/>
        <w:rPr>
          <w:rStyle w:val="af0"/>
          <w:b w:val="0"/>
        </w:rPr>
      </w:pPr>
      <w:r w:rsidRPr="00844830">
        <w:rPr>
          <w:rStyle w:val="af0"/>
          <w:rFonts w:hint="eastAsia"/>
          <w:b w:val="0"/>
        </w:rPr>
        <w:t>公司可能面临人才短缺的挑战，特别是在招聘高技能和专业人才方面。人才短缺可能会影响企业的创新能力、竞争力和业务发展。高员工流失率可能会导致知识流失、生产力下降以及招聘和培训成本的增加。以及不良的工作环境和低员工满意度可能会导致员工士气低落、生产力下降以及员工流失。</w:t>
      </w:r>
    </w:p>
    <w:p w14:paraId="000BF04E" w14:textId="546785A9" w:rsidR="00844830" w:rsidRPr="002C3570" w:rsidRDefault="002C3570" w:rsidP="002C3570">
      <w:pPr>
        <w:pStyle w:val="2"/>
        <w:rPr>
          <w:rStyle w:val="af0"/>
          <w:b/>
          <w:lang w:eastAsia="zh-CN"/>
        </w:rPr>
      </w:pPr>
      <w:bookmarkStart w:id="136" w:name="_Toc165119593"/>
      <w:r w:rsidRPr="002C3570">
        <w:rPr>
          <w:rStyle w:val="af0"/>
          <w:rFonts w:hint="eastAsia"/>
          <w:b/>
          <w:lang w:eastAsia="zh-CN"/>
        </w:rPr>
        <w:t>9.2</w:t>
      </w:r>
      <w:r w:rsidR="00844830" w:rsidRPr="002C3570">
        <w:rPr>
          <w:rStyle w:val="af0"/>
          <w:rFonts w:hint="eastAsia"/>
          <w:b/>
          <w:lang w:eastAsia="zh-CN"/>
        </w:rPr>
        <w:t>风险应对措施</w:t>
      </w:r>
      <w:bookmarkEnd w:id="136"/>
    </w:p>
    <w:p w14:paraId="650E9755" w14:textId="100F15FD" w:rsidR="00844830" w:rsidRPr="002C3570" w:rsidRDefault="002C3570" w:rsidP="002C3570">
      <w:pPr>
        <w:pStyle w:val="3"/>
        <w:rPr>
          <w:rStyle w:val="af0"/>
          <w:rFonts w:asciiTheme="minorEastAsia" w:hAnsiTheme="minorEastAsia" w:cstheme="minorEastAsia"/>
          <w:b w:val="0"/>
          <w:bCs w:val="0"/>
          <w:color w:val="060607"/>
          <w:spacing w:val="5"/>
          <w:szCs w:val="28"/>
          <w:shd w:val="clear" w:color="auto" w:fill="FFFFFF"/>
          <w:lang w:eastAsia="zh-CN"/>
        </w:rPr>
      </w:pPr>
      <w:bookmarkStart w:id="137" w:name="_Toc165119594"/>
      <w:r w:rsidRPr="002C3570">
        <w:rPr>
          <w:rStyle w:val="af0"/>
          <w:rFonts w:asciiTheme="minorEastAsia" w:hAnsiTheme="minorEastAsia" w:cstheme="minorEastAsia" w:hint="eastAsia"/>
          <w:b w:val="0"/>
          <w:bCs w:val="0"/>
          <w:color w:val="060607"/>
          <w:spacing w:val="5"/>
          <w:szCs w:val="28"/>
          <w:shd w:val="clear" w:color="auto" w:fill="FFFFFF"/>
          <w:lang w:eastAsia="zh-CN"/>
        </w:rPr>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2.1市场风险应对措施</w:t>
      </w:r>
      <w:bookmarkEnd w:id="137"/>
    </w:p>
    <w:p w14:paraId="7BD07E27" w14:textId="77777777" w:rsidR="00844830" w:rsidRPr="00844830" w:rsidRDefault="00844830" w:rsidP="00844830">
      <w:pPr>
        <w:pStyle w:val="23"/>
        <w:ind w:firstLine="420"/>
        <w:rPr>
          <w:rStyle w:val="af0"/>
          <w:b w:val="0"/>
        </w:rPr>
      </w:pPr>
      <w:r w:rsidRPr="00844830">
        <w:rPr>
          <w:rStyle w:val="af0"/>
          <w:rFonts w:hint="eastAsia"/>
          <w:b w:val="0"/>
        </w:rPr>
        <w:t>公司需要提供更优质的服务来满足市场需求，通过不断创新、提升产品、降低成本以及寻找新的市场定位来保持竞争优势。可以进行市场调研和趋势分析，灵活调整产品或服务的定位和特点，以满足市场的需求。公司可以采取多元化的资金来源和融资结构，建立风险管理机制，以及进行资金流动性和利率风险管理。</w:t>
      </w:r>
    </w:p>
    <w:p w14:paraId="0884A9B0" w14:textId="6B8C51F5" w:rsidR="00844830" w:rsidRPr="002C3570" w:rsidRDefault="002C3570" w:rsidP="002C3570">
      <w:pPr>
        <w:pStyle w:val="3"/>
        <w:rPr>
          <w:rStyle w:val="af0"/>
          <w:rFonts w:asciiTheme="minorEastAsia" w:hAnsiTheme="minorEastAsia" w:cstheme="minorEastAsia"/>
          <w:bCs w:val="0"/>
          <w:color w:val="060607"/>
          <w:spacing w:val="5"/>
          <w:sz w:val="24"/>
          <w:szCs w:val="24"/>
          <w:shd w:val="clear" w:color="auto" w:fill="FFFFFF"/>
          <w:lang w:eastAsia="zh-CN"/>
        </w:rPr>
      </w:pPr>
      <w:bookmarkStart w:id="138" w:name="_Toc165119595"/>
      <w:r w:rsidRPr="002C3570">
        <w:rPr>
          <w:rFonts w:hint="eastAsia"/>
          <w:bCs w:val="0"/>
          <w:sz w:val="24"/>
          <w:szCs w:val="24"/>
          <w:shd w:val="clear" w:color="auto" w:fill="FFFFFF"/>
          <w:lang w:eastAsia="zh-CN" w:bidi="ar"/>
        </w:rPr>
        <w:t>9.</w:t>
      </w:r>
      <w:r w:rsidR="00844830" w:rsidRPr="002C3570">
        <w:rPr>
          <w:rFonts w:hint="eastAsia"/>
          <w:bCs w:val="0"/>
          <w:kern w:val="0"/>
          <w:sz w:val="24"/>
          <w:szCs w:val="24"/>
          <w:shd w:val="clear" w:color="auto" w:fill="FFFFFF"/>
          <w:lang w:eastAsia="zh-CN" w:bidi="ar"/>
        </w:rPr>
        <w:t>2.2</w:t>
      </w:r>
      <w:r w:rsidR="00844830" w:rsidRPr="00597F9F">
        <w:rPr>
          <w:rStyle w:val="af0"/>
          <w:rFonts w:asciiTheme="minorEastAsia" w:hAnsiTheme="minorEastAsia" w:cstheme="minorEastAsia" w:hint="eastAsia"/>
          <w:b w:val="0"/>
          <w:color w:val="060607"/>
          <w:spacing w:val="5"/>
          <w:sz w:val="24"/>
          <w:szCs w:val="24"/>
          <w:shd w:val="clear" w:color="auto" w:fill="FFFFFF"/>
          <w:lang w:eastAsia="zh-CN"/>
        </w:rPr>
        <w:t>融资风险应对措施</w:t>
      </w:r>
      <w:bookmarkEnd w:id="138"/>
    </w:p>
    <w:p w14:paraId="646E80CE" w14:textId="77777777" w:rsidR="00844830" w:rsidRPr="00844830" w:rsidRDefault="00844830" w:rsidP="00844830">
      <w:pPr>
        <w:pStyle w:val="23"/>
        <w:ind w:firstLine="420"/>
        <w:rPr>
          <w:rStyle w:val="af0"/>
          <w:b w:val="0"/>
        </w:rPr>
      </w:pPr>
      <w:r w:rsidRPr="00844830">
        <w:rPr>
          <w:rStyle w:val="af0"/>
          <w:rFonts w:hint="eastAsia"/>
          <w:b w:val="0"/>
        </w:rPr>
        <w:t>公司需要建立多元化的融资渠道，与多个金融机构建立合作关系，或者探索替代性融资方案，确保资金的及时和足额到位。公司可以考虑优化财务结构、提高信用评级、降低债务成本等措施。同时需要进行全面的财务规划和风险评估，选择适合企业需求和经营特点的融资结构。</w:t>
      </w:r>
    </w:p>
    <w:p w14:paraId="7E503DB1" w14:textId="5546D700" w:rsidR="00844830" w:rsidRPr="002C3570" w:rsidRDefault="002C3570" w:rsidP="002C3570">
      <w:pPr>
        <w:pStyle w:val="3"/>
        <w:rPr>
          <w:rStyle w:val="af0"/>
          <w:rFonts w:asciiTheme="minorEastAsia" w:hAnsiTheme="minorEastAsia" w:cstheme="minorEastAsia"/>
          <w:b w:val="0"/>
          <w:bCs w:val="0"/>
          <w:color w:val="060607"/>
          <w:spacing w:val="5"/>
          <w:szCs w:val="28"/>
          <w:shd w:val="clear" w:color="auto" w:fill="FFFFFF"/>
          <w:lang w:eastAsia="zh-CN"/>
        </w:rPr>
      </w:pPr>
      <w:bookmarkStart w:id="139" w:name="_Toc165119596"/>
      <w:r w:rsidRPr="002C3570">
        <w:rPr>
          <w:rStyle w:val="af0"/>
          <w:rFonts w:asciiTheme="minorEastAsia" w:hAnsiTheme="minorEastAsia" w:cstheme="minorEastAsia" w:hint="eastAsia"/>
          <w:b w:val="0"/>
          <w:bCs w:val="0"/>
          <w:color w:val="060607"/>
          <w:spacing w:val="5"/>
          <w:szCs w:val="28"/>
          <w:shd w:val="clear" w:color="auto" w:fill="FFFFFF"/>
          <w:lang w:eastAsia="zh-CN"/>
        </w:rPr>
        <w:lastRenderedPageBreak/>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2.3财务风险应对措施</w:t>
      </w:r>
      <w:bookmarkEnd w:id="139"/>
    </w:p>
    <w:p w14:paraId="675BADDA" w14:textId="77777777" w:rsidR="00844830" w:rsidRPr="00844830" w:rsidRDefault="00844830" w:rsidP="00844830">
      <w:pPr>
        <w:pStyle w:val="23"/>
        <w:ind w:firstLine="420"/>
        <w:rPr>
          <w:rStyle w:val="af0"/>
          <w:b w:val="0"/>
        </w:rPr>
      </w:pPr>
      <w:r w:rsidRPr="00844830">
        <w:rPr>
          <w:rStyle w:val="af0"/>
          <w:rFonts w:hint="eastAsia"/>
          <w:b w:val="0"/>
        </w:rPr>
        <w:t>公司建立严格的财务管理体系，为了降低成本控制风险，企业需要建立严格的成本控制机制，包括预算编制、成本分析、效率提升等。公司可以建立充足的现金储备、制定灵活的资金计划、多元化融资渠道以及加强与金融机构的合作。同样需要关注政策动向，及时调整财务策略。</w:t>
      </w:r>
    </w:p>
    <w:p w14:paraId="43297C75" w14:textId="0261CDFE" w:rsidR="00844830" w:rsidRPr="002C3570" w:rsidRDefault="002C3570" w:rsidP="002C3570">
      <w:pPr>
        <w:pStyle w:val="3"/>
        <w:rPr>
          <w:rStyle w:val="af0"/>
          <w:rFonts w:asciiTheme="minorEastAsia" w:hAnsiTheme="minorEastAsia" w:cstheme="minorEastAsia"/>
          <w:b w:val="0"/>
          <w:bCs w:val="0"/>
          <w:color w:val="060607"/>
          <w:spacing w:val="5"/>
          <w:szCs w:val="28"/>
          <w:shd w:val="clear" w:color="auto" w:fill="FFFFFF"/>
          <w:lang w:eastAsia="zh-CN"/>
        </w:rPr>
      </w:pPr>
      <w:bookmarkStart w:id="140" w:name="_Toc165119597"/>
      <w:r w:rsidRPr="002C3570">
        <w:rPr>
          <w:rStyle w:val="af0"/>
          <w:rFonts w:asciiTheme="minorEastAsia" w:hAnsiTheme="minorEastAsia" w:cstheme="minorEastAsia" w:hint="eastAsia"/>
          <w:b w:val="0"/>
          <w:bCs w:val="0"/>
          <w:color w:val="060607"/>
          <w:spacing w:val="5"/>
          <w:szCs w:val="28"/>
          <w:shd w:val="clear" w:color="auto" w:fill="FFFFFF"/>
          <w:lang w:eastAsia="zh-CN"/>
        </w:rPr>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2.4运营风险应对措施</w:t>
      </w:r>
      <w:bookmarkEnd w:id="140"/>
    </w:p>
    <w:p w14:paraId="29985C70" w14:textId="77777777" w:rsidR="00844830" w:rsidRPr="00844830" w:rsidRDefault="00844830" w:rsidP="00844830">
      <w:pPr>
        <w:pStyle w:val="23"/>
        <w:ind w:firstLine="420"/>
        <w:rPr>
          <w:rStyle w:val="af0"/>
          <w:b w:val="0"/>
        </w:rPr>
      </w:pPr>
      <w:r w:rsidRPr="00844830">
        <w:rPr>
          <w:rStyle w:val="af0"/>
          <w:rFonts w:hint="eastAsia"/>
          <w:b w:val="0"/>
        </w:rPr>
        <w:t>降低服务质量风险，公司需要实施严格的质量控制和监督机制，加强员工培训和技能提升，以及不断改进服务流程和技术系统。同时需要实施有效的信息安全措施、备份和恢复机制，以及定期进行系统检查和更新。</w:t>
      </w:r>
    </w:p>
    <w:p w14:paraId="551EF68C" w14:textId="0E2D86B8" w:rsidR="00844830" w:rsidRPr="002C3570" w:rsidRDefault="002C3570" w:rsidP="002C3570">
      <w:pPr>
        <w:pStyle w:val="3"/>
        <w:rPr>
          <w:rStyle w:val="af0"/>
          <w:b w:val="0"/>
          <w:szCs w:val="28"/>
          <w:lang w:eastAsia="zh-CN"/>
        </w:rPr>
      </w:pPr>
      <w:bookmarkStart w:id="141" w:name="_Toc165119598"/>
      <w:r w:rsidRPr="002C3570">
        <w:rPr>
          <w:rStyle w:val="af0"/>
          <w:rFonts w:asciiTheme="minorEastAsia" w:hAnsiTheme="minorEastAsia" w:cstheme="minorEastAsia" w:hint="eastAsia"/>
          <w:b w:val="0"/>
          <w:bCs w:val="0"/>
          <w:color w:val="060607"/>
          <w:spacing w:val="5"/>
          <w:szCs w:val="28"/>
          <w:shd w:val="clear" w:color="auto" w:fill="FFFFFF"/>
          <w:lang w:eastAsia="zh-CN"/>
        </w:rPr>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2.5人力资源管理风险应对措施</w:t>
      </w:r>
      <w:bookmarkEnd w:id="141"/>
    </w:p>
    <w:p w14:paraId="1FE54C1A" w14:textId="77777777" w:rsidR="00844830" w:rsidRPr="00844830" w:rsidRDefault="00844830" w:rsidP="00844830">
      <w:pPr>
        <w:pStyle w:val="23"/>
        <w:ind w:firstLine="420"/>
        <w:rPr>
          <w:rStyle w:val="af0"/>
          <w:b w:val="0"/>
        </w:rPr>
      </w:pPr>
      <w:r w:rsidRPr="00844830">
        <w:rPr>
          <w:rStyle w:val="af0"/>
          <w:rFonts w:hint="eastAsia"/>
          <w:b w:val="0"/>
        </w:rPr>
        <w:t>企业需要建立有吸引力的薪酬福利体系吸引和留住人才、提供发展和晋升机会、加强员工关怀和沟通。公司可以采取积极的招聘策略、建立人才储备池、加强员工培训和发展等措施。同时需要关注员工的工作体验和福利待遇，提供良好的工作环境和团队文化，以及有效沟通。</w:t>
      </w:r>
    </w:p>
    <w:p w14:paraId="3AA542DC" w14:textId="1337B671" w:rsidR="00844830" w:rsidRPr="002C3570" w:rsidRDefault="002C3570" w:rsidP="002C3570">
      <w:pPr>
        <w:pStyle w:val="2"/>
        <w:rPr>
          <w:rStyle w:val="af0"/>
          <w:b/>
          <w:lang w:eastAsia="zh-CN"/>
        </w:rPr>
      </w:pPr>
      <w:bookmarkStart w:id="142" w:name="_Toc165119599"/>
      <w:r w:rsidRPr="002C3570">
        <w:rPr>
          <w:rStyle w:val="af0"/>
          <w:rFonts w:hint="eastAsia"/>
          <w:b/>
          <w:lang w:eastAsia="zh-CN"/>
        </w:rPr>
        <w:t>9.3</w:t>
      </w:r>
      <w:r w:rsidR="00844830" w:rsidRPr="002C3570">
        <w:rPr>
          <w:rStyle w:val="af0"/>
          <w:rFonts w:hint="eastAsia"/>
          <w:b/>
          <w:lang w:eastAsia="zh-CN"/>
        </w:rPr>
        <w:t>退出机制</w:t>
      </w:r>
      <w:bookmarkEnd w:id="142"/>
    </w:p>
    <w:p w14:paraId="7102BB59" w14:textId="5B9CDD44" w:rsidR="00844830" w:rsidRPr="002C3570" w:rsidRDefault="002C3570" w:rsidP="002C3570">
      <w:pPr>
        <w:pStyle w:val="3"/>
        <w:rPr>
          <w:rStyle w:val="af0"/>
          <w:rFonts w:asciiTheme="minorEastAsia" w:hAnsiTheme="minorEastAsia" w:cstheme="minorEastAsia"/>
          <w:b w:val="0"/>
          <w:bCs w:val="0"/>
          <w:color w:val="060607"/>
          <w:spacing w:val="5"/>
          <w:szCs w:val="28"/>
          <w:shd w:val="clear" w:color="auto" w:fill="FFFFFF"/>
          <w:lang w:eastAsia="zh-CN"/>
        </w:rPr>
      </w:pPr>
      <w:bookmarkStart w:id="143" w:name="_Toc165119600"/>
      <w:r w:rsidRPr="002C3570">
        <w:rPr>
          <w:rStyle w:val="af0"/>
          <w:rFonts w:asciiTheme="minorEastAsia" w:hAnsiTheme="minorEastAsia" w:cstheme="minorEastAsia" w:hint="eastAsia"/>
          <w:b w:val="0"/>
          <w:bCs w:val="0"/>
          <w:color w:val="060607"/>
          <w:spacing w:val="5"/>
          <w:szCs w:val="28"/>
          <w:shd w:val="clear" w:color="auto" w:fill="FFFFFF"/>
          <w:lang w:eastAsia="zh-CN"/>
        </w:rPr>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3.1股权转让</w:t>
      </w:r>
      <w:bookmarkEnd w:id="143"/>
    </w:p>
    <w:p w14:paraId="10DA45D6" w14:textId="77777777" w:rsidR="00844830" w:rsidRPr="00844830" w:rsidRDefault="00844830" w:rsidP="00844830">
      <w:pPr>
        <w:pStyle w:val="23"/>
        <w:ind w:firstLine="420"/>
        <w:rPr>
          <w:rStyle w:val="af0"/>
          <w:b w:val="0"/>
        </w:rPr>
      </w:pPr>
      <w:r w:rsidRPr="00844830">
        <w:rPr>
          <w:rStyle w:val="af0"/>
          <w:rFonts w:hint="eastAsia"/>
          <w:b w:val="0"/>
        </w:rPr>
        <w:t>股东可以通过将股份转让给第三方来退出。这种转让可能是出于多种目的，例如获利、资金需求、退出投资或改变公司控制权等。股权转让通常涉及一系列法律程序和合同约定，并可能受到公司章程的影响。</w:t>
      </w:r>
    </w:p>
    <w:p w14:paraId="20B5EA00" w14:textId="028D5C49" w:rsidR="00844830" w:rsidRPr="002C3570" w:rsidRDefault="002C3570" w:rsidP="002C3570">
      <w:pPr>
        <w:pStyle w:val="3"/>
        <w:rPr>
          <w:rStyle w:val="af0"/>
          <w:rFonts w:asciiTheme="minorEastAsia" w:hAnsiTheme="minorEastAsia" w:cstheme="minorEastAsia"/>
          <w:b w:val="0"/>
          <w:bCs w:val="0"/>
          <w:color w:val="060607"/>
          <w:spacing w:val="5"/>
          <w:szCs w:val="28"/>
          <w:shd w:val="clear" w:color="auto" w:fill="FFFFFF"/>
          <w:lang w:eastAsia="zh-CN"/>
        </w:rPr>
      </w:pPr>
      <w:bookmarkStart w:id="144" w:name="_Toc165119601"/>
      <w:r w:rsidRPr="002C3570">
        <w:rPr>
          <w:rStyle w:val="af0"/>
          <w:rFonts w:asciiTheme="minorEastAsia" w:hAnsiTheme="minorEastAsia" w:cstheme="minorEastAsia" w:hint="eastAsia"/>
          <w:b w:val="0"/>
          <w:bCs w:val="0"/>
          <w:color w:val="060607"/>
          <w:spacing w:val="5"/>
          <w:szCs w:val="28"/>
          <w:shd w:val="clear" w:color="auto" w:fill="FFFFFF"/>
          <w:lang w:eastAsia="zh-CN"/>
        </w:rPr>
        <w:lastRenderedPageBreak/>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3.2股份回购</w:t>
      </w:r>
      <w:bookmarkEnd w:id="144"/>
    </w:p>
    <w:p w14:paraId="7DDED1DF" w14:textId="77777777" w:rsidR="00844830" w:rsidRPr="00844830" w:rsidRDefault="00844830" w:rsidP="00844830">
      <w:pPr>
        <w:pStyle w:val="23"/>
        <w:ind w:firstLine="420"/>
        <w:rPr>
          <w:rStyle w:val="af0"/>
          <w:b w:val="0"/>
        </w:rPr>
      </w:pPr>
      <w:r w:rsidRPr="00844830">
        <w:rPr>
          <w:rStyle w:val="af0"/>
          <w:rFonts w:hint="eastAsia"/>
          <w:b w:val="0"/>
        </w:rPr>
        <w:t>公司按照一定价格回购股东的股份。同样也可以在证券市场上直接回购其已发行的股份。这种回购通常通过公开市场交易进行，公司会在证券交易所购买其股票。公司通过私下交易或协议达成股份回购。这种回购可能涉及与特定股东或投资者的协商，以达成回购协议。</w:t>
      </w:r>
    </w:p>
    <w:p w14:paraId="682649FA" w14:textId="7917E1F6" w:rsidR="00844830" w:rsidRPr="002C3570" w:rsidRDefault="002C3570" w:rsidP="002C3570">
      <w:pPr>
        <w:pStyle w:val="3"/>
        <w:rPr>
          <w:rStyle w:val="af0"/>
          <w:rFonts w:asciiTheme="minorEastAsia" w:hAnsiTheme="minorEastAsia" w:cstheme="minorEastAsia"/>
          <w:b w:val="0"/>
          <w:bCs w:val="0"/>
          <w:color w:val="060607"/>
          <w:spacing w:val="5"/>
          <w:szCs w:val="28"/>
          <w:shd w:val="clear" w:color="auto" w:fill="FFFFFF"/>
          <w:lang w:eastAsia="zh-CN"/>
        </w:rPr>
      </w:pPr>
      <w:bookmarkStart w:id="145" w:name="_Toc165119602"/>
      <w:r w:rsidRPr="002C3570">
        <w:rPr>
          <w:rStyle w:val="af0"/>
          <w:rFonts w:asciiTheme="minorEastAsia" w:hAnsiTheme="minorEastAsia" w:cstheme="minorEastAsia" w:hint="eastAsia"/>
          <w:b w:val="0"/>
          <w:bCs w:val="0"/>
          <w:color w:val="060607"/>
          <w:spacing w:val="5"/>
          <w:szCs w:val="28"/>
          <w:shd w:val="clear" w:color="auto" w:fill="FFFFFF"/>
          <w:lang w:eastAsia="zh-CN"/>
        </w:rPr>
        <w:t>9.</w:t>
      </w:r>
      <w:r w:rsidR="00844830" w:rsidRPr="002C3570">
        <w:rPr>
          <w:rStyle w:val="af0"/>
          <w:rFonts w:asciiTheme="minorEastAsia" w:hAnsiTheme="minorEastAsia" w:cstheme="minorEastAsia" w:hint="eastAsia"/>
          <w:b w:val="0"/>
          <w:bCs w:val="0"/>
          <w:color w:val="060607"/>
          <w:spacing w:val="5"/>
          <w:szCs w:val="28"/>
          <w:shd w:val="clear" w:color="auto" w:fill="FFFFFF"/>
          <w:lang w:eastAsia="zh-CN"/>
        </w:rPr>
        <w:t>3.3并购退出和清算退出</w:t>
      </w:r>
      <w:bookmarkEnd w:id="145"/>
    </w:p>
    <w:p w14:paraId="76D9B3B3" w14:textId="39DA49EF" w:rsidR="00844830" w:rsidRPr="00912CFC" w:rsidRDefault="00844830" w:rsidP="00912CFC">
      <w:pPr>
        <w:pStyle w:val="23"/>
        <w:ind w:firstLine="420"/>
        <w:rPr>
          <w:rStyle w:val="af0"/>
          <w:b w:val="0"/>
        </w:rPr>
      </w:pPr>
      <w:r w:rsidRPr="00844830">
        <w:rPr>
          <w:rStyle w:val="af0"/>
          <w:rFonts w:hint="eastAsia"/>
          <w:b w:val="0"/>
        </w:rPr>
        <w:t>并购退出是指公司可以被其他公司收购实现业务扩张或战略调整的行为，股东通过出售部分或全部股权、资产或业务线来退出特定市场或行业。清算退出是指一家公司因经营不善或其他原因而决定结束业务，并通过清算资产来偿还债务和分配剩余资产给股东或债权人的过程。清算退出通常是最后的选择，只有在其他推出选项不可行或不合适时才会考虑。</w:t>
      </w:r>
    </w:p>
    <w:p w14:paraId="46CEBA1C" w14:textId="5D5CC9E6" w:rsidR="00912CFC" w:rsidRPr="00912CFC" w:rsidRDefault="00912CFC" w:rsidP="00912CFC">
      <w:pPr>
        <w:pStyle w:val="1"/>
        <w:rPr>
          <w:lang w:eastAsia="zh-CN"/>
        </w:rPr>
      </w:pPr>
      <w:bookmarkStart w:id="146" w:name="_Toc165119603"/>
      <w:bookmarkEnd w:id="94"/>
      <w:r>
        <w:rPr>
          <w:rFonts w:hint="eastAsia"/>
          <w:lang w:eastAsia="zh-CN"/>
        </w:rPr>
        <w:t>10</w:t>
      </w:r>
      <w:r w:rsidRPr="00912CFC">
        <w:rPr>
          <w:lang w:eastAsia="zh-CN"/>
        </w:rPr>
        <w:t>法律与伦理考量</w:t>
      </w:r>
      <w:bookmarkEnd w:id="146"/>
    </w:p>
    <w:p w14:paraId="03C6A86E"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在家装助手项目的实施过程中，我们始终坚守法律与伦理的底线，确保平台运营的合规性与用户权益的保障。以下是我们在法律与伦理方面的具体考量与实践。</w:t>
      </w:r>
    </w:p>
    <w:p w14:paraId="773838C8" w14:textId="5F724D7D" w:rsidR="00912CFC" w:rsidRPr="00912CFC" w:rsidRDefault="00912CFC" w:rsidP="00912CFC">
      <w:pPr>
        <w:pStyle w:val="2"/>
        <w:rPr>
          <w:lang w:eastAsia="zh-CN"/>
        </w:rPr>
      </w:pPr>
      <w:bookmarkStart w:id="147" w:name="_Toc165119604"/>
      <w:r w:rsidRPr="00912CFC">
        <w:rPr>
          <w:lang w:eastAsia="zh-CN"/>
        </w:rPr>
        <w:t>1</w:t>
      </w:r>
      <w:r>
        <w:rPr>
          <w:rFonts w:hint="eastAsia"/>
          <w:lang w:eastAsia="zh-CN"/>
        </w:rPr>
        <w:t>0</w:t>
      </w:r>
      <w:r w:rsidRPr="00912CFC">
        <w:rPr>
          <w:lang w:eastAsia="zh-CN"/>
        </w:rPr>
        <w:t>.1 法律遵从性声明</w:t>
      </w:r>
      <w:bookmarkEnd w:id="147"/>
    </w:p>
    <w:p w14:paraId="42E75308"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我们严格遵守国家法律法规，包括但不限于《中华人民共和国著作权法》、《中华人民共和国计算机信息网络国际联网管理暂行规定》、《互联网信息服务管理办法》等，确保平台运营活动的合法性。</w:t>
      </w:r>
    </w:p>
    <w:p w14:paraId="3F6935D8"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在平台内容管理方面，我们建立了一套完善的内容审核机制，对上传至平台的所有信息进行严格把关，杜绝任何违法、违规、不良信息的出现。同时，我们</w:t>
      </w:r>
      <w:r w:rsidRPr="00912CFC">
        <w:rPr>
          <w:rFonts w:ascii="Helvetica" w:eastAsia="宋体" w:hAnsi="Helvetica" w:cs="宋体"/>
          <w:color w:val="060607"/>
          <w:spacing w:val="8"/>
          <w:kern w:val="0"/>
          <w:szCs w:val="21"/>
          <w:lang w:eastAsia="zh-CN"/>
          <w14:ligatures w14:val="none"/>
        </w:rPr>
        <w:lastRenderedPageBreak/>
        <w:t>积极响应国家版权保护政策，尊重和保护原创作品，对侵犯他人知识产权的行为进行严厉打击。</w:t>
      </w:r>
    </w:p>
    <w:p w14:paraId="42437470"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此外，我们还与第三方服务机构合作，对平台运营活动进行定期的法律风险评估与合规性审查，确保平台在法律框架内稳健发展。</w:t>
      </w:r>
    </w:p>
    <w:p w14:paraId="30D6C5C7" w14:textId="6BC6849C" w:rsidR="00912CFC" w:rsidRPr="00912CFC" w:rsidRDefault="00912CFC" w:rsidP="00912CFC">
      <w:pPr>
        <w:pStyle w:val="2"/>
        <w:rPr>
          <w:lang w:eastAsia="zh-CN"/>
        </w:rPr>
      </w:pPr>
      <w:bookmarkStart w:id="148" w:name="_Toc165119605"/>
      <w:r w:rsidRPr="00912CFC">
        <w:rPr>
          <w:lang w:eastAsia="zh-CN"/>
        </w:rPr>
        <w:t>1</w:t>
      </w:r>
      <w:r>
        <w:rPr>
          <w:rFonts w:hint="eastAsia"/>
          <w:lang w:eastAsia="zh-CN"/>
        </w:rPr>
        <w:t>0</w:t>
      </w:r>
      <w:r w:rsidRPr="00912CFC">
        <w:rPr>
          <w:lang w:eastAsia="zh-CN"/>
        </w:rPr>
        <w:t>.2 用户隐私与数据保护</w:t>
      </w:r>
      <w:bookmarkEnd w:id="148"/>
    </w:p>
    <w:p w14:paraId="3A6E3C02"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用户隐私与数据保护是我们非常重视的问题。我们深知用户信息的安全与隐私对于平台信誉和用户信任至关重要。</w:t>
      </w:r>
    </w:p>
    <w:p w14:paraId="3200F4F7"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因此，我们采取了多项措施来保护用户隐私和数据安全。首先，我们严格遵守国家关于个人信息保护的法律法规，制定了严格的用户信息管理制度，确保用户信息在收集、存储、使用、共享等各个环节都受到严格保护。</w:t>
      </w:r>
    </w:p>
    <w:p w14:paraId="69C27235"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其次，我们采用了先进的加密技术和安全防护措施，对用户数据进行加密存储和传输，防止数据泄露和非法获取。同时，我们还建立了完善的数据备份和恢复机制，确保用户数据的安全性和可用性。</w:t>
      </w:r>
    </w:p>
    <w:p w14:paraId="63A44A39"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此外，我们还定期对平台进行安全漏洞扫描和风险评估，及时发现并修复潜在的安全隐患，确保用户数据的安全无虞。</w:t>
      </w:r>
    </w:p>
    <w:p w14:paraId="30C046EC"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总之，家装助手项目在法律与伦理方面始终坚守底线，确保平台运营的合规性与用户权益的保障。我们将继续努力，为用户提供更加安全、可靠、便捷的家装咨询与监理服务。</w:t>
      </w:r>
    </w:p>
    <w:p w14:paraId="543CF8B0" w14:textId="26BCB7ED" w:rsidR="00912CFC" w:rsidRPr="00912CFC" w:rsidRDefault="00912CFC" w:rsidP="00912CFC">
      <w:pPr>
        <w:pStyle w:val="1"/>
        <w:rPr>
          <w:lang w:eastAsia="zh-CN"/>
        </w:rPr>
      </w:pPr>
      <w:bookmarkStart w:id="149" w:name="_Toc165119606"/>
      <w:r>
        <w:rPr>
          <w:rFonts w:hint="eastAsia"/>
          <w:lang w:eastAsia="zh-CN"/>
        </w:rPr>
        <w:lastRenderedPageBreak/>
        <w:t>12</w:t>
      </w:r>
      <w:r w:rsidRPr="00912CFC">
        <w:rPr>
          <w:lang w:eastAsia="zh-CN"/>
        </w:rPr>
        <w:t>附录</w:t>
      </w:r>
      <w:bookmarkEnd w:id="149"/>
    </w:p>
    <w:p w14:paraId="421D6688" w14:textId="77777777" w:rsidR="00912CFC" w:rsidRPr="00912CFC" w:rsidRDefault="00912CFC" w:rsidP="00912CFC">
      <w:pPr>
        <w:pStyle w:val="2"/>
        <w:rPr>
          <w:lang w:eastAsia="zh-CN"/>
        </w:rPr>
      </w:pPr>
      <w:bookmarkStart w:id="150" w:name="_Toc165119607"/>
      <w:r w:rsidRPr="00912CFC">
        <w:rPr>
          <w:lang w:eastAsia="zh-CN"/>
        </w:rPr>
        <w:t>12.1 用户反馈与案例</w:t>
      </w:r>
      <w:bookmarkEnd w:id="150"/>
    </w:p>
    <w:p w14:paraId="7CF34D23"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家装助手项目自上线以来，得到了广大业主和室内装饰第三方监理人才的积极反馈。以下是一些典型的用户反馈与案例，它们不仅展示了家装助手的实用价值，也为我们不断优化平台提供了宝贵的建议。</w:t>
      </w:r>
    </w:p>
    <w:p w14:paraId="1CE340D6"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业主</w:t>
      </w:r>
      <w:r w:rsidRPr="00912CFC">
        <w:rPr>
          <w:rFonts w:ascii="Helvetica" w:eastAsia="宋体" w:hAnsi="Helvetica" w:cs="宋体"/>
          <w:color w:val="060607"/>
          <w:spacing w:val="8"/>
          <w:kern w:val="0"/>
          <w:szCs w:val="21"/>
          <w:lang w:eastAsia="zh-CN"/>
          <w14:ligatures w14:val="none"/>
        </w:rPr>
        <w:t>A</w:t>
      </w:r>
      <w:r w:rsidRPr="00912CFC">
        <w:rPr>
          <w:rFonts w:ascii="Helvetica" w:eastAsia="宋体" w:hAnsi="Helvetica" w:cs="宋体"/>
          <w:color w:val="060607"/>
          <w:spacing w:val="8"/>
          <w:kern w:val="0"/>
          <w:szCs w:val="21"/>
          <w:lang w:eastAsia="zh-CN"/>
          <w14:ligatures w14:val="none"/>
        </w:rPr>
        <w:t>通过家装助手平台找到了心仪的设计师，并成功完成了家居装修。他表示：</w:t>
      </w:r>
      <w:r w:rsidRPr="00912CFC">
        <w:rPr>
          <w:rFonts w:ascii="Helvetica" w:eastAsia="宋体" w:hAnsi="Helvetica" w:cs="宋体"/>
          <w:color w:val="060607"/>
          <w:spacing w:val="8"/>
          <w:kern w:val="0"/>
          <w:szCs w:val="21"/>
          <w:lang w:eastAsia="zh-CN"/>
          <w14:ligatures w14:val="none"/>
        </w:rPr>
        <w:t>“</w:t>
      </w:r>
      <w:r w:rsidRPr="00912CFC">
        <w:rPr>
          <w:rFonts w:ascii="Helvetica" w:eastAsia="宋体" w:hAnsi="Helvetica" w:cs="宋体"/>
          <w:color w:val="060607"/>
          <w:spacing w:val="8"/>
          <w:kern w:val="0"/>
          <w:szCs w:val="21"/>
          <w:lang w:eastAsia="zh-CN"/>
          <w14:ligatures w14:val="none"/>
        </w:rPr>
        <w:t>家装助手平台的信息丰富，让我能够轻松找到合适的设计师。同时，平台提供的在线咨询功能也让我能够随时与设计师沟通，解决装修过程中的问题。</w:t>
      </w:r>
      <w:r w:rsidRPr="00912CFC">
        <w:rPr>
          <w:rFonts w:ascii="Helvetica" w:eastAsia="宋体" w:hAnsi="Helvetica" w:cs="宋体"/>
          <w:color w:val="060607"/>
          <w:spacing w:val="8"/>
          <w:kern w:val="0"/>
          <w:szCs w:val="21"/>
          <w:lang w:eastAsia="zh-CN"/>
          <w14:ligatures w14:val="none"/>
        </w:rPr>
        <w:t>”</w:t>
      </w:r>
    </w:p>
    <w:p w14:paraId="553B14CD"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监理人才</w:t>
      </w:r>
      <w:r w:rsidRPr="00912CFC">
        <w:rPr>
          <w:rFonts w:ascii="Helvetica" w:eastAsia="宋体" w:hAnsi="Helvetica" w:cs="宋体"/>
          <w:color w:val="060607"/>
          <w:spacing w:val="8"/>
          <w:kern w:val="0"/>
          <w:szCs w:val="21"/>
          <w:lang w:eastAsia="zh-CN"/>
          <w14:ligatures w14:val="none"/>
        </w:rPr>
        <w:t>B</w:t>
      </w:r>
      <w:r w:rsidRPr="00912CFC">
        <w:rPr>
          <w:rFonts w:ascii="Helvetica" w:eastAsia="宋体" w:hAnsi="Helvetica" w:cs="宋体"/>
          <w:color w:val="060607"/>
          <w:spacing w:val="8"/>
          <w:kern w:val="0"/>
          <w:szCs w:val="21"/>
          <w:lang w:eastAsia="zh-CN"/>
          <w14:ligatures w14:val="none"/>
        </w:rPr>
        <w:t>在家装助手平台上找到了稳定的工作机会。他提到：</w:t>
      </w:r>
      <w:r w:rsidRPr="00912CFC">
        <w:rPr>
          <w:rFonts w:ascii="Helvetica" w:eastAsia="宋体" w:hAnsi="Helvetica" w:cs="宋体"/>
          <w:color w:val="060607"/>
          <w:spacing w:val="8"/>
          <w:kern w:val="0"/>
          <w:szCs w:val="21"/>
          <w:lang w:eastAsia="zh-CN"/>
          <w14:ligatures w14:val="none"/>
        </w:rPr>
        <w:t>“</w:t>
      </w:r>
      <w:r w:rsidRPr="00912CFC">
        <w:rPr>
          <w:rFonts w:ascii="Helvetica" w:eastAsia="宋体" w:hAnsi="Helvetica" w:cs="宋体"/>
          <w:color w:val="060607"/>
          <w:spacing w:val="8"/>
          <w:kern w:val="0"/>
          <w:szCs w:val="21"/>
          <w:lang w:eastAsia="zh-CN"/>
          <w14:ligatures w14:val="none"/>
        </w:rPr>
        <w:t>通过家装助手平台，我能够直接与业主对接，减少了中间环节，提高了工作效率。平台还为我们提供了专业的培训资源，帮助我们不断提升专业技能。</w:t>
      </w:r>
      <w:r w:rsidRPr="00912CFC">
        <w:rPr>
          <w:rFonts w:ascii="Helvetica" w:eastAsia="宋体" w:hAnsi="Helvetica" w:cs="宋体"/>
          <w:color w:val="060607"/>
          <w:spacing w:val="8"/>
          <w:kern w:val="0"/>
          <w:szCs w:val="21"/>
          <w:lang w:eastAsia="zh-CN"/>
          <w14:ligatures w14:val="none"/>
        </w:rPr>
        <w:t>”</w:t>
      </w:r>
    </w:p>
    <w:p w14:paraId="5699EC1D" w14:textId="77777777" w:rsidR="00912CFC" w:rsidRPr="00912CFC" w:rsidRDefault="00912CFC" w:rsidP="003E6193">
      <w:pPr>
        <w:shd w:val="clear" w:color="auto" w:fill="FFFFFF"/>
        <w:spacing w:line="360" w:lineRule="auto"/>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这些用户反馈与案例充分证明了家装助手项目的价值和意义。我们将继续收集并整理用户反馈，不断优化平台功能和服务，为用户提供更好的体验。</w:t>
      </w:r>
    </w:p>
    <w:p w14:paraId="6A040719" w14:textId="77777777" w:rsidR="00912CFC" w:rsidRPr="00912CFC" w:rsidRDefault="00912CFC" w:rsidP="00912CFC">
      <w:pPr>
        <w:pStyle w:val="2"/>
        <w:rPr>
          <w:lang w:eastAsia="zh-CN"/>
        </w:rPr>
      </w:pPr>
      <w:bookmarkStart w:id="151" w:name="_Toc165119608"/>
      <w:r w:rsidRPr="00912CFC">
        <w:rPr>
          <w:lang w:eastAsia="zh-CN"/>
        </w:rPr>
        <w:t>12.2 技术白皮书</w:t>
      </w:r>
      <w:bookmarkEnd w:id="151"/>
    </w:p>
    <w:p w14:paraId="37913FDF"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技术白皮书是对家装助手项目技术架构、系统设计和实现细节的详细阐述。本白皮书旨在为读者提供对家装助手平台技术层面的深入理解，以便更好地评估其技术可行性和扩展性。</w:t>
      </w:r>
    </w:p>
    <w:p w14:paraId="5A4C162B"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家装助手平台采用了先进的云计算和大数据技术，实现了高效的数据处理和信息存储。同时，我们还采用了先进的推荐算法和机器学习技术，为用户提供个性化的家装咨询和监理人才推荐服务。</w:t>
      </w:r>
    </w:p>
    <w:p w14:paraId="33FB4664"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lastRenderedPageBreak/>
        <w:t>在技术架构方面，家装助手平台采用了微服务架构和容器化技术，实现了高可用性和弹性伸缩。我们还采用了分布式数据库和缓存技术，提高了系统的性能和稳定性。</w:t>
      </w:r>
    </w:p>
    <w:p w14:paraId="49C82AD7"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在系统设计方面，我们注重用户体验和数据安全。平台界面简洁明了，操作便捷；同时，我们还采用了多种安全措施，保障用户数据的安全和隐私。</w:t>
      </w:r>
    </w:p>
    <w:p w14:paraId="1F206302"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通过技术白皮书，读者可以深入了解家装助手平台的技术实现和优势，为其在项目合作、技术选型等方面提供有力支持。</w:t>
      </w:r>
    </w:p>
    <w:p w14:paraId="38830298" w14:textId="77777777" w:rsidR="00912CFC" w:rsidRPr="00912CFC" w:rsidRDefault="00912CFC" w:rsidP="00912CFC">
      <w:pPr>
        <w:pStyle w:val="2"/>
        <w:rPr>
          <w:lang w:eastAsia="zh-CN"/>
        </w:rPr>
      </w:pPr>
      <w:bookmarkStart w:id="152" w:name="_Toc165119609"/>
      <w:r w:rsidRPr="00912CFC">
        <w:rPr>
          <w:lang w:eastAsia="zh-CN"/>
        </w:rPr>
        <w:t>12.3 常见问题解答</w:t>
      </w:r>
      <w:bookmarkEnd w:id="152"/>
    </w:p>
    <w:p w14:paraId="150743E8"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为了更好地帮助用户了解和使用家装助手平台，我们整理了一些常见问题及其解答，供用户参考。</w:t>
      </w:r>
    </w:p>
    <w:p w14:paraId="52C4E815" w14:textId="77777777" w:rsidR="00912CFC" w:rsidRPr="00912CFC" w:rsidRDefault="00912CFC" w:rsidP="003E6193">
      <w:pPr>
        <w:shd w:val="clear" w:color="auto" w:fill="FFFFFF"/>
        <w:spacing w:line="360" w:lineRule="auto"/>
        <w:ind w:leftChars="200" w:left="44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b/>
          <w:bCs/>
          <w:color w:val="060607"/>
          <w:spacing w:val="8"/>
          <w:kern w:val="0"/>
          <w:szCs w:val="21"/>
          <w:lang w:eastAsia="zh-CN"/>
          <w14:ligatures w14:val="none"/>
        </w:rPr>
        <w:t>Q1</w:t>
      </w:r>
      <w:r w:rsidRPr="00912CFC">
        <w:rPr>
          <w:rFonts w:ascii="Helvetica" w:eastAsia="宋体" w:hAnsi="Helvetica" w:cs="宋体"/>
          <w:b/>
          <w:bCs/>
          <w:color w:val="060607"/>
          <w:spacing w:val="8"/>
          <w:kern w:val="0"/>
          <w:szCs w:val="21"/>
          <w:lang w:eastAsia="zh-CN"/>
          <w14:ligatures w14:val="none"/>
        </w:rPr>
        <w:t>：如何注册家装助手平台账号？</w:t>
      </w:r>
      <w:r w:rsidRPr="00912CFC">
        <w:rPr>
          <w:rFonts w:ascii="Helvetica" w:eastAsia="宋体" w:hAnsi="Helvetica" w:cs="宋体"/>
          <w:color w:val="060607"/>
          <w:spacing w:val="8"/>
          <w:kern w:val="0"/>
          <w:szCs w:val="21"/>
          <w:lang w:eastAsia="zh-CN"/>
          <w14:ligatures w14:val="none"/>
        </w:rPr>
        <w:br/>
        <w:t>A1</w:t>
      </w:r>
      <w:r w:rsidRPr="00912CFC">
        <w:rPr>
          <w:rFonts w:ascii="Helvetica" w:eastAsia="宋体" w:hAnsi="Helvetica" w:cs="宋体"/>
          <w:color w:val="060607"/>
          <w:spacing w:val="8"/>
          <w:kern w:val="0"/>
          <w:szCs w:val="21"/>
          <w:lang w:eastAsia="zh-CN"/>
          <w14:ligatures w14:val="none"/>
        </w:rPr>
        <w:t>：用户可以通过家装助手官网或手机应用进行注册。填写相关信息并提交后，即可获得平台账号。</w:t>
      </w:r>
    </w:p>
    <w:p w14:paraId="67084E6F" w14:textId="77777777" w:rsidR="00912CFC" w:rsidRPr="00912CFC" w:rsidRDefault="00912CFC" w:rsidP="003E6193">
      <w:pPr>
        <w:shd w:val="clear" w:color="auto" w:fill="FFFFFF"/>
        <w:spacing w:line="360" w:lineRule="auto"/>
        <w:ind w:leftChars="200" w:left="44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b/>
          <w:bCs/>
          <w:color w:val="060607"/>
          <w:spacing w:val="8"/>
          <w:kern w:val="0"/>
          <w:szCs w:val="21"/>
          <w:lang w:eastAsia="zh-CN"/>
          <w14:ligatures w14:val="none"/>
        </w:rPr>
        <w:t>Q2</w:t>
      </w:r>
      <w:r w:rsidRPr="00912CFC">
        <w:rPr>
          <w:rFonts w:ascii="Helvetica" w:eastAsia="宋体" w:hAnsi="Helvetica" w:cs="宋体"/>
          <w:b/>
          <w:bCs/>
          <w:color w:val="060607"/>
          <w:spacing w:val="8"/>
          <w:kern w:val="0"/>
          <w:szCs w:val="21"/>
          <w:lang w:eastAsia="zh-CN"/>
          <w14:ligatures w14:val="none"/>
        </w:rPr>
        <w:t>：如何在家装助手平台找到合适的设计师或监理人才？</w:t>
      </w:r>
      <w:r w:rsidRPr="00912CFC">
        <w:rPr>
          <w:rFonts w:ascii="Helvetica" w:eastAsia="宋体" w:hAnsi="Helvetica" w:cs="宋体"/>
          <w:color w:val="060607"/>
          <w:spacing w:val="8"/>
          <w:kern w:val="0"/>
          <w:szCs w:val="21"/>
          <w:lang w:eastAsia="zh-CN"/>
          <w14:ligatures w14:val="none"/>
        </w:rPr>
        <w:br/>
        <w:t>A2</w:t>
      </w:r>
      <w:r w:rsidRPr="00912CFC">
        <w:rPr>
          <w:rFonts w:ascii="Helvetica" w:eastAsia="宋体" w:hAnsi="Helvetica" w:cs="宋体"/>
          <w:color w:val="060607"/>
          <w:spacing w:val="8"/>
          <w:kern w:val="0"/>
          <w:szCs w:val="21"/>
          <w:lang w:eastAsia="zh-CN"/>
          <w14:ligatures w14:val="none"/>
        </w:rPr>
        <w:t>：用户可以通过平台的搜索功能或浏览推荐列表来查找设计师或监理人才。平台会根据用户的需求和偏好，为其推荐合适的人选。</w:t>
      </w:r>
    </w:p>
    <w:p w14:paraId="44B5EC3D" w14:textId="77777777" w:rsidR="00912CFC" w:rsidRPr="00912CFC" w:rsidRDefault="00912CFC" w:rsidP="003E6193">
      <w:pPr>
        <w:shd w:val="clear" w:color="auto" w:fill="FFFFFF"/>
        <w:spacing w:line="360" w:lineRule="auto"/>
        <w:ind w:leftChars="200" w:left="44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b/>
          <w:bCs/>
          <w:color w:val="060607"/>
          <w:spacing w:val="8"/>
          <w:kern w:val="0"/>
          <w:szCs w:val="21"/>
          <w:lang w:eastAsia="zh-CN"/>
          <w14:ligatures w14:val="none"/>
        </w:rPr>
        <w:t>Q3</w:t>
      </w:r>
      <w:r w:rsidRPr="00912CFC">
        <w:rPr>
          <w:rFonts w:ascii="Helvetica" w:eastAsia="宋体" w:hAnsi="Helvetica" w:cs="宋体"/>
          <w:b/>
          <w:bCs/>
          <w:color w:val="060607"/>
          <w:spacing w:val="8"/>
          <w:kern w:val="0"/>
          <w:szCs w:val="21"/>
          <w:lang w:eastAsia="zh-CN"/>
          <w14:ligatures w14:val="none"/>
        </w:rPr>
        <w:t>：家装助手平台提供哪些家装咨询服务？</w:t>
      </w:r>
      <w:r w:rsidRPr="00912CFC">
        <w:rPr>
          <w:rFonts w:ascii="Helvetica" w:eastAsia="宋体" w:hAnsi="Helvetica" w:cs="宋体"/>
          <w:color w:val="060607"/>
          <w:spacing w:val="8"/>
          <w:kern w:val="0"/>
          <w:szCs w:val="21"/>
          <w:lang w:eastAsia="zh-CN"/>
          <w14:ligatures w14:val="none"/>
        </w:rPr>
        <w:br/>
        <w:t>A3</w:t>
      </w:r>
      <w:r w:rsidRPr="00912CFC">
        <w:rPr>
          <w:rFonts w:ascii="Helvetica" w:eastAsia="宋体" w:hAnsi="Helvetica" w:cs="宋体"/>
          <w:color w:val="060607"/>
          <w:spacing w:val="8"/>
          <w:kern w:val="0"/>
          <w:szCs w:val="21"/>
          <w:lang w:eastAsia="zh-CN"/>
          <w14:ligatures w14:val="none"/>
        </w:rPr>
        <w:t>：家装助手平台提供包括家居设计、装修方案制定、材料选购等在内的全方位家装咨询服务。用户可以通过在线咨询、电话咨询等方式与专业人士进行沟通。</w:t>
      </w:r>
    </w:p>
    <w:p w14:paraId="1234B9ED" w14:textId="77777777" w:rsidR="00912CFC" w:rsidRPr="00912CFC" w:rsidRDefault="00912CFC" w:rsidP="003E6193">
      <w:pPr>
        <w:shd w:val="clear" w:color="auto" w:fill="FFFFFF"/>
        <w:spacing w:line="360" w:lineRule="auto"/>
        <w:ind w:leftChars="200" w:left="44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b/>
          <w:bCs/>
          <w:color w:val="060607"/>
          <w:spacing w:val="8"/>
          <w:kern w:val="0"/>
          <w:szCs w:val="21"/>
          <w:lang w:eastAsia="zh-CN"/>
          <w14:ligatures w14:val="none"/>
        </w:rPr>
        <w:t>Q4</w:t>
      </w:r>
      <w:r w:rsidRPr="00912CFC">
        <w:rPr>
          <w:rFonts w:ascii="Helvetica" w:eastAsia="宋体" w:hAnsi="Helvetica" w:cs="宋体"/>
          <w:b/>
          <w:bCs/>
          <w:color w:val="060607"/>
          <w:spacing w:val="8"/>
          <w:kern w:val="0"/>
          <w:szCs w:val="21"/>
          <w:lang w:eastAsia="zh-CN"/>
          <w14:ligatures w14:val="none"/>
        </w:rPr>
        <w:t>：家装助手平台如何保障用户数据的安全？</w:t>
      </w:r>
      <w:r w:rsidRPr="00912CFC">
        <w:rPr>
          <w:rFonts w:ascii="Helvetica" w:eastAsia="宋体" w:hAnsi="Helvetica" w:cs="宋体"/>
          <w:color w:val="060607"/>
          <w:spacing w:val="8"/>
          <w:kern w:val="0"/>
          <w:szCs w:val="21"/>
          <w:lang w:eastAsia="zh-CN"/>
          <w14:ligatures w14:val="none"/>
        </w:rPr>
        <w:br/>
        <w:t>A4</w:t>
      </w:r>
      <w:r w:rsidRPr="00912CFC">
        <w:rPr>
          <w:rFonts w:ascii="Helvetica" w:eastAsia="宋体" w:hAnsi="Helvetica" w:cs="宋体"/>
          <w:color w:val="060607"/>
          <w:spacing w:val="8"/>
          <w:kern w:val="0"/>
          <w:szCs w:val="21"/>
          <w:lang w:eastAsia="zh-CN"/>
          <w14:ligatures w14:val="none"/>
        </w:rPr>
        <w:t>：家装助手平台采用了多种安全措施来保障用户数据的安全。包括数据加</w:t>
      </w:r>
      <w:r w:rsidRPr="00912CFC">
        <w:rPr>
          <w:rFonts w:ascii="Helvetica" w:eastAsia="宋体" w:hAnsi="Helvetica" w:cs="宋体"/>
          <w:color w:val="060607"/>
          <w:spacing w:val="8"/>
          <w:kern w:val="0"/>
          <w:szCs w:val="21"/>
          <w:lang w:eastAsia="zh-CN"/>
          <w14:ligatures w14:val="none"/>
        </w:rPr>
        <w:lastRenderedPageBreak/>
        <w:t>密存储、访问权限控制、安全审计等机制，确保用户数据不被非法获取或滥用。</w:t>
      </w:r>
    </w:p>
    <w:p w14:paraId="0BCD83CE" w14:textId="77777777" w:rsidR="00912CFC" w:rsidRPr="00912CFC" w:rsidRDefault="00912CFC" w:rsidP="003E6193">
      <w:pPr>
        <w:shd w:val="clear" w:color="auto" w:fill="FFFFFF"/>
        <w:spacing w:line="360" w:lineRule="auto"/>
        <w:ind w:firstLine="420"/>
        <w:jc w:val="left"/>
        <w:rPr>
          <w:rFonts w:ascii="Helvetica" w:eastAsia="宋体" w:hAnsi="Helvetica" w:cs="宋体"/>
          <w:color w:val="060607"/>
          <w:spacing w:val="8"/>
          <w:kern w:val="0"/>
          <w:szCs w:val="21"/>
          <w:lang w:eastAsia="zh-CN"/>
          <w14:ligatures w14:val="none"/>
        </w:rPr>
      </w:pPr>
      <w:r w:rsidRPr="00912CFC">
        <w:rPr>
          <w:rFonts w:ascii="Helvetica" w:eastAsia="宋体" w:hAnsi="Helvetica" w:cs="宋体"/>
          <w:color w:val="060607"/>
          <w:spacing w:val="8"/>
          <w:kern w:val="0"/>
          <w:szCs w:val="21"/>
          <w:lang w:eastAsia="zh-CN"/>
          <w14:ligatures w14:val="none"/>
        </w:rPr>
        <w:t>通过常见问题解答，我们希望能够帮助用户更好地了解和使用家装助手平台，享受更加便捷、高效的家装服务。</w:t>
      </w:r>
    </w:p>
    <w:p w14:paraId="048B37D6" w14:textId="77777777" w:rsidR="007D2926" w:rsidRPr="007D2926" w:rsidRDefault="007D2926" w:rsidP="007D2926">
      <w:pPr>
        <w:pStyle w:val="a7"/>
        <w:ind w:left="220" w:right="220"/>
        <w:rPr>
          <w:lang w:eastAsia="zh-CN"/>
        </w:rPr>
      </w:pPr>
    </w:p>
    <w:sectPr w:rsidR="007D2926" w:rsidRPr="007D2926">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73592" w14:textId="77777777" w:rsidR="00860481" w:rsidRDefault="00860481" w:rsidP="00196F59">
      <w:pPr>
        <w:spacing w:before="0" w:after="0"/>
      </w:pPr>
      <w:r>
        <w:separator/>
      </w:r>
    </w:p>
  </w:endnote>
  <w:endnote w:type="continuationSeparator" w:id="0">
    <w:p w14:paraId="3AF1B269" w14:textId="77777777" w:rsidR="00860481" w:rsidRDefault="00860481" w:rsidP="00196F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789783"/>
      <w:docPartObj>
        <w:docPartGallery w:val="Page Numbers (Bottom of Page)"/>
        <w:docPartUnique/>
      </w:docPartObj>
    </w:sdtPr>
    <w:sdtEndPr/>
    <w:sdtContent>
      <w:p w14:paraId="1DA3075B" w14:textId="2CB26211" w:rsidR="00083160" w:rsidRDefault="00083160">
        <w:pPr>
          <w:pStyle w:val="a5"/>
          <w:ind w:left="2200"/>
          <w:jc w:val="right"/>
        </w:pPr>
        <w:r>
          <w:fldChar w:fldCharType="begin"/>
        </w:r>
        <w:r>
          <w:instrText>PAGE   \* MERGEFORMAT</w:instrText>
        </w:r>
        <w:r>
          <w:fldChar w:fldCharType="separate"/>
        </w:r>
        <w:r>
          <w:rPr>
            <w:lang w:val="zh-CN" w:eastAsia="zh-CN"/>
          </w:rPr>
          <w:t>2</w:t>
        </w:r>
        <w:r>
          <w:fldChar w:fldCharType="end"/>
        </w:r>
      </w:p>
    </w:sdtContent>
  </w:sdt>
  <w:p w14:paraId="37AB7F56" w14:textId="77777777" w:rsidR="00083160" w:rsidRDefault="000831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ADBCC" w14:textId="77777777" w:rsidR="00860481" w:rsidRDefault="00860481" w:rsidP="00196F59">
      <w:pPr>
        <w:spacing w:before="0" w:after="0"/>
      </w:pPr>
      <w:r>
        <w:separator/>
      </w:r>
    </w:p>
  </w:footnote>
  <w:footnote w:type="continuationSeparator" w:id="0">
    <w:p w14:paraId="5FF87DF8" w14:textId="77777777" w:rsidR="00860481" w:rsidRDefault="00860481" w:rsidP="00196F5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73E31" w14:textId="27E15D8E" w:rsidR="00E41F68" w:rsidRPr="00E41F68" w:rsidRDefault="00E41F68">
    <w:pPr>
      <w:pStyle w:val="a3"/>
    </w:pPr>
    <w:r w:rsidRPr="00E41F68">
      <w:rPr>
        <w:rFonts w:hint="eastAsia"/>
      </w:rPr>
      <w:t>家装助手</w:t>
    </w:r>
  </w:p>
  <w:p w14:paraId="76DCEF83" w14:textId="77777777" w:rsidR="00E41F68" w:rsidRDefault="00E41F6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999"/>
    <w:multiLevelType w:val="hybridMultilevel"/>
    <w:tmpl w:val="B33A5998"/>
    <w:lvl w:ilvl="0" w:tplc="03F648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6F040C"/>
    <w:multiLevelType w:val="multilevel"/>
    <w:tmpl w:val="36221EA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6C411A2"/>
    <w:multiLevelType w:val="hybridMultilevel"/>
    <w:tmpl w:val="DC5E7FF8"/>
    <w:lvl w:ilvl="0" w:tplc="09622FF2">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3204425">
    <w:abstractNumId w:val="0"/>
  </w:num>
  <w:num w:numId="2" w16cid:durableId="1718431216">
    <w:abstractNumId w:val="2"/>
  </w:num>
  <w:num w:numId="3" w16cid:durableId="108625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53"/>
    <w:rsid w:val="00017AAC"/>
    <w:rsid w:val="00083160"/>
    <w:rsid w:val="000D20DD"/>
    <w:rsid w:val="000F3D83"/>
    <w:rsid w:val="001706E5"/>
    <w:rsid w:val="00196F59"/>
    <w:rsid w:val="002361F4"/>
    <w:rsid w:val="002610C2"/>
    <w:rsid w:val="002716A5"/>
    <w:rsid w:val="00294300"/>
    <w:rsid w:val="002C3570"/>
    <w:rsid w:val="00315C79"/>
    <w:rsid w:val="0036452F"/>
    <w:rsid w:val="00364983"/>
    <w:rsid w:val="003B63D1"/>
    <w:rsid w:val="003E6193"/>
    <w:rsid w:val="005347EF"/>
    <w:rsid w:val="0057626E"/>
    <w:rsid w:val="00597F9F"/>
    <w:rsid w:val="005B7E37"/>
    <w:rsid w:val="005C2136"/>
    <w:rsid w:val="005F4CF2"/>
    <w:rsid w:val="006425FC"/>
    <w:rsid w:val="00660862"/>
    <w:rsid w:val="007803E9"/>
    <w:rsid w:val="007D2926"/>
    <w:rsid w:val="00844830"/>
    <w:rsid w:val="00860481"/>
    <w:rsid w:val="008E590E"/>
    <w:rsid w:val="00912CFC"/>
    <w:rsid w:val="00930B4C"/>
    <w:rsid w:val="009963CC"/>
    <w:rsid w:val="00A11828"/>
    <w:rsid w:val="00A5112D"/>
    <w:rsid w:val="00AC1B44"/>
    <w:rsid w:val="00BD0C08"/>
    <w:rsid w:val="00C71AAE"/>
    <w:rsid w:val="00CC0D32"/>
    <w:rsid w:val="00D610F5"/>
    <w:rsid w:val="00D86ADD"/>
    <w:rsid w:val="00D920A1"/>
    <w:rsid w:val="00D95D53"/>
    <w:rsid w:val="00DA75C9"/>
    <w:rsid w:val="00E41F68"/>
    <w:rsid w:val="00E5252E"/>
    <w:rsid w:val="00E84C73"/>
    <w:rsid w:val="00ED0B72"/>
    <w:rsid w:val="00F4409E"/>
    <w:rsid w:val="00F53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85BB2"/>
  <w15:chartTrackingRefBased/>
  <w15:docId w15:val="{DB9EFFCD-B166-475D-8BAB-BB1C8F8B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96F59"/>
    <w:pPr>
      <w:spacing w:before="120" w:after="240" w:line="240" w:lineRule="auto"/>
      <w:jc w:val="both"/>
    </w:pPr>
    <w:rPr>
      <w:szCs w:val="22"/>
      <w:lang w:eastAsia="en-US"/>
    </w:rPr>
  </w:style>
  <w:style w:type="paragraph" w:styleId="1">
    <w:name w:val="heading 1"/>
    <w:basedOn w:val="a"/>
    <w:next w:val="a"/>
    <w:link w:val="10"/>
    <w:autoRedefine/>
    <w:uiPriority w:val="9"/>
    <w:qFormat/>
    <w:rsid w:val="00D86ADD"/>
    <w:pPr>
      <w:keepNext/>
      <w:keepLines/>
      <w:spacing w:before="340" w:after="330" w:line="578" w:lineRule="auto"/>
      <w:jc w:val="left"/>
      <w:outlineLvl w:val="0"/>
    </w:pPr>
    <w:rPr>
      <w:rFonts w:eastAsiaTheme="majorEastAsia"/>
      <w:b/>
      <w:bCs/>
      <w:kern w:val="44"/>
      <w:sz w:val="32"/>
      <w:szCs w:val="44"/>
    </w:rPr>
  </w:style>
  <w:style w:type="paragraph" w:styleId="2">
    <w:name w:val="heading 2"/>
    <w:basedOn w:val="a"/>
    <w:next w:val="a"/>
    <w:link w:val="20"/>
    <w:uiPriority w:val="9"/>
    <w:unhideWhenUsed/>
    <w:qFormat/>
    <w:rsid w:val="00D86ADD"/>
    <w:pPr>
      <w:keepNext/>
      <w:keepLines/>
      <w:spacing w:before="260" w:after="260" w:line="416" w:lineRule="auto"/>
      <w:jc w:val="left"/>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6425FC"/>
    <w:pPr>
      <w:keepNext/>
      <w:keepLines/>
      <w:spacing w:before="260" w:after="260" w:line="416" w:lineRule="auto"/>
      <w:outlineLvl w:val="2"/>
    </w:pPr>
    <w:rPr>
      <w:bCs/>
      <w:sz w:val="28"/>
      <w:szCs w:val="32"/>
    </w:rPr>
  </w:style>
  <w:style w:type="paragraph" w:styleId="4">
    <w:name w:val="heading 4"/>
    <w:basedOn w:val="a"/>
    <w:next w:val="a"/>
    <w:link w:val="40"/>
    <w:autoRedefine/>
    <w:uiPriority w:val="9"/>
    <w:unhideWhenUsed/>
    <w:rsid w:val="00A1182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0"/>
    <w:uiPriority w:val="9"/>
    <w:unhideWhenUsed/>
    <w:qFormat/>
    <w:rsid w:val="00E5252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F59"/>
    <w:pPr>
      <w:tabs>
        <w:tab w:val="center" w:pos="4153"/>
        <w:tab w:val="right" w:pos="8306"/>
      </w:tabs>
      <w:snapToGrid w:val="0"/>
      <w:jc w:val="center"/>
    </w:pPr>
    <w:rPr>
      <w:sz w:val="18"/>
      <w:szCs w:val="18"/>
    </w:rPr>
  </w:style>
  <w:style w:type="character" w:customStyle="1" w:styleId="a4">
    <w:name w:val="页眉 字符"/>
    <w:basedOn w:val="a0"/>
    <w:link w:val="a3"/>
    <w:uiPriority w:val="99"/>
    <w:rsid w:val="00196F59"/>
    <w:rPr>
      <w:sz w:val="18"/>
      <w:szCs w:val="18"/>
    </w:rPr>
  </w:style>
  <w:style w:type="paragraph" w:styleId="a5">
    <w:name w:val="footer"/>
    <w:basedOn w:val="a"/>
    <w:link w:val="a6"/>
    <w:uiPriority w:val="99"/>
    <w:unhideWhenUsed/>
    <w:rsid w:val="00196F59"/>
    <w:pPr>
      <w:tabs>
        <w:tab w:val="center" w:pos="4153"/>
        <w:tab w:val="right" w:pos="8306"/>
      </w:tabs>
      <w:snapToGrid w:val="0"/>
    </w:pPr>
    <w:rPr>
      <w:sz w:val="18"/>
      <w:szCs w:val="18"/>
    </w:rPr>
  </w:style>
  <w:style w:type="character" w:customStyle="1" w:styleId="a6">
    <w:name w:val="页脚 字符"/>
    <w:basedOn w:val="a0"/>
    <w:link w:val="a5"/>
    <w:uiPriority w:val="99"/>
    <w:rsid w:val="00196F59"/>
    <w:rPr>
      <w:sz w:val="18"/>
      <w:szCs w:val="18"/>
    </w:rPr>
  </w:style>
  <w:style w:type="character" w:customStyle="1" w:styleId="10">
    <w:name w:val="标题 1 字符"/>
    <w:basedOn w:val="a0"/>
    <w:link w:val="1"/>
    <w:uiPriority w:val="9"/>
    <w:rsid w:val="00D86ADD"/>
    <w:rPr>
      <w:rFonts w:eastAsiaTheme="majorEastAsia"/>
      <w:b/>
      <w:bCs/>
      <w:kern w:val="44"/>
      <w:sz w:val="32"/>
      <w:szCs w:val="44"/>
      <w:lang w:eastAsia="en-US"/>
    </w:rPr>
  </w:style>
  <w:style w:type="character" w:customStyle="1" w:styleId="20">
    <w:name w:val="标题 2 字符"/>
    <w:basedOn w:val="a0"/>
    <w:link w:val="2"/>
    <w:uiPriority w:val="9"/>
    <w:rsid w:val="00D86ADD"/>
    <w:rPr>
      <w:rFonts w:asciiTheme="majorHAnsi" w:eastAsiaTheme="majorEastAsia" w:hAnsiTheme="majorHAnsi" w:cstheme="majorBidi"/>
      <w:b/>
      <w:bCs/>
      <w:sz w:val="30"/>
      <w:szCs w:val="32"/>
      <w:lang w:eastAsia="en-US"/>
    </w:rPr>
  </w:style>
  <w:style w:type="paragraph" w:styleId="a7">
    <w:name w:val="No Spacing"/>
    <w:basedOn w:val="a"/>
    <w:link w:val="a8"/>
    <w:uiPriority w:val="1"/>
    <w:rsid w:val="00315C79"/>
    <w:pPr>
      <w:spacing w:before="0" w:after="0" w:line="360" w:lineRule="auto"/>
      <w:ind w:leftChars="100" w:left="880" w:rightChars="100" w:right="100"/>
    </w:pPr>
    <w:rPr>
      <w:rFonts w:eastAsia="宋体"/>
      <w:sz w:val="24"/>
    </w:rPr>
  </w:style>
  <w:style w:type="character" w:customStyle="1" w:styleId="30">
    <w:name w:val="标题 3 字符"/>
    <w:basedOn w:val="a0"/>
    <w:link w:val="3"/>
    <w:uiPriority w:val="9"/>
    <w:rsid w:val="006425FC"/>
    <w:rPr>
      <w:bCs/>
      <w:sz w:val="28"/>
      <w:szCs w:val="32"/>
      <w:lang w:eastAsia="en-US"/>
    </w:rPr>
  </w:style>
  <w:style w:type="paragraph" w:styleId="TOC">
    <w:name w:val="TOC Heading"/>
    <w:basedOn w:val="1"/>
    <w:next w:val="a"/>
    <w:uiPriority w:val="39"/>
    <w:unhideWhenUsed/>
    <w:qFormat/>
    <w:rsid w:val="00E41F68"/>
    <w:pPr>
      <w:spacing w:before="240" w:after="0" w:line="259" w:lineRule="auto"/>
      <w:outlineLvl w:val="9"/>
    </w:pPr>
    <w:rPr>
      <w:rFonts w:asciiTheme="majorHAnsi" w:hAnsiTheme="majorHAnsi" w:cstheme="majorBidi"/>
      <w:b w:val="0"/>
      <w:bCs w:val="0"/>
      <w:color w:val="0F4761" w:themeColor="accent1" w:themeShade="BF"/>
      <w:kern w:val="0"/>
      <w:szCs w:val="32"/>
      <w:lang w:eastAsia="zh-CN"/>
      <w14:ligatures w14:val="none"/>
    </w:rPr>
  </w:style>
  <w:style w:type="paragraph" w:styleId="TOC1">
    <w:name w:val="toc 1"/>
    <w:basedOn w:val="a"/>
    <w:next w:val="a"/>
    <w:autoRedefine/>
    <w:uiPriority w:val="39"/>
    <w:unhideWhenUsed/>
    <w:rsid w:val="00E41F68"/>
  </w:style>
  <w:style w:type="paragraph" w:styleId="TOC2">
    <w:name w:val="toc 2"/>
    <w:basedOn w:val="a"/>
    <w:next w:val="a"/>
    <w:autoRedefine/>
    <w:uiPriority w:val="39"/>
    <w:unhideWhenUsed/>
    <w:rsid w:val="00E41F68"/>
    <w:pPr>
      <w:ind w:leftChars="200" w:left="420"/>
    </w:pPr>
  </w:style>
  <w:style w:type="paragraph" w:styleId="TOC3">
    <w:name w:val="toc 3"/>
    <w:basedOn w:val="a"/>
    <w:next w:val="a"/>
    <w:autoRedefine/>
    <w:uiPriority w:val="39"/>
    <w:unhideWhenUsed/>
    <w:rsid w:val="00E41F68"/>
    <w:pPr>
      <w:ind w:leftChars="400" w:left="840"/>
    </w:pPr>
  </w:style>
  <w:style w:type="character" w:styleId="a9">
    <w:name w:val="Hyperlink"/>
    <w:basedOn w:val="a0"/>
    <w:uiPriority w:val="99"/>
    <w:unhideWhenUsed/>
    <w:rsid w:val="00E41F68"/>
    <w:rPr>
      <w:color w:val="467886" w:themeColor="hyperlink"/>
      <w:u w:val="single"/>
    </w:rPr>
  </w:style>
  <w:style w:type="paragraph" w:styleId="aa">
    <w:name w:val="Normal (Web)"/>
    <w:basedOn w:val="a"/>
    <w:unhideWhenUsed/>
    <w:qFormat/>
    <w:rsid w:val="00294300"/>
    <w:pPr>
      <w:spacing w:before="100" w:beforeAutospacing="1" w:after="100" w:afterAutospacing="1"/>
      <w:jc w:val="left"/>
    </w:pPr>
    <w:rPr>
      <w:rFonts w:ascii="宋体" w:eastAsia="宋体" w:hAnsi="宋体" w:cs="宋体"/>
      <w:kern w:val="0"/>
      <w:sz w:val="24"/>
      <w:szCs w:val="24"/>
      <w:lang w:eastAsia="zh-CN"/>
      <w14:ligatures w14:val="none"/>
    </w:rPr>
  </w:style>
  <w:style w:type="paragraph" w:customStyle="1" w:styleId="21">
    <w:name w:val="正文2"/>
    <w:basedOn w:val="a"/>
    <w:link w:val="22"/>
    <w:qFormat/>
    <w:rsid w:val="00315C79"/>
    <w:pPr>
      <w:spacing w:line="360" w:lineRule="auto"/>
      <w:ind w:left="220" w:right="220"/>
    </w:pPr>
    <w:rPr>
      <w:rFonts w:eastAsia="宋体"/>
      <w:sz w:val="24"/>
      <w:lang w:eastAsia="zh-CN"/>
    </w:rPr>
  </w:style>
  <w:style w:type="character" w:customStyle="1" w:styleId="a8">
    <w:name w:val="无间隔 字符"/>
    <w:basedOn w:val="a0"/>
    <w:link w:val="a7"/>
    <w:uiPriority w:val="1"/>
    <w:rsid w:val="00315C79"/>
    <w:rPr>
      <w:rFonts w:eastAsia="宋体"/>
      <w:sz w:val="24"/>
      <w:szCs w:val="22"/>
      <w:lang w:eastAsia="en-US"/>
    </w:rPr>
  </w:style>
  <w:style w:type="character" w:customStyle="1" w:styleId="22">
    <w:name w:val="正文2 字符"/>
    <w:basedOn w:val="a8"/>
    <w:link w:val="21"/>
    <w:rsid w:val="00315C79"/>
    <w:rPr>
      <w:rFonts w:eastAsia="宋体"/>
      <w:sz w:val="24"/>
      <w:szCs w:val="22"/>
      <w:lang w:eastAsia="en-US"/>
    </w:rPr>
  </w:style>
  <w:style w:type="paragraph" w:customStyle="1" w:styleId="11">
    <w:name w:val="样式1"/>
    <w:basedOn w:val="a"/>
    <w:link w:val="12"/>
    <w:qFormat/>
    <w:rsid w:val="00F4409E"/>
    <w:pPr>
      <w:ind w:firstLine="420"/>
    </w:pPr>
    <w:rPr>
      <w:rFonts w:ascii="宋体" w:eastAsia="宋体" w:hAnsi="宋体" w:cs="Segoe UI"/>
      <w:bCs/>
      <w:color w:val="080808"/>
      <w:spacing w:val="5"/>
      <w:kern w:val="0"/>
      <w:sz w:val="21"/>
      <w:szCs w:val="21"/>
      <w:lang w:eastAsia="zh-CN"/>
      <w14:ligatures w14:val="none"/>
    </w:rPr>
  </w:style>
  <w:style w:type="character" w:customStyle="1" w:styleId="12">
    <w:name w:val="样式1 字符"/>
    <w:basedOn w:val="30"/>
    <w:link w:val="11"/>
    <w:rsid w:val="00A11828"/>
    <w:rPr>
      <w:rFonts w:ascii="宋体" w:eastAsia="宋体" w:hAnsi="宋体" w:cs="Segoe UI"/>
      <w:bCs/>
      <w:color w:val="080808"/>
      <w:spacing w:val="5"/>
      <w:kern w:val="0"/>
      <w:sz w:val="21"/>
      <w:szCs w:val="21"/>
      <w:lang w:eastAsia="en-US"/>
      <w14:ligatures w14:val="none"/>
    </w:rPr>
  </w:style>
  <w:style w:type="paragraph" w:customStyle="1" w:styleId="23">
    <w:name w:val="样式2"/>
    <w:basedOn w:val="a"/>
    <w:link w:val="24"/>
    <w:qFormat/>
    <w:rsid w:val="00F4409E"/>
    <w:pPr>
      <w:spacing w:line="360" w:lineRule="auto"/>
    </w:pPr>
    <w:rPr>
      <w:rFonts w:ascii="宋体" w:eastAsia="宋体" w:hAnsi="宋体"/>
      <w:lang w:eastAsia="zh-CN"/>
    </w:rPr>
  </w:style>
  <w:style w:type="character" w:customStyle="1" w:styleId="24">
    <w:name w:val="样式2 字符"/>
    <w:basedOn w:val="a0"/>
    <w:link w:val="23"/>
    <w:rsid w:val="00F4409E"/>
    <w:rPr>
      <w:rFonts w:ascii="宋体" w:eastAsia="宋体" w:hAnsi="宋体"/>
      <w:szCs w:val="22"/>
    </w:rPr>
  </w:style>
  <w:style w:type="character" w:customStyle="1" w:styleId="40">
    <w:name w:val="标题 4 字符"/>
    <w:basedOn w:val="a0"/>
    <w:link w:val="4"/>
    <w:uiPriority w:val="9"/>
    <w:rsid w:val="00A11828"/>
    <w:rPr>
      <w:rFonts w:asciiTheme="majorHAnsi" w:eastAsiaTheme="majorEastAsia" w:hAnsiTheme="majorHAnsi" w:cstheme="majorBidi"/>
      <w:bCs/>
      <w:sz w:val="28"/>
      <w:szCs w:val="28"/>
      <w:lang w:eastAsia="en-US"/>
    </w:rPr>
  </w:style>
  <w:style w:type="paragraph" w:styleId="TOC4">
    <w:name w:val="toc 4"/>
    <w:basedOn w:val="a"/>
    <w:next w:val="a"/>
    <w:autoRedefine/>
    <w:uiPriority w:val="39"/>
    <w:unhideWhenUsed/>
    <w:rsid w:val="00A11828"/>
    <w:pPr>
      <w:ind w:leftChars="600" w:left="1260"/>
    </w:pPr>
  </w:style>
  <w:style w:type="paragraph" w:styleId="ab">
    <w:name w:val="Title"/>
    <w:basedOn w:val="a"/>
    <w:next w:val="a"/>
    <w:link w:val="ac"/>
    <w:uiPriority w:val="10"/>
    <w:qFormat/>
    <w:rsid w:val="00A11828"/>
    <w:pPr>
      <w:widowControl w:val="0"/>
      <w:spacing w:before="0" w:after="80"/>
      <w:contextualSpacing/>
      <w:jc w:val="center"/>
    </w:pPr>
    <w:rPr>
      <w:rFonts w:asciiTheme="majorHAnsi" w:eastAsiaTheme="majorEastAsia" w:hAnsiTheme="majorHAnsi" w:cstheme="majorBidi"/>
      <w:spacing w:val="-10"/>
      <w:kern w:val="28"/>
      <w:sz w:val="56"/>
      <w:szCs w:val="56"/>
      <w:lang w:eastAsia="zh-CN"/>
      <w14:ligatures w14:val="none"/>
    </w:rPr>
  </w:style>
  <w:style w:type="character" w:customStyle="1" w:styleId="ac">
    <w:name w:val="标题 字符"/>
    <w:basedOn w:val="a0"/>
    <w:link w:val="ab"/>
    <w:uiPriority w:val="10"/>
    <w:rsid w:val="00A11828"/>
    <w:rPr>
      <w:rFonts w:asciiTheme="majorHAnsi" w:eastAsiaTheme="majorEastAsia" w:hAnsiTheme="majorHAnsi" w:cstheme="majorBidi"/>
      <w:spacing w:val="-10"/>
      <w:kern w:val="28"/>
      <w:sz w:val="56"/>
      <w:szCs w:val="56"/>
      <w14:ligatures w14:val="none"/>
    </w:rPr>
  </w:style>
  <w:style w:type="paragraph" w:styleId="ad">
    <w:name w:val="List Paragraph"/>
    <w:basedOn w:val="a"/>
    <w:uiPriority w:val="34"/>
    <w:qFormat/>
    <w:rsid w:val="00D920A1"/>
    <w:pPr>
      <w:widowControl w:val="0"/>
      <w:spacing w:before="0" w:after="0"/>
      <w:ind w:left="720"/>
      <w:contextualSpacing/>
    </w:pPr>
    <w:rPr>
      <w:sz w:val="21"/>
      <w:lang w:eastAsia="zh-CN"/>
      <w14:ligatures w14:val="none"/>
    </w:rPr>
  </w:style>
  <w:style w:type="table" w:styleId="ae">
    <w:name w:val="Table Grid"/>
    <w:basedOn w:val="a1"/>
    <w:uiPriority w:val="39"/>
    <w:rsid w:val="00D920A1"/>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a"/>
    <w:next w:val="a"/>
    <w:autoRedefine/>
    <w:uiPriority w:val="39"/>
    <w:unhideWhenUsed/>
    <w:rsid w:val="00A5112D"/>
    <w:pPr>
      <w:widowControl w:val="0"/>
      <w:spacing w:before="0" w:after="0"/>
      <w:ind w:leftChars="800" w:left="1680"/>
    </w:pPr>
    <w:rPr>
      <w:sz w:val="21"/>
      <w:lang w:eastAsia="zh-CN"/>
    </w:rPr>
  </w:style>
  <w:style w:type="paragraph" w:styleId="TOC6">
    <w:name w:val="toc 6"/>
    <w:basedOn w:val="a"/>
    <w:next w:val="a"/>
    <w:autoRedefine/>
    <w:uiPriority w:val="39"/>
    <w:unhideWhenUsed/>
    <w:rsid w:val="00A5112D"/>
    <w:pPr>
      <w:widowControl w:val="0"/>
      <w:spacing w:before="0" w:after="0"/>
      <w:ind w:leftChars="1000" w:left="2100"/>
    </w:pPr>
    <w:rPr>
      <w:sz w:val="21"/>
      <w:lang w:eastAsia="zh-CN"/>
    </w:rPr>
  </w:style>
  <w:style w:type="paragraph" w:styleId="TOC7">
    <w:name w:val="toc 7"/>
    <w:basedOn w:val="a"/>
    <w:next w:val="a"/>
    <w:autoRedefine/>
    <w:uiPriority w:val="39"/>
    <w:unhideWhenUsed/>
    <w:rsid w:val="00A5112D"/>
    <w:pPr>
      <w:widowControl w:val="0"/>
      <w:spacing w:before="0" w:after="0"/>
      <w:ind w:leftChars="1200" w:left="2520"/>
    </w:pPr>
    <w:rPr>
      <w:sz w:val="21"/>
      <w:lang w:eastAsia="zh-CN"/>
    </w:rPr>
  </w:style>
  <w:style w:type="paragraph" w:styleId="TOC8">
    <w:name w:val="toc 8"/>
    <w:basedOn w:val="a"/>
    <w:next w:val="a"/>
    <w:autoRedefine/>
    <w:uiPriority w:val="39"/>
    <w:unhideWhenUsed/>
    <w:rsid w:val="00A5112D"/>
    <w:pPr>
      <w:widowControl w:val="0"/>
      <w:spacing w:before="0" w:after="0"/>
      <w:ind w:leftChars="1400" w:left="2940"/>
    </w:pPr>
    <w:rPr>
      <w:sz w:val="21"/>
      <w:lang w:eastAsia="zh-CN"/>
    </w:rPr>
  </w:style>
  <w:style w:type="paragraph" w:styleId="TOC9">
    <w:name w:val="toc 9"/>
    <w:basedOn w:val="a"/>
    <w:next w:val="a"/>
    <w:autoRedefine/>
    <w:uiPriority w:val="39"/>
    <w:unhideWhenUsed/>
    <w:rsid w:val="00A5112D"/>
    <w:pPr>
      <w:widowControl w:val="0"/>
      <w:spacing w:before="0" w:after="0"/>
      <w:ind w:leftChars="1600" w:left="3360"/>
    </w:pPr>
    <w:rPr>
      <w:sz w:val="21"/>
      <w:lang w:eastAsia="zh-CN"/>
    </w:rPr>
  </w:style>
  <w:style w:type="character" w:styleId="af">
    <w:name w:val="Unresolved Mention"/>
    <w:basedOn w:val="a0"/>
    <w:uiPriority w:val="99"/>
    <w:semiHidden/>
    <w:unhideWhenUsed/>
    <w:rsid w:val="00A5112D"/>
    <w:rPr>
      <w:color w:val="605E5C"/>
      <w:shd w:val="clear" w:color="auto" w:fill="E1DFDD"/>
    </w:rPr>
  </w:style>
  <w:style w:type="paragraph" w:customStyle="1" w:styleId="41">
    <w:name w:val="标题4"/>
    <w:basedOn w:val="4"/>
    <w:link w:val="42"/>
    <w:qFormat/>
    <w:rsid w:val="00E5252E"/>
    <w:rPr>
      <w:lang w:eastAsia="zh-CN"/>
    </w:rPr>
  </w:style>
  <w:style w:type="character" w:customStyle="1" w:styleId="42">
    <w:name w:val="标题4 字符"/>
    <w:basedOn w:val="40"/>
    <w:link w:val="41"/>
    <w:rsid w:val="00E5252E"/>
    <w:rPr>
      <w:rFonts w:asciiTheme="majorHAnsi" w:eastAsiaTheme="majorEastAsia" w:hAnsiTheme="majorHAnsi" w:cstheme="majorBidi"/>
      <w:bCs/>
      <w:sz w:val="28"/>
      <w:szCs w:val="28"/>
      <w:lang w:eastAsia="en-US"/>
    </w:rPr>
  </w:style>
  <w:style w:type="character" w:customStyle="1" w:styleId="50">
    <w:name w:val="标题 5 字符"/>
    <w:basedOn w:val="a0"/>
    <w:link w:val="5"/>
    <w:uiPriority w:val="9"/>
    <w:rsid w:val="00E5252E"/>
    <w:rPr>
      <w:b/>
      <w:bCs/>
      <w:sz w:val="28"/>
      <w:szCs w:val="28"/>
      <w:lang w:eastAsia="en-US"/>
    </w:rPr>
  </w:style>
  <w:style w:type="character" w:styleId="af0">
    <w:name w:val="Strong"/>
    <w:basedOn w:val="a0"/>
    <w:autoRedefine/>
    <w:qFormat/>
    <w:rsid w:val="00844830"/>
    <w:rPr>
      <w:b/>
    </w:rPr>
  </w:style>
  <w:style w:type="character" w:customStyle="1" w:styleId="line">
    <w:name w:val="line"/>
    <w:basedOn w:val="a0"/>
    <w:rsid w:val="00F53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848184">
      <w:bodyDiv w:val="1"/>
      <w:marLeft w:val="0"/>
      <w:marRight w:val="0"/>
      <w:marTop w:val="0"/>
      <w:marBottom w:val="0"/>
      <w:divBdr>
        <w:top w:val="none" w:sz="0" w:space="0" w:color="auto"/>
        <w:left w:val="none" w:sz="0" w:space="0" w:color="auto"/>
        <w:bottom w:val="none" w:sz="0" w:space="0" w:color="auto"/>
        <w:right w:val="none" w:sz="0" w:space="0" w:color="auto"/>
      </w:divBdr>
    </w:div>
    <w:div w:id="1461075134">
      <w:bodyDiv w:val="1"/>
      <w:marLeft w:val="0"/>
      <w:marRight w:val="0"/>
      <w:marTop w:val="0"/>
      <w:marBottom w:val="0"/>
      <w:divBdr>
        <w:top w:val="none" w:sz="0" w:space="0" w:color="auto"/>
        <w:left w:val="none" w:sz="0" w:space="0" w:color="auto"/>
        <w:bottom w:val="none" w:sz="0" w:space="0" w:color="auto"/>
        <w:right w:val="none" w:sz="0" w:space="0" w:color="auto"/>
      </w:divBdr>
    </w:div>
    <w:div w:id="1766876578">
      <w:bodyDiv w:val="1"/>
      <w:marLeft w:val="0"/>
      <w:marRight w:val="0"/>
      <w:marTop w:val="0"/>
      <w:marBottom w:val="0"/>
      <w:divBdr>
        <w:top w:val="none" w:sz="0" w:space="0" w:color="auto"/>
        <w:left w:val="none" w:sz="0" w:space="0" w:color="auto"/>
        <w:bottom w:val="none" w:sz="0" w:space="0" w:color="auto"/>
        <w:right w:val="none" w:sz="0" w:space="0" w:color="auto"/>
      </w:divBdr>
    </w:div>
    <w:div w:id="211716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2E0C1-F94C-4059-BC3D-0BC7E30A5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49</Pages>
  <Words>4126</Words>
  <Characters>23519</Characters>
  <Application>Microsoft Office Word</Application>
  <DocSecurity>0</DocSecurity>
  <Lines>195</Lines>
  <Paragraphs>55</Paragraphs>
  <ScaleCrop>false</ScaleCrop>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雅瑞 张</dc:creator>
  <cp:keywords/>
  <dc:description/>
  <cp:lastModifiedBy>雅瑞 张</cp:lastModifiedBy>
  <cp:revision>52</cp:revision>
  <dcterms:created xsi:type="dcterms:W3CDTF">2024-04-23T08:19:00Z</dcterms:created>
  <dcterms:modified xsi:type="dcterms:W3CDTF">2024-04-27T06:11:00Z</dcterms:modified>
</cp:coreProperties>
</file>