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F91" w14:textId="632BEED4" w:rsidR="00D72217" w:rsidRDefault="00D72217">
      <w:r>
        <w:rPr>
          <w:rFonts w:hint="eastAsia"/>
        </w:rPr>
        <w:t>元宇宙</w:t>
      </w:r>
    </w:p>
    <w:p w14:paraId="35F0A7F6" w14:textId="77777777" w:rsidR="00D72217" w:rsidRDefault="00D72217">
      <w:pPr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</w:pPr>
      <w:r w:rsidRPr="00D72217">
        <w:rPr>
          <w:rStyle w:val="textayndr"/>
          <w:rFonts w:ascii="Helvetica" w:hAnsi="Helvetica" w:cs="Helvetica" w:hint="eastAsia"/>
          <w:color w:val="333333"/>
          <w:szCs w:val="21"/>
          <w:shd w:val="clear" w:color="auto" w:fill="FFFFFF"/>
        </w:rPr>
        <w:t>元宇宙（</w:t>
      </w:r>
      <w:r w:rsidRPr="00D72217"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Metaverse</w:t>
      </w:r>
      <w:r w:rsidRPr="00D72217"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），是人类运用数字技术构建的，由现实世界映射或超越现实世界，可与现实世界交互的虚拟世界，具备新型社会体系的数字生活空间</w:t>
      </w:r>
    </w:p>
    <w:p w14:paraId="7B524177" w14:textId="170BACCB" w:rsidR="00D72217" w:rsidRDefault="00D72217">
      <w:pPr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元宇宙是整合多种</w:t>
      </w:r>
      <w:r>
        <w:rPr>
          <w:rStyle w:val="textayndr"/>
          <w:rFonts w:ascii="Helvetica" w:hAnsi="Helvetica" w:cs="Helvetica" w:hint="eastAsia"/>
          <w:color w:val="333333"/>
          <w:szCs w:val="21"/>
          <w:shd w:val="clear" w:color="auto" w:fill="FFFFFF"/>
        </w:rPr>
        <w:t>新技术</w:t>
      </w:r>
      <w:r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而产生的新型虚实相融的互联网应用和</w:t>
      </w:r>
      <w:r>
        <w:rPr>
          <w:rStyle w:val="textayndr"/>
          <w:rFonts w:ascii="Helvetica" w:hAnsi="Helvetica" w:cs="Helvetica" w:hint="eastAsia"/>
          <w:color w:val="333333"/>
          <w:szCs w:val="21"/>
          <w:shd w:val="clear" w:color="auto" w:fill="FFFFFF"/>
        </w:rPr>
        <w:t>社会形态</w:t>
      </w:r>
      <w:r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，它基于扩展现实技术提供沉浸式体验，以及数字孪生技术生成现实世界的镜像，通过区块链技术搭建经济体系，将虚拟世界与现实世界在经济系统、社交系统、身份系统上密切融合，并且允许每个用户进行内容生产和编辑</w:t>
      </w:r>
    </w:p>
    <w:p w14:paraId="03A505AF" w14:textId="0C7894FF" w:rsidR="00D72217" w:rsidRDefault="00D72217">
      <w:r w:rsidRPr="00D72217">
        <w:rPr>
          <w:rFonts w:hint="eastAsia"/>
        </w:rPr>
        <w:t>元宇宙”本身并不是新技术，而是集成了一大批现有技术，包括</w:t>
      </w:r>
      <w:r w:rsidRPr="00D72217">
        <w:t>5G、云计算、人工智能、虚拟现实、区块链、数字货币、物联网、人机交互等</w:t>
      </w:r>
    </w:p>
    <w:p w14:paraId="79A0D30A" w14:textId="29AE2D48" w:rsidR="00D72217" w:rsidRDefault="00D7221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未来元宇宙的三大特征为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与现实世界平行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反作用于现实世界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多种高技术综合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</w:p>
    <w:p w14:paraId="2BDBDD3A" w14:textId="305FE9E0" w:rsidR="00D72217" w:rsidRDefault="00D72217" w:rsidP="00D72217">
      <w:pPr>
        <w:rPr>
          <w:rFonts w:hint="eastAsia"/>
        </w:rPr>
      </w:pPr>
      <w:r w:rsidRPr="00D72217"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Roblox</w:t>
      </w:r>
      <w:r w:rsidRPr="00D72217">
        <w:rPr>
          <w:rStyle w:val="textayndr"/>
          <w:rFonts w:ascii="Helvetica" w:hAnsi="Helvetica" w:cs="Helvetica"/>
          <w:color w:val="333333"/>
          <w:szCs w:val="21"/>
          <w:shd w:val="clear" w:color="auto" w:fill="FFFFFF"/>
        </w:rPr>
        <w:t>给出的元宇宙包含八大要素：身份、朋友、沉浸感、低延迟、多元化、随时随地、经济系统和文明。</w:t>
      </w:r>
    </w:p>
    <w:sectPr w:rsidR="00D7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A2F3" w14:textId="77777777" w:rsidR="004235A0" w:rsidRDefault="004235A0" w:rsidP="00D72217">
      <w:r>
        <w:separator/>
      </w:r>
    </w:p>
  </w:endnote>
  <w:endnote w:type="continuationSeparator" w:id="0">
    <w:p w14:paraId="3361F979" w14:textId="77777777" w:rsidR="004235A0" w:rsidRDefault="004235A0" w:rsidP="00D7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1754" w14:textId="77777777" w:rsidR="004235A0" w:rsidRDefault="004235A0" w:rsidP="00D72217">
      <w:r>
        <w:separator/>
      </w:r>
    </w:p>
  </w:footnote>
  <w:footnote w:type="continuationSeparator" w:id="0">
    <w:p w14:paraId="3D26EE7D" w14:textId="77777777" w:rsidR="004235A0" w:rsidRDefault="004235A0" w:rsidP="00D72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8"/>
    <w:rsid w:val="004235A0"/>
    <w:rsid w:val="005C7FEF"/>
    <w:rsid w:val="00842A82"/>
    <w:rsid w:val="00D72217"/>
    <w:rsid w:val="00E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C2626"/>
  <w15:chartTrackingRefBased/>
  <w15:docId w15:val="{41DFC0C5-D774-4278-8A69-B25AA44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217"/>
    <w:rPr>
      <w:sz w:val="18"/>
      <w:szCs w:val="18"/>
    </w:rPr>
  </w:style>
  <w:style w:type="character" w:customStyle="1" w:styleId="textayndr">
    <w:name w:val="text_ayndr"/>
    <w:basedOn w:val="a0"/>
    <w:rsid w:val="00D72217"/>
  </w:style>
  <w:style w:type="character" w:styleId="a7">
    <w:name w:val="Hyperlink"/>
    <w:basedOn w:val="a0"/>
    <w:uiPriority w:val="99"/>
    <w:semiHidden/>
    <w:unhideWhenUsed/>
    <w:rsid w:val="00D72217"/>
    <w:rPr>
      <w:color w:val="0000FF"/>
      <w:u w:val="single"/>
    </w:rPr>
  </w:style>
  <w:style w:type="character" w:customStyle="1" w:styleId="supwrapl9fv1">
    <w:name w:val="supwrap_l9fv1"/>
    <w:basedOn w:val="a0"/>
    <w:rsid w:val="00D7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8618072827791</dc:creator>
  <cp:keywords/>
  <dc:description/>
  <cp:lastModifiedBy>8618072827791</cp:lastModifiedBy>
  <cp:revision>2</cp:revision>
  <dcterms:created xsi:type="dcterms:W3CDTF">2023-10-24T13:52:00Z</dcterms:created>
  <dcterms:modified xsi:type="dcterms:W3CDTF">2023-10-24T14:00:00Z</dcterms:modified>
</cp:coreProperties>
</file>