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rFonts w:hint="eastAsia"/>
          <w:b/>
          <w:sz w:val="32"/>
          <w:szCs w:val="32"/>
          <w:lang w:val="en-US" w:eastAsia="zh-CN"/>
        </w:rPr>
        <w:t>一</w:t>
      </w:r>
      <w:r>
        <w:rPr>
          <w:rFonts w:hint="eastAsia"/>
          <w:b/>
          <w:sz w:val="32"/>
          <w:szCs w:val="32"/>
        </w:rPr>
        <w:t>、业务流程图示例</w:t>
      </w:r>
    </w:p>
    <w:p>
      <w:pPr>
        <w:rPr>
          <w:rFonts w:hint="eastAsia"/>
        </w:rPr>
      </w:pPr>
      <w:r>
        <w:rPr>
          <w:rFonts w:hint="eastAsia"/>
        </w:rPr>
        <w:drawing>
          <wp:inline distT="0" distB="0" distL="0" distR="0">
            <wp:extent cx="5274310" cy="202755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027555"/>
                    </a:xfrm>
                    <a:prstGeom prst="rect">
                      <a:avLst/>
                    </a:prstGeom>
                    <a:noFill/>
                    <a:ln>
                      <a:noFill/>
                    </a:ln>
                  </pic:spPr>
                </pic:pic>
              </a:graphicData>
            </a:graphic>
          </wp:inline>
        </w:drawing>
      </w:r>
    </w:p>
    <w:p>
      <w:pPr>
        <w:jc w:val="center"/>
        <w:rPr>
          <w:rFonts w:ascii="TimesNewRomanPS-BoldMT" w:hAnsi="TimesNewRomanPS-BoldMT" w:eastAsia="宋体" w:cs="TimesNewRomanPS-BoldMT"/>
          <w:b/>
          <w:bCs/>
          <w:kern w:val="0"/>
          <w:szCs w:val="21"/>
        </w:rPr>
      </w:pPr>
      <w:r>
        <w:rPr>
          <w:rFonts w:hint="eastAsia" w:ascii="宋体" w:hAnsi="宋体" w:eastAsia="宋体" w:cs="宋体"/>
          <w:kern w:val="0"/>
          <w:sz w:val="20"/>
          <w:szCs w:val="20"/>
        </w:rPr>
        <w:t>􀴮</w:t>
      </w:r>
      <w:r>
        <w:rPr>
          <w:rFonts w:ascii="宋体" w:eastAsia="宋体" w:cs="宋体"/>
          <w:kern w:val="0"/>
          <w:sz w:val="20"/>
          <w:szCs w:val="20"/>
        </w:rPr>
        <w:t xml:space="preserve"> </w:t>
      </w:r>
      <w:r>
        <w:rPr>
          <w:rFonts w:hint="eastAsia" w:ascii="TimesNewRomanPS-BoldMT" w:hAnsi="TimesNewRomanPS-BoldMT" w:eastAsia="宋体" w:cs="TimesNewRomanPS-BoldMT"/>
          <w:b/>
          <w:bCs/>
          <w:kern w:val="0"/>
          <w:szCs w:val="21"/>
        </w:rPr>
        <w:t>图1</w:t>
      </w:r>
      <w:r>
        <w:rPr>
          <w:rFonts w:ascii="TimesNewRomanPS-BoldMT" w:hAnsi="TimesNewRomanPS-BoldMT" w:eastAsia="宋体" w:cs="TimesNewRomanPS-BoldMT"/>
          <w:b/>
          <w:bCs/>
          <w:kern w:val="0"/>
          <w:szCs w:val="21"/>
        </w:rPr>
        <w:t xml:space="preserve"> </w:t>
      </w:r>
      <w:r>
        <w:rPr>
          <w:rFonts w:hint="eastAsia" w:ascii="TimesNewRomanPS-BoldMT" w:hAnsi="TimesNewRomanPS-BoldMT" w:eastAsia="宋体" w:cs="TimesNewRomanPS-BoldMT"/>
          <w:b/>
          <w:bCs/>
          <w:kern w:val="0"/>
          <w:szCs w:val="21"/>
        </w:rPr>
        <w:t>中央缴费模块登录流程图</w:t>
      </w:r>
    </w:p>
    <w:p>
      <w:pPr>
        <w:jc w:val="center"/>
      </w:pPr>
      <w:r>
        <w:rPr>
          <w:rFonts w:hint="eastAsia"/>
        </w:rPr>
        <w:drawing>
          <wp:inline distT="0" distB="0" distL="0" distR="0">
            <wp:extent cx="5274310" cy="12877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287780"/>
                    </a:xfrm>
                    <a:prstGeom prst="rect">
                      <a:avLst/>
                    </a:prstGeom>
                    <a:noFill/>
                    <a:ln>
                      <a:noFill/>
                    </a:ln>
                  </pic:spPr>
                </pic:pic>
              </a:graphicData>
            </a:graphic>
          </wp:inline>
        </w:drawing>
      </w:r>
    </w:p>
    <w:p>
      <w:pPr>
        <w:jc w:val="center"/>
        <w:rPr>
          <w:rFonts w:hint="eastAsia" w:ascii="TimesNewRomanPS-BoldMT" w:hAnsi="TimesNewRomanPS-BoldMT" w:eastAsia="宋体" w:cs="TimesNewRomanPS-BoldMT"/>
          <w:b/>
          <w:bCs/>
          <w:kern w:val="0"/>
          <w:szCs w:val="21"/>
        </w:rPr>
      </w:pPr>
      <w:r>
        <w:rPr>
          <w:rFonts w:hint="eastAsia" w:ascii="TimesNewRomanPS-BoldMT" w:hAnsi="TimesNewRomanPS-BoldMT" w:eastAsia="宋体" w:cs="TimesNewRomanPS-BoldMT"/>
          <w:b/>
          <w:bCs/>
          <w:kern w:val="0"/>
          <w:szCs w:val="21"/>
        </w:rPr>
        <w:t>图</w:t>
      </w:r>
      <w:r>
        <w:rPr>
          <w:rFonts w:ascii="TimesNewRomanPS-BoldMT" w:hAnsi="TimesNewRomanPS-BoldMT" w:eastAsia="宋体" w:cs="TimesNewRomanPS-BoldMT"/>
          <w:b/>
          <w:bCs/>
          <w:kern w:val="0"/>
          <w:szCs w:val="21"/>
        </w:rPr>
        <w:t xml:space="preserve">2 </w:t>
      </w:r>
      <w:r>
        <w:rPr>
          <w:rFonts w:hint="eastAsia" w:ascii="TimesNewRomanPS-BoldMT" w:hAnsi="TimesNewRomanPS-BoldMT" w:eastAsia="宋体" w:cs="TimesNewRomanPS-BoldMT"/>
          <w:b/>
          <w:bCs/>
          <w:kern w:val="0"/>
          <w:szCs w:val="21"/>
        </w:rPr>
        <w:t>中央缴费流程图</w:t>
      </w:r>
    </w:p>
    <w:p>
      <w:pPr>
        <w:rPr>
          <w:b/>
          <w:sz w:val="32"/>
          <w:szCs w:val="32"/>
        </w:rPr>
      </w:pPr>
      <w:r>
        <w:rPr>
          <w:rFonts w:hint="eastAsia"/>
          <w:b/>
          <w:sz w:val="32"/>
          <w:szCs w:val="32"/>
        </w:rPr>
        <w:t>二、系统功能结构图示例</w:t>
      </w:r>
    </w:p>
    <w:p>
      <w:pPr>
        <w:rPr>
          <w:rFonts w:hint="eastAsia"/>
        </w:rPr>
      </w:pPr>
      <w:r>
        <w:drawing>
          <wp:inline distT="0" distB="0" distL="0" distR="0">
            <wp:extent cx="5276850"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6850" cy="3924300"/>
                    </a:xfrm>
                    <a:prstGeom prst="rect">
                      <a:avLst/>
                    </a:prstGeom>
                    <a:noFill/>
                    <a:ln>
                      <a:noFill/>
                    </a:ln>
                  </pic:spPr>
                </pic:pic>
              </a:graphicData>
            </a:graphic>
          </wp:inline>
        </w:drawing>
      </w:r>
    </w:p>
    <w:p>
      <w:pPr>
        <w:rPr>
          <w:rFonts w:hint="eastAsia"/>
          <w:b/>
          <w:sz w:val="32"/>
          <w:szCs w:val="32"/>
        </w:rPr>
      </w:pPr>
      <w:r>
        <w:rPr>
          <w:rFonts w:hint="eastAsia"/>
          <w:b/>
          <w:sz w:val="32"/>
          <w:szCs w:val="32"/>
        </w:rPr>
        <w:br w:type="page"/>
      </w:r>
    </w:p>
    <w:p>
      <w:pPr>
        <w:numPr>
          <w:ilvl w:val="0"/>
          <w:numId w:val="0"/>
        </w:numPr>
        <w:rPr>
          <w:rFonts w:hint="eastAsia"/>
          <w:b/>
          <w:sz w:val="32"/>
          <w:szCs w:val="32"/>
        </w:rPr>
      </w:pPr>
      <w:r>
        <w:rPr>
          <w:rFonts w:hint="eastAsia"/>
          <w:b/>
          <w:sz w:val="32"/>
          <w:szCs w:val="32"/>
          <w:lang w:val="en-US" w:eastAsia="zh-CN"/>
        </w:rPr>
        <w:t>三、类的设计</w:t>
      </w:r>
      <w:r>
        <w:rPr>
          <w:rFonts w:hint="eastAsia"/>
          <w:b/>
          <w:sz w:val="32"/>
          <w:szCs w:val="32"/>
        </w:rPr>
        <w:t>示例</w:t>
      </w:r>
    </w:p>
    <w:p>
      <w:pPr>
        <w:jc w:val="both"/>
        <w:rPr>
          <w:rFonts w:hint="eastAsia" w:ascii="TimesNewRomanPS-BoldMT" w:hAnsi="TimesNewRomanPS-BoldMT" w:eastAsia="宋体" w:cs="TimesNewRomanPS-BoldMT"/>
          <w:b/>
          <w:bCs/>
          <w:kern w:val="0"/>
          <w:szCs w:val="21"/>
        </w:rPr>
      </w:pPr>
      <w:r>
        <w:rPr>
          <w:rFonts w:ascii="宋体" w:hAnsi="宋体" w:eastAsia="宋体" w:cs="宋体"/>
          <w:kern w:val="0"/>
          <w:sz w:val="24"/>
          <w:szCs w:val="24"/>
          <w:lang w:val="en-US" w:eastAsia="zh-CN" w:bidi="ar"/>
        </w:rPr>
        <w:drawing>
          <wp:inline distT="0" distB="0" distL="114300" distR="114300">
            <wp:extent cx="5603240" cy="4229100"/>
            <wp:effectExtent l="0" t="0" r="1651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603240" cy="4229100"/>
                    </a:xfrm>
                    <a:prstGeom prst="rect">
                      <a:avLst/>
                    </a:prstGeom>
                    <a:noFill/>
                    <a:ln w="9525">
                      <a:noFill/>
                    </a:ln>
                  </pic:spPr>
                </pic:pic>
              </a:graphicData>
            </a:graphic>
          </wp:inline>
        </w:drawing>
      </w: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jc w:val="both"/>
        <w:rPr>
          <w:rFonts w:hint="eastAsia" w:ascii="TimesNewRomanPS-BoldMT" w:hAnsi="TimesNewRomanPS-BoldMT" w:eastAsia="宋体" w:cs="TimesNewRomanPS-BoldMT"/>
          <w:b/>
          <w:bCs/>
          <w:kern w:val="0"/>
          <w:szCs w:val="21"/>
        </w:rPr>
      </w:pPr>
    </w:p>
    <w:p>
      <w:pPr>
        <w:jc w:val="both"/>
        <w:rPr>
          <w:rFonts w:hint="eastAsia" w:ascii="TimesNewRomanPS-BoldMT" w:hAnsi="TimesNewRomanPS-BoldMT" w:eastAsia="宋体" w:cs="TimesNewRomanPS-BoldMT"/>
          <w:b/>
          <w:bCs/>
          <w:kern w:val="0"/>
          <w:szCs w:val="21"/>
        </w:rPr>
      </w:pPr>
    </w:p>
    <w:p>
      <w:pPr>
        <w:jc w:val="both"/>
        <w:rPr>
          <w:rFonts w:hint="eastAsia" w:ascii="TimesNewRomanPS-BoldMT" w:hAnsi="TimesNewRomanPS-BoldMT" w:eastAsia="宋体" w:cs="TimesNewRomanPS-BoldMT"/>
          <w:b/>
          <w:bCs/>
          <w:kern w:val="0"/>
          <w:szCs w:val="21"/>
        </w:rPr>
      </w:pPr>
    </w:p>
    <w:p>
      <w:pPr>
        <w:jc w:val="both"/>
        <w:rPr>
          <w:rFonts w:hint="eastAsia" w:ascii="TimesNewRomanPS-BoldMT" w:hAnsi="TimesNewRomanPS-BoldMT" w:eastAsia="宋体" w:cs="TimesNewRomanPS-BoldMT"/>
          <w:b/>
          <w:bCs/>
          <w:kern w:val="0"/>
          <w:szCs w:val="21"/>
        </w:rPr>
      </w:pPr>
    </w:p>
    <w:p>
      <w:pPr>
        <w:jc w:val="both"/>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numPr>
          <w:ilvl w:val="0"/>
          <w:numId w:val="2"/>
        </w:numPr>
        <w:rPr>
          <w:rFonts w:hint="eastAsia"/>
          <w:b/>
          <w:sz w:val="32"/>
          <w:szCs w:val="32"/>
        </w:rPr>
      </w:pPr>
      <w:r>
        <w:rPr>
          <w:rFonts w:hint="eastAsia"/>
          <w:b/>
          <w:sz w:val="32"/>
          <w:szCs w:val="32"/>
          <w:lang w:val="en-US" w:eastAsia="zh-CN"/>
        </w:rPr>
        <w:t>数据库设计ER图</w:t>
      </w:r>
      <w:r>
        <w:rPr>
          <w:rFonts w:hint="eastAsia"/>
          <w:b/>
          <w:sz w:val="32"/>
          <w:szCs w:val="32"/>
        </w:rPr>
        <w:t>示例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65140" cy="6442710"/>
            <wp:effectExtent l="0" t="0" r="16510"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565140" cy="6442710"/>
                    </a:xfrm>
                    <a:prstGeom prst="rect">
                      <a:avLst/>
                    </a:prstGeom>
                    <a:noFill/>
                    <a:ln w="9525">
                      <a:noFill/>
                    </a:ln>
                  </pic:spPr>
                </pic:pic>
              </a:graphicData>
            </a:graphic>
          </wp:inline>
        </w:drawing>
      </w:r>
    </w:p>
    <w:p>
      <w:pPr>
        <w:numPr>
          <w:ilvl w:val="0"/>
          <w:numId w:val="0"/>
        </w:numPr>
        <w:rPr>
          <w:rFonts w:hint="eastAsia"/>
          <w:b/>
          <w:sz w:val="32"/>
          <w:szCs w:val="32"/>
        </w:rPr>
      </w:pPr>
    </w:p>
    <w:p>
      <w:pPr>
        <w:numPr>
          <w:ilvl w:val="0"/>
          <w:numId w:val="0"/>
        </w:numPr>
        <w:rPr>
          <w:rFonts w:hint="eastAsia"/>
          <w:b/>
          <w:sz w:val="32"/>
          <w:szCs w:val="32"/>
        </w:rPr>
      </w:pPr>
    </w:p>
    <w:p>
      <w:pPr>
        <w:numPr>
          <w:ilvl w:val="0"/>
          <w:numId w:val="0"/>
        </w:numPr>
        <w:rPr>
          <w:rFonts w:hint="eastAsia"/>
          <w:b/>
          <w:sz w:val="32"/>
          <w:szCs w:val="32"/>
        </w:rPr>
      </w:pPr>
    </w:p>
    <w:p>
      <w:pPr>
        <w:numPr>
          <w:ilvl w:val="0"/>
          <w:numId w:val="0"/>
        </w:numPr>
        <w:rPr>
          <w:rFonts w:hint="eastAsia"/>
          <w:b/>
          <w:sz w:val="32"/>
          <w:szCs w:val="32"/>
        </w:rPr>
      </w:pPr>
    </w:p>
    <w:p>
      <w:pPr>
        <w:numPr>
          <w:ilvl w:val="0"/>
          <w:numId w:val="0"/>
        </w:numPr>
        <w:rPr>
          <w:rFonts w:hint="eastAsia"/>
          <w:b/>
          <w:sz w:val="32"/>
          <w:szCs w:val="32"/>
        </w:rPr>
      </w:pPr>
    </w:p>
    <w:p>
      <w:pPr>
        <w:numPr>
          <w:ilvl w:val="0"/>
          <w:numId w:val="0"/>
        </w:numPr>
        <w:rPr>
          <w:rFonts w:hint="eastAsia"/>
          <w:b/>
          <w:color w:val="FF0000"/>
          <w:sz w:val="32"/>
          <w:szCs w:val="32"/>
          <w:lang w:val="en-US" w:eastAsia="zh-CN"/>
        </w:rPr>
      </w:pPr>
      <w:r>
        <w:rPr>
          <w:rFonts w:hint="eastAsia"/>
          <w:b/>
          <w:sz w:val="32"/>
          <w:szCs w:val="32"/>
          <w:lang w:val="en-US" w:eastAsia="zh-CN"/>
        </w:rPr>
        <w:t>*</w:t>
      </w:r>
      <w:r>
        <w:rPr>
          <w:rFonts w:hint="eastAsia"/>
          <w:b/>
          <w:color w:val="FF0000"/>
          <w:sz w:val="32"/>
          <w:szCs w:val="32"/>
          <w:lang w:val="en-US" w:eastAsia="zh-CN"/>
        </w:rPr>
        <w:t>强烈建议大家使用在线免费的绘图软件或亿图图示软件完成以上四部分的设计。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75935" cy="4363085"/>
            <wp:effectExtent l="0" t="0" r="5715" b="1841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5575935" cy="4363085"/>
                    </a:xfrm>
                    <a:prstGeom prst="rect">
                      <a:avLst/>
                    </a:prstGeom>
                    <a:noFill/>
                    <a:ln w="9525">
                      <a:noFill/>
                    </a:ln>
                  </pic:spPr>
                </pic:pic>
              </a:graphicData>
            </a:graphic>
          </wp:inline>
        </w:drawing>
      </w:r>
    </w:p>
    <w:p>
      <w:pPr>
        <w:numPr>
          <w:ilvl w:val="0"/>
          <w:numId w:val="0"/>
        </w:numPr>
        <w:rPr>
          <w:rFonts w:hint="default"/>
          <w:b/>
          <w:color w:val="FF0000"/>
          <w:sz w:val="32"/>
          <w:szCs w:val="32"/>
          <w:lang w:val="en-US" w:eastAsia="zh-CN"/>
        </w:rPr>
      </w:pPr>
    </w:p>
    <w:p>
      <w:pPr>
        <w:jc w:val="both"/>
        <w:rPr>
          <w:rFonts w:hint="eastAsia" w:ascii="TimesNewRomanPS-BoldMT" w:hAnsi="TimesNewRomanPS-BoldMT" w:eastAsia="宋体" w:cs="TimesNewRomanPS-BoldMT"/>
          <w:b/>
          <w:bCs/>
          <w:kern w:val="0"/>
          <w:szCs w:val="21"/>
        </w:rPr>
      </w:pPr>
    </w:p>
    <w:p>
      <w:pPr>
        <w:jc w:val="center"/>
        <w:rPr>
          <w:rFonts w:hint="eastAsia" w:ascii="TimesNewRomanPS-BoldMT" w:hAnsi="TimesNewRomanPS-BoldMT" w:eastAsia="宋体" w:cs="TimesNewRomanPS-BoldMT"/>
          <w:b/>
          <w:bCs/>
          <w:kern w:val="0"/>
          <w:szCs w:val="21"/>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Times New Roman"/>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A12ED1"/>
    <w:multiLevelType w:val="multilevel"/>
    <w:tmpl w:val="2DA12ED1"/>
    <w:lvl w:ilvl="0" w:tentative="0">
      <w:start w:val="1"/>
      <w:numFmt w:val="decimal"/>
      <w:pStyle w:val="2"/>
      <w:lvlText w:val="第%1章"/>
      <w:lvlJc w:val="left"/>
      <w:pPr>
        <w:tabs>
          <w:tab w:val="left" w:pos="1440"/>
        </w:tabs>
        <w:ind w:left="432" w:hanging="432"/>
      </w:pPr>
      <w:rPr>
        <w:rFonts w:hint="eastAsia" w:ascii="宋体" w:hAnsi="宋体" w:eastAsia="宋体"/>
        <w:b/>
        <w:i w:val="0"/>
      </w:rPr>
    </w:lvl>
    <w:lvl w:ilvl="1" w:tentative="0">
      <w:start w:val="1"/>
      <w:numFmt w:val="decimal"/>
      <w:lvlRestart w:val="0"/>
      <w:pStyle w:val="3"/>
      <w:lvlText w:val="%1.%2"/>
      <w:lvlJc w:val="left"/>
      <w:pPr>
        <w:tabs>
          <w:tab w:val="left" w:pos="720"/>
        </w:tabs>
        <w:ind w:left="431" w:hanging="431"/>
      </w:pPr>
      <w:rPr>
        <w:rFonts w:hint="eastAsia" w:ascii="宋体" w:hAnsi="宋体" w:eastAsia="宋体"/>
        <w:b/>
        <w:i w:val="0"/>
      </w:rPr>
    </w:lvl>
    <w:lvl w:ilvl="2" w:tentative="0">
      <w:start w:val="1"/>
      <w:numFmt w:val="decimal"/>
      <w:pStyle w:val="4"/>
      <w:lvlText w:val="%1.%2.%3"/>
      <w:lvlJc w:val="left"/>
      <w:pPr>
        <w:tabs>
          <w:tab w:val="left" w:pos="1134"/>
        </w:tabs>
        <w:ind w:left="431" w:hanging="431"/>
      </w:pPr>
      <w:rPr>
        <w:rFonts w:hint="eastAsia" w:ascii="宋体" w:hAnsi="宋体" w:eastAsia="宋体"/>
        <w:b/>
        <w:i w:val="0"/>
      </w:rPr>
    </w:lvl>
    <w:lvl w:ilvl="3" w:tentative="0">
      <w:start w:val="1"/>
      <w:numFmt w:val="decimal"/>
      <w:pStyle w:val="5"/>
      <w:lvlText w:val="%1.%2.%3.%4"/>
      <w:lvlJc w:val="left"/>
      <w:pPr>
        <w:tabs>
          <w:tab w:val="left" w:pos="1134"/>
        </w:tabs>
        <w:ind w:left="431" w:hanging="431"/>
      </w:pPr>
      <w:rPr>
        <w:rFonts w:hint="eastAsia" w:ascii="宋体" w:hAnsi="宋体" w:eastAsia="宋体"/>
        <w:b/>
        <w:i w:val="0"/>
      </w:rPr>
    </w:lvl>
    <w:lvl w:ilvl="4" w:tentative="0">
      <w:start w:val="1"/>
      <w:numFmt w:val="decimal"/>
      <w:lvlText w:val="%1.%2.%3.%4.%5"/>
      <w:lvlJc w:val="left"/>
      <w:pPr>
        <w:tabs>
          <w:tab w:val="left" w:pos="1191"/>
        </w:tabs>
        <w:ind w:left="431" w:hanging="431"/>
      </w:pPr>
      <w:rPr>
        <w:rFonts w:hint="eastAsia" w:ascii="宋体" w:hAnsi="宋体" w:eastAsia="宋体"/>
        <w:b/>
        <w:i w:val="0"/>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422BA407"/>
    <w:multiLevelType w:val="singleLevel"/>
    <w:tmpl w:val="422BA407"/>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573"/>
    <w:rsid w:val="00013573"/>
    <w:rsid w:val="000E2526"/>
    <w:rsid w:val="001938AB"/>
    <w:rsid w:val="001A6964"/>
    <w:rsid w:val="003338C9"/>
    <w:rsid w:val="004647B8"/>
    <w:rsid w:val="006B664E"/>
    <w:rsid w:val="00707A97"/>
    <w:rsid w:val="008855CF"/>
    <w:rsid w:val="00902190"/>
    <w:rsid w:val="009E203B"/>
    <w:rsid w:val="009E3FE1"/>
    <w:rsid w:val="00C83D4A"/>
    <w:rsid w:val="00DD1D5C"/>
    <w:rsid w:val="00E002E1"/>
    <w:rsid w:val="00E92484"/>
    <w:rsid w:val="00EC5547"/>
    <w:rsid w:val="1B9D1F3D"/>
    <w:rsid w:val="405B34D2"/>
    <w:rsid w:val="66FD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0"/>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12"/>
    <w:qFormat/>
    <w:uiPriority w:val="0"/>
    <w:pPr>
      <w:keepNext/>
      <w:keepLines/>
      <w:numPr>
        <w:ilvl w:val="1"/>
        <w:numId w:val="1"/>
      </w:numPr>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3"/>
    <w:qFormat/>
    <w:uiPriority w:val="0"/>
    <w:pPr>
      <w:keepNext/>
      <w:keepLines/>
      <w:numPr>
        <w:ilvl w:val="2"/>
        <w:numId w:val="1"/>
      </w:numPr>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14"/>
    <w:qFormat/>
    <w:uiPriority w:val="0"/>
    <w:pPr>
      <w:keepNext/>
      <w:keepLines/>
      <w:numPr>
        <w:ilvl w:val="3"/>
        <w:numId w:val="1"/>
      </w:numPr>
      <w:spacing w:before="280" w:after="290" w:line="376" w:lineRule="auto"/>
      <w:outlineLvl w:val="3"/>
    </w:pPr>
    <w:rPr>
      <w:rFonts w:ascii="Arial" w:hAnsi="Arial" w:eastAsia="黑体" w:cs="Times New Roman"/>
      <w:b/>
      <w:bCs/>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Balloon Text"/>
    <w:basedOn w:val="1"/>
    <w:link w:val="9"/>
    <w:semiHidden/>
    <w:unhideWhenUsed/>
    <w:uiPriority w:val="99"/>
    <w:rPr>
      <w:sz w:val="18"/>
      <w:szCs w:val="18"/>
    </w:rPr>
  </w:style>
  <w:style w:type="character" w:customStyle="1" w:styleId="9">
    <w:name w:val="批注框文本 字符"/>
    <w:basedOn w:val="8"/>
    <w:link w:val="6"/>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1 字符"/>
    <w:basedOn w:val="8"/>
    <w:link w:val="2"/>
    <w:uiPriority w:val="0"/>
    <w:rPr>
      <w:rFonts w:ascii="Times New Roman" w:hAnsi="Times New Roman" w:eastAsia="宋体" w:cs="Times New Roman"/>
      <w:b/>
      <w:bCs/>
      <w:kern w:val="44"/>
      <w:sz w:val="44"/>
      <w:szCs w:val="44"/>
    </w:rPr>
  </w:style>
  <w:style w:type="character" w:customStyle="1" w:styleId="12">
    <w:name w:val="标题 2 字符"/>
    <w:basedOn w:val="8"/>
    <w:link w:val="3"/>
    <w:uiPriority w:val="0"/>
    <w:rPr>
      <w:rFonts w:ascii="Arial" w:hAnsi="Arial" w:eastAsia="黑体" w:cs="Times New Roman"/>
      <w:b/>
      <w:bCs/>
      <w:sz w:val="32"/>
      <w:szCs w:val="32"/>
    </w:rPr>
  </w:style>
  <w:style w:type="character" w:customStyle="1" w:styleId="13">
    <w:name w:val="标题 3 字符"/>
    <w:basedOn w:val="8"/>
    <w:link w:val="4"/>
    <w:uiPriority w:val="0"/>
    <w:rPr>
      <w:rFonts w:ascii="Times New Roman" w:hAnsi="Times New Roman" w:eastAsia="宋体" w:cs="Times New Roman"/>
      <w:b/>
      <w:bCs/>
      <w:sz w:val="32"/>
      <w:szCs w:val="32"/>
    </w:rPr>
  </w:style>
  <w:style w:type="character" w:customStyle="1" w:styleId="14">
    <w:name w:val="标题 4 字符"/>
    <w:basedOn w:val="8"/>
    <w:link w:val="5"/>
    <w:uiPriority w:val="0"/>
    <w:rPr>
      <w:rFonts w:ascii="Arial" w:hAnsi="Arial" w:eastAsia="黑体"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Pages>
  <Words>9</Words>
  <Characters>52</Characters>
  <Lines>1</Lines>
  <Paragraphs>1</Paragraphs>
  <TotalTime>1</TotalTime>
  <ScaleCrop>false</ScaleCrop>
  <LinksUpToDate>false</LinksUpToDate>
  <CharactersWithSpaces>60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2015-01-19T02:38:00Z</dcterms:created>
  <dc:creator>dell</dc:creator>
  <cp:lastModifiedBy>霍戌文</cp:lastModifiedBy>
  <dcterms:modified xsi:type="dcterms:W3CDTF">2021-12-17T05:19:11Z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A380B47A4E5F4433A5C178AE3F30A0B2</vt:lpwstr>
  </property>
</Properties>
</file>