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谷歌浏览器下载：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"https://www.google.cn/chrome/" </w:instrText>
      </w:r>
      <w:r>
        <w:rPr>
          <w:rFonts w:hint="eastAsia"/>
        </w:rPr>
        <w:fldChar w:fldCharType="separate"/>
      </w:r>
      <w:r>
        <w:rPr>
          <w:rStyle w:val="3"/>
          <w:rFonts w:hint="eastAsia"/>
        </w:rPr>
        <w:t>https://www.google.cn/chrome/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netbeans下载：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"http://www.oracle.com/technetwork/java/javase/downloads/jdk-netbeans-jsp-142931.html"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3"/>
          <w:rFonts w:hint="eastAsia"/>
          <w:lang w:val="en-US" w:eastAsia="zh-CN"/>
        </w:rPr>
        <w:t>http://www.oracle.com/technetwork/java/javase/downloads/jdk-netbeans-jsp-142931.html</w:t>
      </w:r>
      <w:r>
        <w:rPr>
          <w:rFonts w:hint="eastAsia"/>
          <w:lang w:val="en-US" w:eastAsia="zh-CN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1A0F21"/>
    <w:rsid w:val="761A0F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2018-02-28T11:54:00Z</dcterms:created>
  <dc:creator>chl</dc:creator>
  <cp:lastModifiedBy>chl</cp:lastModifiedBy>
  <dcterms:modified xsi:type="dcterms:W3CDTF">2018-02-28T11:58:52Z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