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HC物业系统和物联网系统交互配置</w:t>
      </w:r>
    </w:p>
    <w:p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HC物业系统和新版本物联网系统是通过双向调用的，物业系统同步小区，物业公司，业主和车辆信息给物联网系统，物联网系统同步物业系统，考勤打卡等记录。</w:t>
      </w:r>
    </w:p>
    <w:p>
      <w:pPr>
        <w:numPr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温馨提示：</w:t>
      </w:r>
    </w:p>
    <w:p>
      <w:pPr>
        <w:numPr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小区，物业公司，业主和车辆信息只能通过物业系统同步给物联网系统，无法通过物联网系统同步给物业系统。</w:t>
      </w:r>
    </w:p>
    <w:p>
      <w:pPr>
        <w:numPr>
          <w:numId w:val="0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推荐操作步骤：</w:t>
      </w:r>
    </w:p>
    <w:p>
      <w:pPr>
        <w:numPr>
          <w:ilvl w:val="0"/>
          <w:numId w:val="2"/>
        </w:num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安装部署物业系统；</w:t>
      </w:r>
    </w:p>
    <w:p>
      <w:pPr>
        <w:numPr>
          <w:ilvl w:val="0"/>
          <w:numId w:val="2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添加物业公司和小区；</w:t>
      </w:r>
    </w:p>
    <w:p>
      <w:pPr>
        <w:numPr>
          <w:ilvl w:val="0"/>
          <w:numId w:val="2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导入房产和车辆信息；</w:t>
      </w:r>
    </w:p>
    <w:p>
      <w:pPr>
        <w:numPr>
          <w:ilvl w:val="0"/>
          <w:numId w:val="2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安装部署物联网系统；</w:t>
      </w:r>
    </w:p>
    <w:p>
      <w:pPr>
        <w:numPr>
          <w:ilvl w:val="0"/>
          <w:numId w:val="2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登陆物业系统admin账号，小区页面点击同步iot 按钮同步物业系统基础数据；</w:t>
      </w:r>
    </w:p>
    <w:p>
      <w:pPr>
        <w:numPr>
          <w:ilvl w:val="0"/>
          <w:numId w:val="2"/>
        </w:num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物联网系统 添加门禁道闸等操作；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二、物业系统配置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2.1、获取物联网应用信息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需要登录物联网系统获取分配给物业系统的appId 和秘钥，如下图：</w:t>
      </w:r>
    </w:p>
    <w:p>
      <w:r>
        <w:drawing>
          <wp:inline distT="0" distB="0" distL="114300" distR="114300">
            <wp:extent cx="5263515" cy="2452370"/>
            <wp:effectExtent l="0" t="0" r="1333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点击修改获取秘钥</w:t>
      </w:r>
    </w:p>
    <w:p>
      <w:r>
        <w:drawing>
          <wp:inline distT="0" distB="0" distL="114300" distR="114300">
            <wp:extent cx="5264150" cy="2416810"/>
            <wp:effectExtent l="0" t="0" r="1270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1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3515" cy="2521585"/>
            <wp:effectExtent l="0" t="0" r="1333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2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如上图获取到的APPID为：</w:t>
      </w:r>
      <w:r>
        <w:rPr>
          <w:rFonts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992024012179880001</w:t>
      </w:r>
      <w:r>
        <w:rPr>
          <w:rFonts w:hint="eastAsia"/>
          <w:lang w:val="en-US" w:eastAsia="zh-CN"/>
        </w:rPr>
        <w:t>，秘钥为：localhost；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2.2、物业系统dev配置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登陆物业系统dev账号如下图：</w:t>
      </w:r>
    </w:p>
    <w:p>
      <w:r>
        <w:drawing>
          <wp:inline distT="0" distB="0" distL="114300" distR="114300">
            <wp:extent cx="5266055" cy="2207260"/>
            <wp:effectExtent l="0" t="0" r="10795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20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进入配置中心，配置IOT</w:t>
      </w:r>
    </w:p>
    <w:p>
      <w:r>
        <w:drawing>
          <wp:inline distT="0" distB="0" distL="114300" distR="114300">
            <wp:extent cx="5261610" cy="2545715"/>
            <wp:effectExtent l="0" t="0" r="15240" b="698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4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物联网开关</w:t>
      </w:r>
      <w:r>
        <w:rPr>
          <w:rFonts w:hint="eastAsia"/>
          <w:lang w:val="en-US" w:eastAsia="zh-CN"/>
        </w:rPr>
        <w:t>：这个修改为ON</w:t>
      </w: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物联网密码</w:t>
      </w:r>
      <w:r>
        <w:rPr>
          <w:rFonts w:hint="eastAsia"/>
          <w:lang w:val="en-US" w:eastAsia="zh-CN"/>
        </w:rPr>
        <w:t>：这里建议填写物联网系统admin账户的密码</w:t>
      </w: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物联网用户名</w:t>
      </w:r>
      <w:r>
        <w:rPr>
          <w:rFonts w:hint="eastAsia"/>
          <w:lang w:val="en-US" w:eastAsia="zh-CN"/>
        </w:rPr>
        <w:t>：这里建议写物联网系统账号admin</w:t>
      </w:r>
    </w:p>
    <w:p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应用秘钥</w:t>
      </w:r>
      <w:r>
        <w:rPr>
          <w:rFonts w:hint="eastAsia"/>
          <w:lang w:val="en-US" w:eastAsia="zh-CN"/>
        </w:rPr>
        <w:t>：这里填写2.1 获取到的秘钥，如localhost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应用ID</w:t>
      </w:r>
      <w:r>
        <w:rPr>
          <w:rFonts w:hint="eastAsia"/>
          <w:lang w:val="en-US" w:eastAsia="zh-CN"/>
        </w:rPr>
        <w:t xml:space="preserve">:这里填写 </w:t>
      </w:r>
      <w:r>
        <w:t>992024012179880001</w:t>
      </w:r>
    </w:p>
    <w:p>
      <w:pPr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物联网接口地址</w:t>
      </w:r>
      <w:r>
        <w:rPr>
          <w:rFonts w:hint="eastAsia"/>
          <w:lang w:val="en-US" w:eastAsia="zh-CN"/>
        </w:rPr>
        <w:t>：这里填写物联网的地址，如果是物业系统和物联网系统部署在一个局域网内，建议配置局域网地址，比如http://ip:9999/ 这里ip为物联网服务器的内网地址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2.3、配置物联网地址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这里为外网访问地址，也就是用户在浏览器访问地址配置到物业系统dev账户下的，配置中心下的平台地址，如下图：</w:t>
      </w:r>
    </w:p>
    <w:p>
      <w:r>
        <w:drawing>
          <wp:inline distT="0" distB="0" distL="114300" distR="114300">
            <wp:extent cx="5258435" cy="2408555"/>
            <wp:effectExtent l="0" t="0" r="1841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0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缓存管理刷新缓存</w:t>
      </w:r>
    </w:p>
    <w:p>
      <w:pPr>
        <w:pStyle w:val="3"/>
        <w:numPr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三、物联网系统配置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3.1、获取物业系统应用信息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登陆物业系统dev账户应用下，获取分配给物联网系统的appId 和秘钥，如下图：</w:t>
      </w:r>
    </w:p>
    <w:p>
      <w:r>
        <w:drawing>
          <wp:inline distT="0" distB="0" distL="114300" distR="114300">
            <wp:extent cx="5256530" cy="2530475"/>
            <wp:effectExtent l="0" t="0" r="1270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53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0500" cy="2503170"/>
            <wp:effectExtent l="0" t="0" r="6350" b="1143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/>
          <w:lang w:val="en-US" w:eastAsia="zh-CN"/>
        </w:rPr>
        <w:t>这里获取到的appId 为：</w:t>
      </w:r>
      <w:r>
        <w:rPr>
          <w:rFonts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992020051967020024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eastAsia="zh-CN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 w:eastAsia="zh-CN"/>
        </w:rPr>
        <w:t>获取到的秘钥为：</w:t>
      </w:r>
    </w:p>
    <w:p>
      <w:pP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 w:eastAsia="zh-CN"/>
        </w:rPr>
        <w:t xml:space="preserve">g3kE9ggkM4Jqrs576rJS0CYg7dbtMXPT </w:t>
      </w:r>
    </w:p>
    <w:p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3.2、物联网系统dev配置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等于物联网系统dev账户</w:t>
      </w:r>
    </w:p>
    <w:p>
      <w:r>
        <w:drawing>
          <wp:inline distT="0" distB="0" distL="114300" distR="114300">
            <wp:extent cx="5270500" cy="2510790"/>
            <wp:effectExtent l="0" t="0" r="635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1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物业系统地址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eastAsia="zh-CN"/>
        </w:rPr>
        <w:t>：</w:t>
      </w:r>
      <w:r>
        <w:rPr>
          <w:rFonts w:hint="eastAsia"/>
          <w:lang w:val="en-US" w:eastAsia="zh-CN"/>
        </w:rPr>
        <w:t>这里填写物业系统的地址，如果是物业系统和物联网系统部署在一个局域网内，建议配置局域网地址，比如http://ip:8008/ 这里ip为物业系统服务器的内网地址；</w:t>
      </w:r>
    </w:p>
    <w:p>
      <w:pPr>
        <w:rPr>
          <w:rFonts w:hint="default"/>
          <w:lang w:val="en-US" w:eastAsia="zh-CN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物业秘钥</w:t>
      </w:r>
      <w:r>
        <w:rPr>
          <w:rFonts w:hint="eastAsia"/>
          <w:lang w:val="en-US" w:eastAsia="zh-CN"/>
        </w:rPr>
        <w:t>：这里填写3.1 获取到的秘钥，如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  <w:lang w:val="en-US" w:eastAsia="zh-CN"/>
        </w:rPr>
        <w:t>g3kE9ggkM4Jqrs576rJS0CYg7dbtMXPT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应用ID</w:t>
      </w:r>
      <w:r>
        <w:rPr>
          <w:rFonts w:hint="eastAsia"/>
          <w:lang w:val="en-US" w:eastAsia="zh-CN"/>
        </w:rPr>
        <w:t xml:space="preserve">:这里填写 </w:t>
      </w:r>
      <w:r>
        <w:rPr>
          <w:rFonts w:ascii="微软雅黑" w:hAnsi="微软雅黑" w:eastAsia="微软雅黑" w:cs="微软雅黑"/>
          <w:i w:val="0"/>
          <w:iCs w:val="0"/>
          <w:caps w:val="0"/>
          <w:color w:val="212529"/>
          <w:spacing w:val="0"/>
          <w:sz w:val="19"/>
          <w:szCs w:val="19"/>
          <w:shd w:val="clear" w:fill="FFFFFF"/>
        </w:rPr>
        <w:t>992020051967020024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缓存管理刷新缓存</w:t>
      </w:r>
    </w:p>
    <w:p>
      <w:pPr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验证配置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登陆物业系统物业账号点击 物联网是否成功跳转到物联网系统</w:t>
      </w:r>
    </w:p>
    <w:p>
      <w:pPr>
        <w:numPr>
          <w:numId w:val="0"/>
        </w:numPr>
      </w:pPr>
      <w:r>
        <w:drawing>
          <wp:inline distT="0" distB="0" distL="114300" distR="114300">
            <wp:extent cx="5274310" cy="254635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  <w:r>
        <w:drawing>
          <wp:inline distT="0" distB="0" distL="114300" distR="114300">
            <wp:extent cx="5257800" cy="2543810"/>
            <wp:effectExtent l="0" t="0" r="0" b="889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跳转成功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sz w:val="72"/>
          <w:szCs w:val="72"/>
          <w:lang w:val="en-US" w:eastAsia="zh-CN"/>
        </w:rPr>
      </w:pPr>
      <w:r>
        <w:rPr>
          <w:rFonts w:hint="eastAsia"/>
          <w:sz w:val="72"/>
          <w:szCs w:val="72"/>
          <w:lang w:val="en-US" w:eastAsia="zh-CN"/>
        </w:rPr>
        <w:t>配置完成！！！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916687"/>
    <w:multiLevelType w:val="singleLevel"/>
    <w:tmpl w:val="8D916687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90AF06C2"/>
    <w:multiLevelType w:val="singleLevel"/>
    <w:tmpl w:val="90AF06C2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E53BD532"/>
    <w:multiLevelType w:val="singleLevel"/>
    <w:tmpl w:val="E53BD532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EzMjk1NTgyZGM4MTY3MDdiZDAxODgyN2MwNjk0ZTMifQ=="/>
  </w:docVars>
  <w:rsids>
    <w:rsidRoot w:val="00000000"/>
    <w:rsid w:val="1CE14696"/>
    <w:rsid w:val="200F54C2"/>
    <w:rsid w:val="2A821A60"/>
    <w:rsid w:val="2C024C58"/>
    <w:rsid w:val="3F5C5B8F"/>
    <w:rsid w:val="3FB5178A"/>
    <w:rsid w:val="41083B3B"/>
    <w:rsid w:val="5915074C"/>
    <w:rsid w:val="5F2867E4"/>
    <w:rsid w:val="5F4E6765"/>
    <w:rsid w:val="6416019A"/>
    <w:rsid w:val="6A653BDC"/>
    <w:rsid w:val="6B8F0831"/>
    <w:rsid w:val="70AE175A"/>
    <w:rsid w:val="710B6BAC"/>
    <w:rsid w:val="7132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autoRedefine/>
    <w:semiHidden/>
    <w:qFormat/>
    <w:uiPriority w:val="0"/>
  </w:style>
  <w:style w:type="table" w:default="1" w:styleId="5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2024-01-25T13:35:43Z</dcterms:created>
  <dc:creator>Administrator</dc:creator>
  <cp:lastModifiedBy>一纸荒年</cp:lastModifiedBy>
  <dcterms:modified xsi:type="dcterms:W3CDTF">2024-01-25T14:02:22Z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A05CAFAEFFFD46EAB80CA14344BC0A25_12</vt:lpwstr>
  </property>
</Properties>
</file>