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89C" w:rsidRDefault="00E9589C">
      <w:r>
        <w:t xml:space="preserve">Create summary fields. The filed </w:t>
      </w:r>
      <w:proofErr w:type="spellStart"/>
      <w:r>
        <w:t>grand_total</w:t>
      </w:r>
      <w:proofErr w:type="spellEnd"/>
      <w:r w:rsidR="00CB5D57">
        <w:t xml:space="preserve">/ </w:t>
      </w:r>
      <w:proofErr w:type="spellStart"/>
      <w:r w:rsidR="00CB5D57">
        <w:t>email_domain</w:t>
      </w:r>
      <w:proofErr w:type="spellEnd"/>
      <w:r>
        <w:t xml:space="preserve"> </w:t>
      </w:r>
      <w:r w:rsidR="00F05D5D">
        <w:t>are</w:t>
      </w:r>
      <w:r w:rsidR="003C1425">
        <w:t xml:space="preserve"> not</w:t>
      </w:r>
      <w:r>
        <w:t xml:space="preserve"> real column</w:t>
      </w:r>
      <w:r w:rsidR="003C1425">
        <w:t>s</w:t>
      </w:r>
      <w:r>
        <w:t xml:space="preserve"> in the table. It calculated in the server.</w:t>
      </w:r>
    </w:p>
    <w:p w:rsidR="008D7890" w:rsidRDefault="001304DC">
      <w:r>
        <w:rPr>
          <w:noProof/>
        </w:rPr>
        <w:drawing>
          <wp:inline distT="0" distB="0" distL="0" distR="0" wp14:anchorId="6B99D10E" wp14:editId="249336B4">
            <wp:extent cx="5943600" cy="267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4C2DA" wp14:editId="56A4FA7C">
            <wp:extent cx="5943600" cy="2365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85291" wp14:editId="6B742E62">
            <wp:extent cx="5943600" cy="3399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6B">
        <w:rPr>
          <w:noProof/>
        </w:rPr>
        <w:drawing>
          <wp:inline distT="0" distB="0" distL="0" distR="0" wp14:anchorId="5EE33B30" wp14:editId="333E965B">
            <wp:extent cx="5943600" cy="3568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6B">
        <w:rPr>
          <w:noProof/>
        </w:rPr>
        <w:lastRenderedPageBreak/>
        <w:drawing>
          <wp:inline distT="0" distB="0" distL="0" distR="0" wp14:anchorId="426471FB" wp14:editId="12C97B2C">
            <wp:extent cx="5943600" cy="2915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8A" w:rsidRDefault="00740D4E">
      <w:r>
        <w:rPr>
          <w:noProof/>
        </w:rPr>
        <w:t>Create temporary table. And the data will be removed after commit.</w:t>
      </w:r>
      <w:r w:rsidR="00DA678A">
        <w:rPr>
          <w:noProof/>
        </w:rPr>
        <w:drawing>
          <wp:inline distT="0" distB="0" distL="0" distR="0" wp14:anchorId="462A6C9D" wp14:editId="58152D0D">
            <wp:extent cx="5943600" cy="2993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1E" w:rsidRDefault="006D7F1E"/>
    <w:p w:rsidR="006D7F1E" w:rsidRDefault="006D7F1E">
      <w:pPr>
        <w:rPr>
          <w:noProof/>
        </w:rPr>
      </w:pPr>
      <w:r>
        <w:rPr>
          <w:noProof/>
        </w:rPr>
        <w:br w:type="page"/>
      </w:r>
    </w:p>
    <w:p w:rsidR="006D7F1E" w:rsidRDefault="006D7F1E">
      <w:pPr>
        <w:rPr>
          <w:noProof/>
        </w:rPr>
      </w:pPr>
      <w:r>
        <w:rPr>
          <w:rFonts w:hint="eastAsia"/>
          <w:noProof/>
        </w:rPr>
        <w:lastRenderedPageBreak/>
        <w:t>Permission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the user can only update those columns listed.</w:t>
      </w:r>
    </w:p>
    <w:p w:rsidR="006F292D" w:rsidRDefault="006D7F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657C36" wp14:editId="0CC420C2">
            <wp:extent cx="5943600" cy="3934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C2F26">
        <w:rPr>
          <w:noProof/>
        </w:rPr>
        <w:drawing>
          <wp:inline distT="0" distB="0" distL="0" distR="0" wp14:anchorId="20615B94" wp14:editId="716F7011">
            <wp:extent cx="5943600" cy="3975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F26">
        <w:rPr>
          <w:noProof/>
        </w:rPr>
        <w:lastRenderedPageBreak/>
        <w:drawing>
          <wp:inline distT="0" distB="0" distL="0" distR="0" wp14:anchorId="28EE04A4" wp14:editId="4549C0D0">
            <wp:extent cx="5943600" cy="3027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92D">
        <w:rPr>
          <w:noProof/>
        </w:rPr>
        <w:drawing>
          <wp:inline distT="0" distB="0" distL="0" distR="0" wp14:anchorId="44BBB3C0" wp14:editId="4042CAEE">
            <wp:extent cx="5943600" cy="3018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92D">
        <w:rPr>
          <w:noProof/>
        </w:rPr>
        <w:lastRenderedPageBreak/>
        <w:drawing>
          <wp:inline distT="0" distB="0" distL="0" distR="0" wp14:anchorId="7ACD81DB" wp14:editId="78F2C976">
            <wp:extent cx="5943600" cy="3971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26" w:rsidRDefault="006F292D" w:rsidP="0066647D">
      <w:pPr>
        <w:ind w:left="720"/>
      </w:pPr>
      <w:r>
        <w:rPr>
          <w:noProof/>
        </w:rPr>
        <w:drawing>
          <wp:inline distT="0" distB="0" distL="0" distR="0" wp14:anchorId="1109EA56" wp14:editId="62869BC3">
            <wp:extent cx="5943600" cy="2075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47D">
        <w:rPr>
          <w:rFonts w:hint="eastAsia"/>
        </w:rPr>
        <w:t xml:space="preserve">`` </w:t>
      </w:r>
      <w:r>
        <w:rPr>
          <w:noProof/>
        </w:rPr>
        <w:lastRenderedPageBreak/>
        <w:drawing>
          <wp:inline distT="0" distB="0" distL="0" distR="0" wp14:anchorId="01AF0AD7" wp14:editId="2AA861F7">
            <wp:extent cx="5943600" cy="371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C83">
        <w:rPr>
          <w:noProof/>
        </w:rPr>
        <w:drawing>
          <wp:inline distT="0" distB="0" distL="0" distR="0" wp14:anchorId="7ADEFD9D" wp14:editId="3CD30D7B">
            <wp:extent cx="5943600" cy="3303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4DC"/>
    <w:rsid w:val="000D0F0A"/>
    <w:rsid w:val="001304DC"/>
    <w:rsid w:val="001A3C6B"/>
    <w:rsid w:val="003C1425"/>
    <w:rsid w:val="003C2F26"/>
    <w:rsid w:val="0066647D"/>
    <w:rsid w:val="00692258"/>
    <w:rsid w:val="006D7F1E"/>
    <w:rsid w:val="006F292D"/>
    <w:rsid w:val="00740D4E"/>
    <w:rsid w:val="00864C83"/>
    <w:rsid w:val="008D7890"/>
    <w:rsid w:val="00CB5D57"/>
    <w:rsid w:val="00DA678A"/>
    <w:rsid w:val="00E9589C"/>
    <w:rsid w:val="00F05D5D"/>
    <w:rsid w:val="00F8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4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4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8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Garland, TX</Company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Chen, Huajun</dc:creator>
  <cp:lastModifiedBy>Chen, Huajun</cp:lastModifiedBy>
  <cp:revision>12</cp:revision>
  <dcterms:created xsi:type="dcterms:W3CDTF">2015-09-28T19:55:00Z</dcterms:created>
  <dcterms:modified xsi:type="dcterms:W3CDTF">2015-10-01T19:24:00Z</dcterms:modified>
</cp:coreProperties>
</file>