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57" w:rsidRDefault="00FE2957" w:rsidP="00FE295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[1]唐华俊,辛晓平,杨桂霞,张保辉,王旭,张宏斌,闫玉春. 现代数字草业理论与技术研究进展及展望[J]. 中国草地学报,2009,04:1-8.</w:t>
      </w:r>
    </w:p>
    <w:p w:rsidR="00FE2957" w:rsidRDefault="00FE2957" w:rsidP="00FE295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[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/>
          <w:sz w:val="24"/>
        </w:rPr>
        <w:t>]金云翔. 基于“3S”技术的草原生物量与碳贮量遥感监测研究[D].中国农业科学院,2012.</w:t>
      </w:r>
    </w:p>
    <w:p w:rsidR="00FE2957" w:rsidRDefault="00FE2957" w:rsidP="00FE295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sz w:val="24"/>
        </w:rPr>
        <w:t>[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/>
          <w:sz w:val="24"/>
        </w:rPr>
        <w:t>]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Wen, Q., Zhang, Z., Zhao, X., Yi, L., Wang, X., Hu, S., ... &amp; Zeng, T. (2015). Regularity and causes of grassland variations in China over the past 30 years using remote sensing data. </w:t>
      </w:r>
      <w:r>
        <w:rPr>
          <w:rFonts w:ascii="宋体" w:eastAsia="宋体" w:hAnsi="宋体" w:cs="宋体"/>
          <w:i/>
          <w:kern w:val="0"/>
          <w:sz w:val="24"/>
          <w:lang w:bidi="ar"/>
        </w:rPr>
        <w:t>International Journal of Image and Data Fusion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, </w:t>
      </w:r>
      <w:r>
        <w:rPr>
          <w:rFonts w:ascii="宋体" w:eastAsia="宋体" w:hAnsi="宋体" w:cs="宋体"/>
          <w:i/>
          <w:kern w:val="0"/>
          <w:sz w:val="24"/>
          <w:lang w:bidi="ar"/>
        </w:rPr>
        <w:t>6</w:t>
      </w:r>
      <w:r>
        <w:rPr>
          <w:rFonts w:ascii="宋体" w:eastAsia="宋体" w:hAnsi="宋体" w:cs="宋体"/>
          <w:kern w:val="0"/>
          <w:sz w:val="24"/>
          <w:lang w:bidi="ar"/>
        </w:rPr>
        <w:t>(4), 330-347.</w:t>
      </w:r>
    </w:p>
    <w:p w:rsidR="00FE2957" w:rsidRPr="00E3335C" w:rsidRDefault="00FE2957" w:rsidP="00FE295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[4]</w:t>
      </w:r>
      <w:r>
        <w:rPr>
          <w:rFonts w:ascii="宋体" w:eastAsia="宋体" w:hAnsi="宋体" w:cs="宋体"/>
          <w:sz w:val="24"/>
        </w:rPr>
        <w:t>李金亚. 科尔沁沙地草原沙化时空变化特征遥感监测及驱动力分析[D].中国</w:t>
      </w:r>
      <w:r w:rsidRPr="00E3335C">
        <w:rPr>
          <w:rFonts w:ascii="宋体" w:eastAsia="宋体" w:hAnsi="宋体" w:cs="宋体"/>
          <w:kern w:val="0"/>
          <w:sz w:val="24"/>
          <w:lang w:bidi="ar"/>
        </w:rPr>
        <w:t>农业科学院,2014.</w:t>
      </w:r>
    </w:p>
    <w:p w:rsidR="00E3335C" w:rsidRPr="00E3335C" w:rsidRDefault="00FE2957" w:rsidP="00FE295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3335C">
        <w:rPr>
          <w:rFonts w:ascii="宋体" w:eastAsia="宋体" w:hAnsi="宋体" w:cs="宋体" w:hint="eastAsia"/>
          <w:kern w:val="0"/>
          <w:sz w:val="24"/>
          <w:lang w:bidi="ar"/>
        </w:rPr>
        <w:t>[5]刘立侠,李桂民,路云侠,王德利.中国牧草生物技术的研究现状和展望(英文)[J].草地学报,2009,17(03):389-397+401.</w:t>
      </w:r>
    </w:p>
    <w:tbl>
      <w:tblPr>
        <w:tblW w:w="813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0"/>
      </w:tblGrid>
      <w:tr w:rsidR="00E3335C" w:rsidRPr="00E3335C" w:rsidTr="007002CF">
        <w:trPr>
          <w:tblCellSpacing w:w="15" w:type="dxa"/>
        </w:trPr>
        <w:tc>
          <w:tcPr>
            <w:tcW w:w="807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E3335C" w:rsidRPr="00E3335C" w:rsidRDefault="00E3335C" w:rsidP="00E333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E3335C">
              <w:rPr>
                <w:rFonts w:ascii="宋体" w:eastAsia="宋体" w:hAnsi="宋体" w:cs="宋体"/>
                <w:kern w:val="0"/>
                <w:sz w:val="24"/>
                <w:lang w:bidi="ar"/>
              </w:rPr>
              <w:t>[6]游明鸿,刘金平,白史且,张新全,李达旭.行距对“川草2号”老芒麦生殖枝及种子产量性状的影响[J].草业学报,2011,20(06):299-304.</w:t>
            </w:r>
          </w:p>
        </w:tc>
      </w:tr>
      <w:tr w:rsidR="00E3335C" w:rsidRPr="00E3335C" w:rsidTr="007002CF">
        <w:trPr>
          <w:tblCellSpacing w:w="15" w:type="dxa"/>
        </w:trPr>
        <w:tc>
          <w:tcPr>
            <w:tcW w:w="807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E3335C" w:rsidRPr="00E3335C" w:rsidRDefault="00E3335C" w:rsidP="00E333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E3335C">
              <w:rPr>
                <w:rFonts w:ascii="宋体" w:eastAsia="宋体" w:hAnsi="宋体" w:cs="宋体"/>
                <w:kern w:val="0"/>
                <w:sz w:val="24"/>
                <w:lang w:bidi="ar"/>
              </w:rPr>
              <w:t>[7]朱振磊,张永亮,潘多锋,韩建国,申忠宝,韩云华,鲍青龙,王显国.行距与播种量对无芒雀麦种子产量及产量组分的影响[J].草地学报,2011,19(04):631-636.</w:t>
            </w:r>
          </w:p>
        </w:tc>
      </w:tr>
    </w:tbl>
    <w:p w:rsidR="00E3335C" w:rsidRPr="007002CF" w:rsidRDefault="00E3335C" w:rsidP="00FE295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3335C" w:rsidRDefault="007002CF" w:rsidP="00FE2957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[8]Hillel D. Role of irrigation in agricultural systems.[J]. Agronomy, 1990(9).</w:t>
      </w:r>
    </w:p>
    <w:p w:rsidR="007002CF" w:rsidRDefault="007002CF" w:rsidP="00FE2957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[9]Beukes D J, Barnard S A. Effects of level and timing of irrigation on growth and water use of lucerne[J]. South African Journal of Plant &amp; Soil, 1985, 2(4):197-202.</w:t>
      </w:r>
    </w:p>
    <w:p w:rsidR="007002CF" w:rsidRDefault="007002CF" w:rsidP="00FE2957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 w:rsidRPr="007002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Rincker C M, Marble V L, Brown D E, et al. Seed production practices.[M]// Breeding Field Crops. Springer Netherlands, 1987:680-700.</w:t>
      </w:r>
    </w:p>
    <w:p w:rsidR="00A47C09" w:rsidRDefault="00A47C09" w:rsidP="00FE2957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47C09" w:rsidRDefault="00A47C09" w:rsidP="00FE2957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毛培胜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牧草与草坪草种子科学与技术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草地学报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2011(5):F0002-F0002.</w:t>
      </w:r>
    </w:p>
    <w:p w:rsidR="007002CF" w:rsidRDefault="00A47C09" w:rsidP="00FE2957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lang w:bidi="ar"/>
        </w:rPr>
        <w:t>[12]</w:t>
      </w:r>
      <w:r w:rsidRPr="00A47C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Thompson D J, Clark K W. Effects of clipping and nitrogen fertilization on tiller development and flowering in Kentucky bluegrass.[J]. Canadian Journal of Plant Science, 1993, 73(2):569-575.</w:t>
      </w:r>
    </w:p>
    <w:p w:rsidR="00A47C09" w:rsidRDefault="00A47C09" w:rsidP="00FE2957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[13]</w:t>
      </w:r>
      <w:r w:rsidRPr="00A47C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王佺珍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韩建国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周禾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氮肥与植株密度互作对鸭茅种子产量的效应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草业科学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2005, 22(5):38-44.</w:t>
      </w:r>
    </w:p>
    <w:p w:rsidR="00A47C09" w:rsidRPr="00A47C09" w:rsidRDefault="00A47C09" w:rsidP="00FE295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E1CD8" w:rsidRDefault="0098709A">
      <w:pPr>
        <w:rPr>
          <w:rFonts w:ascii="宋体" w:eastAsia="宋体" w:hAnsi="宋体" w:cs="宋体"/>
          <w:kern w:val="0"/>
          <w:sz w:val="24"/>
          <w:lang w:bidi="ar"/>
        </w:rPr>
      </w:pPr>
      <w:r w:rsidRPr="00E3335C">
        <w:rPr>
          <w:rFonts w:ascii="宋体" w:eastAsia="宋体" w:hAnsi="宋体" w:cs="宋体"/>
          <w:kern w:val="0"/>
          <w:sz w:val="24"/>
          <w:lang w:bidi="ar"/>
        </w:rPr>
        <w:t>[</w:t>
      </w:r>
      <w:r w:rsidR="00A47C09">
        <w:rPr>
          <w:rFonts w:ascii="宋体" w:eastAsia="宋体" w:hAnsi="宋体" w:cs="宋体"/>
          <w:kern w:val="0"/>
          <w:sz w:val="24"/>
          <w:lang w:bidi="ar"/>
        </w:rPr>
        <w:t>14</w:t>
      </w:r>
      <w:r w:rsidRPr="00E3335C">
        <w:rPr>
          <w:rFonts w:ascii="宋体" w:eastAsia="宋体" w:hAnsi="宋体" w:cs="宋体"/>
          <w:kern w:val="0"/>
          <w:sz w:val="24"/>
          <w:lang w:bidi="ar"/>
        </w:rPr>
        <w:t>]王明亚,毛培胜.中国禾本科牧草种子生产技术研究进展[J].种子,2012,31(09):55-60.</w:t>
      </w:r>
    </w:p>
    <w:p w:rsidR="00562BEE" w:rsidRDefault="00562BE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肖鲁湘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张增祥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农牧交错带边界判定方法的研究进展</w:t>
      </w:r>
      <w:r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Cs w:val="21"/>
          <w:shd w:val="clear" w:color="auto" w:fill="FFFFFF"/>
        </w:rPr>
        <w:t>地理科学进展</w:t>
      </w:r>
      <w:r>
        <w:rPr>
          <w:rFonts w:ascii="Arial" w:hAnsi="Arial" w:cs="Arial"/>
          <w:color w:val="333333"/>
          <w:szCs w:val="21"/>
          <w:shd w:val="clear" w:color="auto" w:fill="FFFFFF"/>
        </w:rPr>
        <w:t>,2008(02):104-111.</w:t>
      </w:r>
    </w:p>
    <w:p w:rsidR="00562BEE" w:rsidRDefault="00562BE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魏利峰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玉米种子高光谱图像品种检测方法研究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沈阳农业大学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,2017.</w:t>
      </w:r>
    </w:p>
    <w:p w:rsidR="00903A52" w:rsidRPr="00E3335C" w:rsidRDefault="00903A52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潘新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基于计算机视觉技术的草地牧草数字化系统研究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中国农业科学院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,2014.</w:t>
      </w:r>
    </w:p>
    <w:p w:rsidR="0098709A" w:rsidRDefault="003B49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[15]Zayas I, Pomeranz Y, Lai F S. Discrimination between Arthur and Arkan wheats by image analysis.[J]. Cereal Chemistry, 1985, 62(6):478-480.</w:t>
      </w:r>
    </w:p>
    <w:p w:rsidR="003B4967" w:rsidRDefault="008C1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[16]</w:t>
      </w:r>
      <w:r w:rsidRPr="008C1B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Zayas I, Converse H, Steele J. Discrimination of whole from broken corn kernels with image analysis.[J]. Transactions of the Asae, 1990, 33(5):1642-1646.</w:t>
      </w:r>
    </w:p>
    <w:p w:rsidR="008C1B93" w:rsidRDefault="008C1B93" w:rsidP="00B9461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[17]</w:t>
      </w:r>
      <w:r w:rsidR="00B94617" w:rsidRPr="00B94617">
        <w:t xml:space="preserve"> </w:t>
      </w:r>
      <w:r w:rsidR="00B94617" w:rsidRPr="00B94617">
        <w:rPr>
          <w:rFonts w:ascii="Arial" w:hAnsi="Arial" w:cs="Arial"/>
          <w:color w:val="000000"/>
          <w:sz w:val="20"/>
          <w:szCs w:val="20"/>
          <w:shd w:val="clear" w:color="auto" w:fill="FFFFFF"/>
        </w:rPr>
        <w:t>Zayas.I,  Martin.C.R.,  Steele.J.,Katsevich.A.  Wheat</w:t>
      </w:r>
      <w:r w:rsidR="00B946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classification  using  image </w:t>
      </w:r>
      <w:r w:rsidR="00B94617" w:rsidRPr="00B946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analysis and crush-force parameters.Trans.ASAE.1996. 39(6):2199-2204.</w:t>
      </w:r>
    </w:p>
    <w:p w:rsidR="008C1B93" w:rsidRDefault="008C1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[18]</w:t>
      </w:r>
      <w:r w:rsidR="00B94617" w:rsidRPr="00B946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946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Zayas I Y, Flinn P W. Detection of insects in bulk wheat samples with machine vision[J]. </w:t>
      </w:r>
      <w:r w:rsidR="00B9461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1998, 41(3):883-888.</w:t>
      </w:r>
    </w:p>
    <w:p w:rsidR="00066623" w:rsidRDefault="0006662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[19]Chtioui Y, Bertrand D, Dattée Y, et al. Identification of Seeds by Colour Imaging: Comparison of Discriminant Analysis and Artificial Neural Network[J]. Journal of the Science of Food &amp; Agriculture, 2015, 71(4):433-441.</w:t>
      </w:r>
    </w:p>
    <w:p w:rsidR="00DB49A4" w:rsidRDefault="00DB49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086BC9">
        <w:rPr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]Majumdar S, Jayas D S. Classification of cereal grains using machine vision: I. Morphology models.[J]. Transactions of the Asae, 2000, 43(6):16</w:t>
      </w:r>
      <w:r w:rsidR="00086BC9">
        <w:rPr>
          <w:rFonts w:ascii="Arial" w:hAnsi="Arial" w:cs="Arial"/>
          <w:color w:val="000000"/>
          <w:sz w:val="20"/>
          <w:szCs w:val="20"/>
          <w:shd w:val="clear" w:color="auto" w:fill="FFFFFF"/>
        </w:rPr>
        <w:t>69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-16</w:t>
      </w:r>
      <w:r w:rsidR="00086BC9">
        <w:rPr>
          <w:rFonts w:ascii="Arial" w:hAnsi="Arial" w:cs="Arial"/>
          <w:color w:val="000000"/>
          <w:sz w:val="20"/>
          <w:szCs w:val="20"/>
          <w:shd w:val="clear" w:color="auto" w:fill="FFFFFF"/>
        </w:rPr>
        <w:t>75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49A4" w:rsidRPr="00DB49A4" w:rsidRDefault="00DB49A4" w:rsidP="00DB49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086BC9">
        <w:rPr>
          <w:rFonts w:ascii="Arial" w:hAnsi="Arial" w:cs="Arial"/>
          <w:color w:val="000000"/>
          <w:sz w:val="20"/>
          <w:szCs w:val="20"/>
          <w:shd w:val="clear" w:color="auto" w:fill="FFFFFF"/>
        </w:rPr>
        <w:t>21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]Majumdar S, Jayas D S. Classification of cereal grains using machine vision</w:t>
      </w:r>
      <w:r w:rsidRPr="00DB49A4">
        <w:rPr>
          <w:rFonts w:ascii="Arial" w:hAnsi="Arial" w:cs="Arial"/>
          <w:color w:val="000000"/>
          <w:sz w:val="20"/>
          <w:szCs w:val="20"/>
          <w:shd w:val="clear" w:color="auto" w:fill="FFFFFF"/>
        </w:rPr>
        <w:t>: II. Color models</w:t>
      </w:r>
    </w:p>
    <w:p w:rsidR="00DB49A4" w:rsidRDefault="00DB49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.[J]. Transactions of the Asae, 2000, 43(6):1677-1680</w:t>
      </w:r>
    </w:p>
    <w:p w:rsidR="00DB49A4" w:rsidRDefault="00DB49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086BC9">
        <w:rPr>
          <w:rFonts w:ascii="Arial" w:hAnsi="Arial" w:cs="Arial"/>
          <w:color w:val="000000"/>
          <w:sz w:val="20"/>
          <w:szCs w:val="20"/>
          <w:shd w:val="clear" w:color="auto" w:fill="FFFFFF"/>
        </w:rPr>
        <w:t>22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]Majumdar S, Jayas D S. Classification of cereal grains using machine vision</w:t>
      </w:r>
      <w:r w:rsidRPr="00DB49A4">
        <w:rPr>
          <w:rFonts w:ascii="Arial" w:hAnsi="Arial" w:cs="Arial"/>
          <w:color w:val="000000"/>
          <w:sz w:val="20"/>
          <w:szCs w:val="20"/>
          <w:shd w:val="clear" w:color="auto" w:fill="FFFFFF"/>
        </w:rPr>
        <w:t>: III. texture models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.[J]. Transactions of the Asae, 2000, 43(6):16</w:t>
      </w:r>
      <w:r w:rsidR="00086BC9">
        <w:rPr>
          <w:rFonts w:ascii="Arial" w:hAnsi="Arial" w:cs="Arial"/>
          <w:color w:val="000000"/>
          <w:sz w:val="20"/>
          <w:szCs w:val="20"/>
          <w:shd w:val="clear" w:color="auto" w:fill="FFFFFF"/>
        </w:rPr>
        <w:t>81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-168</w:t>
      </w:r>
      <w:r w:rsidR="00086BC9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</w:p>
    <w:p w:rsidR="00DB49A4" w:rsidRDefault="00DB49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086BC9">
        <w:rPr>
          <w:rFonts w:ascii="Arial" w:hAnsi="Arial" w:cs="Arial"/>
          <w:color w:val="000000"/>
          <w:sz w:val="20"/>
          <w:szCs w:val="20"/>
          <w:shd w:val="clear" w:color="auto" w:fill="FFFFFF"/>
        </w:rPr>
        <w:t>23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]Majumdar S, Jayas D S. Classification of cereal grains using machine vision: IV. Combined morphology, color, and texture models.[J]. 2000, 43(6):1689-1694.</w:t>
      </w:r>
    </w:p>
    <w:p w:rsidR="00E1493E" w:rsidRDefault="00E149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[]Granitto P M, Navone H D, Verdes P F, et al. Weed seeds identification by machine vision[J]. Computers &amp; Electronics in Agriculture, 2002, 33(2):91-103.</w:t>
      </w:r>
    </w:p>
    <w:p w:rsidR="0046534D" w:rsidRDefault="004653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Granitto P M, Garralda P A, Verdes P F, et al. Boosting classifiers for weed seeds identification[J].Graduatenetworkofargentineuniversitieswithcomputerscienceschools, 2003, :3(:1).</w:t>
      </w:r>
    </w:p>
    <w:p w:rsidR="004D70B6" w:rsidRPr="004D70B6" w:rsidRDefault="004D70B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Dubey B P, Bhagwat S G, Shouche S P, et al. Potential of Artificial Neural Networks in Varietal Identification using Morphometry of Wheat Grains[J]. Biosystems Engineering, 2006, 95(1):61-67.</w:t>
      </w:r>
    </w:p>
    <w:p w:rsidR="00B94617" w:rsidRDefault="00B9461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A012B2">
        <w:rPr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]Kiratiratanapruk K, Sinthupinyo W. Color and texture for corn seed classification by machine vision[C]// International Symposium on Intelligent Signal Processing and Communications Systems. IEEE, 2012:1-5.</w:t>
      </w:r>
    </w:p>
    <w:p w:rsidR="00A012B2" w:rsidRPr="00A012B2" w:rsidRDefault="00A012B2" w:rsidP="00A012B2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[</w:t>
      </w:r>
      <w:r>
        <w:rPr>
          <w:rFonts w:ascii="宋体" w:eastAsia="宋体" w:hAnsi="宋体" w:cs="宋体"/>
          <w:kern w:val="0"/>
          <w:sz w:val="24"/>
          <w:lang w:bidi="ar"/>
        </w:rPr>
        <w:t>25</w:t>
      </w:r>
      <w:r>
        <w:rPr>
          <w:rFonts w:ascii="宋体" w:eastAsia="宋体" w:hAnsi="宋体" w:cs="宋体" w:hint="eastAsia"/>
          <w:kern w:val="0"/>
          <w:sz w:val="24"/>
          <w:lang w:bidi="ar"/>
        </w:rPr>
        <w:t>]</w:t>
      </w:r>
      <w:r>
        <w:rPr>
          <w:rFonts w:ascii="宋体" w:eastAsia="宋体" w:hAnsi="宋体" w:cs="宋体"/>
          <w:kern w:val="0"/>
          <w:sz w:val="24"/>
          <w:lang w:bidi="ar"/>
        </w:rPr>
        <w:t>Pourreza A, Pourreza H, Abbaspour-Fard M H, et al. Identification of nine Iranian wheat seed varieties by textural analysis with image processing[J]. Computers and electronics in agriculture, 2012, 83: 102-108.</w:t>
      </w:r>
    </w:p>
    <w:p w:rsidR="00A012B2" w:rsidRDefault="00A012B2" w:rsidP="00A012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</w:t>
      </w:r>
      <w:r>
        <w:rPr>
          <w:rFonts w:ascii="宋体" w:eastAsia="宋体" w:hAnsi="宋体" w:cs="宋体"/>
          <w:sz w:val="24"/>
        </w:rPr>
        <w:t>26</w:t>
      </w:r>
      <w:r>
        <w:rPr>
          <w:rFonts w:ascii="宋体" w:eastAsia="宋体" w:hAnsi="宋体" w:cs="宋体" w:hint="eastAsia"/>
          <w:sz w:val="24"/>
        </w:rPr>
        <w:t>]</w:t>
      </w:r>
      <w:r>
        <w:rPr>
          <w:rFonts w:ascii="宋体" w:eastAsia="宋体" w:hAnsi="宋体" w:cs="宋体"/>
          <w:sz w:val="24"/>
        </w:rPr>
        <w:t>Khunkhett S, Remsungnen T. Non-destructive identification of pure breeding rice seed using digital image analysis[C]//Information and Communication Technology, Electronic and Electrical Engineering (JICTEE), 2014 4th Joint International Conference on. IEEE, 2014: 1-4.</w:t>
      </w:r>
    </w:p>
    <w:p w:rsidR="00A012B2" w:rsidRDefault="00A012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50710" w:rsidRDefault="0095071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王丰元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周一鸣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种子形状参数检测的计算机图象处理技术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农业机械学报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1995(2):52-57.</w:t>
      </w:r>
    </w:p>
    <w:p w:rsidR="00E20A4A" w:rsidRDefault="00E20A4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葛伟萍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符义坤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牧草种子中检疫性杂草种子的鉴别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甘肃农大学报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1995(1):48-55.</w:t>
      </w:r>
    </w:p>
    <w:p w:rsidR="007A620E" w:rsidRDefault="007A620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宋韬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曾德超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基于人工神经网络的玉米籽粒形态识别方法的研究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农业工程学报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1996, 12(1):177-181.</w:t>
      </w:r>
    </w:p>
    <w:p w:rsidR="007A620E" w:rsidRDefault="007A620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宁纪锋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玉米品种的计算机视觉识别研究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西北农林科技大学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2002.</w:t>
      </w:r>
    </w:p>
    <w:p w:rsidR="00A74445" w:rsidRDefault="00A744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黄星奕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李剑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姜松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基于计算机视觉的稻谷品种识别技术的研究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Cs w:val="21"/>
          <w:shd w:val="clear" w:color="auto" w:fill="FFFFFF"/>
        </w:rPr>
        <w:t>江苏大学学报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自然科学版</w:t>
      </w:r>
      <w:r>
        <w:rPr>
          <w:rFonts w:ascii="Arial" w:hAnsi="Arial" w:cs="Arial"/>
          <w:color w:val="333333"/>
          <w:szCs w:val="21"/>
          <w:shd w:val="clear" w:color="auto" w:fill="FFFFFF"/>
        </w:rPr>
        <w:t>),2004(02):102-104.</w:t>
      </w:r>
    </w:p>
    <w:p w:rsidR="00A74445" w:rsidRPr="00A74445" w:rsidRDefault="00A74445" w:rsidP="00A74445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毛罕平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胡波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张艳诚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钱丹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陈树人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杂草识别中颜色特征和阈值分割算法的优化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农业工程学报</w:t>
      </w:r>
      <w:r w:rsidRPr="00A74445">
        <w:rPr>
          <w:rFonts w:ascii="Arial" w:eastAsia="宋体" w:hAnsi="Arial" w:cs="Arial"/>
          <w:color w:val="333333"/>
          <w:kern w:val="0"/>
          <w:sz w:val="18"/>
          <w:szCs w:val="18"/>
        </w:rPr>
        <w:t>,2007(09):154-158.</w:t>
      </w:r>
    </w:p>
    <w:p w:rsidR="00A74445" w:rsidRDefault="00A7444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韩仲志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赵友刚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基于外观特征识别的花生品种与品质检测方法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中国粮油学报</w:t>
      </w:r>
      <w:r>
        <w:rPr>
          <w:rFonts w:ascii="Arial" w:hAnsi="Arial" w:cs="Arial"/>
          <w:color w:val="333333"/>
          <w:szCs w:val="21"/>
          <w:shd w:val="clear" w:color="auto" w:fill="FFFFFF"/>
        </w:rPr>
        <w:t>,2009,24(05):123-126.</w:t>
      </w:r>
    </w:p>
    <w:p w:rsidR="00A74445" w:rsidRDefault="00A7444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赵丰富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基于流形学习的杂草种子识别的研究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西北农林科技大学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,2011.</w:t>
      </w:r>
    </w:p>
    <w:p w:rsidR="00A74445" w:rsidRDefault="00A7444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蔡骋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张明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朱俊平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基于压缩感知理论的杂草种子分类识别</w:t>
      </w:r>
      <w:r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中国科学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信息科学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,2010,40(S1):160-172.</w:t>
      </w:r>
    </w:p>
    <w:p w:rsidR="00A74445" w:rsidRDefault="00A7444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龙怡霖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基于计算机视觉的杂草种子鉴别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西北农林科技大学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,2015.</w:t>
      </w:r>
    </w:p>
    <w:p w:rsidR="00A74445" w:rsidRDefault="00A7444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基于交织</w:t>
      </w:r>
      <w:r>
        <w:rPr>
          <w:rFonts w:ascii="Arial" w:hAnsi="Arial" w:cs="Arial"/>
          <w:color w:val="333333"/>
          <w:szCs w:val="21"/>
          <w:shd w:val="clear" w:color="auto" w:fill="FFFFFF"/>
        </w:rPr>
        <w:t>PCANet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的杂草种子识别方法研究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西北农林科技大学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,2016</w:t>
      </w:r>
    </w:p>
    <w:p w:rsidR="00755DFE" w:rsidRPr="00A74445" w:rsidRDefault="00755DFE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Pearson 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On lines and planes of closest fit to systems of points in space[C]// The London, Edinburgh and Dublin Philosophical Magazine and Journal of Science. 1901:559-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572.</w:t>
      </w:r>
    </w:p>
    <w:sectPr w:rsidR="00755DFE" w:rsidRPr="00A7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C6"/>
    <w:rsid w:val="00066623"/>
    <w:rsid w:val="00086BC9"/>
    <w:rsid w:val="003A31FA"/>
    <w:rsid w:val="003B4967"/>
    <w:rsid w:val="0046534D"/>
    <w:rsid w:val="004D70B6"/>
    <w:rsid w:val="00562BEE"/>
    <w:rsid w:val="005E2DB5"/>
    <w:rsid w:val="00606F53"/>
    <w:rsid w:val="007002CF"/>
    <w:rsid w:val="00755DFE"/>
    <w:rsid w:val="007A620E"/>
    <w:rsid w:val="008C1B93"/>
    <w:rsid w:val="00903A52"/>
    <w:rsid w:val="00950710"/>
    <w:rsid w:val="009533C6"/>
    <w:rsid w:val="0098709A"/>
    <w:rsid w:val="00A012B2"/>
    <w:rsid w:val="00A47C09"/>
    <w:rsid w:val="00A74445"/>
    <w:rsid w:val="00B94617"/>
    <w:rsid w:val="00DB49A4"/>
    <w:rsid w:val="00E1493E"/>
    <w:rsid w:val="00E20A4A"/>
    <w:rsid w:val="00E3335C"/>
    <w:rsid w:val="00EE1CD8"/>
    <w:rsid w:val="00F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FD110-3044-4D4D-AAA9-91B078FE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957"/>
    <w:pPr>
      <w:widowControl w:val="0"/>
      <w:jc w:val="both"/>
    </w:pPr>
    <w:rPr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4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0710"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sid w:val="00DB49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3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2018-03-05T10:30:00Z</dcterms:created>
  <dcterms:modified xsi:type="dcterms:W3CDTF">2018-03-12T09:42:00Z</dcterms:modified>
</cp:coreProperties>
</file>