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69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143000" cy="641382"/>
            <wp:docPr id="1" name="Picture 1" descr="Credit Bureau Singapore logo" title="CB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ad0cde-8d9b-40b5-99e1-17203aca04d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41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40"/>
        </w:rPr>
        <w:t>CBS Salesforce Category A</w:t>
      </w:r>
    </w:p>
    <w:p>
      <w:pPr>
        <w:keepNext w:val="0"/>
        <w:spacing w:before="0" w:after="2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8"/>
        </w:rPr>
        <w:t>A-IMP-03 — 客户账户生命周期与客户入驻</w:t>
      </w:r>
    </w:p>
    <w:p>
      <w:pPr>
        <w:keepNext w:val="0"/>
        <w:spacing w:before="0" w:after="12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6"/>
        </w:rPr>
        <w:t>Cursor 受控执行提示词（中文执行版）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 w:val="true"/>
        </w:trPr>
        <w:tc>
          <w:tcPr>
            <w:tcW w:type="dxa" w:w="10482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9"/>
              </w:rPr>
              <w:t>当前授权状态：</w:t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本文件仅授权 A-IMP-03 Phase 1 分析。首次运行时不得修改任何 metadata 源文件，不得执行 Salesforce DML，不得部署或激活任何组件，不得进行生产操作或 UAT。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 w:val="true"/>
        </w:trPr>
        <w:tc>
          <w:tcPr>
            <w:tcW w:type="dxa" w:w="283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控制项</w:t>
            </w:r>
          </w:p>
        </w:tc>
        <w:tc>
          <w:tcPr>
            <w:tcW w:type="dxa" w:w="6803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文档编号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CBS-A-IMP-03-CURSOR-CN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版本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v1.0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发布日期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19 July 2026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工作流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A-IMP-01.2 — Account Lifecycle and Client Onboarding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权威设计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Category A Solution Design v1.4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批准实施计划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A-IMP-01 v1.1 Corrected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技术基线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Credit Bureau Sandbox 20260715.zip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SHA-256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a3c337d997a556dca2cd53492a5621dce09a39b4f9454ac0d24e7d88a6a93a80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Salesforce API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67.0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前置依赖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A-IMP-02 v1.1；Phase 2 前必须基于最新 post-A-IMP-02 metadata 重新校验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1F1F"/>
                <w:sz w:val="16"/>
              </w:rPr>
              <w:t>首次运行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仅执行 Phase 1，最终停止语句为 AWAITING A-IMP-03 MANIFEST APPROVAL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1. 批准决定与授权边界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 w:val="true"/>
        </w:trPr>
        <w:tc>
          <w:tcPr>
            <w:tcW w:type="dxa" w:w="283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已确认设计决定</w:t>
            </w:r>
          </w:p>
        </w:tc>
        <w:tc>
          <w:tcPr>
            <w:tcW w:type="dxa" w:w="6803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批准结论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Account 生命周期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复用并扩展现有 Client_Status__c；目标值为 Prospect、Onboarding、Active、Suspended、Terminated。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入驻总体状态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使用 Account 状态字段与标准 Task 清单，不创建自定义 Onboarding 对象。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审批机制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优先使用 Flow Approval Process；仅在功能或版本确实不支持且获得书面批准后，才可考虑 Classic Approval Process。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入驻发起人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由 CBS Business Development 发起和协调；不得审批自己的提交。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完成控制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Flow 自动校验前置条件与清单完成情况，由授权 CBS Administrator 作最终独立审批。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实施授权</w:t>
            </w:r>
          </w:p>
        </w:tc>
        <w:tc>
          <w:tcPr>
            <w:tcW w:type="dxa" w:w="680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本文件仅批准 Phase 1 分析；Phase 2、数据整改、部署、激活和生产发布均需单独书面批准。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2. 目的、范围与追溯关系</w:t>
      </w:r>
    </w:p>
    <w:p>
      <w:pPr>
        <w:keepNext w:val="0"/>
        <w:spacing w:before="0" w:after="8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本文件是 Category A 工作流 A-IMP-03 的受控 Cursor 执行提示词。目标是在不改变现有业务数据的前提下，分析并准备基于标准 Account、标准 Task、声明式 Flow 与独立最终审批的客户账户生命周期和客户入驻实现方案。</w:t>
      </w:r>
    </w:p>
    <w:p>
      <w:pPr>
        <w:pStyle w:val="Heading2"/>
        <w:keepNext/>
        <w:spacing w:before="100" w:after="8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3"/>
        </w:rPr>
        <w:t>2.1 本工作流范围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Account 客户生命周期值、入驻状态和状态转换控制。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Account 入驻字段、审计标记、系统受控字段和校验规则。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标准 Task 清单字段、Client Onboarding Task Type、当前周期与证据控制。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Start Onboarding、Task Synchronisation、Mark Ready / Submit、审批、退回 / 取消及完成通知的自动化设计。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只读验证 Opportunity、Contract、Salesforce Files、Client User Contact 和外部 User 前置条件。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现有 Account 基线分析、Client Code 重复清单与非破坏性整改计划。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必要的字段历史、持久化故障证据、部署顺序、回滚和 as-built 证据设计。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仅为技术测试所需的最小内部布局 / 动作暴露；最终 Lightning 页面设计仍属于 A-IMP-11。</w:t>
      </w:r>
    </w:p>
    <w:p>
      <w:pPr>
        <w:pStyle w:val="Heading2"/>
        <w:keepNext/>
        <w:spacing w:before="100" w:after="8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3"/>
        </w:rPr>
        <w:t>2.2 不在本工作流范围内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Opportunity 阶段重构、Lead 排除及 Closed Won handoff 实施，属于 A-IMP-04。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Contract 激活、续约、修订、终止及最终 Files 规范，属于 A-IMP-05。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Client Access Request 审批与 User provisioning，属于 A-IMP-06。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Business Development Role、Permission Set、App 与用户分配，属于 A-IMP-08。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Experience Cloud 隔离、外部 Profile 与 Sharing，属于 A-IMP-09。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最终 Reports、Dashboards、SLA 精简与广泛审计目录，属于 A-IMP-10。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最终 Account Lightning Page、Path 与视觉实现，属于 A-IMP-11。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Production deployment、UAT、自动数据整改、自定义 Onboarding 对象、自定义 LWC 或未批准 Apex。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 w:val="true"/>
        </w:trPr>
        <w:tc>
          <w:tcPr>
            <w:tcW w:type="dxa" w:w="255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追溯类别</w:t>
            </w:r>
          </w:p>
        </w:tc>
        <w:tc>
          <w:tcPr>
            <w:tcW w:type="dxa" w:w="708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受控范围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Requirements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A-REQ-001、A-REQ-014、A-REQ-016、A-REQ-017、A-REQ-023、A-REQ-024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Design Decisions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A-DD-001、A-DD-002、A-DD-005、A-DD-007、A-DD-010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A-WS03-AC01 至 A-WS03-AC20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前置依赖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A-IMP-02 v1.1；Phase 2 前必须完成 rebase、diff 与回归校验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3. 来源优先级与受控命名规则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 w:val="true"/>
        </w:trPr>
        <w:tc>
          <w:tcPr>
            <w:tcW w:type="dxa" w:w="124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优先级</w:t>
            </w:r>
          </w:p>
        </w:tc>
        <w:tc>
          <w:tcPr>
            <w:tcW w:type="dxa" w:w="351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来源</w:t>
            </w:r>
          </w:p>
        </w:tc>
        <w:tc>
          <w:tcPr>
            <w:tcW w:type="dxa" w:w="510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控制作用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1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本提示词中已确认的 A-IMP-03 项目决定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本工作流最高执行优先级。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2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Category A Solution Design v1.4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批准的功能目标与视觉意图。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3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A-IMP-01 v1.1 Corrected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规范技术决定、API 命名与工作流边界。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4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本 A-IMP-03 中文 Cursor 提示词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本工作流具体执行规则。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5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A-IMP-02 v1.1 Impact Report 与 Exact Manifest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前置依赖和组件冲突控制。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6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现有 metadata 与运行时证据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仅代表 current state，不得覆盖批准的 target state。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 w:val="true"/>
        </w:trPr>
        <w:tc>
          <w:tcPr>
            <w:tcW w:type="dxa" w:w="10482"/>
            <w:shd w:fill="EAF3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9"/>
              </w:rPr>
              <w:t>命名冲突处理：</w:t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若 Solution Design 与 A-IMP-01 的候选字段名不一致，以 A-IMP-01 v1.1 的受控实施命名为准；Cursor 不得自行创建 Section 13 中的别名字段。任何现有组件冲突、名称占用或技术限制必须进入 Manifest 决策项并停止相关实施。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 w:val="true"/>
        </w:trPr>
        <w:tc>
          <w:tcPr>
            <w:tcW w:type="dxa" w:w="255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设计概念</w:t>
            </w:r>
          </w:p>
        </w:tc>
        <w:tc>
          <w:tcPr>
            <w:tcW w:type="dxa" w:w="708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规范实施规则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Account 字段命名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使用 Onboarding_Status__c、Onboarding_Cycle__c、Onboarding_Progress__c、Onboarding_Submitted_By__c、Onboarding_Submitted_At__c、Onboarding_Approved__c、Onboarding_Approved_By__c、Onboarding_Approved_At__c、Onboarding_Completed_At__c、Onboarding_Return_Reason__c、Onboarding_Cancel_Reason__c。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Task 字段命名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使用 Checklist_Item_Code__c、Checklist_Sequence__c、Is_Mandatory__c、Onboarding_Cycle__c、Evidence_Reference__c、Completed_By__c、Completed_At__c。Access Review 字段留给 A-IMP-07。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进度计算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Phase 1 必须证明单一 Flow-maintained Percent 字段能够满足 A-WS03-AC05。若需要 count 字段或唯一 checklist key，须提出 Manifest amendment 并停止。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Ready / Submit 动作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优先由 CBS_Submit_Onboarding_Review 通过受控输入模式 MARK_READY 与 SUBMIT 实现。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Return / Cancel 动作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优先由 CBS_Onboarding_Return_Cancel 通过 RETURN 与 CANCEL 模式实现。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审批引擎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使用 Flow Approval Process；Classic 仅为经批准的功能差距 fallback。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禁止新增架构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不得创建自定义 Onboarding 对象、Account Record Type、自定义 LWC、自定义 Apex Service、Checklist Custom Metadata Type 或 Opportunity-to-Contract lookup。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4. 已验证的 current-state metadata 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 w:val="true"/>
        </w:trPr>
        <w:tc>
          <w:tcPr>
            <w:tcW w:type="dxa" w:w="79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453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已验证 current state</w:t>
            </w:r>
          </w:p>
        </w:tc>
        <w:tc>
          <w:tcPr>
            <w:tcW w:type="dxa" w:w="453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实施影响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F01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Account 未检索到 Record Type 或 Validation Rule；history disabled。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不存在受控入驻入口、转换或标准审计模型。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F02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Client_Status__c 仅有 Active / Inactive，且标签为中文。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无法表达 Prospect、Onboarding、Suspended、Terminated。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F03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Client_Code__c 为 Text(255)，非 unique、非 required，标签为中文。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实施唯一性前必须先完成空值、重复与格式分析。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F04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Account 不存在批准的 onboarding 字段。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状态、gate、cycle 与审批证据均未实施。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F05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CBS Account Layout 仅含基础控制，相关列表主要为 Batch。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尚不是完整的客户入驻工作区。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F06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Account_Record_Page_Three_Column 为通用页面，暴露 Edit / Delete 和普通相关列表。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缺少 onboarding Path、guidance、approval status 和基于角色的 actions。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F07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未检索到 Account / Task onboarding Flow 或 Account approval metadata。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自动化与审批不存在。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F08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Task 无自定义字段或 validation；Type 仅 Call / Meeting / Other；Status 仅 Open / Completed。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标准 Task 可复用，但无法表达受控清单、证据与周期。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F09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Credit Bureau App 不含 Opportunity、Contract、Task navigation。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导航调整属于 A-IMP-08，不在本工作流实施。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F10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Opportunity 为通用阶段；Contract 状态为 Draft / In Approval Process / Activated。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A-IMP-03 只读验证前置条件，不重构其生命周期。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F11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静态 metadata 无法证明 Contract Files 与实际文件证据。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必须执行 connected-org read-only 查询与 Setup 检查。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F12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未检索到控制 Client Code 的 Account duplicate / matching rule。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完成数据画像后才能决定确定性唯一控制。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F13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Notification_Email__c、Email_Domain__c、SLA_Days__c、Approval_Required__c 存在混合标签且无 history。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只保留简单 Account defaults；完整 SLA / audit 属于 A-IMP-10。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F14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Account internal sharing 为 Read/Write，external sharing 为 Private。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本工作流不得修改 sharing 或扩大 external visibility。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F15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静态 metadata 不包含 record counts、Files、role assignments、approval feature state 和现有 Account 基线决定。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Phase 2 前必须完成运行时证据。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3"/>
        </w:rPr>
        <w:t>4.1 必须扫描的组件清单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 w:val="true"/>
        </w:trPr>
        <w:tc>
          <w:tcPr>
            <w:tcW w:type="dxa" w:w="243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metadata domain</w:t>
            </w:r>
          </w:p>
        </w:tc>
        <w:tc>
          <w:tcPr>
            <w:tcW w:type="dxa" w:w="720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起始组件</w:t>
            </w:r>
          </w:p>
        </w:tc>
      </w:tr>
      <w:tr>
        <w:trPr>
          <w:cantSplit w:val="true"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Account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Account.object-meta.xml；Client_Code__c；Client_Status__c；Notification_Email__c；Email_Domain__c；SLA_Days__c；Approval_Required__c；compact layout；list views；sharing；history。</w:t>
            </w:r>
          </w:p>
        </w:tc>
      </w:tr>
      <w:tr>
        <w:trPr>
          <w:cantSplit w:val="true"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Task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Task.object-meta.xml；Type、Status、Subject、WhatId、WhoId、ActivityDate、OwnerId；TaskType 与 TaskStatus standard value sets；list views。</w:t>
            </w:r>
          </w:p>
        </w:tc>
      </w:tr>
      <w:tr>
        <w:trPr>
          <w:cantSplit w:val="true"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Layouts / Pages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Account-CBS Account Layout；Account-Account Layout；Account_Record_Page_Three_Column；quick actions；app/profile assignments。</w:t>
            </w:r>
          </w:p>
        </w:tc>
      </w:tr>
      <w:tr>
        <w:trPr>
          <w:cantSplit w:val="true"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Automation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所有触及 Account 或 Task 的 Flow、approval asset、Process Builder / workflow remnants、trigger、Apex、invocable action、notification mechanism。</w:t>
            </w:r>
          </w:p>
        </w:tc>
      </w:tr>
      <w:tr>
        <w:trPr>
          <w:cantSplit w:val="true"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Commercial dependencies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OpportunityStage、Opportunity metadata、ContractStatus、Contract layout、ContentDocumentLink / Files 使用。</w:t>
            </w:r>
          </w:p>
        </w:tc>
      </w:tr>
      <w:tr>
        <w:trPr>
          <w:cantSplit w:val="true"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Security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Profile、Permission Set / Group、Role、Queue 及 Account / Task onboarding 字段 FLS。</w:t>
            </w:r>
          </w:p>
        </w:tc>
      </w:tr>
      <w:tr>
        <w:trPr>
          <w:cantSplit w:val="true"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A-IMP-02 dependency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所有 A-IMP-02 changed / proposed Contact fields、Flow、validation、layout；识别 overlap 与 rebase 要求。</w:t>
            </w:r>
          </w:p>
        </w:tc>
      </w:tr>
      <w:tr>
        <w:trPr>
          <w:cantSplit w:val="true"/>
        </w:trPr>
        <w:tc>
          <w:tcPr>
            <w:tcW w:type="dxa" w:w="24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Runtime data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Account、Opportunity、Contract、Files、Task、Contact、external User、assignment、history capacity 与 approval feature state。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5. 两道审批门槛的 Cursor 执行模型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 w:val="true"/>
        </w:trPr>
        <w:tc>
          <w:tcPr>
            <w:tcW w:type="dxa" w:w="10482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9"/>
              </w:rPr>
              <w:t>Gate 1 — Phase 1 Analysis Only：</w:t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首次运行不得修改任何源文件。Cursor 必须扫描 repository 与 connected Sandbox，输出 impact report、R01–R12 evidence、exact manifest 和 candidate file list，然后以固定语句停止。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 w:val="true"/>
        </w:trPr>
        <w:tc>
          <w:tcPr>
            <w:tcW w:type="dxa" w:w="10482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9"/>
              </w:rPr>
              <w:t>Gate 2 — Controlled Build：</w:t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仅在项目负责人书面批准 Exact Manifest 后才能进入。即使进入 Gate 2，数据整改、Flow / Approval 激活、Sandbox 部署和 Production 部署仍是独立审批门槛。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 w:val="true"/>
        </w:trPr>
        <w:tc>
          <w:tcPr>
            <w:tcW w:type="dxa" w:w="4819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Phase 1 允许</w:t>
            </w:r>
          </w:p>
        </w:tc>
        <w:tc>
          <w:tcPr>
            <w:tcW w:type="dxa" w:w="4819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Phase 1 禁止</w:t>
            </w:r>
          </w:p>
        </w:tc>
      </w:tr>
      <w:tr>
        <w:trPr>
          <w:cantSplit w:val="true"/>
        </w:trPr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读取 metadata、受控文档与 connected-org 配置。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修改任何 metadata source file。</w:t>
            </w:r>
          </w:p>
        </w:tc>
      </w:tr>
      <w:tr>
        <w:trPr>
          <w:cantSplit w:val="true"/>
        </w:trPr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生成只读 SOQL 与 Setup 检查。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执行 DML、写入型 anonymous Apex、更新记录的 Flow、Data Loader 变更。</w:t>
            </w:r>
          </w:p>
        </w:tc>
      </w:tr>
      <w:tr>
        <w:trPr>
          <w:cantSplit w:val="true"/>
        </w:trPr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校验 API 名称、dependencies、limits 与 feature availability。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deploy、activate 或 deactivate metadata。</w:t>
            </w:r>
          </w:p>
        </w:tc>
      </w:tr>
      <w:tr>
        <w:trPr>
          <w:cantSplit w:val="true"/>
        </w:trPr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准备 exact manifest、technical design、test 和 rollback draft。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创建未批准 object、field、Flow、permission、page change。</w:t>
            </w:r>
          </w:p>
        </w:tc>
      </w:tr>
      <w:tr>
        <w:trPr>
          <w:cantSplit w:val="true"/>
        </w:trPr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只在 cursor-output 目录创建分析文件。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提交 implementation metadata 或更改 controlled baseline。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6. Phase 1 分析要求</w:t>
      </w:r>
    </w:p>
    <w:p>
      <w:pPr>
        <w:pStyle w:val="Heading2"/>
        <w:keepNext/>
        <w:spacing w:before="100" w:after="8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3"/>
        </w:rPr>
        <w:t>6.1 基线与依赖验证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核验 metadata ZIP SHA-256 与 source API version。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确认 Git branch 与 clean baseline commit。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记录分析使用 15 July 2026 原始基线，还是已批准的 post-A-IMP-02 retrieve。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将 A-IMP-02 Manifest 与 working tree 比较，识别 Account、Task、Contact、Flow、permission、page overlap。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Phase 2 不得从 stale branch 开始；implementation branch 必须 rebase 到批准的 A-IMP-02 as-built baseline。</w:t>
      </w:r>
    </w:p>
    <w:p>
      <w:pPr>
        <w:pStyle w:val="Heading2"/>
        <w:keepNext/>
        <w:spacing w:before="100" w:after="8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3"/>
        </w:rPr>
        <w:t>6.2 精确 metadata 扫描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清点所有 Account / Task field、validation rule、layout、flexipage、compact layout、list view、quick action、Flow、approval asset、Apex trigger/class 与 permission reference。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搜索 Client_Status__c、Client_Code__c、Notification_Email__c、SLA_Days__c、Approval_Required__c、Account status literals、Task Type 与 Task Status。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识别所有可能与 onboarding 字段或 Task completion 冲突的现有 automation。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对 Section 3 所有规范 API 名称执行 collision check；未经 Manifest 决定不得使用替代名称。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识别 connected org 中存在但 ZIP 未检索到的 approval definition、Flow version、queue、notification type、assignment。</w:t>
      </w:r>
    </w:p>
    <w:p>
      <w:pPr>
        <w:pStyle w:val="Heading2"/>
        <w:keepNext/>
        <w:spacing w:before="100" w:after="8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3"/>
        </w:rPr>
        <w:t>6.3 运行时数据与功能证据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仅生成并执行 Section 9 的 R01–R12 只读证据计划。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每条记录 Org ID、username、timestamp、query text、row count 与 masked export location。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不得把客户、联系人或合同机密信息复制到公共 repository 或无保护聊天。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记录 Flow Approval Process availability、Account history capacity、Task history capability、Contract File evidence 与 active automation assignments。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在提出 lifecycle migration 前，为每个现有 Account 建立 baseline decision register。</w:t>
      </w:r>
    </w:p>
    <w:p>
      <w:pPr>
        <w:pStyle w:val="Heading2"/>
        <w:keepNext/>
        <w:spacing w:before="100" w:after="8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3"/>
        </w:rPr>
        <w:t>6.4 Exact Manifest 与实施建议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逐行填充提供的 Exact Metadata Manifest 模板，并使用 FOUND、NOT FOUND、NAME MISMATCH、READY、RUNTIME GATED、DEFERRED、HOLD 或 ANALYSIS ONLY。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每个候选组件必须记录 current behaviour、target behaviour、dependency、requirement、design decision、acceptance criterion、deployment wave 与 rollback。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明确区分 metadata deployment 与 assignment、approval activation、Flow activation、baseline data change、site / app exposure 等 runtime action。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Phase 2 前列出所有 proposed file path；Manifest 外组件不得构建。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未决事项必须给出 options、impact、risk 与 recommendation；Cursor 不得静默选择。</w:t>
      </w: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7. 不可协商的 Target Design</w:t>
      </w:r>
    </w:p>
    <w:p>
      <w:pPr>
        <w:pStyle w:val="Heading2"/>
        <w:keepNext/>
        <w:spacing w:before="100" w:after="8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3"/>
        </w:rPr>
        <w:t>7.1 Account 生命周期与入驻状态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 w:val="true"/>
        </w:trPr>
        <w:tc>
          <w:tcPr>
            <w:tcW w:type="dxa" w:w="187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Onboarding Status</w:t>
            </w:r>
          </w:p>
        </w:tc>
        <w:tc>
          <w:tcPr>
            <w:tcW w:type="dxa" w:w="1757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Client Status</w:t>
            </w:r>
          </w:p>
        </w:tc>
        <w:tc>
          <w:tcPr>
            <w:tcW w:type="dxa" w:w="368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含义</w:t>
            </w:r>
          </w:p>
        </w:tc>
        <w:tc>
          <w:tcPr>
            <w:tcW w:type="dxa" w:w="255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允许的下一步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Not Started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Prospect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无 active onboarding cycle。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前置条件通过后可执行 Start Onboarding。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In Progress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Mandatory checklist Tasks 正在完成。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Business Development 与指定 owner 完成当前周期 Tasks。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Ready for Review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Mandatory readiness work 已完成。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Submit 动作执行最终自动校验。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Pending Approval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Account 锁定等待最终 CBS assessment。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授权 Administrator 审批、退回或按规则取消。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Returned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需要补充证据或修正。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回到 In Progress / Ready，修正后重新提交。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Completed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Active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最终审批与完成证据已记录。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可进入 A-IMP-06 的受控 New Access。</w:t>
            </w:r>
          </w:p>
        </w:tc>
      </w:tr>
      <w:tr>
        <w:trPr>
          <w:cantSplit w:val="true"/>
        </w:trPr>
        <w:tc>
          <w:tcPr>
            <w:tcW w:type="dxa" w:w="187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Cancelled</w:t>
            </w:r>
          </w:p>
        </w:tc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Prospect 或 Suspended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完成前停止入驻。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必须填写原因；access gate 保持 false。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3"/>
        </w:rPr>
        <w:t>7.2 受控 Account 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 w:val="true"/>
        </w:trPr>
        <w:tc>
          <w:tcPr>
            <w:tcW w:type="dxa" w:w="283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API Name</w:t>
            </w:r>
          </w:p>
        </w:tc>
        <w:tc>
          <w:tcPr>
            <w:tcW w:type="dxa" w:w="226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453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控制规则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Client_Status__c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现有 Picklist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新增 Prospect、Onboarding、Active、Suspended、Terminated；完成迁移前不得停用 Inactive。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Client_Code__c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现有 Text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入驻前 required；完成重复整改后再实施唯一性。Phase 1 决定安全 enforcement 方式。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Onboarding_Status__c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Picklist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Not Started、In Progress、Ready for Review、Pending Approval、Returned、Completed、Cancelled。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Onboarding_Cycle__c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Number(3,0)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系统受控 current cycle，仅 Start Flow 递增。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Onboarding_Progress__c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Percent(3,0)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Flow 维护当前 mandatory completion percentage；未经批准不得增加 count fields。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Onboarding_Submitted_By__c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Lookup(User)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系统写入 maker。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Onboarding_Submitted_At__c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DateTime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系统写入 submission time。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Onboarding_Approved__c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Checkbox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authoritative access gate；仅最终审批后为 true。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Onboarding_Approved_By__c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Lookup(User)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审批流程系统写入。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Onboarding_Approved_At__c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DateTime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审批流程系统写入。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Onboarding_Completed_At__c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DateTime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最终审批完成时系统写入。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Onboarding_Return_Reason__c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Long Text Area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仅记录最新非敏感退回说明；Approval History 为权威审计。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Onboarding_Cancel_Reason__c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Long Text Area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取消时 mandatory。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3"/>
        </w:rPr>
        <w:t>7.3 受控 Task 清单字段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 w:val="true"/>
        </w:trPr>
        <w:tc>
          <w:tcPr>
            <w:tcW w:type="dxa" w:w="283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API Name</w:t>
            </w:r>
          </w:p>
        </w:tc>
        <w:tc>
          <w:tcPr>
            <w:tcW w:type="dxa" w:w="255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425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控制规则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Task.Type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Standard value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新增 Client Onboarding；不得影响普通 Task。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Checklist_Item_Code__c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Text(40) 或经批准 Restricted Picklist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受控 item code 01–09；Phase 1 确认最安全类型。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Checklist_Sequence__c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Number(3,0)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显示与处理顺序。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Is_Mandatory__c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Checkbox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只有 current-cycle mandatory Task 阻塞提交。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Onboarding_Cycle__c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Number(3,0)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必须等于 Account current cycle。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Evidence_Reference__c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Long Text Area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仅允许非敏感 Salesforce record / File reference；不得记录凭证或复制 PII。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Completed_By__c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Lookup(User)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第一次受控完成时系统写入。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Completed_At__c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DateTime</w:t>
            </w:r>
          </w:p>
        </w:tc>
        <w:tc>
          <w:tcPr>
            <w:tcW w:type="dxa" w:w="42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第一次受控完成时系统写入。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3"/>
        </w:rPr>
        <w:t>7.4 受控清单目录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 w:val="true"/>
        </w:trPr>
        <w:tc>
          <w:tcPr>
            <w:tcW w:type="dxa" w:w="62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序号</w:t>
            </w:r>
          </w:p>
        </w:tc>
        <w:tc>
          <w:tcPr>
            <w:tcW w:type="dxa" w:w="311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清单项</w:t>
            </w:r>
          </w:p>
        </w:tc>
        <w:tc>
          <w:tcPr>
            <w:tcW w:type="dxa" w:w="226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默认负责人</w:t>
            </w:r>
          </w:p>
        </w:tc>
        <w:tc>
          <w:tcPr>
            <w:tcW w:type="dxa" w:w="113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Mandatory</w:t>
            </w:r>
          </w:p>
        </w:tc>
        <w:tc>
          <w:tcPr>
            <w:tcW w:type="dxa" w:w="255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完成证据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01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确认客户法定名称与唯一 Client Code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Business Development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是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Account Name 与 Client Code 已核实。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02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确认 Account Owner 与主要运营联系人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Business Development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是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Owner 已分配且存在适当 Contact。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03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确认商业 Opportunity 已 Closed Won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Business Development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是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至少一个相关 Closed Won Opportunity。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04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创建并核实标准 Contract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Business Development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是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相关 Contract 具有有效 Status、Start Date、Contract Term。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05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上传并核实已签署合同文件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Business Development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是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已签署协议在 Contract Files 中可见。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06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确认必要的客户级服务设置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Business Development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是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Notification Email 与批准的简单 defaults 完整。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07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确认初始 Client User 候选人与角色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Business Development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是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Client User Contact 已用途分离；不得激活 User。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08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确认 CBS 运营与 Experience Cloud readiness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Authorised Administrator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是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必要管理、package 与 site readiness 已确认。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09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记录可选实施备注或依赖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指定内部负责人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否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非阻塞备注，不含 secrets 或复制的 PII。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 w:val="true"/>
        </w:trPr>
        <w:tc>
          <w:tcPr>
            <w:tcW w:type="dxa" w:w="10482"/>
            <w:shd w:fill="EAF3F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9"/>
              </w:rPr>
              <w:t>清单治理：</w:t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删除 mandatory item、新增 mandatory item 或改变 required completion evidence 均属于 Solution Design change。Owner 与 due-day offset 可在 Phase 1 提议，但未经批准不得改变目录。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3"/>
        </w:rPr>
        <w:t>7.5 受控自动化目录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 w:val="true"/>
        </w:trPr>
        <w:tc>
          <w:tcPr>
            <w:tcW w:type="dxa" w:w="300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Component</w:t>
            </w:r>
          </w:p>
        </w:tc>
        <w:tc>
          <w:tcPr>
            <w:tcW w:type="dxa" w:w="226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Type</w:t>
            </w:r>
          </w:p>
        </w:tc>
        <w:tc>
          <w:tcPr>
            <w:tcW w:type="dxa" w:w="436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Required behaviour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CBS_Start_Client_Onboarding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Screen Flow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校验 Account、Closed Won Opportunity 与 no active cycle；递增 cycle；设置状态；按目录创建一次 Tasks；产生持久化 fault evidence。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CBS_Onboarding_Task_Synchronisation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Task Record-triggered Flow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仅处理 Client Onboarding Task；维护完成证据与 Account progress；忽略 ordinary / prior-cycle Task；reopen 时 Ready 返回 In Progress。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CBS_Submit_Onboarding_Review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Screen / Autolaunched Flow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MARK_READY 模式校验 mandatory completion；SUBMIT 模式重新校验 Account、Opportunity、Contract、File evidence，写入 submitter 并调用 approval。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CBS_Onboarding_Approval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Flow Approval Process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指定授权 Administrator；submitter 不得审批；支持 approve、return、recall；Classic fallback 需另行批准。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CBS_Onboarding_Return_Cancel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Autolaunched Flow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RETURN 必须有 checker comments 并解锁修正；CANCEL 必须有 reason 并按规则关闭未完成清单。</w:t>
            </w:r>
          </w:p>
        </w:tc>
      </w:tr>
      <w:tr>
        <w:trPr>
          <w:cantSplit w:val="true"/>
        </w:trPr>
        <w:tc>
          <w:tcPr>
            <w:tcW w:type="dxa" w:w="30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CBS_Onboarding_Completion_Notification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Autolaunched Flow</w:t>
            </w:r>
          </w:p>
        </w:tc>
        <w:tc>
          <w:tcPr>
            <w:tcW w:type="dxa" w:w="436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记录 completion evidence 并发送内部通知；不得激活 external User。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80" w:line="269" w:lineRule="auto"/>
      </w:pPr>
      <w:r>
        <w:rPr>
          <w:rFonts w:ascii="Noto Sans CJK SC" w:hAnsi="Noto Sans CJK SC" w:eastAsia="Noto Sans CJK SC"/>
          <w:b/>
          <w:i w:val="0"/>
          <w:color w:val="1F4E78"/>
          <w:sz w:val="23"/>
        </w:rPr>
        <w:t>7.6 强制业务控制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不得创建自定义 Onboarding 对象或自定义 LWC。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Account Name、Owner、唯一 Client Code、Notification Email 未完成，Account 为 Terminated，无 Closed Won Opportunity，或已有 active cycle 时，Start 必须被阻止。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每个批准清单项在 current cycle 只能存在一个 Task；创建逻辑必须幂等并能处理并发。若需要新 unique key field，必须停止并提交 Manifest amendment。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Mandatory item 03–08 在没有 non-sensitive evidence reference 时不得完成。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Business Development 通过 direct edit 不得把 Client Status 设置为 Active，不得把 Onboarding Status 设置为 Pending Approval / Completed，也不得写入 approval audit fields。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任何 current mandatory Task 未完成、progress 不一致、Opportunity / Contract / File evidence 缺失或 maker 等于 checker 时，Submit 必须阻止。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审批成功必须记录 approver 与 timestamp，将 Onboarding_Approved__c 设为 true、Onboarding Status 设为 Completed、Client Status 设为 Active。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Return 必须保留 approval history，并使 Account 继续不具备 access eligibility。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Cancellation 必须填写原因，并保持 approval false。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External user 不得读取 onboarding fields、Tasks、approval history、Opportunity、Contract 或 Contract File。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A-IMP-03 不得激活 User、分配 Permission Set 或修改 Experience Cloud sharing。</w:t>
      </w: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8. 数据整改与现有 Account 基线控制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 w:val="true"/>
        </w:trPr>
        <w:tc>
          <w:tcPr>
            <w:tcW w:type="dxa" w:w="181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步骤</w:t>
            </w:r>
          </w:p>
        </w:tc>
        <w:tc>
          <w:tcPr>
            <w:tcW w:type="dxa" w:w="5669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必须执行的动作</w:t>
            </w:r>
          </w:p>
        </w:tc>
        <w:tc>
          <w:tcPr>
            <w:tcW w:type="dxa" w:w="226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审批门槛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1. Inventory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导出 Account lifecycle fields、Client Codes、owners、notification email、related Opportunity、Contract、Files、Tasks 与 active external Users。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只读。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2. Classify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将每个 Account 分类为 prospective、onboarding、active、suspended、terminated 或非 CBS client Account。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CBS business owner review。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3. Duplicate resolution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识别 duplicate / missing Client Code，提出修正建议。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不得自动编号、merge 或 update。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4. Baseline decision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每个 existing Active Account 必须选择：重建证据并审批；经授权 grandfather exception；启动新 onboarding cycle；暂停待补证；或排除为非 client。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每个 Account 或批准规则须书面确认。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5. Dry run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准备可逆 before / after CSV 与 expected counts。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不得 DML。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6. Activation order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先部署 values / fields；再做经批准的数据整改；最后启用 uniqueness、validation、history 与 active automation。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counts reconciled 且获得书面批准。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7. Verify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重新查询并核对 statuses、Tasks、related records 与 access eligibility。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不得出现 silent assumption 或 unintended access。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 w:val="true"/>
        </w:trPr>
        <w:tc>
          <w:tcPr>
            <w:tcW w:type="dxa" w:w="10482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9"/>
              </w:rPr>
              <w:t>关键基线规则：</w:t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任何现有 Active Account 都不得被自动视为已完成并批准 onboarding。在写入 Onboarding_Approved__c 前，必须由 CBS 数据 / 业务负责人批准该 Account 的 baseline 方法与证据标准。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9. R01–R12 只读运行时证据计划</w:t>
      </w:r>
    </w:p>
    <w:p>
      <w:pPr>
        <w:keepNext w:val="0"/>
        <w:spacing w:before="0" w:after="8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所有运行时查询均为只读。每项输出必须记录 Org ID、执行用户、时间、查询文本、行数与受保护输出路径。评审副本必须遮蔽客户名称、用户名、联系人和合同信息。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 w:val="true"/>
        </w:trPr>
        <w:tc>
          <w:tcPr>
            <w:tcW w:type="dxa" w:w="79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551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证据范围</w:t>
            </w:r>
          </w:p>
        </w:tc>
        <w:tc>
          <w:tcPr>
            <w:tcW w:type="dxa" w:w="623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必须取得的结果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R01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Account lifecycle profile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按 Client_Status__c 统计；Client Code、Owner、Notification Email 空值；Account Type / Record Type 分布。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R02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Duplicate Client Code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识别完全重复、去空格与大小写归一化重复；列出受影响 Account 与依赖。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R03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Existing Account baseline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Active / Inactive Account 的 Opportunity、Contract、Files、Task、Contact 与 active external User 证据。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R04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Opportunity prerequisite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每个 Account 的 Closed Won 与其他 stages；识别 Active client 缺少 Closed Won evidence。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R05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Contract readiness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每个 Account 的 Contract Status、Start Date、Contract Term、End Date、Owner；识别缺失或无效前置条件。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R06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Contract Files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Contract 的 ContentDocumentLink 证据与已签署文档 naming convention。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R07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Existing Task usage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Task Type / Status / Subject / WhatId 分布；onboarding-like Tasks；普通 Task collision risk。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R08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External Users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按 Contact 与 Account 的 active User；识别 onboarding baseline 前已有 access 的 Account。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R09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Roles and permissions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现有 Role、Permission Set assignment、Queue 与可能 submit / approve / edit onboarding fields 的用户。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R10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Feature and capacity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Flow Approval Process availability、approval limits、Account history slots、Task history capability、Flow limits 与 notification / fault mechanism。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R11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Automation / configuration drift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active Flow versions、trigger、workflow / process remnants、app / page assignment、ZIP 中缺失的 approval assets。</w:t>
            </w:r>
          </w:p>
        </w:tc>
      </w:tr>
      <w:tr>
        <w:trPr>
          <w:cantSplit w:val="true"/>
        </w:trPr>
        <w:tc>
          <w:tcPr>
            <w:tcW w:type="dxa" w:w="79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R12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Latest-baseline comparison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fresh retrieve / hash / diff 对比 15 July baseline 与最新 A-IMP-02 branch / as-built。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10. Security 与工作流边界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 w:val="true"/>
        </w:trPr>
        <w:tc>
          <w:tcPr>
            <w:tcW w:type="dxa" w:w="294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边界</w:t>
            </w:r>
          </w:p>
        </w:tc>
        <w:tc>
          <w:tcPr>
            <w:tcW w:type="dxa" w:w="669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A-IMP-03 规则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A-IMP-02 Client User / Data Subject separation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不得修改 Contact purpose logic、consent automation 或 PII controls。Phase 2 前必须 rebase 并执行回归。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A-IMP-04 Opportunity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只读验证 Closed Won evidence。不得改变 stages、sales process、validation、Lead access 或 handoff。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A-IMP-05 Contract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只读验证 readiness 与 File evidence。不得实施 activation、renewal、amendment、termination 或 final layout convention。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A-IMP-06 Access Request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仅定义 Account gate interface。不得创建 / 修改 access Case 或 provisioning Flow。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A-IMP-08 Roles and permissions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可提出 required permission matrix，但不得创建或分配 Business Development Role / Permission Set。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A-IMP-09 External isolation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只执行 no-regression checks。不得改变 OWD、sharing set、external profile 或 site routes。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A-IMP-10 Audit / reporting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仅可提议 onboarding process evidence 所必需的 selected history；完整 report/dashboard catalogue 与 SLA rationalisation 继续 deferred。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A-IMP-11 Pages</w:t>
            </w:r>
          </w:p>
        </w:tc>
        <w:tc>
          <w:tcPr>
            <w:tcW w:type="dxa" w:w="669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仅可提议技术测试所需的最小 layout / action exposure；最终 Account page、Path 与 visual implementation deferred。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11. 验证与验收测试计划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 w:val="true"/>
        </w:trPr>
        <w:tc>
          <w:tcPr>
            <w:tcW w:type="dxa" w:w="68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Test</w:t>
            </w:r>
          </w:p>
        </w:tc>
        <w:tc>
          <w:tcPr>
            <w:tcW w:type="dxa" w:w="4025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Scenario</w:t>
            </w:r>
          </w:p>
        </w:tc>
        <w:tc>
          <w:tcPr>
            <w:tcW w:type="dxa" w:w="493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4"/>
              </w:rPr>
              <w:t>Expected result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T01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在符合条件的 Prospect Account 启动 onboarding。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创建一个 cycle；状态正确；精确创建 9 个 Tasks，code、owner、mandatory、due date 正确。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T02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缺少唯一 Client Code 或 Notification Email 时启动。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阻止并返回可操作提示；无部分更新、无 Tasks。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T03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无 Closed Won Opportunity 时启动。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阻止；无数据副作用。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T04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已有 active cycle 时再次启动。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阻止；不生成重复 checklist。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T05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完成普通 Task 或 prior-cycle Task。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不改变 onboarding progress。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T06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Mandatory item 03–08 无 evidence 完成。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阻止。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T07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有 evidence 完成 current mandatory Task。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Completed By / At 写入一次，Account progress 重新计算一次。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T08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Reopen current mandatory Task。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progress 降低；Ready Account 返回 In Progress；原 evidence 仍可审计。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T09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所有 mandatory Tasks 完成后 Mark Ready。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状态变为 Ready for Review；不自动审批。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T10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仍有 open mandatory Task 或 count mismatch 时 Mark Ready。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阻止。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T11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缺少 Contract 或 executed File evidence 时 Submit。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阻止；不创建 approval request。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T12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Submit valid Account。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submitter / time 写入；状态 Pending Approval；approval-controlled fields 锁定。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T13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submitter 尝试 self-approval。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阻止。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T14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授权 Administrator return。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必须填写 comments；状态 Returned；approval false；解锁修正；history 保留。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T15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修正后 resubmit。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重新校验成功；新 approval action 可审计。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T16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授权 Administrator approve。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approved fields / time 写入；status Completed；Client Status Active；gate true。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T17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完成前 cancel。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必须填写 reason；approval false；open checklist 按规则处理；无 access eligibility。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T18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direct edit 尝试写 protected fields / statuses。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在批准的 admin remediation path 外均阻止。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T19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existing Active Account 无 baseline decision。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不得自动写入 approval marker。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T20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external user context。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看不到 onboarding fields、Tasks、approval history 或 commercial evidence。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T21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A-IMP-02 regression。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Client User / Data Subject separation 与 consent automation 不变。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T22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Idempotency / concurrency。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重复或并发 start / task events 不生成重复 cycle 或 checklist item。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T23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Fault-path。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产生持久化、已清理的技术证据；不得 silent partial state。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T24</w:t>
            </w:r>
          </w:p>
        </w:tc>
        <w:tc>
          <w:tcPr>
            <w:tcW w:type="dxa" w:w="402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Fresh retrieve 与 diff。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4"/>
              </w:rPr>
              <w:t>只出现 approved manifest changes；无 production / UAT action。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12. Cursor 必须交付的文件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 w:val="true"/>
        </w:trPr>
        <w:tc>
          <w:tcPr>
            <w:tcW w:type="dxa" w:w="340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文件名</w:t>
            </w:r>
          </w:p>
        </w:tc>
        <w:tc>
          <w:tcPr>
            <w:tcW w:type="dxa" w:w="623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最低内容要求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01_pre_change_impact_report.md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baseline / hash、source precedence、current-state findings、dependency graph、feature / limit findings、R01–R12 results、risks 与 stop conditions。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02_exact_metadata_manifest.csv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component type、API name、path、action、current / target state、disposition、dependency、requirement、decision、acceptance criterion、wave、rollback。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03_runtime_query_pack.soql.md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只读 R01–R12 queries 与 Setup checks；不得包含 DML。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04_runtime_evidence_register.csv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Org ID、user、time、query、row count、masked output、finding。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05_existing_account_baseline_decision_register.csv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Account identifier、current evidence、proposed target state、baseline option、owner、approval、exception。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06_candidate_file_change_list.csv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每个拟 create / modify / retain / defer 的 file path。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07_test_plan.md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T01–T24，包括 setup、user context、expected result、evidence。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08_deployment_runbook_draft.md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拟定 build / deploy / activation sequence、manual runtime actions 与 approval gates。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09_rollback_runbook_draft.md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Flow / approval deactivation、metadata restore、value rollback、data restore 与 verification。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10_conflicts_and_decisions.md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所有 naming、feature、data、dependency、design conflict，含 options、impact、risk、recommendation。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package-A-IMP-03-draft.xml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仅为 draft manifest；不授权 deployment。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destructiveChanges.xml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5"/>
              </w:rPr>
              <w:t>必须为空。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13. 强制停止条件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baseline hash、API version 或 project structure 不匹配，且没有已批准的新基线记录。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A-IMP-02 已更改重叠组件，但 A-IMP-03 branch 未 rebase。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任何 proposed component name 与现有 metadata 冲突或偏离规范命名。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Client Code duplicates、status mapping 或 existing Active Account baseline decision 未解决。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Flow Approval Process availability 或 approval routing 无法确认。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Checklist idempotency 无法在不增加未批准 unique-key field 或 Apex 的情况下并发安全。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Contract / File 或 Closed Won prerequisite 无法在不越过 A-IMP-04 / A-IMP-05 范围的情况下证明。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任何更改会影响 Client User / Data Subject separation、Consent、Departure、Report Request 或 external isolation。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需要自定义 onboarding object、LWC、Apex service、Account record type 或 custom metadata type。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Phase 1 中任何 metadata source file 被修改。</w:t>
      </w:r>
    </w:p>
    <w:p>
      <w:pPr>
        <w:pStyle w:val="ListBullet"/>
        <w:keepNext w:val="0"/>
        <w:spacing w:before="0" w:after="4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任何 DML、deployment、activation、production action 或 UAT 被要求。</w:t>
      </w: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14. 可直接复制到 Cursor 的完整启动提示词</w:t>
      </w:r>
    </w:p>
    <w:p>
      <w:pPr>
        <w:keepNext w:val="0"/>
        <w:spacing w:before="0" w:after="80" w:line="269" w:lineRule="auto"/>
      </w:pPr>
      <w:r>
        <w:rPr>
          <w:rFonts w:ascii="Noto Sans CJK SC" w:hAnsi="Noto Sans CJK SC" w:eastAsia="Noto Sans CJK SC"/>
          <w:b w:val="0"/>
          <w:i w:val="0"/>
          <w:color w:val="1F1F1F"/>
          <w:sz w:val="19"/>
        </w:rPr>
        <w:t>在 Cursor 中打开 Salesforce project root 和本文件包的 controlled-documents 后，完整复制以下内容。首次运行必须仅执行 Phase 1 并停止。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 w:val="true"/>
        </w:trPr>
        <w:tc>
          <w:tcPr>
            <w:tcW w:type="dxa" w:w="10482"/>
            <w:shd w:fill="F2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你正在执行 CBS Salesforce Category A 的 A-IMP-03：客户账户生命周期与客户入驻（Account Lifecycle and Client Onboarding）。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【权威来源与技术基线】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1. Category A Solution Design v1.4，重点读取 Sections 13、15、18。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2. A-IMP-01 v1.1 Corrected，工作流 A-IMP-01.2。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3. 本 A-IMP-03 中文受控执行提示词 v1.0。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4. A-IMP-02 v1.1 Impact Report 与 Exact Manifest，作为前置依赖与组件冲突控制。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5. 技术基线：Credit Bureau Sandbox 20260715.zip。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6. 预期 SHA-256：a3c337d997a556dca2cd53492a5621dce09a39b4f9454ac0d24e7d88a6a93a80。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7. Salesforce source API：67.0。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【本轮授权】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本轮只执行 Phase 1 Analysis Only。禁止修改任何 metadata 源文件；禁止 Salesforce DML；禁止 write-capable anonymous Apex；禁止运行会更新记录的 Flow；禁止 deploy、activate、deactivate；禁止 Production 操作和 UAT。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【来源优先级】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A-IMP-03 已确认项目决定 &gt; Solution Design v1.4 &gt; A-IMP-01 v1.1 规范技术命名与边界 &gt; 本提示词 &gt; A-IMP-02 依赖文件 &gt; metadata / runtime current-state evidence。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【必须先确认】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ZIP SHA-256、API 67.0、sfdx-project.json、force-app/main/default、Git branch 与 clean baseline commit；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本次分析使用 20260715 baseline 还是批准的 post-A-IMP-02 retrieve；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A-IMP-02 当前状态、重叠组件与 Phase 2 rebase 要求；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所有受控文件的名称、版本和优先级；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本轮不会修改任何 source file。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【Phase 1 工作】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1. 扫描全部 Account、Task、Opportunity、Contract、Salesforce Files、Flow、Approval、Apex、Layout、FlexiPage、Compact Layout、List View、Quick Action、Profile、Permission Set / Group、Role、Queue 与 Application 依赖。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2. 搜索并校验 Client_Status__c、Client_Code__c、Notification_Email__c、Email_Domain__c、SLA_Days__c、Approval_Required__c 以及全部 A-IMP-03 规范字段和 Flow 名称。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3. 对每个规范 API 名称和 file path 执行 collision check；不得自行创造替代名称。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4. 执行 R01–R12 只读 SOQL / Setup evidence；每项记录 Org ID、user、timestamp、query / check、row count、masked output path 与 finding。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5. 为每个 existing Account 建立 baseline decision register。任何 Active Account 不得被自动视为 Onboarding Approved。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6. 完成：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 xml:space="preserve">   - 01_pre_change_impact_report.md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 xml:space="preserve">   - 02_exact_metadata_manifest.csv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 xml:space="preserve">   - 03_runtime_query_pack.soql.md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 xml:space="preserve">   - 04_runtime_evidence_register.csv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 xml:space="preserve">   - 05_existing_account_baseline_decision_register.csv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 xml:space="preserve">   - 06_candidate_file_change_list.csv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 xml:space="preserve">   - 07_test_plan.md（T01–T24）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 xml:space="preserve">   - 08_deployment_runbook_draft.md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 xml:space="preserve">   - 09_rollback_runbook_draft.md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 xml:space="preserve">   - 10_conflicts_and_decisions.md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 xml:space="preserve">   - package-A-IMP-03-draft.xml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 xml:space="preserve">   - destructiveChanges.xml（必须为空）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7. Manifest 每行必须记录 current state、target state、action、disposition、runtime evidence、dependency、requirement、design decision、acceptance criterion、deployment wave 与 rollback。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8. 使用受控 disposition：FOUND、NOT FOUND、NAME MISMATCH、READY、RUNTIME GATED、DEFERRED、HOLD、ANALYSIS ONLY。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【不可协商的设计】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Account 为 authoritative onboarding record；标准 Task 为 checklist；不得创建 custom onboarding object。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Client_Status__c 目标值：Prospect、Onboarding、Active、Suspended、Terminated。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Onboarding_Status__c 目标值：Not Started、In Progress、Ready for Review、Pending Approval、Returned、Completed、Cancelled。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Business Development 发起与协调；不得审批自己的提交。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Start 前必须校验 Account Name、Owner、唯一 Client Code、Notification Email、非 Terminated、存在 Closed Won Opportunity、无 active cycle。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current cycle 每个清单项只能有一个 Task；必须幂等且并发安全。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Mandatory item 03–08 无非敏感 evidence reference 时不得完成。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Submit 前必须重新校验所有 current mandatory Task、progress、Opportunity、Contract 与 executed File evidence，以及 maker-checker separation。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最终批准后才可设置 Onboarding_Approved__c=true、Onboarding Status=Completed、Client Status=Active。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- A-IMP-03 不得激活 User、分配 Permission、修改 Experience Cloud sharing 或提前实施 A-IMP-04 至 A-IMP-11。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【强制停止】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若出现 baseline 不匹配、A-IMP-02 未 rebase、API name collision、Client Code / baseline decisions 未解决、approval feature 无法确认、幂等性需要未批准 field / Apex、越过其他 workstream 范围、影响 Category B–F、需要 custom object / LWC / Apex / Account Record Type，或任何 source file 已被修改，立即停止相关项并在 conflicts_and_decisions 中提出 options、impact、risk 与 recommendation。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请先输出：识别到的受控文件与版本、来源优先级、baseline hash / API / branch / commit、A-IMP-02 dependency state、Phase 1 执行边界，以及你确认不会修改任何 source file 的声明。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最终一行必须精确输出：</w:t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1F1F1F"/>
                <w:sz w:val="14"/>
              </w:rPr>
              <w:t>AWAITING A-IMP-03 MANIFEST APPROVAL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60" w:after="80" w:line="269" w:lineRule="auto"/>
      </w:pPr>
      <w:r>
        <w:rPr>
          <w:rFonts w:ascii="Noto Sans CJK SC" w:hAnsi="Noto Sans CJK SC" w:eastAsia="Noto Sans CJK SC"/>
          <w:b/>
          <w:i w:val="0"/>
          <w:color w:val="17365D"/>
          <w:sz w:val="30"/>
        </w:rPr>
        <w:t>15. Phase 1 签署与状态记录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 w:val="true"/>
        </w:trPr>
        <w:tc>
          <w:tcPr>
            <w:tcW w:type="dxa" w:w="3969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控制项</w:t>
            </w:r>
          </w:p>
        </w:tc>
        <w:tc>
          <w:tcPr>
            <w:tcW w:type="dxa" w:w="5669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Baseline hash verified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Pending Cursor / staff execution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A-IMP-02 dependency state verified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R01–R12 completed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Exact Manifest completed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Existing Account baseline register completed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Pending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No source files changed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Must be confirmed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No DML / deployment / activation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Must be confirmed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Final stop statement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7F9FB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AWAITING A-IMP-03 MANIFEST APPROVAL</w:t>
            </w:r>
          </w:p>
        </w:tc>
      </w:tr>
      <w:tr>
        <w:trPr>
          <w:cantSplit w:val="true"/>
        </w:trPr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Project owner manifest approval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6"/>
              </w:rPr>
              <w:t>Pending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rPr>
          <w:tblHeader w:val="true"/>
          <w:cantSplit w:val="true"/>
        </w:trPr>
        <w:tc>
          <w:tcPr>
            <w:tcW w:type="dxa" w:w="10482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4E78"/>
                <w:sz w:val="19"/>
              </w:rPr>
              <w:t>最终控制状态：</w:t>
            </w:r>
            <w:r>
              <w:rPr>
                <w:rFonts w:ascii="Noto Sans CJK SC" w:hAnsi="Noto Sans CJK SC" w:eastAsia="Noto Sans CJK SC"/>
                <w:b w:val="0"/>
                <w:i w:val="0"/>
                <w:color w:val="1F1F1F"/>
                <w:sz w:val="19"/>
              </w:rPr>
              <w:t>本文件仅授权 Phase 1 分析，不授权 metadata implementation、Salesforce data remediation、Sandbox deployment、Production deployment 或 UAT。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i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66666"/>
        <w:sz w:val="15"/>
      </w:rPr>
      <w:t>CBS Category A | A-IMP-03 受控 Cursor 执行提示词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A-IMP-03 客户账户生命周期与客户入驻 Cursor 受控执行提示词</dc:title>
  <dc:subject>CBS Category A Phase 1 Analysis Only</dc:subject>
  <dc:creator>OpenAI for CBS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