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6B7F" w14:textId="77777777" w:rsidR="00EC1CB6" w:rsidRDefault="00EC1CB6" w:rsidP="00334575">
      <w:pPr>
        <w:tabs>
          <w:tab w:val="left" w:pos="2681"/>
        </w:tabs>
        <w:spacing w:line="360" w:lineRule="auto"/>
        <w:jc w:val="center"/>
        <w:rPr>
          <w:rFonts w:ascii="David" w:hAnsi="David" w:cs="David" w:hint="cs"/>
          <w:b/>
          <w:bCs/>
          <w:sz w:val="48"/>
          <w:szCs w:val="48"/>
          <w:rtl/>
        </w:rPr>
      </w:pPr>
    </w:p>
    <w:p w14:paraId="3CAFA3E9" w14:textId="6483C5AC" w:rsidR="00EC1CB6" w:rsidRPr="00EC1CB6" w:rsidRDefault="00EC1CB6" w:rsidP="00334575">
      <w:pPr>
        <w:tabs>
          <w:tab w:val="left" w:pos="2681"/>
        </w:tabs>
        <w:spacing w:line="360" w:lineRule="auto"/>
        <w:jc w:val="center"/>
        <w:rPr>
          <w:rFonts w:ascii="David" w:hAnsi="David" w:cs="David"/>
          <w:b/>
          <w:bCs/>
          <w:sz w:val="72"/>
          <w:szCs w:val="72"/>
          <w:rtl/>
        </w:rPr>
      </w:pPr>
      <w:r w:rsidRPr="00EC1CB6">
        <w:rPr>
          <w:rFonts w:ascii="David" w:hAnsi="David" w:cs="David" w:hint="cs"/>
          <w:b/>
          <w:bCs/>
          <w:sz w:val="72"/>
          <w:szCs w:val="72"/>
          <w:rtl/>
        </w:rPr>
        <w:t>פרויקט גמר</w:t>
      </w:r>
    </w:p>
    <w:p w14:paraId="7F70E57E" w14:textId="77777777" w:rsidR="00EC1CB6" w:rsidRDefault="00EC1CB6" w:rsidP="00334575">
      <w:pPr>
        <w:tabs>
          <w:tab w:val="left" w:pos="2681"/>
        </w:tabs>
        <w:spacing w:line="360" w:lineRule="auto"/>
        <w:jc w:val="center"/>
        <w:rPr>
          <w:rFonts w:ascii="David" w:hAnsi="David" w:cs="David"/>
          <w:b/>
          <w:bCs/>
          <w:sz w:val="48"/>
          <w:szCs w:val="48"/>
          <w:rtl/>
        </w:rPr>
      </w:pPr>
    </w:p>
    <w:p w14:paraId="0EA6273B" w14:textId="5FEDB117" w:rsidR="00C17BF3" w:rsidRDefault="00C17BF3" w:rsidP="00334575">
      <w:pPr>
        <w:tabs>
          <w:tab w:val="left" w:pos="2681"/>
        </w:tabs>
        <w:spacing w:line="360" w:lineRule="auto"/>
        <w:jc w:val="center"/>
        <w:rPr>
          <w:rFonts w:ascii="David" w:hAnsi="David" w:cs="David"/>
          <w:b/>
          <w:bCs/>
          <w:sz w:val="48"/>
          <w:szCs w:val="48"/>
        </w:rPr>
      </w:pPr>
      <w:r>
        <w:rPr>
          <w:rFonts w:ascii="David" w:hAnsi="David" w:cs="David"/>
          <w:b/>
          <w:bCs/>
          <w:sz w:val="48"/>
          <w:szCs w:val="48"/>
          <w:rtl/>
        </w:rPr>
        <w:t>המחלקה להנדסת תעשייה וניהול</w:t>
      </w:r>
    </w:p>
    <w:p w14:paraId="173BBDB4" w14:textId="06AEAE41" w:rsidR="00952E3D" w:rsidRDefault="00C17BF3" w:rsidP="00334575">
      <w:pPr>
        <w:tabs>
          <w:tab w:val="left" w:pos="2681"/>
        </w:tabs>
        <w:spacing w:line="360" w:lineRule="auto"/>
        <w:jc w:val="center"/>
        <w:rPr>
          <w:rFonts w:ascii="David" w:hAnsi="David" w:cs="David"/>
          <w:sz w:val="48"/>
          <w:szCs w:val="48"/>
          <w:rtl/>
        </w:rPr>
      </w:pPr>
      <w:r>
        <w:rPr>
          <w:rFonts w:ascii="David" w:hAnsi="David" w:cs="David"/>
          <w:b/>
          <w:bCs/>
          <w:sz w:val="48"/>
          <w:szCs w:val="48"/>
          <w:rtl/>
        </w:rPr>
        <w:t xml:space="preserve">התמחות: </w:t>
      </w:r>
      <w:r w:rsidR="00D63403">
        <w:rPr>
          <w:rFonts w:ascii="David" w:hAnsi="David" w:cs="David" w:hint="cs"/>
          <w:sz w:val="48"/>
          <w:szCs w:val="48"/>
          <w:rtl/>
        </w:rPr>
        <w:t>מערכות מידע</w:t>
      </w:r>
    </w:p>
    <w:p w14:paraId="765FA01E" w14:textId="77777777" w:rsidR="00EC1CB6" w:rsidRDefault="00EC1CB6" w:rsidP="00334575">
      <w:pPr>
        <w:tabs>
          <w:tab w:val="left" w:pos="2681"/>
        </w:tabs>
        <w:spacing w:line="360" w:lineRule="auto"/>
        <w:jc w:val="center"/>
        <w:rPr>
          <w:rFonts w:ascii="David" w:hAnsi="David" w:cs="David"/>
          <w:sz w:val="48"/>
          <w:szCs w:val="48"/>
          <w:rtl/>
        </w:rPr>
      </w:pPr>
    </w:p>
    <w:p w14:paraId="69E96FDD" w14:textId="77777777" w:rsidR="00D63403" w:rsidRPr="00952E3D" w:rsidRDefault="00952E3D" w:rsidP="00334575">
      <w:pPr>
        <w:tabs>
          <w:tab w:val="left" w:pos="2681"/>
        </w:tabs>
        <w:spacing w:line="360" w:lineRule="auto"/>
        <w:jc w:val="center"/>
        <w:rPr>
          <w:rFonts w:ascii="David" w:hAnsi="David" w:cs="David"/>
          <w:b/>
          <w:bCs/>
          <w:sz w:val="48"/>
          <w:szCs w:val="48"/>
          <w:rtl/>
        </w:rPr>
      </w:pPr>
      <w:r w:rsidRPr="00952E3D">
        <w:rPr>
          <w:rFonts w:ascii="David" w:hAnsi="David" w:cs="David" w:hint="cs"/>
          <w:sz w:val="48"/>
          <w:szCs w:val="48"/>
          <w:rtl/>
        </w:rPr>
        <w:t>-</w:t>
      </w:r>
      <w:r>
        <w:rPr>
          <w:rFonts w:ascii="David" w:hAnsi="David" w:cs="David"/>
          <w:b/>
          <w:bCs/>
          <w:sz w:val="48"/>
          <w:szCs w:val="48"/>
          <w:rtl/>
        </w:rPr>
        <w:t xml:space="preserve"> </w:t>
      </w:r>
      <w:r w:rsidR="00D63403" w:rsidRPr="00952E3D">
        <w:rPr>
          <w:rFonts w:ascii="David" w:hAnsi="David" w:cs="David" w:hint="cs"/>
          <w:sz w:val="48"/>
          <w:szCs w:val="48"/>
          <w:rtl/>
        </w:rPr>
        <w:t>עבודת מחקר</w:t>
      </w:r>
      <w:r w:rsidRPr="00952E3D">
        <w:rPr>
          <w:rFonts w:ascii="David" w:hAnsi="David" w:cs="David" w:hint="cs"/>
          <w:sz w:val="48"/>
          <w:szCs w:val="48"/>
          <w:rtl/>
        </w:rPr>
        <w:t xml:space="preserve"> -</w:t>
      </w:r>
    </w:p>
    <w:p w14:paraId="3B756A72" w14:textId="77777777" w:rsidR="00C17BF3" w:rsidRDefault="00C17BF3" w:rsidP="00A2192C">
      <w:pPr>
        <w:spacing w:line="360" w:lineRule="auto"/>
        <w:jc w:val="both"/>
      </w:pPr>
    </w:p>
    <w:p w14:paraId="593C0F4B" w14:textId="77777777" w:rsidR="007045BC" w:rsidRDefault="007045BC" w:rsidP="00A2192C">
      <w:pPr>
        <w:spacing w:line="360" w:lineRule="auto"/>
        <w:jc w:val="both"/>
        <w:rPr>
          <w:b/>
          <w:bCs/>
          <w:sz w:val="32"/>
          <w:szCs w:val="32"/>
          <w:rtl/>
        </w:rPr>
      </w:pPr>
    </w:p>
    <w:p w14:paraId="3B3B404D" w14:textId="4F7FA812" w:rsidR="00677185" w:rsidRPr="00C17BF3" w:rsidRDefault="00677185" w:rsidP="00EC1CB6">
      <w:pPr>
        <w:spacing w:line="360" w:lineRule="auto"/>
        <w:jc w:val="center"/>
        <w:rPr>
          <w:b/>
          <w:bCs/>
          <w:sz w:val="32"/>
          <w:szCs w:val="32"/>
          <w:rtl/>
        </w:rPr>
      </w:pPr>
      <w:r>
        <w:rPr>
          <w:rFonts w:hint="cs"/>
          <w:b/>
          <w:bCs/>
          <w:sz w:val="32"/>
          <w:szCs w:val="32"/>
          <w:rtl/>
        </w:rPr>
        <w:t>חקר גורמי ההצלחה בתוכנית 'מעגלי תעסוקה'</w:t>
      </w:r>
      <w:r>
        <w:rPr>
          <w:b/>
          <w:bCs/>
          <w:sz w:val="32"/>
          <w:szCs w:val="32"/>
          <w:rtl/>
        </w:rPr>
        <w:br/>
      </w:r>
      <w:r>
        <w:rPr>
          <w:rFonts w:hint="cs"/>
          <w:b/>
          <w:bCs/>
          <w:sz w:val="32"/>
          <w:szCs w:val="32"/>
          <w:rtl/>
        </w:rPr>
        <w:t>של שירות התעסוקה הישראלי.</w:t>
      </w:r>
    </w:p>
    <w:p w14:paraId="20E3B965" w14:textId="77777777" w:rsidR="00935CEB" w:rsidRDefault="00935CEB" w:rsidP="00A2192C">
      <w:pPr>
        <w:spacing w:line="360" w:lineRule="auto"/>
        <w:jc w:val="both"/>
        <w:rPr>
          <w:rtl/>
        </w:rPr>
      </w:pPr>
    </w:p>
    <w:p w14:paraId="5B4C126F" w14:textId="59D8E472" w:rsidR="00874ADC" w:rsidRDefault="00874ADC" w:rsidP="00A2192C">
      <w:pPr>
        <w:spacing w:line="360" w:lineRule="auto"/>
        <w:jc w:val="both"/>
        <w:rPr>
          <w:rtl/>
        </w:rPr>
      </w:pPr>
    </w:p>
    <w:p w14:paraId="0568E24F" w14:textId="62A78FC9" w:rsidR="00901058" w:rsidRDefault="00901058" w:rsidP="00901058">
      <w:pPr>
        <w:spacing w:line="360" w:lineRule="auto"/>
        <w:jc w:val="both"/>
        <w:rPr>
          <w:sz w:val="32"/>
          <w:szCs w:val="32"/>
          <w:rtl/>
        </w:rPr>
      </w:pPr>
      <w:r w:rsidRPr="006D156C">
        <w:rPr>
          <w:rFonts w:hint="cs"/>
          <w:sz w:val="32"/>
          <w:szCs w:val="32"/>
          <w:rtl/>
        </w:rPr>
        <w:t>מגיש:</w:t>
      </w:r>
      <w:r>
        <w:rPr>
          <w:rFonts w:hint="cs"/>
          <w:sz w:val="32"/>
          <w:szCs w:val="32"/>
          <w:rtl/>
        </w:rPr>
        <w:t xml:space="preserve"> </w:t>
      </w:r>
      <w:r w:rsidRPr="006D156C">
        <w:rPr>
          <w:rFonts w:hint="cs"/>
          <w:sz w:val="32"/>
          <w:szCs w:val="32"/>
          <w:rtl/>
        </w:rPr>
        <w:t>חן שליו 203205984</w:t>
      </w:r>
    </w:p>
    <w:p w14:paraId="12336C92" w14:textId="3BECC5B1" w:rsidR="00AA269B" w:rsidRDefault="00AA269B" w:rsidP="00AA269B">
      <w:pPr>
        <w:spacing w:line="360" w:lineRule="auto"/>
        <w:jc w:val="both"/>
        <w:rPr>
          <w:sz w:val="32"/>
          <w:szCs w:val="32"/>
          <w:rtl/>
        </w:rPr>
      </w:pPr>
      <w:r>
        <w:rPr>
          <w:rFonts w:hint="cs"/>
          <w:sz w:val="32"/>
          <w:szCs w:val="32"/>
          <w:rtl/>
        </w:rPr>
        <w:t>מנחה אקדמאי: ד"ר פיני דוידוב</w:t>
      </w:r>
    </w:p>
    <w:p w14:paraId="7FBE6F1B" w14:textId="4036A5A3" w:rsidR="008F07D0" w:rsidRDefault="008F07D0" w:rsidP="00A2192C">
      <w:pPr>
        <w:spacing w:line="360" w:lineRule="auto"/>
        <w:jc w:val="both"/>
        <w:rPr>
          <w:rtl/>
        </w:rPr>
      </w:pPr>
    </w:p>
    <w:p w14:paraId="0B7D27DF" w14:textId="5B6F5EB1" w:rsidR="00EC1CB6" w:rsidRDefault="00EC1CB6" w:rsidP="00A2192C">
      <w:pPr>
        <w:spacing w:line="360" w:lineRule="auto"/>
        <w:jc w:val="both"/>
        <w:rPr>
          <w:rtl/>
        </w:rPr>
      </w:pPr>
    </w:p>
    <w:p w14:paraId="5A908D7B" w14:textId="76909813" w:rsidR="00EC1CB6" w:rsidRDefault="00EC1CB6" w:rsidP="00A2192C">
      <w:pPr>
        <w:spacing w:line="360" w:lineRule="auto"/>
        <w:jc w:val="both"/>
        <w:rPr>
          <w:rtl/>
        </w:rPr>
      </w:pPr>
    </w:p>
    <w:p w14:paraId="2426FC6D" w14:textId="77777777" w:rsidR="00EC1CB6" w:rsidRDefault="00EC1CB6" w:rsidP="00A2192C">
      <w:pPr>
        <w:spacing w:line="360" w:lineRule="auto"/>
        <w:jc w:val="both"/>
        <w:rPr>
          <w:rtl/>
        </w:rPr>
      </w:pPr>
    </w:p>
    <w:sdt>
      <w:sdtPr>
        <w:rPr>
          <w:rFonts w:asciiTheme="minorHAnsi" w:eastAsiaTheme="minorHAnsi" w:hAnsiTheme="minorHAnsi" w:cstheme="minorBidi"/>
          <w:color w:val="auto"/>
          <w:sz w:val="22"/>
          <w:szCs w:val="22"/>
          <w:cs w:val="0"/>
          <w:lang w:val="he-IL"/>
        </w:rPr>
        <w:id w:val="-92095238"/>
        <w:docPartObj>
          <w:docPartGallery w:val="Table of Contents"/>
          <w:docPartUnique/>
        </w:docPartObj>
      </w:sdtPr>
      <w:sdtEndPr>
        <w:rPr>
          <w:lang w:val="en-US"/>
        </w:rPr>
      </w:sdtEndPr>
      <w:sdtContent>
        <w:p w14:paraId="47B95499" w14:textId="77777777" w:rsidR="008F07D0" w:rsidRDefault="008F07D0" w:rsidP="008E4F75">
          <w:pPr>
            <w:pStyle w:val="a8"/>
            <w:spacing w:line="360" w:lineRule="auto"/>
            <w:jc w:val="center"/>
          </w:pPr>
          <w:r>
            <w:rPr>
              <w:lang w:val="he-IL"/>
            </w:rPr>
            <w:t>תוכן</w:t>
          </w:r>
          <w:r>
            <w:rPr>
              <w:rFonts w:hint="cs"/>
              <w:lang w:val="he-IL"/>
            </w:rPr>
            <w:t xml:space="preserve"> עניינים</w:t>
          </w:r>
        </w:p>
        <w:p w14:paraId="2BEF39BD" w14:textId="6B5111C2" w:rsidR="00153CF7" w:rsidRPr="00153CF7" w:rsidRDefault="00153CF7" w:rsidP="00153CF7"/>
        <w:p w14:paraId="38649195" w14:textId="29806018" w:rsidR="00615E27" w:rsidRDefault="008F07D0">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3819396" w:history="1">
            <w:r w:rsidR="00615E27" w:rsidRPr="00CA20D5">
              <w:rPr>
                <w:rStyle w:val="Hyperlink"/>
                <w:rFonts w:asciiTheme="minorBidi" w:hAnsiTheme="minorBidi"/>
                <w:b/>
                <w:bCs/>
                <w:noProof/>
                <w:rtl/>
              </w:rPr>
              <w:t>תקציר</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w:t>
            </w:r>
            <w:r w:rsidR="00615E27">
              <w:rPr>
                <w:rStyle w:val="Hyperlink"/>
                <w:noProof/>
                <w:rtl/>
              </w:rPr>
              <w:fldChar w:fldCharType="end"/>
            </w:r>
          </w:hyperlink>
        </w:p>
        <w:p w14:paraId="0531E29D" w14:textId="57D3ED2E" w:rsidR="00615E27" w:rsidRDefault="00615E27">
          <w:pPr>
            <w:pStyle w:val="TOC1"/>
            <w:tabs>
              <w:tab w:val="right" w:leader="dot" w:pos="8296"/>
            </w:tabs>
            <w:rPr>
              <w:rFonts w:eastAsiaTheme="minorEastAsia"/>
              <w:noProof/>
              <w:rtl/>
            </w:rPr>
          </w:pPr>
          <w:hyperlink w:anchor="_Toc43819397" w:history="1">
            <w:r w:rsidRPr="00CA20D5">
              <w:rPr>
                <w:rStyle w:val="Hyperlink"/>
                <w:rFonts w:asciiTheme="minorBidi" w:hAnsiTheme="minorBidi"/>
                <w:b/>
                <w:bCs/>
                <w:noProof/>
                <w:rtl/>
              </w:rPr>
              <w:t>1. 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Toc43819397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5CF6093" w14:textId="6E558F57" w:rsidR="00615E27" w:rsidRDefault="00615E27">
          <w:pPr>
            <w:pStyle w:val="TOC2"/>
            <w:tabs>
              <w:tab w:val="right" w:leader="dot" w:pos="8296"/>
            </w:tabs>
            <w:rPr>
              <w:rFonts w:eastAsiaTheme="minorEastAsia"/>
              <w:noProof/>
              <w:rtl/>
            </w:rPr>
          </w:pPr>
          <w:hyperlink w:anchor="_Toc43819398" w:history="1">
            <w:r w:rsidRPr="00CA20D5">
              <w:rPr>
                <w:rStyle w:val="Hyperlink"/>
                <w:rFonts w:asciiTheme="minorBidi" w:hAnsiTheme="minorBidi"/>
                <w:noProof/>
                <w:rtl/>
              </w:rPr>
              <w:t>רקע על הארגון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Toc43819398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FB8C270" w14:textId="4CC9CEEA" w:rsidR="00615E27" w:rsidRDefault="00615E27">
          <w:pPr>
            <w:pStyle w:val="TOC2"/>
            <w:tabs>
              <w:tab w:val="right" w:leader="dot" w:pos="8296"/>
            </w:tabs>
            <w:rPr>
              <w:rFonts w:eastAsiaTheme="minorEastAsia"/>
              <w:noProof/>
              <w:rtl/>
            </w:rPr>
          </w:pPr>
          <w:hyperlink w:anchor="_Toc43819399" w:history="1">
            <w:r w:rsidRPr="00CA20D5">
              <w:rPr>
                <w:rStyle w:val="Hyperlink"/>
                <w:rFonts w:asciiTheme="minorBidi" w:hAnsiTheme="minorBidi"/>
                <w:noProof/>
                <w:rtl/>
              </w:rPr>
              <w:t>רקע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Toc43819399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E083720" w14:textId="0205BA74" w:rsidR="00615E27" w:rsidRDefault="00615E27">
          <w:pPr>
            <w:pStyle w:val="TOC2"/>
            <w:tabs>
              <w:tab w:val="right" w:leader="dot" w:pos="8296"/>
            </w:tabs>
            <w:rPr>
              <w:rFonts w:eastAsiaTheme="minorEastAsia"/>
              <w:noProof/>
              <w:rtl/>
            </w:rPr>
          </w:pPr>
          <w:hyperlink w:anchor="_Toc43819400" w:history="1">
            <w:r w:rsidRPr="00CA20D5">
              <w:rPr>
                <w:rStyle w:val="Hyperlink"/>
                <w:rFonts w:asciiTheme="minorBidi" w:hAnsiTheme="minorBidi"/>
                <w:noProof/>
                <w:rtl/>
              </w:rPr>
              <w:t>מטרת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C37AACE" w14:textId="21E5CA4E" w:rsidR="00615E27" w:rsidRDefault="00615E27">
          <w:pPr>
            <w:pStyle w:val="TOC2"/>
            <w:tabs>
              <w:tab w:val="right" w:leader="dot" w:pos="8296"/>
            </w:tabs>
            <w:rPr>
              <w:rFonts w:eastAsiaTheme="minorEastAsia"/>
              <w:noProof/>
              <w:rtl/>
            </w:rPr>
          </w:pPr>
          <w:hyperlink w:anchor="_Toc43819401" w:history="1">
            <w:r w:rsidRPr="00CA20D5">
              <w:rPr>
                <w:rStyle w:val="Hyperlink"/>
                <w:rFonts w:asciiTheme="minorBidi" w:hAnsiTheme="minorBidi"/>
                <w:noProof/>
                <w:rtl/>
              </w:rPr>
              <w:t>תיאור מבנה הדוח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EA0750E" w14:textId="238614CF" w:rsidR="00615E27" w:rsidRDefault="00615E27">
          <w:pPr>
            <w:pStyle w:val="TOC1"/>
            <w:tabs>
              <w:tab w:val="right" w:leader="dot" w:pos="8296"/>
            </w:tabs>
            <w:rPr>
              <w:rFonts w:eastAsiaTheme="minorEastAsia"/>
              <w:noProof/>
              <w:rtl/>
            </w:rPr>
          </w:pPr>
          <w:hyperlink w:anchor="_Toc43819402" w:history="1">
            <w:r w:rsidRPr="00CA20D5">
              <w:rPr>
                <w:rStyle w:val="Hyperlink"/>
                <w:rFonts w:asciiTheme="minorBidi" w:hAnsiTheme="minorBidi"/>
                <w:b/>
                <w:bCs/>
                <w:noProof/>
                <w:rtl/>
              </w:rPr>
              <w:t>2. סקר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CB77A39" w14:textId="3CA08DA8" w:rsidR="00615E27" w:rsidRDefault="00615E27">
          <w:pPr>
            <w:pStyle w:val="TOC2"/>
            <w:tabs>
              <w:tab w:val="right" w:leader="dot" w:pos="8296"/>
            </w:tabs>
            <w:rPr>
              <w:rFonts w:eastAsiaTheme="minorEastAsia"/>
              <w:noProof/>
              <w:rtl/>
            </w:rPr>
          </w:pPr>
          <w:hyperlink w:anchor="_Toc43819403" w:history="1">
            <w:r w:rsidRPr="00CA20D5">
              <w:rPr>
                <w:rStyle w:val="Hyperlink"/>
                <w:rFonts w:asciiTheme="minorBidi" w:hAnsiTheme="minorBidi"/>
                <w:noProof/>
                <w:rtl/>
              </w:rPr>
              <w:t>אבטלה בעולם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5D891FB" w14:textId="5BC4AF99" w:rsidR="00615E27" w:rsidRDefault="00615E27">
          <w:pPr>
            <w:pStyle w:val="TOC2"/>
            <w:tabs>
              <w:tab w:val="right" w:leader="dot" w:pos="8296"/>
            </w:tabs>
            <w:rPr>
              <w:rFonts w:eastAsiaTheme="minorEastAsia"/>
              <w:noProof/>
              <w:rtl/>
            </w:rPr>
          </w:pPr>
          <w:hyperlink w:anchor="_Toc43819404" w:history="1">
            <w:r w:rsidRPr="00CA20D5">
              <w:rPr>
                <w:rStyle w:val="Hyperlink"/>
                <w:rFonts w:asciiTheme="minorBidi" w:hAnsiTheme="minorBidi"/>
                <w:noProof/>
                <w:rtl/>
              </w:rPr>
              <w:t>תוכניות מניעה לאבטלה בעולם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06529A5" w14:textId="3C807CF0" w:rsidR="00615E27" w:rsidRDefault="00615E27">
          <w:pPr>
            <w:pStyle w:val="TOC2"/>
            <w:tabs>
              <w:tab w:val="right" w:leader="dot" w:pos="8296"/>
            </w:tabs>
            <w:rPr>
              <w:rFonts w:eastAsiaTheme="minorEastAsia"/>
              <w:noProof/>
              <w:rtl/>
            </w:rPr>
          </w:pPr>
          <w:hyperlink w:anchor="_Toc43819405" w:history="1">
            <w:r w:rsidRPr="00CA20D5">
              <w:rPr>
                <w:rStyle w:val="Hyperlink"/>
                <w:rFonts w:asciiTheme="minorBidi" w:hAnsiTheme="minorBidi"/>
                <w:noProof/>
                <w:rtl/>
              </w:rPr>
              <w:t>תוכניות למניעת אבטלה בישראל</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3FB6226" w14:textId="114CA99C" w:rsidR="00615E27" w:rsidRDefault="00615E27">
          <w:pPr>
            <w:pStyle w:val="TOC1"/>
            <w:tabs>
              <w:tab w:val="right" w:leader="dot" w:pos="8296"/>
            </w:tabs>
            <w:rPr>
              <w:rFonts w:eastAsiaTheme="minorEastAsia"/>
              <w:noProof/>
              <w:rtl/>
            </w:rPr>
          </w:pPr>
          <w:hyperlink w:anchor="_Toc43819406" w:history="1">
            <w:r w:rsidRPr="00CA20D5">
              <w:rPr>
                <w:rStyle w:val="Hyperlink"/>
                <w:rFonts w:asciiTheme="minorBidi" w:hAnsiTheme="minorBidi"/>
                <w:b/>
                <w:bCs/>
                <w:noProof/>
                <w:rtl/>
              </w:rPr>
              <w:t>3. מטרות, מדדים, תסמינים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DF14963" w14:textId="35DD650C" w:rsidR="00615E27" w:rsidRDefault="00615E27">
          <w:pPr>
            <w:pStyle w:val="TOC2"/>
            <w:tabs>
              <w:tab w:val="right" w:leader="dot" w:pos="8296"/>
            </w:tabs>
            <w:rPr>
              <w:rFonts w:eastAsiaTheme="minorEastAsia"/>
              <w:noProof/>
              <w:rtl/>
            </w:rPr>
          </w:pPr>
          <w:hyperlink w:anchor="_Toc43819407" w:history="1">
            <w:r w:rsidRPr="00CA20D5">
              <w:rPr>
                <w:rStyle w:val="Hyperlink"/>
                <w:rFonts w:asciiTheme="minorBidi" w:hAnsiTheme="minorBidi"/>
                <w:noProof/>
                <w:rtl/>
              </w:rPr>
              <w:t>תסמינים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C991EEC" w14:textId="66DBDFB1" w:rsidR="00615E27" w:rsidRDefault="00615E27">
          <w:pPr>
            <w:pStyle w:val="TOC2"/>
            <w:tabs>
              <w:tab w:val="right" w:leader="dot" w:pos="8296"/>
            </w:tabs>
            <w:rPr>
              <w:rFonts w:eastAsiaTheme="minorEastAsia"/>
              <w:noProof/>
              <w:rtl/>
            </w:rPr>
          </w:pPr>
          <w:hyperlink w:anchor="_Toc43819408" w:history="1">
            <w:r w:rsidRPr="00CA20D5">
              <w:rPr>
                <w:rStyle w:val="Hyperlink"/>
                <w:rFonts w:asciiTheme="minorBidi" w:hAnsiTheme="minorBidi"/>
                <w:noProof/>
                <w:rtl/>
              </w:rPr>
              <w:t>מטרות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9443A45" w14:textId="6D9DD005" w:rsidR="00615E27" w:rsidRDefault="00615E27">
          <w:pPr>
            <w:pStyle w:val="TOC1"/>
            <w:tabs>
              <w:tab w:val="right" w:leader="dot" w:pos="8296"/>
            </w:tabs>
            <w:rPr>
              <w:rFonts w:eastAsiaTheme="minorEastAsia"/>
              <w:noProof/>
              <w:rtl/>
            </w:rPr>
          </w:pPr>
          <w:hyperlink w:anchor="_Toc43819409" w:history="1">
            <w:r w:rsidRPr="00CA20D5">
              <w:rPr>
                <w:rStyle w:val="Hyperlink"/>
                <w:rFonts w:asciiTheme="minorBidi" w:hAnsiTheme="minorBidi"/>
                <w:b/>
                <w:bCs/>
                <w:noProof/>
                <w:rtl/>
              </w:rPr>
              <w:t>4. שיטה וחקר מצב 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Toc43819409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97C50B1" w14:textId="5FEDD418" w:rsidR="00615E27" w:rsidRDefault="00615E27">
          <w:pPr>
            <w:pStyle w:val="TOC2"/>
            <w:tabs>
              <w:tab w:val="right" w:leader="dot" w:pos="8296"/>
            </w:tabs>
            <w:rPr>
              <w:rFonts w:eastAsiaTheme="minorEastAsia"/>
              <w:noProof/>
              <w:rtl/>
            </w:rPr>
          </w:pPr>
          <w:hyperlink w:anchor="_Toc43819410" w:history="1">
            <w:r w:rsidRPr="00CA20D5">
              <w:rPr>
                <w:rStyle w:val="Hyperlink"/>
                <w:rFonts w:asciiTheme="minorBidi" w:hAnsiTheme="minorBidi"/>
                <w:noProof/>
                <w:rtl/>
              </w:rPr>
              <w:t>הוצאת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1307829" w14:textId="7B1FFD70" w:rsidR="00615E27" w:rsidRDefault="00615E27">
          <w:pPr>
            <w:pStyle w:val="TOC2"/>
            <w:tabs>
              <w:tab w:val="right" w:leader="dot" w:pos="8296"/>
            </w:tabs>
            <w:rPr>
              <w:rFonts w:eastAsiaTheme="minorEastAsia"/>
              <w:noProof/>
              <w:rtl/>
            </w:rPr>
          </w:pPr>
          <w:hyperlink w:anchor="_Toc43819411" w:history="1">
            <w:r w:rsidRPr="00CA20D5">
              <w:rPr>
                <w:rStyle w:val="Hyperlink"/>
                <w:rFonts w:asciiTheme="minorBidi" w:hAnsiTheme="minorBidi"/>
                <w:noProof/>
                <w:rtl/>
              </w:rPr>
              <w:t>טיוב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B7E78EA" w14:textId="02A024EE" w:rsidR="00615E27" w:rsidRDefault="00615E27">
          <w:pPr>
            <w:pStyle w:val="TOC2"/>
            <w:tabs>
              <w:tab w:val="right" w:leader="dot" w:pos="8296"/>
            </w:tabs>
            <w:rPr>
              <w:rFonts w:eastAsiaTheme="minorEastAsia"/>
              <w:noProof/>
              <w:rtl/>
            </w:rPr>
          </w:pPr>
          <w:hyperlink w:anchor="_Toc43819412" w:history="1">
            <w:r w:rsidRPr="00CA20D5">
              <w:rPr>
                <w:rStyle w:val="Hyperlink"/>
                <w:rFonts w:asciiTheme="minorBidi" w:hAnsiTheme="minorBidi"/>
                <w:noProof/>
                <w:rtl/>
              </w:rPr>
              <w:t>פילוחי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0DF16F72" w14:textId="315EC823" w:rsidR="00615E27" w:rsidRDefault="00615E27">
          <w:pPr>
            <w:pStyle w:val="TOC1"/>
            <w:tabs>
              <w:tab w:val="right" w:leader="dot" w:pos="8296"/>
            </w:tabs>
            <w:rPr>
              <w:rFonts w:eastAsiaTheme="minorEastAsia"/>
              <w:noProof/>
              <w:rtl/>
            </w:rPr>
          </w:pPr>
          <w:hyperlink w:anchor="_Toc43819413" w:history="1">
            <w:r w:rsidRPr="00CA20D5">
              <w:rPr>
                <w:rStyle w:val="Hyperlink"/>
                <w:rFonts w:asciiTheme="minorBidi" w:hAnsiTheme="minorBidi"/>
                <w:b/>
                <w:bCs/>
                <w:noProof/>
                <w:rtl/>
              </w:rPr>
              <w:t>5. השערות, הגדרת הצלחה ומתודולוגיה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24D1201" w14:textId="0B5AE475" w:rsidR="00615E27" w:rsidRDefault="00615E27">
          <w:pPr>
            <w:pStyle w:val="TOC3"/>
            <w:tabs>
              <w:tab w:val="right" w:leader="dot" w:pos="8296"/>
            </w:tabs>
            <w:rPr>
              <w:rFonts w:eastAsiaTheme="minorEastAsia"/>
              <w:noProof/>
              <w:rtl/>
            </w:rPr>
          </w:pPr>
          <w:hyperlink w:anchor="_Toc43819414" w:history="1">
            <w:r w:rsidRPr="00CA20D5">
              <w:rPr>
                <w:rStyle w:val="Hyperlink"/>
                <w:rFonts w:ascii="David" w:hAnsi="David" w:cs="David"/>
                <w:i/>
                <w:iCs/>
                <w:noProof/>
                <w:rtl/>
              </w:rPr>
              <w:t>שאלת מחקר מס' 1:  האם יש שוני בין השמות טובות באוכלוסייה הערבית לבין השמות בשאר האוכלוסיות?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1B85C92" w14:textId="2478B0DC" w:rsidR="00615E27" w:rsidRDefault="00615E27">
          <w:pPr>
            <w:pStyle w:val="TOC3"/>
            <w:tabs>
              <w:tab w:val="right" w:leader="dot" w:pos="8296"/>
            </w:tabs>
            <w:rPr>
              <w:rFonts w:eastAsiaTheme="minorEastAsia"/>
              <w:noProof/>
              <w:rtl/>
            </w:rPr>
          </w:pPr>
          <w:hyperlink w:anchor="_Toc43819415" w:history="1">
            <w:r w:rsidRPr="00CA20D5">
              <w:rPr>
                <w:rStyle w:val="Hyperlink"/>
                <w:rFonts w:ascii="David" w:hAnsi="David" w:cs="David"/>
                <w:i/>
                <w:iCs/>
                <w:noProof/>
                <w:rtl/>
              </w:rPr>
              <w:t>שאלת מחקר מס' 2:  כמה זמן דורשי עבודה נמצאים בתוכנית טרם השמתם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8C42D52" w14:textId="06E3374C" w:rsidR="00615E27" w:rsidRDefault="00615E27">
          <w:pPr>
            <w:pStyle w:val="TOC3"/>
            <w:tabs>
              <w:tab w:val="right" w:leader="dot" w:pos="8296"/>
            </w:tabs>
            <w:rPr>
              <w:rFonts w:eastAsiaTheme="minorEastAsia"/>
              <w:noProof/>
              <w:rtl/>
            </w:rPr>
          </w:pPr>
          <w:hyperlink w:anchor="_Toc43819416" w:history="1">
            <w:r w:rsidRPr="00CA20D5">
              <w:rPr>
                <w:rStyle w:val="Hyperlink"/>
                <w:rFonts w:ascii="David" w:hAnsi="David" w:cs="David"/>
                <w:i/>
                <w:iCs/>
                <w:noProof/>
                <w:rtl/>
              </w:rPr>
              <w:t>שאלת מחקר מס' 3: האם יש הבדל בין משך הזמן של מחפש העבודה בתוכנית לסוג ההשמה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90BA34B" w14:textId="511F5A56" w:rsidR="00615E27" w:rsidRDefault="00615E27">
          <w:pPr>
            <w:pStyle w:val="TOC3"/>
            <w:tabs>
              <w:tab w:val="right" w:leader="dot" w:pos="8296"/>
            </w:tabs>
            <w:rPr>
              <w:rFonts w:eastAsiaTheme="minorEastAsia"/>
              <w:noProof/>
              <w:rtl/>
            </w:rPr>
          </w:pPr>
          <w:hyperlink w:anchor="_Toc43819417" w:history="1">
            <w:r w:rsidRPr="00CA20D5">
              <w:rPr>
                <w:rStyle w:val="Hyperlink"/>
                <w:rFonts w:ascii="David" w:hAnsi="David" w:cs="David"/>
                <w:i/>
                <w:iCs/>
                <w:noProof/>
                <w:rtl/>
              </w:rPr>
              <w:t>שאלת מחקר מס' 4 : האם יש קשר בין הפעילויות בתוכנית (סדנאות ו</w:t>
            </w:r>
            <w:r w:rsidRPr="00CA20D5">
              <w:rPr>
                <w:rStyle w:val="Hyperlink"/>
                <w:rFonts w:ascii="David" w:hAnsi="David" w:cs="David"/>
                <w:i/>
                <w:iCs/>
                <w:noProof/>
              </w:rPr>
              <w:t>/</w:t>
            </w:r>
            <w:r w:rsidRPr="00CA20D5">
              <w:rPr>
                <w:rStyle w:val="Hyperlink"/>
                <w:rFonts w:ascii="David" w:hAnsi="David" w:cs="David"/>
                <w:i/>
                <w:iCs/>
                <w:noProof/>
                <w:rtl/>
              </w:rPr>
              <w:t>או מפגשים) להשמה?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6E843B80" w14:textId="50B50923" w:rsidR="00615E27" w:rsidRDefault="00615E27">
          <w:pPr>
            <w:pStyle w:val="TOC2"/>
            <w:tabs>
              <w:tab w:val="right" w:leader="dot" w:pos="8296"/>
            </w:tabs>
            <w:rPr>
              <w:rFonts w:eastAsiaTheme="minorEastAsia"/>
              <w:noProof/>
              <w:rtl/>
            </w:rPr>
          </w:pPr>
          <w:hyperlink w:anchor="_Toc43819418" w:history="1">
            <w:r w:rsidRPr="00CA20D5">
              <w:rPr>
                <w:rStyle w:val="Hyperlink"/>
                <w:rFonts w:ascii="David" w:hAnsi="David" w:cs="David"/>
                <w:i/>
                <w:iCs/>
                <w:noProof/>
                <w:rtl/>
              </w:rPr>
              <w:t>שאלת מחקר מס' 5: האם יש השפעה בין המאפיינים הסוציואקונומיים של דורש עבודה לבין השמה?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Toc43819418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1EB93BC" w14:textId="2CAC54FB" w:rsidR="00615E27" w:rsidRDefault="00615E27">
          <w:pPr>
            <w:pStyle w:val="TOC1"/>
            <w:tabs>
              <w:tab w:val="right" w:leader="dot" w:pos="8296"/>
            </w:tabs>
            <w:rPr>
              <w:rFonts w:eastAsiaTheme="minorEastAsia"/>
              <w:noProof/>
              <w:rtl/>
            </w:rPr>
          </w:pPr>
          <w:hyperlink w:anchor="_Toc43819419" w:history="1">
            <w:r w:rsidRPr="00CA20D5">
              <w:rPr>
                <w:rStyle w:val="Hyperlink"/>
                <w:rFonts w:asciiTheme="minorBidi" w:hAnsiTheme="minorBidi"/>
                <w:b/>
                <w:bCs/>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Toc43819419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58F856A" w14:textId="39495F19" w:rsidR="00615E27" w:rsidRDefault="00615E27">
          <w:pPr>
            <w:pStyle w:val="TOC1"/>
            <w:tabs>
              <w:tab w:val="right" w:leader="dot" w:pos="8296"/>
            </w:tabs>
            <w:rPr>
              <w:rFonts w:eastAsiaTheme="minorEastAsia"/>
              <w:noProof/>
              <w:rtl/>
            </w:rPr>
          </w:pPr>
          <w:hyperlink w:anchor="_Toc43819420" w:history="1">
            <w:r w:rsidRPr="00CA20D5">
              <w:rPr>
                <w:rStyle w:val="Hyperlink"/>
                <w:rFonts w:asciiTheme="minorBidi" w:hAnsiTheme="minorBidi"/>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Toc43819420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6745647" w14:textId="6E4C6498" w:rsidR="005F2796" w:rsidRDefault="008F07D0" w:rsidP="00141177">
          <w:pPr>
            <w:spacing w:line="360" w:lineRule="auto"/>
            <w:jc w:val="both"/>
            <w:rPr>
              <w:rtl/>
            </w:rPr>
          </w:pPr>
          <w:r>
            <w:rPr>
              <w:b/>
              <w:bCs/>
              <w:lang w:val="he-IL"/>
            </w:rPr>
            <w:fldChar w:fldCharType="end"/>
          </w:r>
        </w:p>
        <w:p w14:paraId="19E0D7C4" w14:textId="77777777" w:rsidR="005F2796" w:rsidRDefault="005F2796" w:rsidP="00141177">
          <w:pPr>
            <w:spacing w:line="360" w:lineRule="auto"/>
            <w:jc w:val="both"/>
            <w:rPr>
              <w:rtl/>
            </w:rPr>
          </w:pPr>
        </w:p>
        <w:p w14:paraId="7F7309E0" w14:textId="081E9FB0" w:rsidR="0048244C" w:rsidRPr="0048244C" w:rsidRDefault="003A7C9F" w:rsidP="00141177">
          <w:pPr>
            <w:spacing w:line="360" w:lineRule="auto"/>
            <w:jc w:val="both"/>
            <w:rPr>
              <w:rtl/>
            </w:rPr>
          </w:pPr>
        </w:p>
      </w:sdtContent>
    </w:sdt>
    <w:p w14:paraId="2B0A0EFF" w14:textId="77777777" w:rsidR="00646D4A" w:rsidRDefault="00646D4A" w:rsidP="00D47EE4">
      <w:pPr>
        <w:pStyle w:val="1"/>
        <w:spacing w:line="360" w:lineRule="auto"/>
        <w:jc w:val="center"/>
        <w:rPr>
          <w:rFonts w:asciiTheme="minorBidi" w:hAnsiTheme="minorBidi" w:cstheme="minorBidi"/>
          <w:b/>
          <w:bCs/>
          <w:sz w:val="36"/>
          <w:szCs w:val="36"/>
          <w:u w:val="single"/>
          <w:rtl/>
        </w:rPr>
      </w:pPr>
      <w:bookmarkStart w:id="0" w:name="_Toc43819396"/>
      <w:r>
        <w:rPr>
          <w:rFonts w:asciiTheme="minorBidi" w:hAnsiTheme="minorBidi" w:cstheme="minorBidi" w:hint="cs"/>
          <w:b/>
          <w:bCs/>
          <w:sz w:val="36"/>
          <w:szCs w:val="36"/>
          <w:u w:val="single"/>
          <w:rtl/>
        </w:rPr>
        <w:lastRenderedPageBreak/>
        <w:t>תקציר</w:t>
      </w:r>
      <w:bookmarkEnd w:id="0"/>
    </w:p>
    <w:p w14:paraId="5DFC59E8" w14:textId="3511F778" w:rsidR="00EC6D85" w:rsidRPr="003A7C9F" w:rsidRDefault="003A7C9F" w:rsidP="00EC6D85">
      <w:pPr>
        <w:spacing w:line="360" w:lineRule="auto"/>
        <w:jc w:val="both"/>
        <w:rPr>
          <w:rFonts w:ascii="David" w:hAnsi="David" w:cs="David"/>
          <w:color w:val="272727"/>
          <w:sz w:val="24"/>
          <w:szCs w:val="24"/>
          <w:shd w:val="clear" w:color="auto" w:fill="FFFFFF"/>
          <w:rtl/>
        </w:rPr>
      </w:pPr>
      <w:r w:rsidRPr="003A7C9F">
        <w:rPr>
          <w:rFonts w:ascii="David" w:hAnsi="David" w:cs="David"/>
          <w:color w:val="272727"/>
          <w:sz w:val="24"/>
          <w:szCs w:val="24"/>
          <w:shd w:val="clear" w:color="auto" w:fill="FFFFFF"/>
          <w:rtl/>
        </w:rPr>
        <w:t xml:space="preserve">האבטלה היא אחת </w:t>
      </w:r>
      <w:r>
        <w:rPr>
          <w:rFonts w:ascii="David" w:hAnsi="David" w:cs="David" w:hint="cs"/>
          <w:color w:val="272727"/>
          <w:sz w:val="24"/>
          <w:szCs w:val="24"/>
          <w:shd w:val="clear" w:color="auto" w:fill="FFFFFF"/>
          <w:rtl/>
        </w:rPr>
        <w:t>האתגרים</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 xml:space="preserve">הקשים </w:t>
      </w:r>
      <w:r w:rsidRPr="003A7C9F">
        <w:rPr>
          <w:rFonts w:ascii="David" w:hAnsi="David" w:cs="David"/>
          <w:color w:val="272727"/>
          <w:sz w:val="24"/>
          <w:szCs w:val="24"/>
          <w:shd w:val="clear" w:color="auto" w:fill="FFFFFF"/>
          <w:rtl/>
        </w:rPr>
        <w:t xml:space="preserve">ביותר אי פעם </w:t>
      </w:r>
      <w:r>
        <w:rPr>
          <w:rFonts w:ascii="David" w:hAnsi="David" w:cs="David" w:hint="cs"/>
          <w:color w:val="272727"/>
          <w:sz w:val="24"/>
          <w:szCs w:val="24"/>
          <w:shd w:val="clear" w:color="auto" w:fill="FFFFFF"/>
          <w:rtl/>
        </w:rPr>
        <w:t>שהעולם התמודד</w:t>
      </w:r>
      <w:r w:rsidRPr="003A7C9F">
        <w:rPr>
          <w:rFonts w:ascii="David" w:hAnsi="David" w:cs="David"/>
          <w:color w:val="272727"/>
          <w:sz w:val="24"/>
          <w:szCs w:val="24"/>
          <w:shd w:val="clear" w:color="auto" w:fill="FFFFFF"/>
          <w:rtl/>
        </w:rPr>
        <w:t xml:space="preserve">, כאשר 5.39% מאוכלוסיית העולם מובטלת לשנת 2019 (3.8% מהאבטלה בישראל), לפני ה- </w:t>
      </w:r>
      <w:r w:rsidRPr="003A7C9F">
        <w:rPr>
          <w:rFonts w:ascii="David" w:hAnsi="David" w:cs="David"/>
          <w:color w:val="272727"/>
          <w:sz w:val="24"/>
          <w:szCs w:val="24"/>
          <w:shd w:val="clear" w:color="auto" w:fill="FFFFFF"/>
        </w:rPr>
        <w:t>Covid-19</w:t>
      </w:r>
      <w:r w:rsidRPr="003A7C9F">
        <w:rPr>
          <w:rFonts w:ascii="David" w:hAnsi="David" w:cs="David"/>
          <w:color w:val="272727"/>
          <w:sz w:val="24"/>
          <w:szCs w:val="24"/>
          <w:shd w:val="clear" w:color="auto" w:fill="FFFFFF"/>
          <w:rtl/>
        </w:rPr>
        <w:t xml:space="preserve">. תוכניות למקומות אבטלה עשויות להפחית את אורך האבטלה ולהקטין את הוצאות הממשלה על האבטלה. מאמר זה בוחן את אחד מנתוני תוכנית שירות התעסוקה בישראל בין השנים 2016-2019, בהתבסס על 56,000 דורשי עבודה ו -82 תכונות של מחפשי עבודה (59% גברים ו 41% נשים מגיל 18). התוצאות העיקריות של מאמר זה הן: אין הבדל בין מיקומים טובים של אוכלוסיית הערבים (49%) לאוכלוסיות אחרות (51%) </w:t>
      </w:r>
      <w:r>
        <w:rPr>
          <w:rFonts w:ascii="David" w:hAnsi="David" w:cs="David" w:hint="cs"/>
          <w:color w:val="272727"/>
          <w:sz w:val="24"/>
          <w:szCs w:val="24"/>
          <w:shd w:val="clear" w:color="auto" w:fill="FFFFFF"/>
          <w:rtl/>
        </w:rPr>
        <w:t>לעומת שנים קודמות</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ככל שזמן</w:t>
      </w:r>
      <w:r w:rsidRPr="003A7C9F">
        <w:rPr>
          <w:rFonts w:ascii="David" w:hAnsi="David" w:cs="David"/>
          <w:color w:val="272727"/>
          <w:sz w:val="24"/>
          <w:szCs w:val="24"/>
          <w:shd w:val="clear" w:color="auto" w:fill="FFFFFF"/>
          <w:rtl/>
        </w:rPr>
        <w:t xml:space="preserve"> השהייה </w:t>
      </w:r>
      <w:r>
        <w:rPr>
          <w:rFonts w:ascii="David" w:hAnsi="David" w:cs="David" w:hint="cs"/>
          <w:color w:val="272727"/>
          <w:sz w:val="24"/>
          <w:szCs w:val="24"/>
          <w:shd w:val="clear" w:color="auto" w:fill="FFFFFF"/>
          <w:rtl/>
        </w:rPr>
        <w:t xml:space="preserve">של דורש העבודה בתוכנית </w:t>
      </w:r>
      <w:r w:rsidRPr="003A7C9F">
        <w:rPr>
          <w:rFonts w:ascii="David" w:hAnsi="David" w:cs="David"/>
          <w:color w:val="272727"/>
          <w:sz w:val="24"/>
          <w:szCs w:val="24"/>
          <w:shd w:val="clear" w:color="auto" w:fill="FFFFFF"/>
          <w:rtl/>
        </w:rPr>
        <w:t>ארוך יותר</w:t>
      </w:r>
      <w:r>
        <w:rPr>
          <w:rFonts w:ascii="David" w:hAnsi="David" w:cs="David" w:hint="cs"/>
          <w:color w:val="272727"/>
          <w:sz w:val="24"/>
          <w:szCs w:val="24"/>
          <w:shd w:val="clear" w:color="auto" w:fill="FFFFFF"/>
          <w:rtl/>
        </w:rPr>
        <w:t xml:space="preserve">, כך סוג ההצלחה שלו יורד, ישנם מאפיינים סוציואקונומיים אשר משפעים על סוג ההצלחה של דורש העבודה כמו </w:t>
      </w:r>
      <w:r w:rsidRPr="003A7C9F">
        <w:rPr>
          <w:rFonts w:ascii="David" w:hAnsi="David" w:cs="David"/>
          <w:color w:val="272727"/>
          <w:sz w:val="24"/>
          <w:szCs w:val="24"/>
          <w:shd w:val="clear" w:color="auto" w:fill="FFFFFF"/>
          <w:rtl/>
        </w:rPr>
        <w:t xml:space="preserve">חינוך (תואר אקדמי ותעודת בגרות </w:t>
      </w:r>
      <w:r>
        <w:rPr>
          <w:rFonts w:ascii="David" w:hAnsi="David" w:cs="David" w:hint="cs"/>
          <w:color w:val="272727"/>
          <w:sz w:val="24"/>
          <w:szCs w:val="24"/>
          <w:shd w:val="clear" w:color="auto" w:fill="FFFFFF"/>
          <w:rtl/>
        </w:rPr>
        <w:t xml:space="preserve">נמצאו </w:t>
      </w:r>
      <w:r w:rsidRPr="003A7C9F">
        <w:rPr>
          <w:rFonts w:ascii="David" w:hAnsi="David" w:cs="David"/>
          <w:color w:val="272727"/>
          <w:sz w:val="24"/>
          <w:szCs w:val="24"/>
          <w:shd w:val="clear" w:color="auto" w:fill="FFFFFF"/>
          <w:rtl/>
        </w:rPr>
        <w:t xml:space="preserve">באופן </w:t>
      </w:r>
      <w:r>
        <w:rPr>
          <w:rFonts w:ascii="David" w:hAnsi="David" w:cs="David" w:hint="cs"/>
          <w:color w:val="272727"/>
          <w:sz w:val="24"/>
          <w:szCs w:val="24"/>
          <w:shd w:val="clear" w:color="auto" w:fill="FFFFFF"/>
          <w:rtl/>
        </w:rPr>
        <w:t>מובהק ל</w:t>
      </w:r>
      <w:r w:rsidRPr="003A7C9F">
        <w:rPr>
          <w:rFonts w:ascii="David" w:hAnsi="David" w:cs="David"/>
          <w:color w:val="272727"/>
          <w:sz w:val="24"/>
          <w:szCs w:val="24"/>
          <w:shd w:val="clear" w:color="auto" w:fill="FFFFFF"/>
          <w:rtl/>
        </w:rPr>
        <w:t xml:space="preserve">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נכות (אי</w:t>
      </w:r>
      <w:r>
        <w:rPr>
          <w:rFonts w:ascii="David" w:hAnsi="David" w:cs="David" w:hint="cs"/>
          <w:color w:val="272727"/>
          <w:sz w:val="24"/>
          <w:szCs w:val="24"/>
          <w:shd w:val="clear" w:color="auto" w:fill="FFFFFF"/>
          <w:rtl/>
        </w:rPr>
        <w:t>-</w:t>
      </w:r>
      <w:r w:rsidRPr="003A7C9F">
        <w:rPr>
          <w:rFonts w:ascii="David" w:hAnsi="David" w:cs="David"/>
          <w:color w:val="272727"/>
          <w:sz w:val="24"/>
          <w:szCs w:val="24"/>
          <w:shd w:val="clear" w:color="auto" w:fill="FFFFFF"/>
          <w:rtl/>
        </w:rPr>
        <w:t xml:space="preserve">נכות היא שנמצא באופן משמעותי כהצלחה </w:t>
      </w:r>
      <w:r>
        <w:rPr>
          <w:rFonts w:ascii="David" w:hAnsi="David" w:cs="David" w:hint="cs"/>
          <w:color w:val="272727"/>
          <w:sz w:val="24"/>
          <w:szCs w:val="24"/>
          <w:shd w:val="clear" w:color="auto" w:fill="FFFFFF"/>
          <w:rtl/>
        </w:rPr>
        <w:t xml:space="preserve">מסוג 2 לעומת </w:t>
      </w:r>
      <w:r w:rsidRPr="003A7C9F">
        <w:rPr>
          <w:rFonts w:ascii="David" w:hAnsi="David" w:cs="David"/>
          <w:color w:val="272727"/>
          <w:sz w:val="24"/>
          <w:szCs w:val="24"/>
          <w:shd w:val="clear" w:color="auto" w:fill="FFFFFF"/>
          <w:rtl/>
        </w:rPr>
        <w:t xml:space="preserve">הצלחות אחרות), דת (יהודים ומוסלמים נמצאו באופן </w:t>
      </w:r>
      <w:r>
        <w:rPr>
          <w:rFonts w:ascii="David" w:hAnsi="David" w:cs="David" w:hint="cs"/>
          <w:color w:val="272727"/>
          <w:sz w:val="24"/>
          <w:szCs w:val="24"/>
          <w:shd w:val="clear" w:color="auto" w:fill="FFFFFF"/>
          <w:rtl/>
        </w:rPr>
        <w:t xml:space="preserve">מובהק יותר </w:t>
      </w:r>
      <w:r w:rsidRPr="003A7C9F">
        <w:rPr>
          <w:rFonts w:ascii="David" w:hAnsi="David" w:cs="David"/>
          <w:color w:val="272727"/>
          <w:sz w:val="24"/>
          <w:szCs w:val="24"/>
          <w:shd w:val="clear" w:color="auto" w:fill="FFFFFF"/>
          <w:rtl/>
        </w:rPr>
        <w:t xml:space="preserve">בהצלחה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מספר ילדים (</w:t>
      </w:r>
      <w:r>
        <w:rPr>
          <w:rFonts w:ascii="David" w:hAnsi="David" w:cs="David" w:hint="cs"/>
          <w:color w:val="272727"/>
          <w:sz w:val="24"/>
          <w:szCs w:val="24"/>
          <w:shd w:val="clear" w:color="auto" w:fill="FFFFFF"/>
          <w:rtl/>
        </w:rPr>
        <w:t xml:space="preserve">אין זה משנה </w:t>
      </w:r>
      <w:r w:rsidRPr="003A7C9F">
        <w:rPr>
          <w:rFonts w:ascii="David" w:hAnsi="David" w:cs="David"/>
          <w:color w:val="272727"/>
          <w:sz w:val="24"/>
          <w:szCs w:val="24"/>
          <w:shd w:val="clear" w:color="auto" w:fill="FFFFFF"/>
          <w:rtl/>
        </w:rPr>
        <w:t xml:space="preserve">כמה ילדים יש למשפחה / אינדיבידואל, זה נמצא באופן </w:t>
      </w:r>
      <w:r>
        <w:rPr>
          <w:rFonts w:ascii="David" w:hAnsi="David" w:cs="David" w:hint="cs"/>
          <w:color w:val="272727"/>
          <w:sz w:val="24"/>
          <w:szCs w:val="24"/>
          <w:shd w:val="clear" w:color="auto" w:fill="FFFFFF"/>
          <w:rtl/>
        </w:rPr>
        <w:t xml:space="preserve">מובהק </w:t>
      </w:r>
      <w:r w:rsidRPr="003A7C9F">
        <w:rPr>
          <w:rFonts w:ascii="David" w:hAnsi="David" w:cs="David"/>
          <w:color w:val="272727"/>
          <w:sz w:val="24"/>
          <w:szCs w:val="24"/>
          <w:shd w:val="clear" w:color="auto" w:fill="FFFFFF"/>
          <w:rtl/>
        </w:rPr>
        <w:t xml:space="preserve">כהצלחה </w:t>
      </w:r>
      <w:r>
        <w:rPr>
          <w:rFonts w:ascii="David" w:hAnsi="David" w:cs="David" w:hint="cs"/>
          <w:color w:val="272727"/>
          <w:sz w:val="24"/>
          <w:szCs w:val="24"/>
          <w:shd w:val="clear" w:color="auto" w:fill="FFFFFF"/>
          <w:rtl/>
        </w:rPr>
        <w:t xml:space="preserve">מסוג 1 </w:t>
      </w:r>
      <w:r w:rsidRPr="003A7C9F">
        <w:rPr>
          <w:rFonts w:ascii="David" w:hAnsi="David" w:cs="David"/>
          <w:color w:val="272727"/>
          <w:sz w:val="24"/>
          <w:szCs w:val="24"/>
          <w:shd w:val="clear" w:color="auto" w:fill="FFFFFF"/>
          <w:rtl/>
        </w:rPr>
        <w:t>מאשר הצלחות אחרות</w:t>
      </w:r>
      <w:r>
        <w:rPr>
          <w:rFonts w:ascii="David" w:hAnsi="David" w:cs="David" w:hint="cs"/>
          <w:color w:val="272727"/>
          <w:sz w:val="24"/>
          <w:szCs w:val="24"/>
          <w:shd w:val="clear" w:color="auto" w:fill="FFFFFF"/>
          <w:rtl/>
        </w:rPr>
        <w:t xml:space="preserve">) ועוד מאפיינים המשפיעים </w:t>
      </w:r>
      <w:r w:rsidRPr="003A7C9F">
        <w:rPr>
          <w:rFonts w:ascii="David" w:hAnsi="David" w:cs="David"/>
          <w:color w:val="272727"/>
          <w:sz w:val="24"/>
          <w:szCs w:val="24"/>
          <w:shd w:val="clear" w:color="auto" w:fill="FFFFFF"/>
          <w:rtl/>
        </w:rPr>
        <w:t xml:space="preserve">על </w:t>
      </w:r>
      <w:r>
        <w:rPr>
          <w:rFonts w:ascii="David" w:hAnsi="David" w:cs="David" w:hint="cs"/>
          <w:color w:val="272727"/>
          <w:sz w:val="24"/>
          <w:szCs w:val="24"/>
          <w:shd w:val="clear" w:color="auto" w:fill="FFFFFF"/>
          <w:rtl/>
        </w:rPr>
        <w:t xml:space="preserve">השמות דורשי </w:t>
      </w:r>
      <w:r w:rsidRPr="003A7C9F">
        <w:rPr>
          <w:rFonts w:ascii="David" w:hAnsi="David" w:cs="David"/>
          <w:color w:val="272727"/>
          <w:sz w:val="24"/>
          <w:szCs w:val="24"/>
          <w:shd w:val="clear" w:color="auto" w:fill="FFFFFF"/>
          <w:rtl/>
        </w:rPr>
        <w:t>העבודה</w:t>
      </w:r>
      <w:r>
        <w:rPr>
          <w:rFonts w:ascii="David" w:hAnsi="David" w:cs="David" w:hint="cs"/>
          <w:color w:val="272727"/>
          <w:sz w:val="24"/>
          <w:szCs w:val="24"/>
          <w:shd w:val="clear" w:color="auto" w:fill="FFFFFF"/>
          <w:rtl/>
        </w:rPr>
        <w:t xml:space="preserve">. בנוסך </w:t>
      </w:r>
      <w:r w:rsidRPr="003A7C9F">
        <w:rPr>
          <w:rFonts w:ascii="David" w:hAnsi="David" w:cs="David"/>
          <w:color w:val="272727"/>
          <w:sz w:val="24"/>
          <w:szCs w:val="24"/>
          <w:shd w:val="clear" w:color="auto" w:fill="FFFFFF"/>
          <w:rtl/>
        </w:rPr>
        <w:t xml:space="preserve">מספר </w:t>
      </w:r>
      <w:r w:rsidR="00606724">
        <w:rPr>
          <w:rFonts w:ascii="David" w:hAnsi="David" w:cs="David" w:hint="cs"/>
          <w:color w:val="272727"/>
          <w:sz w:val="24"/>
          <w:szCs w:val="24"/>
          <w:shd w:val="clear" w:color="auto" w:fill="FFFFFF"/>
          <w:rtl/>
        </w:rPr>
        <w:t xml:space="preserve">פעילויות גדול יותר </w:t>
      </w:r>
      <w:r w:rsidRPr="003A7C9F">
        <w:rPr>
          <w:rFonts w:ascii="David" w:hAnsi="David" w:cs="David"/>
          <w:color w:val="272727"/>
          <w:sz w:val="24"/>
          <w:szCs w:val="24"/>
          <w:shd w:val="clear" w:color="auto" w:fill="FFFFFF"/>
          <w:rtl/>
        </w:rPr>
        <w:t xml:space="preserve">של </w:t>
      </w:r>
      <w:r w:rsidR="00606724">
        <w:rPr>
          <w:rFonts w:ascii="David" w:hAnsi="David" w:cs="David" w:hint="cs"/>
          <w:color w:val="272727"/>
          <w:sz w:val="24"/>
          <w:szCs w:val="24"/>
          <w:shd w:val="clear" w:color="auto" w:fill="FFFFFF"/>
          <w:rtl/>
        </w:rPr>
        <w:t xml:space="preserve">דורש </w:t>
      </w:r>
      <w:r w:rsidRPr="003A7C9F">
        <w:rPr>
          <w:rFonts w:ascii="David" w:hAnsi="David" w:cs="David"/>
          <w:color w:val="272727"/>
          <w:sz w:val="24"/>
          <w:szCs w:val="24"/>
          <w:shd w:val="clear" w:color="auto" w:fill="FFFFFF"/>
          <w:rtl/>
        </w:rPr>
        <w:t>העבודה משפיעות לרעה על סיכוייו למצוא עבודה.</w:t>
      </w:r>
    </w:p>
    <w:p w14:paraId="4DDA5C70" w14:textId="6B877E19" w:rsidR="00C17BF3" w:rsidRPr="00952E3D" w:rsidRDefault="004A04E6" w:rsidP="004A04E6">
      <w:pPr>
        <w:pStyle w:val="1"/>
        <w:spacing w:line="360" w:lineRule="auto"/>
        <w:jc w:val="center"/>
        <w:rPr>
          <w:rFonts w:asciiTheme="minorBidi" w:hAnsiTheme="minorBidi" w:cstheme="minorBidi"/>
          <w:b/>
          <w:bCs/>
          <w:sz w:val="36"/>
          <w:szCs w:val="36"/>
          <w:u w:val="single"/>
          <w:rtl/>
        </w:rPr>
      </w:pPr>
      <w:bookmarkStart w:id="1" w:name="_Toc43819397"/>
      <w:r>
        <w:rPr>
          <w:rFonts w:asciiTheme="minorBidi" w:hAnsiTheme="minorBidi" w:cstheme="minorBidi" w:hint="cs"/>
          <w:b/>
          <w:bCs/>
          <w:sz w:val="36"/>
          <w:szCs w:val="36"/>
          <w:u w:val="single"/>
          <w:rtl/>
        </w:rPr>
        <w:t xml:space="preserve">1. </w:t>
      </w:r>
      <w:r w:rsidR="00C17BF3" w:rsidRPr="00952E3D">
        <w:rPr>
          <w:rFonts w:asciiTheme="minorBidi" w:hAnsiTheme="minorBidi" w:cstheme="minorBidi"/>
          <w:b/>
          <w:bCs/>
          <w:sz w:val="36"/>
          <w:szCs w:val="36"/>
          <w:u w:val="single"/>
          <w:rtl/>
        </w:rPr>
        <w:t>מבוא</w:t>
      </w:r>
      <w:bookmarkEnd w:id="1"/>
    </w:p>
    <w:p w14:paraId="4D191B6A"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2" w:name="_Toc43819398"/>
      <w:r w:rsidRPr="00952E3D">
        <w:rPr>
          <w:rFonts w:asciiTheme="minorBidi" w:hAnsiTheme="minorBidi" w:cstheme="minorBidi"/>
          <w:sz w:val="32"/>
          <w:szCs w:val="32"/>
          <w:rtl/>
        </w:rPr>
        <w:t>רקע על הארגון</w:t>
      </w:r>
      <w:bookmarkEnd w:id="2"/>
    </w:p>
    <w:p w14:paraId="573D8C78" w14:textId="51088D9D" w:rsidR="008E7FE5"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שירות התעסוקה הישראלי הינו תאגיד סטטוטורי</w:t>
      </w:r>
      <w:r w:rsidR="006A45D6">
        <w:rPr>
          <w:rFonts w:ascii="David" w:hAnsi="David" w:cs="David" w:hint="cs"/>
          <w:color w:val="272727"/>
          <w:sz w:val="24"/>
          <w:szCs w:val="24"/>
          <w:shd w:val="clear" w:color="auto" w:fill="FFFFFF"/>
          <w:rtl/>
        </w:rPr>
        <w:t xml:space="preserve"> </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ישות משפטית אוטונומית למחצה</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 xml:space="preserve"> </w:t>
      </w:r>
      <w:r w:rsidRPr="008C6ED7">
        <w:rPr>
          <w:rFonts w:ascii="David" w:hAnsi="David" w:cs="David"/>
          <w:color w:val="272727"/>
          <w:sz w:val="24"/>
          <w:szCs w:val="24"/>
          <w:shd w:val="clear" w:color="auto" w:fill="FFFFFF"/>
          <w:rtl/>
        </w:rPr>
        <w:t>הנתון לפיקוחו של שר העבודה והרווחה ולמועצת שירות התעסוקה. השירות מעניק שירותי השמה ות</w:t>
      </w:r>
      <w:r w:rsidR="00754057">
        <w:rPr>
          <w:rFonts w:ascii="David" w:hAnsi="David" w:cs="David" w:hint="cs"/>
          <w:color w:val="272727"/>
          <w:sz w:val="24"/>
          <w:szCs w:val="24"/>
          <w:shd w:val="clear" w:color="auto" w:fill="FFFFFF"/>
          <w:rtl/>
        </w:rPr>
        <w:t>י</w:t>
      </w:r>
      <w:r w:rsidRPr="008C6ED7">
        <w:rPr>
          <w:rFonts w:ascii="David" w:hAnsi="David" w:cs="David"/>
          <w:color w:val="272727"/>
          <w:sz w:val="24"/>
          <w:szCs w:val="24"/>
          <w:shd w:val="clear" w:color="auto" w:fill="FFFFFF"/>
          <w:rtl/>
        </w:rPr>
        <w:t xml:space="preserve">ווך עבודה </w:t>
      </w:r>
      <w:r w:rsidRPr="00334575">
        <w:rPr>
          <w:rFonts w:ascii="David" w:hAnsi="David" w:cs="David"/>
          <w:color w:val="272727"/>
          <w:sz w:val="24"/>
          <w:szCs w:val="24"/>
          <w:shd w:val="clear" w:color="auto" w:fill="FFFFFF"/>
          <w:rtl/>
        </w:rPr>
        <w:t>לכ-</w:t>
      </w:r>
      <w:r w:rsidR="008E7FE5" w:rsidRPr="00334575">
        <w:rPr>
          <w:rFonts w:ascii="David" w:hAnsi="David" w:cs="David" w:hint="cs"/>
          <w:color w:val="272727"/>
          <w:sz w:val="24"/>
          <w:szCs w:val="24"/>
          <w:shd w:val="clear" w:color="auto" w:fill="FFFFFF"/>
          <w:rtl/>
        </w:rPr>
        <w:t>400,000</w:t>
      </w:r>
      <w:r w:rsidRPr="00334575">
        <w:rPr>
          <w:rFonts w:ascii="David" w:hAnsi="David" w:cs="David"/>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w:t>
      </w:r>
      <w:r w:rsidR="0019000D">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Pr="00334575">
        <w:rPr>
          <w:rFonts w:ascii="David" w:hAnsi="David" w:cs="David"/>
          <w:color w:val="272727"/>
          <w:sz w:val="24"/>
          <w:szCs w:val="24"/>
          <w:shd w:val="clear" w:color="auto" w:fill="FFFFFF"/>
          <w:rtl/>
        </w:rPr>
        <w:t>מ</w:t>
      </w:r>
      <w:r w:rsidR="00754057" w:rsidRPr="00334575">
        <w:rPr>
          <w:rFonts w:ascii="David" w:hAnsi="David" w:cs="David" w:hint="cs"/>
          <w:color w:val="272727"/>
          <w:sz w:val="24"/>
          <w:szCs w:val="24"/>
          <w:shd w:val="clear" w:color="auto" w:fill="FFFFFF"/>
          <w:rtl/>
        </w:rPr>
        <w:t>י</w:t>
      </w:r>
      <w:r w:rsidRPr="00334575">
        <w:rPr>
          <w:rFonts w:ascii="David" w:hAnsi="David" w:cs="David"/>
          <w:color w:val="272727"/>
          <w:sz w:val="24"/>
          <w:szCs w:val="24"/>
          <w:shd w:val="clear" w:color="auto" w:fill="FFFFFF"/>
          <w:rtl/>
        </w:rPr>
        <w:t>די שנה</w:t>
      </w:r>
      <w:r w:rsidRPr="008C6ED7">
        <w:rPr>
          <w:rFonts w:ascii="David" w:hAnsi="David" w:cs="David"/>
          <w:color w:val="272727"/>
          <w:sz w:val="24"/>
          <w:szCs w:val="24"/>
          <w:shd w:val="clear" w:color="auto" w:fill="FFFFFF"/>
          <w:rtl/>
        </w:rPr>
        <w:t xml:space="preserve">, באמצעות </w:t>
      </w:r>
      <w:r w:rsidR="000412C4">
        <w:rPr>
          <w:rFonts w:ascii="David" w:hAnsi="David" w:cs="David" w:hint="cs"/>
          <w:color w:val="272727"/>
          <w:sz w:val="24"/>
          <w:szCs w:val="24"/>
          <w:shd w:val="clear" w:color="auto" w:fill="FFFFFF"/>
          <w:rtl/>
        </w:rPr>
        <w:t>71</w:t>
      </w:r>
      <w:r w:rsidRPr="008C6ED7">
        <w:rPr>
          <w:rFonts w:ascii="David" w:hAnsi="David" w:cs="David"/>
          <w:color w:val="272727"/>
          <w:sz w:val="24"/>
          <w:szCs w:val="24"/>
          <w:shd w:val="clear" w:color="auto" w:fill="FFFFFF"/>
          <w:rtl/>
        </w:rPr>
        <w:t xml:space="preserve"> לשכות התעסוקה הפרוסות ברחבי הארץ.</w:t>
      </w:r>
      <w:r w:rsidR="008E7FE5">
        <w:rPr>
          <w:rFonts w:ascii="David" w:hAnsi="David" w:cs="David" w:hint="cs"/>
          <w:color w:val="272727"/>
          <w:sz w:val="24"/>
          <w:szCs w:val="24"/>
          <w:shd w:val="clear" w:color="auto" w:fill="FFFFFF"/>
          <w:rtl/>
        </w:rPr>
        <w:t xml:space="preserve"> כיום יש בממוצע 60,000 </w:t>
      </w:r>
      <w:r w:rsidR="0019000D">
        <w:rPr>
          <w:rFonts w:ascii="David" w:hAnsi="David" w:cs="David" w:hint="cs"/>
          <w:color w:val="272727"/>
          <w:sz w:val="24"/>
          <w:szCs w:val="24"/>
          <w:shd w:val="clear" w:color="auto" w:fill="FFFFFF"/>
          <w:rtl/>
        </w:rPr>
        <w:t>דורשי עבודה</w:t>
      </w:r>
      <w:r w:rsidR="00B56EF7">
        <w:rPr>
          <w:rFonts w:ascii="David" w:hAnsi="David" w:cs="David" w:hint="cs"/>
          <w:color w:val="272727"/>
          <w:sz w:val="24"/>
          <w:szCs w:val="24"/>
          <w:shd w:val="clear" w:color="auto" w:fill="FFFFFF"/>
          <w:rtl/>
        </w:rPr>
        <w:t xml:space="preserve"> בשירות התעסוקה עם סוג תביעה: משותף והבטחת הכנסה.</w:t>
      </w:r>
    </w:p>
    <w:p w14:paraId="6F42C510" w14:textId="44E45DB3" w:rsidR="008C6ED7" w:rsidRPr="008C6ED7"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השירות מסיע למחפשי עבודה במציאת משרה, בהפניה להכשרה מקצועית, באיתור עובדים עבור מעסיקים ועוד. בנוסף, השירות מופקד על מחקר שוק התעסוקה ופרסום הממצאים מידי תקופה. כמו כן, השירות אחראי על העברת דיווחים שוטפים למוסד לביטוח לאומי בנוגע לזכאותם של דורשי העבודה לדמי אבטלה או גמלת הבטחת הכנס</w:t>
      </w:r>
      <w:r w:rsidR="008C6ED7">
        <w:rPr>
          <w:rFonts w:ascii="David" w:hAnsi="David" w:cs="David" w:hint="cs"/>
          <w:color w:val="272727"/>
          <w:sz w:val="24"/>
          <w:szCs w:val="24"/>
          <w:shd w:val="clear" w:color="auto" w:fill="FFFFFF"/>
          <w:rtl/>
        </w:rPr>
        <w:t>ה. דורשי העבודה הינם מכלל קשת האוכלוסייה הרחבה של מדינת ישראל המקבלים בין היתר את סדנאות הארגון, פעילויות תומכות</w:t>
      </w:r>
      <w:r w:rsidR="00FF2FDC">
        <w:rPr>
          <w:rFonts w:ascii="David" w:hAnsi="David" w:cs="David" w:hint="cs"/>
          <w:color w:val="272727"/>
          <w:sz w:val="24"/>
          <w:szCs w:val="24"/>
          <w:shd w:val="clear" w:color="auto" w:fill="FFFFFF"/>
          <w:rtl/>
        </w:rPr>
        <w:t xml:space="preserve"> השמה</w:t>
      </w:r>
      <w:r w:rsidR="008C6ED7">
        <w:rPr>
          <w:rFonts w:ascii="David" w:hAnsi="David" w:cs="David" w:hint="cs"/>
          <w:color w:val="272727"/>
          <w:sz w:val="24"/>
          <w:szCs w:val="24"/>
          <w:shd w:val="clear" w:color="auto" w:fill="FFFFFF"/>
          <w:rtl/>
        </w:rPr>
        <w:t>, ייעוץ פסיכולוגי, ועדות רפואיות</w:t>
      </w:r>
      <w:r w:rsidR="008F3BE5">
        <w:rPr>
          <w:rFonts w:ascii="David" w:hAnsi="David" w:cs="David" w:hint="cs"/>
          <w:color w:val="272727"/>
          <w:sz w:val="24"/>
          <w:szCs w:val="24"/>
          <w:shd w:val="clear" w:color="auto" w:fill="FFFFFF"/>
          <w:rtl/>
        </w:rPr>
        <w:t xml:space="preserve"> ו</w:t>
      </w:r>
      <w:r w:rsidR="00BE59E6">
        <w:rPr>
          <w:rFonts w:ascii="David" w:hAnsi="David" w:cs="David" w:hint="cs"/>
          <w:color w:val="272727"/>
          <w:sz w:val="24"/>
          <w:szCs w:val="24"/>
          <w:shd w:val="clear" w:color="auto" w:fill="FFFFFF"/>
          <w:rtl/>
        </w:rPr>
        <w:t>תיווך משרות להשמה</w:t>
      </w:r>
      <w:r w:rsidR="001C66BF">
        <w:rPr>
          <w:rFonts w:ascii="David" w:hAnsi="David" w:cs="David" w:hint="cs"/>
          <w:color w:val="272727"/>
          <w:sz w:val="24"/>
          <w:szCs w:val="24"/>
          <w:shd w:val="clear" w:color="auto" w:fill="FFFFFF"/>
          <w:rtl/>
        </w:rPr>
        <w:t>.</w:t>
      </w:r>
    </w:p>
    <w:p w14:paraId="6FB07FF7" w14:textId="4FA3205D" w:rsidR="001C66BF" w:rsidRDefault="00044DED" w:rsidP="00A2192C">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שירות התעסוקה כולל</w:t>
      </w:r>
      <w:r w:rsidR="001C66BF">
        <w:rPr>
          <w:rFonts w:ascii="David" w:hAnsi="David" w:cs="David" w:hint="cs"/>
          <w:color w:val="272727"/>
          <w:sz w:val="24"/>
          <w:szCs w:val="24"/>
          <w:shd w:val="clear" w:color="auto" w:fill="FFFFFF"/>
          <w:rtl/>
        </w:rPr>
        <w:t xml:space="preserve"> את כל הלשכות והמרכזים של מעגלי תעסוקה</w:t>
      </w:r>
      <w:r>
        <w:rPr>
          <w:rFonts w:ascii="David" w:hAnsi="David" w:cs="David" w:hint="cs"/>
          <w:color w:val="272727"/>
          <w:sz w:val="24"/>
          <w:szCs w:val="24"/>
          <w:shd w:val="clear" w:color="auto" w:fill="FFFFFF"/>
          <w:rtl/>
        </w:rPr>
        <w:t xml:space="preserve"> ובפרט את המטה הראשי</w:t>
      </w:r>
      <w:r w:rsidR="001C66BF">
        <w:rPr>
          <w:rFonts w:ascii="David" w:hAnsi="David" w:cs="David" w:hint="cs"/>
          <w:color w:val="272727"/>
          <w:sz w:val="24"/>
          <w:szCs w:val="24"/>
          <w:shd w:val="clear" w:color="auto" w:fill="FFFFFF"/>
          <w:rtl/>
        </w:rPr>
        <w:t>. תפקיד המטה הינו לבקר, לעקוב ול</w:t>
      </w:r>
      <w:r>
        <w:rPr>
          <w:rFonts w:ascii="David" w:hAnsi="David" w:cs="David" w:hint="cs"/>
          <w:color w:val="272727"/>
          <w:sz w:val="24"/>
          <w:szCs w:val="24"/>
          <w:shd w:val="clear" w:color="auto" w:fill="FFFFFF"/>
          <w:rtl/>
        </w:rPr>
        <w:t>מתן</w:t>
      </w:r>
      <w:r w:rsidR="001C66BF">
        <w:rPr>
          <w:rFonts w:ascii="David" w:hAnsi="David" w:cs="David" w:hint="cs"/>
          <w:color w:val="272727"/>
          <w:sz w:val="24"/>
          <w:szCs w:val="24"/>
          <w:shd w:val="clear" w:color="auto" w:fill="FFFFFF"/>
          <w:rtl/>
        </w:rPr>
        <w:t xml:space="preserve"> פתרונות מעשיים וניהוליים ללשכות בנושאים השונים בעבודה משותפת במחלקות השונות במטה</w:t>
      </w:r>
      <w:r>
        <w:rPr>
          <w:rFonts w:ascii="David" w:hAnsi="David" w:cs="David" w:hint="cs"/>
          <w:color w:val="272727"/>
          <w:sz w:val="24"/>
          <w:szCs w:val="24"/>
          <w:shd w:val="clear" w:color="auto" w:fill="FFFFFF"/>
          <w:rtl/>
        </w:rPr>
        <w:t xml:space="preserve">, המחלקות הינם: </w:t>
      </w:r>
      <w:r w:rsidR="00CC5752">
        <w:rPr>
          <w:rFonts w:ascii="David" w:hAnsi="David" w:cs="David" w:hint="cs"/>
          <w:color w:val="272727"/>
          <w:sz w:val="24"/>
          <w:szCs w:val="24"/>
          <w:shd w:val="clear" w:color="auto" w:fill="FFFFFF"/>
          <w:rtl/>
        </w:rPr>
        <w:t>המחלקה ה</w:t>
      </w:r>
      <w:r w:rsidR="001C66BF">
        <w:rPr>
          <w:rFonts w:ascii="David" w:hAnsi="David" w:cs="David" w:hint="cs"/>
          <w:color w:val="272727"/>
          <w:sz w:val="24"/>
          <w:szCs w:val="24"/>
          <w:shd w:val="clear" w:color="auto" w:fill="FFFFFF"/>
          <w:rtl/>
        </w:rPr>
        <w:t xml:space="preserve">משפטית, </w:t>
      </w:r>
      <w:r w:rsidR="002F5EBA">
        <w:rPr>
          <w:rFonts w:ascii="David" w:hAnsi="David" w:cs="David" w:hint="cs"/>
          <w:color w:val="272727"/>
          <w:sz w:val="24"/>
          <w:szCs w:val="24"/>
          <w:shd w:val="clear" w:color="auto" w:fill="FFFFFF"/>
          <w:rtl/>
        </w:rPr>
        <w:t xml:space="preserve">אגף </w:t>
      </w:r>
      <w:r w:rsidR="001C66BF">
        <w:rPr>
          <w:rFonts w:ascii="David" w:hAnsi="David" w:cs="David" w:hint="cs"/>
          <w:color w:val="272727"/>
          <w:sz w:val="24"/>
          <w:szCs w:val="24"/>
          <w:shd w:val="clear" w:color="auto" w:fill="FFFFFF"/>
          <w:rtl/>
        </w:rPr>
        <w:t xml:space="preserve">משאבי אנוש,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 xml:space="preserve">מחקר ותכנון,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מעסיקים ושירות, לשכת מנכ"ל,</w:t>
      </w:r>
      <w:r>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מחלקת</w:t>
      </w:r>
      <w:r w:rsidR="001C66BF">
        <w:rPr>
          <w:rFonts w:ascii="David" w:hAnsi="David" w:cs="David" w:hint="cs"/>
          <w:color w:val="272727"/>
          <w:sz w:val="24"/>
          <w:szCs w:val="24"/>
          <w:shd w:val="clear" w:color="auto" w:fill="FFFFFF"/>
          <w:rtl/>
        </w:rPr>
        <w:t xml:space="preserve"> הש</w:t>
      </w:r>
      <w:r w:rsidR="002F5EBA">
        <w:rPr>
          <w:rFonts w:ascii="David" w:hAnsi="David" w:cs="David" w:hint="cs"/>
          <w:color w:val="272727"/>
          <w:sz w:val="24"/>
          <w:szCs w:val="24"/>
          <w:shd w:val="clear" w:color="auto" w:fill="FFFFFF"/>
          <w:rtl/>
        </w:rPr>
        <w:t xml:space="preserve">מה, </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 xml:space="preserve">תפעול </w:t>
      </w:r>
      <w:r w:rsidR="002F5EBA">
        <w:rPr>
          <w:rFonts w:ascii="David" w:hAnsi="David" w:cs="David" w:hint="cs"/>
          <w:color w:val="272727"/>
          <w:sz w:val="24"/>
          <w:szCs w:val="24"/>
          <w:shd w:val="clear" w:color="auto" w:fill="FFFFFF"/>
          <w:rtl/>
        </w:rPr>
        <w:t>ו</w:t>
      </w:r>
      <w:r w:rsidR="001C66BF">
        <w:rPr>
          <w:rFonts w:ascii="David" w:hAnsi="David" w:cs="David" w:hint="cs"/>
          <w:color w:val="272727"/>
          <w:sz w:val="24"/>
          <w:szCs w:val="24"/>
          <w:shd w:val="clear" w:color="auto" w:fill="FFFFFF"/>
          <w:rtl/>
        </w:rPr>
        <w:t>תכנון,</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הדרכה ופיתוח ארגוני</w:t>
      </w:r>
      <w:r w:rsidR="002F5EBA">
        <w:rPr>
          <w:rFonts w:ascii="David" w:hAnsi="David" w:cs="David" w:hint="cs"/>
          <w:color w:val="272727"/>
          <w:sz w:val="24"/>
          <w:szCs w:val="24"/>
          <w:shd w:val="clear" w:color="auto" w:fill="FFFFFF"/>
          <w:rtl/>
        </w:rPr>
        <w:t xml:space="preserve">, מחלקת רווחה, מחלקת ביטחון, אגף בכיר טכנולוגיות דיגיטליות ומידע, אגף חשבות, אגף </w:t>
      </w:r>
      <w:proofErr w:type="spellStart"/>
      <w:r w:rsidR="002F5EBA">
        <w:rPr>
          <w:rFonts w:ascii="David" w:hAnsi="David" w:cs="David" w:hint="cs"/>
          <w:color w:val="272727"/>
          <w:sz w:val="24"/>
          <w:szCs w:val="24"/>
          <w:shd w:val="clear" w:color="auto" w:fill="FFFFFF"/>
          <w:rtl/>
        </w:rPr>
        <w:t>א.רכשים</w:t>
      </w:r>
      <w:proofErr w:type="spellEnd"/>
      <w:r w:rsidR="002F5EBA">
        <w:rPr>
          <w:rFonts w:ascii="David" w:hAnsi="David" w:cs="David" w:hint="cs"/>
          <w:color w:val="272727"/>
          <w:sz w:val="24"/>
          <w:szCs w:val="24"/>
          <w:shd w:val="clear" w:color="auto" w:fill="FFFFFF"/>
          <w:rtl/>
        </w:rPr>
        <w:t xml:space="preserve"> ולוגיסטיקה</w:t>
      </w:r>
      <w:r>
        <w:rPr>
          <w:rFonts w:ascii="David" w:hAnsi="David" w:cs="David" w:hint="cs"/>
          <w:color w:val="272727"/>
          <w:sz w:val="24"/>
          <w:szCs w:val="24"/>
          <w:shd w:val="clear" w:color="auto" w:fill="FFFFFF"/>
          <w:rtl/>
        </w:rPr>
        <w:t>.</w:t>
      </w:r>
    </w:p>
    <w:p w14:paraId="3951EB0E" w14:textId="77777777" w:rsidR="00980D30" w:rsidRPr="00952E3D" w:rsidRDefault="00980D30" w:rsidP="00980D30">
      <w:pPr>
        <w:pStyle w:val="2"/>
        <w:spacing w:line="360" w:lineRule="auto"/>
        <w:jc w:val="both"/>
        <w:rPr>
          <w:rFonts w:asciiTheme="minorBidi" w:hAnsiTheme="minorBidi" w:cstheme="minorBidi"/>
          <w:sz w:val="32"/>
          <w:szCs w:val="32"/>
          <w:rtl/>
        </w:rPr>
      </w:pPr>
      <w:bookmarkStart w:id="3" w:name="_Toc43819399"/>
      <w:r w:rsidRPr="00952E3D">
        <w:rPr>
          <w:rFonts w:asciiTheme="minorBidi" w:hAnsiTheme="minorBidi" w:cstheme="minorBidi" w:hint="cs"/>
          <w:sz w:val="32"/>
          <w:szCs w:val="32"/>
          <w:rtl/>
        </w:rPr>
        <w:lastRenderedPageBreak/>
        <w:t>רקע לפרויקט</w:t>
      </w:r>
      <w:bookmarkEnd w:id="3"/>
    </w:p>
    <w:p w14:paraId="7089DE2A" w14:textId="5A636B8C" w:rsidR="00B20321" w:rsidRDefault="00B20321"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 xml:space="preserve">כעובד לשעבר בשירות התעסוקה במטה הראשי בתפקיד: אנליסט בקרה לתוכנית 'מעגלי תעסוקה', שמתי לב לאופן ביצוע הבקרות הכוללות על </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בתוכנית. </w:t>
      </w:r>
      <w:bookmarkStart w:id="4" w:name="_Hlk35352260"/>
      <w:r>
        <w:rPr>
          <w:rFonts w:ascii="David" w:hAnsi="David" w:cs="David" w:hint="cs"/>
          <w:color w:val="272727"/>
          <w:sz w:val="24"/>
          <w:szCs w:val="24"/>
          <w:shd w:val="clear" w:color="auto" w:fill="FFFFFF"/>
          <w:rtl/>
        </w:rPr>
        <w:t>רוב מדדי הבקרות מקבלים 'הערכת מומחים'</w:t>
      </w:r>
      <w:r w:rsidR="00B32AB0">
        <w:rPr>
          <w:rFonts w:ascii="David" w:hAnsi="David" w:cs="David" w:hint="cs"/>
          <w:color w:val="272727"/>
          <w:sz w:val="24"/>
          <w:szCs w:val="24"/>
          <w:shd w:val="clear" w:color="auto" w:fill="FFFFFF"/>
          <w:rtl/>
        </w:rPr>
        <w:t xml:space="preserve"> </w:t>
      </w:r>
      <w:r w:rsidR="00BE2512">
        <w:rPr>
          <w:rFonts w:ascii="David" w:hAnsi="David" w:cs="David" w:hint="cs"/>
          <w:color w:val="272727"/>
          <w:sz w:val="24"/>
          <w:szCs w:val="24"/>
          <w:shd w:val="clear" w:color="auto" w:fill="FFFFFF"/>
          <w:rtl/>
        </w:rPr>
        <w:t xml:space="preserve">(מנהלים) </w:t>
      </w:r>
      <w:r>
        <w:rPr>
          <w:rFonts w:ascii="David" w:hAnsi="David" w:cs="David" w:hint="cs"/>
          <w:color w:val="272727"/>
          <w:sz w:val="24"/>
          <w:szCs w:val="24"/>
          <w:shd w:val="clear" w:color="auto" w:fill="FFFFFF"/>
          <w:rtl/>
        </w:rPr>
        <w:t xml:space="preserve">ולא נעשים בכלים סטטיסטים או בכלי בקרה ייעודים מלבד כלי </w:t>
      </w:r>
      <w:r>
        <w:rPr>
          <w:rFonts w:ascii="David" w:hAnsi="David" w:cs="David"/>
          <w:color w:val="272727"/>
          <w:sz w:val="24"/>
          <w:szCs w:val="24"/>
          <w:shd w:val="clear" w:color="auto" w:fill="FFFFFF"/>
        </w:rPr>
        <w:t>Excel</w:t>
      </w:r>
      <w:r>
        <w:rPr>
          <w:rFonts w:ascii="David" w:hAnsi="David" w:cs="David" w:hint="cs"/>
          <w:color w:val="272727"/>
          <w:sz w:val="24"/>
          <w:szCs w:val="24"/>
          <w:shd w:val="clear" w:color="auto" w:fill="FFFFFF"/>
          <w:rtl/>
        </w:rPr>
        <w:t>.</w:t>
      </w:r>
      <w:r w:rsidR="00BE2512">
        <w:rPr>
          <w:rFonts w:ascii="David" w:hAnsi="David" w:cs="David"/>
          <w:color w:val="272727"/>
          <w:sz w:val="24"/>
          <w:szCs w:val="24"/>
          <w:shd w:val="clear" w:color="auto" w:fill="FFFFFF"/>
          <w:rtl/>
        </w:rPr>
        <w:br/>
      </w:r>
      <w:bookmarkEnd w:id="4"/>
      <w:r w:rsidR="00BE2512">
        <w:rPr>
          <w:rFonts w:ascii="David" w:hAnsi="David" w:cs="David" w:hint="cs"/>
          <w:color w:val="272727"/>
          <w:sz w:val="24"/>
          <w:szCs w:val="24"/>
          <w:shd w:val="clear" w:color="auto" w:fill="FFFFFF"/>
          <w:rtl/>
        </w:rPr>
        <w:t>בנוסף כאשר רציתי לאמו</w:t>
      </w:r>
      <w:r w:rsidR="006B0C34">
        <w:rPr>
          <w:rFonts w:ascii="David" w:hAnsi="David" w:cs="David" w:hint="cs"/>
          <w:color w:val="272727"/>
          <w:sz w:val="24"/>
          <w:szCs w:val="24"/>
          <w:shd w:val="clear" w:color="auto" w:fill="FFFFFF"/>
          <w:rtl/>
        </w:rPr>
        <w:t>ד</w:t>
      </w:r>
      <w:r w:rsidR="00BE2512">
        <w:rPr>
          <w:rFonts w:ascii="David" w:hAnsi="David" w:cs="David" w:hint="cs"/>
          <w:color w:val="272727"/>
          <w:sz w:val="24"/>
          <w:szCs w:val="24"/>
          <w:shd w:val="clear" w:color="auto" w:fill="FFFFFF"/>
          <w:rtl/>
        </w:rPr>
        <w:t xml:space="preserve"> את מצב התוכנית בהשוואה למחקרים שנעשו בשנים קודמות כדי </w:t>
      </w:r>
      <w:r w:rsidR="00BE2512" w:rsidRPr="00BE2512">
        <w:rPr>
          <w:rFonts w:ascii="David" w:hAnsi="David" w:cs="David"/>
          <w:color w:val="272727"/>
          <w:sz w:val="24"/>
          <w:szCs w:val="24"/>
          <w:shd w:val="clear" w:color="auto" w:fill="FFFFFF"/>
          <w:rtl/>
        </w:rPr>
        <w:t>להגדיל את ההסתברות להצלחת התוכנית</w:t>
      </w:r>
      <w:r w:rsidR="00BE2512">
        <w:rPr>
          <w:rFonts w:ascii="David" w:hAnsi="David" w:cs="David" w:hint="cs"/>
          <w:color w:val="272727"/>
          <w:sz w:val="24"/>
          <w:szCs w:val="24"/>
          <w:shd w:val="clear" w:color="auto" w:fill="FFFFFF"/>
          <w:rtl/>
        </w:rPr>
        <w:t xml:space="preserve"> </w:t>
      </w:r>
      <w:r w:rsidR="00BE2512" w:rsidRPr="00BE2512">
        <w:rPr>
          <w:rFonts w:ascii="David" w:hAnsi="David" w:cs="David"/>
          <w:color w:val="272727"/>
          <w:sz w:val="24"/>
          <w:szCs w:val="24"/>
          <w:shd w:val="clear" w:color="auto" w:fill="FFFFFF"/>
          <w:rtl/>
        </w:rPr>
        <w:t>ע"י בחינת חלופות</w:t>
      </w:r>
      <w:r w:rsidR="00BE2512">
        <w:rPr>
          <w:rFonts w:ascii="David" w:hAnsi="David" w:cs="David" w:hint="cs"/>
          <w:color w:val="272727"/>
          <w:sz w:val="24"/>
          <w:szCs w:val="24"/>
          <w:shd w:val="clear" w:color="auto" w:fill="FFFFFF"/>
          <w:rtl/>
        </w:rPr>
        <w:t xml:space="preserve"> או בחינת גורמי ההצלחה של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בתוכנית, גיליתי שאין מחקרים כאלו</w:t>
      </w:r>
      <w:r w:rsidR="00B32AB0">
        <w:rPr>
          <w:rFonts w:ascii="David" w:hAnsi="David" w:cs="David" w:hint="cs"/>
          <w:color w:val="272727"/>
          <w:sz w:val="24"/>
          <w:szCs w:val="24"/>
          <w:shd w:val="clear" w:color="auto" w:fill="FFFFFF"/>
          <w:rtl/>
        </w:rPr>
        <w:t xml:space="preserve"> או דומים לה שנעשו בעבר וזאת כי התוכנית קיימת רק משנת 2014 ופעלה מ2016</w:t>
      </w:r>
      <w:r w:rsidR="00BE2512">
        <w:rPr>
          <w:rFonts w:ascii="David" w:hAnsi="David" w:cs="David" w:hint="cs"/>
          <w:color w:val="272727"/>
          <w:sz w:val="24"/>
          <w:szCs w:val="24"/>
          <w:shd w:val="clear" w:color="auto" w:fill="FFFFFF"/>
          <w:rtl/>
        </w:rPr>
        <w:t xml:space="preserve">. </w:t>
      </w:r>
      <w:r w:rsidR="00B32AB0">
        <w:rPr>
          <w:rFonts w:ascii="David" w:hAnsi="David" w:cs="David" w:hint="cs"/>
          <w:color w:val="272727"/>
          <w:sz w:val="24"/>
          <w:szCs w:val="24"/>
          <w:shd w:val="clear" w:color="auto" w:fill="FFFFFF"/>
          <w:rtl/>
        </w:rPr>
        <w:t>בנוסף</w:t>
      </w:r>
      <w:r w:rsidR="00BE2512">
        <w:rPr>
          <w:rFonts w:ascii="David" w:hAnsi="David" w:cs="David" w:hint="cs"/>
          <w:color w:val="272727"/>
          <w:sz w:val="24"/>
          <w:szCs w:val="24"/>
          <w:shd w:val="clear" w:color="auto" w:fill="FFFFFF"/>
          <w:rtl/>
        </w:rPr>
        <w:t xml:space="preserve">, ניגשתי לסמנכ"ל תכנון ולצוות מערכות מידע לקבלת אישור להכנסת כלי </w:t>
      </w:r>
      <w:r w:rsidR="00BE2512">
        <w:rPr>
          <w:rFonts w:ascii="David" w:hAnsi="David" w:cs="David" w:hint="cs"/>
          <w:color w:val="272727"/>
          <w:sz w:val="24"/>
          <w:szCs w:val="24"/>
          <w:shd w:val="clear" w:color="auto" w:fill="FFFFFF"/>
        </w:rPr>
        <w:t>BI</w:t>
      </w:r>
      <w:r w:rsidR="00BE2512">
        <w:rPr>
          <w:rFonts w:ascii="David" w:hAnsi="David" w:cs="David" w:hint="cs"/>
          <w:color w:val="272727"/>
          <w:sz w:val="24"/>
          <w:szCs w:val="24"/>
          <w:shd w:val="clear" w:color="auto" w:fill="FFFFFF"/>
          <w:rtl/>
        </w:rPr>
        <w:t xml:space="preserve"> לארגון או כלי סטטיסטי כדי לבצע בקרות נוספות</w:t>
      </w:r>
      <w:r w:rsidR="00B32AB0">
        <w:rPr>
          <w:rFonts w:ascii="David" w:hAnsi="David" w:cs="David" w:hint="cs"/>
          <w:color w:val="272727"/>
          <w:sz w:val="24"/>
          <w:szCs w:val="24"/>
          <w:shd w:val="clear" w:color="auto" w:fill="FFFFFF"/>
          <w:rtl/>
        </w:rPr>
        <w:t xml:space="preserve">, אך </w:t>
      </w:r>
      <w:r w:rsidR="00BE2512">
        <w:rPr>
          <w:rFonts w:ascii="David" w:hAnsi="David" w:cs="David" w:hint="cs"/>
          <w:color w:val="272727"/>
          <w:sz w:val="24"/>
          <w:szCs w:val="24"/>
          <w:shd w:val="clear" w:color="auto" w:fill="FFFFFF"/>
          <w:rtl/>
        </w:rPr>
        <w:t xml:space="preserve">נתקלתי </w:t>
      </w:r>
      <w:r w:rsidR="00B32AB0">
        <w:rPr>
          <w:rFonts w:ascii="David" w:hAnsi="David" w:cs="David" w:hint="cs"/>
          <w:color w:val="272727"/>
          <w:sz w:val="24"/>
          <w:szCs w:val="24"/>
          <w:shd w:val="clear" w:color="auto" w:fill="FFFFFF"/>
          <w:rtl/>
        </w:rPr>
        <w:t>ב</w:t>
      </w:r>
      <w:r w:rsidR="00BE2512">
        <w:rPr>
          <w:rFonts w:ascii="David" w:hAnsi="David" w:cs="David" w:hint="cs"/>
          <w:color w:val="272727"/>
          <w:sz w:val="24"/>
          <w:szCs w:val="24"/>
          <w:shd w:val="clear" w:color="auto" w:fill="FFFFFF"/>
          <w:rtl/>
        </w:rPr>
        <w:t>דחייה</w:t>
      </w:r>
      <w:r w:rsidR="00B32AB0">
        <w:rPr>
          <w:rFonts w:ascii="David" w:hAnsi="David" w:cs="David" w:hint="cs"/>
          <w:color w:val="272727"/>
          <w:sz w:val="24"/>
          <w:szCs w:val="24"/>
          <w:shd w:val="clear" w:color="auto" w:fill="FFFFFF"/>
          <w:rtl/>
        </w:rPr>
        <w:t xml:space="preserve"> חוזרת</w:t>
      </w:r>
      <w:r w:rsidR="00BE2512">
        <w:rPr>
          <w:rFonts w:ascii="David" w:hAnsi="David" w:cs="David" w:hint="cs"/>
          <w:color w:val="272727"/>
          <w:sz w:val="24"/>
          <w:szCs w:val="24"/>
          <w:shd w:val="clear" w:color="auto" w:fill="FFFFFF"/>
          <w:rtl/>
        </w:rPr>
        <w:t xml:space="preserve"> של הבקשות</w:t>
      </w:r>
      <w:r w:rsidR="0099040A">
        <w:rPr>
          <w:rFonts w:ascii="David" w:hAnsi="David" w:cs="David" w:hint="cs"/>
          <w:color w:val="272727"/>
          <w:sz w:val="24"/>
          <w:szCs w:val="24"/>
          <w:shd w:val="clear" w:color="auto" w:fill="FFFFFF"/>
          <w:rtl/>
        </w:rPr>
        <w:t xml:space="preserve"> (נכון לשנת 2020 שירות התעסוקה יכניסו </w:t>
      </w:r>
      <w:r w:rsidR="0099040A">
        <w:rPr>
          <w:rFonts w:ascii="David" w:hAnsi="David" w:cs="David" w:hint="cs"/>
          <w:color w:val="272727"/>
          <w:sz w:val="24"/>
          <w:szCs w:val="24"/>
          <w:shd w:val="clear" w:color="auto" w:fill="FFFFFF"/>
        </w:rPr>
        <w:t>SAS</w:t>
      </w:r>
      <w:r w:rsidR="0099040A">
        <w:rPr>
          <w:rFonts w:ascii="David" w:hAnsi="David" w:cs="David" w:hint="cs"/>
          <w:color w:val="272727"/>
          <w:sz w:val="24"/>
          <w:szCs w:val="24"/>
          <w:shd w:val="clear" w:color="auto" w:fill="FFFFFF"/>
          <w:rtl/>
        </w:rPr>
        <w:t>).</w:t>
      </w:r>
    </w:p>
    <w:p w14:paraId="612A1DDD" w14:textId="0536FC0F" w:rsidR="00044DED" w:rsidRDefault="00E4776B"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המטרה העיקרית של התוכנית היא</w:t>
      </w:r>
      <w:r w:rsidR="00B57586">
        <w:rPr>
          <w:rFonts w:ascii="David" w:hAnsi="David" w:cs="David" w:hint="cs"/>
          <w:color w:val="272727"/>
          <w:sz w:val="24"/>
          <w:szCs w:val="24"/>
          <w:shd w:val="clear" w:color="auto" w:fill="FFFFFF"/>
          <w:rtl/>
        </w:rPr>
        <w:t xml:space="preserve"> מתן כלים יעודים והכשרה מקצועית ל</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w:t>
      </w:r>
      <w:r w:rsidR="00B57586">
        <w:rPr>
          <w:rFonts w:ascii="David" w:hAnsi="David" w:cs="David" w:hint="cs"/>
          <w:color w:val="272727"/>
          <w:sz w:val="24"/>
          <w:szCs w:val="24"/>
          <w:shd w:val="clear" w:color="auto" w:fill="FFFFFF"/>
          <w:rtl/>
        </w:rPr>
        <w:t>ו</w:t>
      </w:r>
      <w:r w:rsidR="00044DED">
        <w:rPr>
          <w:rFonts w:ascii="David" w:hAnsi="David" w:cs="David" w:hint="cs"/>
          <w:color w:val="272727"/>
          <w:sz w:val="24"/>
          <w:szCs w:val="24"/>
          <w:shd w:val="clear" w:color="auto" w:fill="FFFFFF"/>
          <w:rtl/>
        </w:rPr>
        <w:t xml:space="preserve">הקטנת מספר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ע"י </w:t>
      </w:r>
      <w:r w:rsidR="00B57586">
        <w:rPr>
          <w:rFonts w:ascii="David" w:hAnsi="David" w:cs="David" w:hint="cs"/>
          <w:color w:val="272727"/>
          <w:sz w:val="24"/>
          <w:szCs w:val="24"/>
          <w:shd w:val="clear" w:color="auto" w:fill="FFFFFF"/>
          <w:rtl/>
        </w:rPr>
        <w:t>הסבתם חזרה</w:t>
      </w:r>
      <w:r w:rsidR="00BE2512">
        <w:rPr>
          <w:rFonts w:ascii="David" w:hAnsi="David" w:cs="David" w:hint="cs"/>
          <w:color w:val="272727"/>
          <w:sz w:val="24"/>
          <w:szCs w:val="24"/>
          <w:shd w:val="clear" w:color="auto" w:fill="FFFFFF"/>
          <w:rtl/>
        </w:rPr>
        <w:t xml:space="preserve"> לשוק העבודה</w:t>
      </w:r>
      <w:r w:rsidR="0063215E">
        <w:rPr>
          <w:rFonts w:ascii="David" w:hAnsi="David" w:cs="David" w:hint="cs"/>
          <w:color w:val="272727"/>
          <w:sz w:val="24"/>
          <w:szCs w:val="24"/>
          <w:shd w:val="clear" w:color="auto" w:fill="FFFFFF"/>
          <w:rtl/>
        </w:rPr>
        <w:t xml:space="preserve"> (השמה)</w:t>
      </w:r>
      <w:r>
        <w:rPr>
          <w:rFonts w:ascii="David" w:hAnsi="David" w:cs="David" w:hint="cs"/>
          <w:color w:val="272727"/>
          <w:sz w:val="24"/>
          <w:szCs w:val="24"/>
          <w:shd w:val="clear" w:color="auto" w:fill="FFFFFF"/>
          <w:rtl/>
        </w:rPr>
        <w:t xml:space="preserve">, </w:t>
      </w:r>
      <w:r w:rsidR="00044DED">
        <w:rPr>
          <w:rFonts w:ascii="David" w:hAnsi="David" w:cs="David" w:hint="cs"/>
          <w:color w:val="272727"/>
          <w:sz w:val="24"/>
          <w:szCs w:val="24"/>
          <w:shd w:val="clear" w:color="auto" w:fill="FFFFFF"/>
          <w:rtl/>
        </w:rPr>
        <w:t>הגדלת מספר המושמים והקטנת מספר מקרי דלת מסתובבת</w:t>
      </w:r>
      <w:r w:rsidR="00BE2512">
        <w:rPr>
          <w:rFonts w:ascii="David" w:hAnsi="David" w:cs="David" w:hint="cs"/>
          <w:color w:val="272727"/>
          <w:sz w:val="24"/>
          <w:szCs w:val="24"/>
          <w:shd w:val="clear" w:color="auto" w:fill="FFFFFF"/>
          <w:rtl/>
        </w:rPr>
        <w:t xml:space="preserve"> ו</w:t>
      </w:r>
      <w:r w:rsidR="00BE2512">
        <w:rPr>
          <w:rFonts w:ascii="David" w:hAnsi="David" w:cs="David"/>
          <w:color w:val="272727"/>
          <w:sz w:val="24"/>
          <w:szCs w:val="24"/>
          <w:shd w:val="clear" w:color="auto" w:fill="FFFFFF"/>
        </w:rPr>
        <w:t>/</w:t>
      </w:r>
      <w:r w:rsidR="00BE2512">
        <w:rPr>
          <w:rFonts w:ascii="David" w:hAnsi="David" w:cs="David" w:hint="cs"/>
          <w:color w:val="272727"/>
          <w:sz w:val="24"/>
          <w:szCs w:val="24"/>
          <w:shd w:val="clear" w:color="auto" w:fill="FFFFFF"/>
          <w:rtl/>
        </w:rPr>
        <w:t xml:space="preserve">או נגרעים והשהיות של </w:t>
      </w:r>
      <w:r w:rsidR="0019000D">
        <w:rPr>
          <w:rFonts w:ascii="David" w:hAnsi="David" w:cs="David" w:hint="cs"/>
          <w:color w:val="272727"/>
          <w:sz w:val="24"/>
          <w:szCs w:val="24"/>
          <w:shd w:val="clear" w:color="auto" w:fill="FFFFFF"/>
          <w:rtl/>
        </w:rPr>
        <w:t>דורשי עבודה</w:t>
      </w:r>
      <w:r w:rsidR="00044DED">
        <w:rPr>
          <w:rFonts w:ascii="David" w:hAnsi="David" w:cs="David" w:hint="cs"/>
          <w:color w:val="272727"/>
          <w:sz w:val="24"/>
          <w:szCs w:val="24"/>
          <w:shd w:val="clear" w:color="auto" w:fill="FFFFFF"/>
          <w:rtl/>
        </w:rPr>
        <w:t xml:space="preserve">. </w:t>
      </w:r>
    </w:p>
    <w:p w14:paraId="42E2A184"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5" w:name="_Toc43819400"/>
      <w:r w:rsidRPr="00952E3D">
        <w:rPr>
          <w:rFonts w:asciiTheme="minorBidi" w:hAnsiTheme="minorBidi" w:cstheme="minorBidi" w:hint="cs"/>
          <w:sz w:val="32"/>
          <w:szCs w:val="32"/>
          <w:rtl/>
        </w:rPr>
        <w:t>מטרת הפרויקט</w:t>
      </w:r>
      <w:bookmarkEnd w:id="5"/>
    </w:p>
    <w:p w14:paraId="0B5B1594" w14:textId="4AA773AF" w:rsidR="00952E3D" w:rsidRDefault="00F43FB7" w:rsidP="00BE2512">
      <w:pPr>
        <w:spacing w:after="0" w:line="360" w:lineRule="auto"/>
        <w:jc w:val="both"/>
        <w:rPr>
          <w:rFonts w:ascii="Times New Roman" w:eastAsia="Times New Roman" w:hAnsi="Times New Roman" w:cs="David"/>
          <w:sz w:val="24"/>
          <w:szCs w:val="24"/>
          <w:rtl/>
          <w:lang w:eastAsia="he-IL"/>
        </w:rPr>
      </w:pPr>
      <w:r>
        <w:rPr>
          <w:rFonts w:ascii="Times New Roman" w:eastAsia="Times New Roman" w:hAnsi="Times New Roman" w:cs="David" w:hint="cs"/>
          <w:sz w:val="24"/>
          <w:szCs w:val="24"/>
          <w:rtl/>
          <w:lang w:eastAsia="he-IL"/>
        </w:rPr>
        <w:t xml:space="preserve">בפרויקט הגמר ארצה </w:t>
      </w:r>
      <w:r w:rsidR="00BE2512">
        <w:rPr>
          <w:rFonts w:ascii="Times New Roman" w:eastAsia="Times New Roman" w:hAnsi="Times New Roman" w:cs="David" w:hint="cs"/>
          <w:sz w:val="24"/>
          <w:szCs w:val="24"/>
          <w:rtl/>
          <w:lang w:eastAsia="he-IL"/>
        </w:rPr>
        <w:t>לחקור את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ה</w:t>
      </w:r>
      <w:r>
        <w:rPr>
          <w:rFonts w:ascii="Times New Roman" w:eastAsia="Times New Roman" w:hAnsi="Times New Roman" w:cs="David" w:hint="cs"/>
          <w:sz w:val="24"/>
          <w:szCs w:val="24"/>
          <w:rtl/>
          <w:lang w:eastAsia="he-IL"/>
        </w:rPr>
        <w:t xml:space="preserve">מאפיינים </w:t>
      </w:r>
      <w:r w:rsidR="00BE2512">
        <w:rPr>
          <w:rFonts w:ascii="Times New Roman" w:eastAsia="Times New Roman" w:hAnsi="Times New Roman" w:cs="David" w:hint="cs"/>
          <w:sz w:val="24"/>
          <w:szCs w:val="24"/>
          <w:rtl/>
          <w:lang w:eastAsia="he-IL"/>
        </w:rPr>
        <w:t xml:space="preserve">של </w:t>
      </w:r>
      <w:r>
        <w:rPr>
          <w:rFonts w:ascii="Times New Roman" w:eastAsia="Times New Roman" w:hAnsi="Times New Roman" w:cs="David" w:hint="cs"/>
          <w:sz w:val="24"/>
          <w:szCs w:val="24"/>
          <w:rtl/>
          <w:lang w:eastAsia="he-IL"/>
        </w:rPr>
        <w:t>דורשי עבודה שהיו ב</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טרם השמתם</w:t>
      </w:r>
      <w:r>
        <w:rPr>
          <w:rFonts w:ascii="Times New Roman" w:eastAsia="Times New Roman" w:hAnsi="Times New Roman" w:cs="David" w:hint="cs"/>
          <w:sz w:val="24"/>
          <w:szCs w:val="24"/>
          <w:rtl/>
          <w:lang w:eastAsia="he-IL"/>
        </w:rPr>
        <w:t xml:space="preserve">, למצוא תוצאות ומסקנות </w:t>
      </w:r>
      <w:r w:rsidR="00BE2512">
        <w:rPr>
          <w:rFonts w:ascii="Times New Roman" w:eastAsia="Times New Roman" w:hAnsi="Times New Roman" w:cs="David" w:hint="cs"/>
          <w:sz w:val="24"/>
          <w:szCs w:val="24"/>
          <w:rtl/>
          <w:lang w:eastAsia="he-IL"/>
        </w:rPr>
        <w:t>בעזרת</w:t>
      </w:r>
      <w:r>
        <w:rPr>
          <w:rFonts w:ascii="Times New Roman" w:eastAsia="Times New Roman" w:hAnsi="Times New Roman" w:cs="David" w:hint="cs"/>
          <w:sz w:val="24"/>
          <w:szCs w:val="24"/>
          <w:rtl/>
          <w:lang w:eastAsia="he-IL"/>
        </w:rPr>
        <w:t xml:space="preserve"> ביצוע ניתוח הנתונים </w:t>
      </w:r>
      <w:r w:rsidR="00BE2512">
        <w:rPr>
          <w:rFonts w:ascii="Times New Roman" w:eastAsia="Times New Roman" w:hAnsi="Times New Roman" w:cs="David" w:hint="cs"/>
          <w:sz w:val="24"/>
          <w:szCs w:val="24"/>
          <w:rtl/>
          <w:lang w:eastAsia="he-IL"/>
        </w:rPr>
        <w:t xml:space="preserve">בצורה סטטיסטית ומחקרית </w:t>
      </w:r>
      <w:r>
        <w:rPr>
          <w:rFonts w:ascii="Times New Roman" w:eastAsia="Times New Roman" w:hAnsi="Times New Roman" w:cs="David" w:hint="cs"/>
          <w:sz w:val="24"/>
          <w:szCs w:val="24"/>
          <w:rtl/>
          <w:lang w:eastAsia="he-IL"/>
        </w:rPr>
        <w:t xml:space="preserve">של </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מעגלי תעסוקה בשירות התעסוקה הישראלי בעזרת כלים סטטיסטים </w:t>
      </w:r>
      <w:r w:rsidR="00BE2512">
        <w:rPr>
          <w:rFonts w:ascii="Times New Roman" w:eastAsia="Times New Roman" w:hAnsi="Times New Roman" w:cs="David" w:hint="cs"/>
          <w:sz w:val="24"/>
          <w:szCs w:val="24"/>
          <w:rtl/>
          <w:lang w:eastAsia="he-IL"/>
        </w:rPr>
        <w:t>י</w:t>
      </w:r>
      <w:r>
        <w:rPr>
          <w:rFonts w:ascii="Times New Roman" w:eastAsia="Times New Roman" w:hAnsi="Times New Roman" w:cs="David" w:hint="cs"/>
          <w:sz w:val="24"/>
          <w:szCs w:val="24"/>
          <w:rtl/>
          <w:lang w:eastAsia="he-IL"/>
        </w:rPr>
        <w:t>יעודים לביצוע פרויקט מחקרי מסוג זה</w:t>
      </w:r>
      <w:r w:rsidR="004C1D64" w:rsidRPr="00952E3D">
        <w:rPr>
          <w:rFonts w:ascii="Times New Roman" w:eastAsia="Times New Roman" w:hAnsi="Times New Roman" w:cs="David"/>
          <w:sz w:val="24"/>
          <w:szCs w:val="24"/>
          <w:rtl/>
          <w:lang w:eastAsia="he-IL"/>
        </w:rPr>
        <w:t>.</w:t>
      </w:r>
      <w:r w:rsidR="004C1D64" w:rsidRPr="008A603C">
        <w:rPr>
          <w:rFonts w:ascii="Times New Roman" w:eastAsia="Times New Roman" w:hAnsi="Times New Roman" w:cs="David" w:hint="cs"/>
          <w:sz w:val="24"/>
          <w:szCs w:val="24"/>
          <w:rtl/>
          <w:lang w:eastAsia="he-IL"/>
        </w:rPr>
        <w:t xml:space="preserve"> כיום בתוכנית מעגלי תעסוקה ניתנים מגוון רחב של כלים וסדנאות המשפיעים ועוזרים ל</w:t>
      </w:r>
      <w:r w:rsidR="0019000D">
        <w:rPr>
          <w:rFonts w:ascii="Times New Roman" w:eastAsia="Times New Roman" w:hAnsi="Times New Roman" w:cs="David" w:hint="cs"/>
          <w:sz w:val="24"/>
          <w:szCs w:val="24"/>
          <w:rtl/>
          <w:lang w:eastAsia="he-IL"/>
        </w:rPr>
        <w:t>דורשי עבודה</w:t>
      </w:r>
      <w:r w:rsidR="004C1D64" w:rsidRPr="008A603C">
        <w:rPr>
          <w:rFonts w:ascii="Times New Roman" w:eastAsia="Times New Roman" w:hAnsi="Times New Roman" w:cs="David" w:hint="cs"/>
          <w:sz w:val="24"/>
          <w:szCs w:val="24"/>
          <w:rtl/>
          <w:lang w:eastAsia="he-IL"/>
        </w:rPr>
        <w:t xml:space="preserve"> למצוא עבודה בשוק העבודה, אך אין מסלול אחיד</w:t>
      </w:r>
      <w:r w:rsidR="00B05F34">
        <w:rPr>
          <w:rFonts w:ascii="Times New Roman" w:eastAsia="Times New Roman" w:hAnsi="Times New Roman" w:cs="David"/>
          <w:sz w:val="24"/>
          <w:szCs w:val="24"/>
          <w:lang w:eastAsia="he-IL"/>
        </w:rPr>
        <w:t>/</w:t>
      </w:r>
      <w:r w:rsidR="00B05F34">
        <w:rPr>
          <w:rFonts w:ascii="Times New Roman" w:eastAsia="Times New Roman" w:hAnsi="Times New Roman" w:cs="David" w:hint="cs"/>
          <w:sz w:val="24"/>
          <w:szCs w:val="24"/>
          <w:rtl/>
          <w:lang w:eastAsia="he-IL"/>
        </w:rPr>
        <w:t>מוגדר מראש</w:t>
      </w:r>
      <w:r w:rsidR="004C1D64" w:rsidRPr="008A603C">
        <w:rPr>
          <w:rFonts w:ascii="Times New Roman" w:eastAsia="Times New Roman" w:hAnsi="Times New Roman" w:cs="David" w:hint="cs"/>
          <w:sz w:val="24"/>
          <w:szCs w:val="24"/>
          <w:rtl/>
          <w:lang w:eastAsia="he-IL"/>
        </w:rPr>
        <w:t xml:space="preserve"> לדורש עבודה בו הוא עובר</w:t>
      </w:r>
      <w:r w:rsidR="00B05F34">
        <w:rPr>
          <w:rFonts w:ascii="Times New Roman" w:eastAsia="Times New Roman" w:hAnsi="Times New Roman" w:cs="David" w:hint="cs"/>
          <w:sz w:val="24"/>
          <w:szCs w:val="24"/>
          <w:rtl/>
          <w:lang w:eastAsia="he-IL"/>
        </w:rPr>
        <w:t>, לכן ישנם מסלולים שונים וסיבות שונות לכך ש</w:t>
      </w:r>
      <w:r w:rsidR="0019000D">
        <w:rPr>
          <w:rFonts w:ascii="Times New Roman" w:eastAsia="Times New Roman" w:hAnsi="Times New Roman" w:cs="David" w:hint="cs"/>
          <w:sz w:val="24"/>
          <w:szCs w:val="24"/>
          <w:rtl/>
          <w:lang w:eastAsia="he-IL"/>
        </w:rPr>
        <w:t>דורשי עבודה</w:t>
      </w:r>
      <w:r w:rsidR="00B05F34">
        <w:rPr>
          <w:rFonts w:ascii="Times New Roman" w:eastAsia="Times New Roman" w:hAnsi="Times New Roman" w:cs="David" w:hint="cs"/>
          <w:sz w:val="24"/>
          <w:szCs w:val="24"/>
          <w:rtl/>
          <w:lang w:eastAsia="he-IL"/>
        </w:rPr>
        <w:t xml:space="preserve"> הצליח למצוא ולהיכנס לעבודה (השמה עצמית או השמה בתמיכת לשכה).</w:t>
      </w:r>
      <w:r w:rsidR="00BE2512">
        <w:rPr>
          <w:rFonts w:ascii="Times New Roman" w:eastAsia="Times New Roman" w:hAnsi="Times New Roman" w:cs="David" w:hint="cs"/>
          <w:sz w:val="24"/>
          <w:szCs w:val="24"/>
          <w:rtl/>
          <w:lang w:eastAsia="he-IL"/>
        </w:rPr>
        <w:t xml:space="preserve"> </w:t>
      </w:r>
      <w:r w:rsidR="00344C25">
        <w:rPr>
          <w:rFonts w:ascii="Times New Roman" w:eastAsia="Times New Roman" w:hAnsi="Times New Roman" w:cs="David" w:hint="cs"/>
          <w:sz w:val="24"/>
          <w:szCs w:val="24"/>
          <w:rtl/>
          <w:lang w:eastAsia="he-IL"/>
        </w:rPr>
        <w:t>על כל אלו ארצה לכתוב מאמר אקדמאי בנושא ולנסות לפרסמו.</w:t>
      </w:r>
    </w:p>
    <w:p w14:paraId="40579353" w14:textId="77777777" w:rsidR="00CF240A" w:rsidRDefault="00CF240A" w:rsidP="00A2192C">
      <w:pPr>
        <w:spacing w:after="0" w:line="360" w:lineRule="auto"/>
        <w:jc w:val="both"/>
        <w:rPr>
          <w:rFonts w:ascii="Times New Roman" w:eastAsia="Times New Roman" w:hAnsi="Times New Roman" w:cs="David"/>
          <w:sz w:val="24"/>
          <w:szCs w:val="24"/>
          <w:rtl/>
          <w:lang w:eastAsia="he-IL"/>
        </w:rPr>
      </w:pPr>
    </w:p>
    <w:p w14:paraId="7ABBB8B5" w14:textId="77777777" w:rsidR="00CF240A" w:rsidRPr="00830A4A" w:rsidRDefault="00CF240A" w:rsidP="00CF240A">
      <w:pPr>
        <w:pStyle w:val="2"/>
        <w:spacing w:line="360" w:lineRule="auto"/>
        <w:jc w:val="both"/>
        <w:rPr>
          <w:rFonts w:asciiTheme="minorBidi" w:hAnsiTheme="minorBidi" w:cstheme="minorBidi"/>
          <w:sz w:val="32"/>
          <w:szCs w:val="32"/>
          <w:rtl/>
        </w:rPr>
      </w:pPr>
      <w:bookmarkStart w:id="6" w:name="_Toc43819401"/>
      <w:r w:rsidRPr="00830A4A">
        <w:rPr>
          <w:rFonts w:asciiTheme="minorBidi" w:hAnsiTheme="minorBidi" w:cstheme="minorBidi" w:hint="cs"/>
          <w:sz w:val="32"/>
          <w:szCs w:val="32"/>
          <w:rtl/>
        </w:rPr>
        <w:t>תיאור מבנה הדוח</w:t>
      </w:r>
      <w:bookmarkEnd w:id="6"/>
    </w:p>
    <w:p w14:paraId="675A0F6A" w14:textId="078B7248" w:rsidR="00A25B93" w:rsidRDefault="00CF240A" w:rsidP="00646D4A">
      <w:pPr>
        <w:spacing w:after="0" w:line="360" w:lineRule="auto"/>
        <w:jc w:val="both"/>
        <w:rPr>
          <w:rFonts w:ascii="David" w:hAnsi="David" w:cs="David"/>
          <w:sz w:val="24"/>
          <w:szCs w:val="24"/>
          <w:rtl/>
        </w:rPr>
      </w:pPr>
      <w:r w:rsidRPr="00417F9A">
        <w:rPr>
          <w:rFonts w:ascii="David" w:hAnsi="David" w:cs="David" w:hint="cs"/>
          <w:sz w:val="24"/>
          <w:szCs w:val="24"/>
          <w:rtl/>
        </w:rPr>
        <w:t xml:space="preserve">דוח הפרויקט כולל בתוכו שישה פרקים. ראשית יוצג פרק </w:t>
      </w:r>
      <w:r>
        <w:rPr>
          <w:rFonts w:ascii="David" w:hAnsi="David" w:cs="David" w:hint="cs"/>
          <w:sz w:val="24"/>
          <w:szCs w:val="24"/>
          <w:rtl/>
        </w:rPr>
        <w:t>המבוא</w:t>
      </w:r>
      <w:r w:rsidRPr="00417F9A">
        <w:rPr>
          <w:rFonts w:ascii="David" w:hAnsi="David" w:cs="David" w:hint="cs"/>
          <w:sz w:val="24"/>
          <w:szCs w:val="24"/>
          <w:rtl/>
        </w:rPr>
        <w:t xml:space="preserve"> בו </w:t>
      </w:r>
      <w:r>
        <w:rPr>
          <w:rFonts w:ascii="David" w:hAnsi="David" w:cs="David" w:hint="cs"/>
          <w:sz w:val="24"/>
          <w:szCs w:val="24"/>
          <w:rtl/>
        </w:rPr>
        <w:t>תהיה הקדמה, מידע כללי ומונחים להמשך. בפרק השני ארחיב בנושא סקר הספרות שמהווה בסיס איתן ובו מסקנות ממאמרים שונים, מונחים מקצועיים</w:t>
      </w:r>
      <w:r w:rsidR="00DF6218">
        <w:rPr>
          <w:rFonts w:ascii="David" w:hAnsi="David" w:cs="David" w:hint="cs"/>
          <w:sz w:val="24"/>
          <w:szCs w:val="24"/>
          <w:rtl/>
        </w:rPr>
        <w:t xml:space="preserve">. </w:t>
      </w:r>
      <w:r>
        <w:rPr>
          <w:rFonts w:ascii="David" w:hAnsi="David" w:cs="David" w:hint="cs"/>
          <w:sz w:val="24"/>
          <w:szCs w:val="24"/>
          <w:rtl/>
        </w:rPr>
        <w:t>פרק</w:t>
      </w:r>
      <w:r w:rsidR="00DF6218">
        <w:rPr>
          <w:rFonts w:ascii="David" w:hAnsi="David" w:cs="David" w:hint="cs"/>
          <w:sz w:val="24"/>
          <w:szCs w:val="24"/>
          <w:rtl/>
        </w:rPr>
        <w:t xml:space="preserve"> זה</w:t>
      </w:r>
      <w:r>
        <w:rPr>
          <w:rFonts w:ascii="David" w:hAnsi="David" w:cs="David" w:hint="cs"/>
          <w:sz w:val="24"/>
          <w:szCs w:val="24"/>
          <w:rtl/>
        </w:rPr>
        <w:t xml:space="preserve"> יתמוך וייתמ</w:t>
      </w:r>
      <w:r>
        <w:rPr>
          <w:rFonts w:ascii="David" w:hAnsi="David" w:cs="David" w:hint="eastAsia"/>
          <w:sz w:val="24"/>
          <w:szCs w:val="24"/>
          <w:rtl/>
        </w:rPr>
        <w:t>ך</w:t>
      </w:r>
      <w:r>
        <w:rPr>
          <w:rFonts w:ascii="David" w:hAnsi="David" w:cs="David" w:hint="cs"/>
          <w:sz w:val="24"/>
          <w:szCs w:val="24"/>
          <w:rtl/>
        </w:rPr>
        <w:t xml:space="preserve"> בכל חלק בפרויקט.</w:t>
      </w:r>
      <w:r>
        <w:rPr>
          <w:rFonts w:ascii="David" w:hAnsi="David" w:cs="David"/>
          <w:sz w:val="24"/>
          <w:szCs w:val="24"/>
          <w:rtl/>
        </w:rPr>
        <w:br/>
      </w:r>
      <w:r>
        <w:rPr>
          <w:rFonts w:ascii="David" w:hAnsi="David" w:cs="David" w:hint="cs"/>
          <w:sz w:val="24"/>
          <w:szCs w:val="24"/>
          <w:rtl/>
        </w:rPr>
        <w:t xml:space="preserve">הפרק השלישי הוא </w:t>
      </w:r>
      <w:r w:rsidRPr="00417F9A">
        <w:rPr>
          <w:rFonts w:ascii="David" w:hAnsi="David" w:cs="David" w:hint="cs"/>
          <w:sz w:val="24"/>
          <w:szCs w:val="24"/>
          <w:rtl/>
        </w:rPr>
        <w:t>המדדים והיעדים לפרויקט</w:t>
      </w:r>
      <w:r>
        <w:rPr>
          <w:rFonts w:ascii="David" w:hAnsi="David" w:cs="David" w:hint="cs"/>
          <w:sz w:val="24"/>
          <w:szCs w:val="24"/>
          <w:rtl/>
        </w:rPr>
        <w:t xml:space="preserve"> ובו יפורטו מטרות הפרויקט, שאלות המחקר, המדדים והמוטיבציה לביצוע הפרויקט</w:t>
      </w:r>
      <w:r w:rsidRPr="00417F9A">
        <w:rPr>
          <w:rFonts w:ascii="David" w:hAnsi="David" w:cs="David" w:hint="cs"/>
          <w:sz w:val="24"/>
          <w:szCs w:val="24"/>
          <w:rtl/>
        </w:rPr>
        <w:t xml:space="preserve">. </w:t>
      </w:r>
      <w:r>
        <w:rPr>
          <w:rFonts w:ascii="David" w:hAnsi="David" w:cs="David" w:hint="cs"/>
          <w:sz w:val="24"/>
          <w:szCs w:val="24"/>
          <w:rtl/>
        </w:rPr>
        <w:t>ה</w:t>
      </w:r>
      <w:r w:rsidRPr="00417F9A">
        <w:rPr>
          <w:rFonts w:ascii="David" w:hAnsi="David" w:cs="David" w:hint="cs"/>
          <w:sz w:val="24"/>
          <w:szCs w:val="24"/>
          <w:rtl/>
        </w:rPr>
        <w:t xml:space="preserve">פרק </w:t>
      </w:r>
      <w:r>
        <w:rPr>
          <w:rFonts w:ascii="David" w:hAnsi="David" w:cs="David" w:hint="cs"/>
          <w:sz w:val="24"/>
          <w:szCs w:val="24"/>
          <w:rtl/>
        </w:rPr>
        <w:t>הרביעי</w:t>
      </w:r>
      <w:r w:rsidRPr="00417F9A">
        <w:rPr>
          <w:rFonts w:ascii="David" w:hAnsi="David" w:cs="David" w:hint="cs"/>
          <w:sz w:val="24"/>
          <w:szCs w:val="24"/>
          <w:rtl/>
        </w:rPr>
        <w:t>, פרק השיטה</w:t>
      </w:r>
      <w:r w:rsidRPr="00417F9A">
        <w:rPr>
          <w:rFonts w:ascii="David" w:hAnsi="David" w:cs="David"/>
          <w:sz w:val="24"/>
          <w:szCs w:val="24"/>
          <w:rtl/>
        </w:rPr>
        <w:t xml:space="preserve"> </w:t>
      </w:r>
      <w:r w:rsidRPr="00417F9A">
        <w:rPr>
          <w:rFonts w:ascii="David" w:hAnsi="David" w:cs="David" w:hint="cs"/>
          <w:sz w:val="24"/>
          <w:szCs w:val="24"/>
          <w:rtl/>
        </w:rPr>
        <w:t xml:space="preserve">יוצגו </w:t>
      </w:r>
      <w:r w:rsidRPr="00417F9A">
        <w:rPr>
          <w:rFonts w:ascii="David" w:hAnsi="David" w:cs="David"/>
          <w:sz w:val="24"/>
          <w:szCs w:val="24"/>
          <w:rtl/>
        </w:rPr>
        <w:t>המתודולוגיה והכלים שייעשה בהם שימוש לאורך שלבי הפרויקט</w:t>
      </w:r>
      <w:r w:rsidRPr="00417F9A">
        <w:rPr>
          <w:rFonts w:ascii="David" w:hAnsi="David" w:cs="David" w:hint="cs"/>
          <w:sz w:val="24"/>
          <w:szCs w:val="24"/>
          <w:rtl/>
        </w:rPr>
        <w:t xml:space="preserve"> ה</w:t>
      </w:r>
      <w:r w:rsidRPr="00417F9A">
        <w:rPr>
          <w:rFonts w:ascii="David" w:hAnsi="David" w:cs="David"/>
          <w:sz w:val="24"/>
          <w:szCs w:val="24"/>
          <w:rtl/>
        </w:rPr>
        <w:t>שונים</w:t>
      </w:r>
      <w:r w:rsidRPr="00417F9A">
        <w:rPr>
          <w:rFonts w:ascii="David" w:hAnsi="David" w:cs="David" w:hint="cs"/>
          <w:sz w:val="24"/>
          <w:szCs w:val="24"/>
          <w:rtl/>
        </w:rPr>
        <w:t>.</w:t>
      </w:r>
      <w:r w:rsidR="00FC0F7A">
        <w:rPr>
          <w:rFonts w:ascii="David" w:hAnsi="David" w:cs="David" w:hint="cs"/>
          <w:sz w:val="24"/>
          <w:szCs w:val="24"/>
          <w:rtl/>
        </w:rPr>
        <w:t xml:space="preserve"> בפרק החמישי</w:t>
      </w:r>
      <w:r w:rsidRPr="00417F9A">
        <w:rPr>
          <w:rFonts w:ascii="David" w:hAnsi="David" w:cs="David" w:hint="cs"/>
          <w:sz w:val="24"/>
          <w:szCs w:val="24"/>
          <w:rtl/>
        </w:rPr>
        <w:t>, פרק חקר המצב הקיים הכולל איסוף נתונים וניתוחם בצורה מעמיקה</w:t>
      </w:r>
      <w:r w:rsidR="0004056F">
        <w:rPr>
          <w:rFonts w:ascii="David" w:hAnsi="David" w:cs="David" w:hint="cs"/>
          <w:sz w:val="24"/>
          <w:szCs w:val="24"/>
          <w:rtl/>
        </w:rPr>
        <w:t xml:space="preserve"> ומענה על שאלות המחקר ותוצאות המודלים</w:t>
      </w:r>
      <w:r w:rsidRPr="00417F9A">
        <w:rPr>
          <w:rFonts w:ascii="David" w:hAnsi="David" w:cs="David" w:hint="cs"/>
          <w:sz w:val="24"/>
          <w:szCs w:val="24"/>
          <w:rtl/>
        </w:rPr>
        <w:t>.</w:t>
      </w:r>
      <w:r w:rsidR="0004056F">
        <w:rPr>
          <w:rFonts w:ascii="David" w:hAnsi="David" w:cs="David"/>
          <w:sz w:val="24"/>
          <w:szCs w:val="24"/>
          <w:rtl/>
        </w:rPr>
        <w:br/>
      </w:r>
      <w:r w:rsidR="00FC0F7A">
        <w:rPr>
          <w:rFonts w:ascii="David" w:hAnsi="David" w:cs="David" w:hint="cs"/>
          <w:sz w:val="24"/>
          <w:szCs w:val="24"/>
          <w:rtl/>
        </w:rPr>
        <w:t>הפרק השישי הוא</w:t>
      </w:r>
      <w:r w:rsidRPr="00417F9A">
        <w:rPr>
          <w:rFonts w:ascii="David" w:hAnsi="David" w:cs="David" w:hint="cs"/>
          <w:sz w:val="24"/>
          <w:szCs w:val="24"/>
          <w:rtl/>
        </w:rPr>
        <w:t xml:space="preserve"> פרק </w:t>
      </w:r>
      <w:r w:rsidR="0004056F">
        <w:rPr>
          <w:rFonts w:ascii="David" w:hAnsi="David" w:cs="David" w:hint="cs"/>
          <w:sz w:val="24"/>
          <w:szCs w:val="24"/>
          <w:rtl/>
        </w:rPr>
        <w:t xml:space="preserve">המסקנות </w:t>
      </w:r>
      <w:r w:rsidR="00FC0F7A">
        <w:rPr>
          <w:rFonts w:ascii="David" w:hAnsi="David" w:cs="David" w:hint="cs"/>
          <w:sz w:val="24"/>
          <w:szCs w:val="24"/>
          <w:rtl/>
        </w:rPr>
        <w:t xml:space="preserve">אשר </w:t>
      </w:r>
      <w:r w:rsidRPr="00417F9A">
        <w:rPr>
          <w:rFonts w:ascii="David" w:hAnsi="David" w:cs="David" w:hint="cs"/>
          <w:sz w:val="24"/>
          <w:szCs w:val="24"/>
          <w:rtl/>
        </w:rPr>
        <w:t xml:space="preserve">יכלול את </w:t>
      </w:r>
      <w:r w:rsidR="0004056F">
        <w:rPr>
          <w:rFonts w:ascii="David" w:hAnsi="David" w:cs="David" w:hint="cs"/>
          <w:sz w:val="24"/>
          <w:szCs w:val="24"/>
          <w:rtl/>
        </w:rPr>
        <w:t xml:space="preserve">מסקנות המחקר </w:t>
      </w:r>
      <w:r w:rsidRPr="00417F9A">
        <w:rPr>
          <w:rFonts w:ascii="David" w:hAnsi="David" w:cs="David" w:hint="cs"/>
          <w:sz w:val="24"/>
          <w:szCs w:val="24"/>
          <w:rtl/>
        </w:rPr>
        <w:t xml:space="preserve">לאחר ניתוח </w:t>
      </w:r>
      <w:r w:rsidR="0004056F">
        <w:rPr>
          <w:rFonts w:ascii="David" w:hAnsi="David" w:cs="David" w:hint="cs"/>
          <w:sz w:val="24"/>
          <w:szCs w:val="24"/>
          <w:rtl/>
        </w:rPr>
        <w:t>המודלים ובדיקת התוצאות.</w:t>
      </w:r>
      <w:r w:rsidRPr="00417F9A">
        <w:rPr>
          <w:rFonts w:ascii="David" w:hAnsi="David" w:cs="David" w:hint="cs"/>
          <w:sz w:val="24"/>
          <w:szCs w:val="24"/>
          <w:rtl/>
        </w:rPr>
        <w:t xml:space="preserve"> </w:t>
      </w:r>
      <w:r w:rsidRPr="00417F9A">
        <w:rPr>
          <w:rFonts w:ascii="David" w:hAnsi="David" w:cs="David"/>
          <w:sz w:val="24"/>
          <w:szCs w:val="24"/>
          <w:rtl/>
        </w:rPr>
        <w:t xml:space="preserve">יש </w:t>
      </w:r>
      <w:r w:rsidRPr="00417F9A">
        <w:rPr>
          <w:rFonts w:ascii="David" w:hAnsi="David" w:cs="David" w:hint="cs"/>
          <w:sz w:val="24"/>
          <w:szCs w:val="24"/>
          <w:rtl/>
        </w:rPr>
        <w:t xml:space="preserve">לציין כי </w:t>
      </w:r>
      <w:r>
        <w:rPr>
          <w:rFonts w:ascii="David" w:hAnsi="David" w:cs="David" w:hint="cs"/>
          <w:sz w:val="24"/>
          <w:szCs w:val="24"/>
          <w:rtl/>
        </w:rPr>
        <w:t>סקר</w:t>
      </w:r>
      <w:r w:rsidRPr="00417F9A">
        <w:rPr>
          <w:rFonts w:ascii="David" w:hAnsi="David" w:cs="David" w:hint="cs"/>
          <w:sz w:val="24"/>
          <w:szCs w:val="24"/>
          <w:rtl/>
        </w:rPr>
        <w:t xml:space="preserve"> הספרות נעשית לכל אורך הפרויקט</w:t>
      </w:r>
      <w:r>
        <w:rPr>
          <w:rFonts w:ascii="David" w:hAnsi="David" w:cs="David" w:hint="cs"/>
          <w:sz w:val="24"/>
          <w:szCs w:val="24"/>
          <w:rtl/>
        </w:rPr>
        <w:t>.</w:t>
      </w:r>
    </w:p>
    <w:p w14:paraId="5767DC7A" w14:textId="29653132" w:rsidR="00833BB0" w:rsidRDefault="00833BB0" w:rsidP="00646D4A">
      <w:pPr>
        <w:spacing w:after="0" w:line="360" w:lineRule="auto"/>
        <w:jc w:val="both"/>
        <w:rPr>
          <w:rFonts w:ascii="David" w:hAnsi="David" w:cs="David"/>
          <w:sz w:val="24"/>
          <w:szCs w:val="24"/>
          <w:rtl/>
        </w:rPr>
      </w:pPr>
    </w:p>
    <w:p w14:paraId="4ACDDB50" w14:textId="105B52BB" w:rsidR="00833BB0" w:rsidRDefault="00B0572A" w:rsidP="00646D4A">
      <w:pPr>
        <w:spacing w:after="0" w:line="360" w:lineRule="auto"/>
        <w:jc w:val="both"/>
        <w:rPr>
          <w:rFonts w:ascii="David" w:hAnsi="David" w:cs="David"/>
          <w:sz w:val="24"/>
          <w:szCs w:val="24"/>
          <w:rtl/>
        </w:rPr>
      </w:pPr>
      <w:r>
        <w:rPr>
          <w:rFonts w:ascii="David" w:hAnsi="David" w:cs="David"/>
          <w:sz w:val="24"/>
          <w:szCs w:val="24"/>
          <w:rtl/>
        </w:rPr>
        <w:tab/>
      </w:r>
    </w:p>
    <w:p w14:paraId="3AA88D6D" w14:textId="451290C5" w:rsidR="00833BB0" w:rsidRDefault="00833BB0" w:rsidP="00646D4A">
      <w:pPr>
        <w:spacing w:after="0" w:line="360" w:lineRule="auto"/>
        <w:jc w:val="both"/>
        <w:rPr>
          <w:rFonts w:ascii="David" w:hAnsi="David" w:cs="David"/>
          <w:sz w:val="24"/>
          <w:szCs w:val="24"/>
          <w:rtl/>
        </w:rPr>
      </w:pPr>
    </w:p>
    <w:p w14:paraId="568BCAF9" w14:textId="49B2B7CA" w:rsidR="00591B38" w:rsidRPr="004A04E6" w:rsidRDefault="004A04E6" w:rsidP="00591B38">
      <w:pPr>
        <w:pStyle w:val="1"/>
        <w:spacing w:line="360" w:lineRule="auto"/>
        <w:jc w:val="center"/>
        <w:rPr>
          <w:rFonts w:asciiTheme="minorBidi" w:hAnsiTheme="minorBidi" w:cstheme="minorBidi"/>
          <w:b/>
          <w:bCs/>
          <w:u w:val="single"/>
          <w:rtl/>
        </w:rPr>
      </w:pPr>
      <w:bookmarkStart w:id="7" w:name="_Toc27208570"/>
      <w:bookmarkStart w:id="8" w:name="_Toc43819402"/>
      <w:r w:rsidRPr="004A04E6">
        <w:rPr>
          <w:rFonts w:asciiTheme="minorBidi" w:hAnsiTheme="minorBidi" w:cstheme="minorBidi" w:hint="cs"/>
          <w:b/>
          <w:bCs/>
          <w:u w:val="single"/>
          <w:rtl/>
        </w:rPr>
        <w:lastRenderedPageBreak/>
        <w:t xml:space="preserve">2. </w:t>
      </w:r>
      <w:r w:rsidR="00591B38" w:rsidRPr="004A04E6">
        <w:rPr>
          <w:rFonts w:asciiTheme="minorBidi" w:hAnsiTheme="minorBidi" w:cstheme="minorBidi" w:hint="cs"/>
          <w:b/>
          <w:bCs/>
          <w:u w:val="single"/>
          <w:rtl/>
        </w:rPr>
        <w:t>סקר ספרות</w:t>
      </w:r>
      <w:bookmarkEnd w:id="7"/>
      <w:bookmarkEnd w:id="8"/>
    </w:p>
    <w:p w14:paraId="6DCF6206" w14:textId="77777777" w:rsidR="00591B38" w:rsidRPr="00CF240A" w:rsidRDefault="00591B38" w:rsidP="00591B38">
      <w:pPr>
        <w:pStyle w:val="2"/>
        <w:spacing w:line="360" w:lineRule="auto"/>
        <w:jc w:val="both"/>
        <w:rPr>
          <w:rtl/>
        </w:rPr>
      </w:pPr>
      <w:bookmarkStart w:id="9" w:name="_Toc27208572"/>
      <w:bookmarkStart w:id="10" w:name="_Toc43819403"/>
      <w:r>
        <w:rPr>
          <w:rFonts w:asciiTheme="minorBidi" w:hAnsiTheme="minorBidi" w:cstheme="minorBidi" w:hint="cs"/>
          <w:sz w:val="32"/>
          <w:szCs w:val="32"/>
          <w:rtl/>
        </w:rPr>
        <w:t>אבטלה בעולם</w:t>
      </w:r>
      <w:bookmarkEnd w:id="9"/>
      <w:bookmarkEnd w:id="10"/>
    </w:p>
    <w:p w14:paraId="1A908688" w14:textId="26BED805" w:rsidR="00C87222" w:rsidRDefault="00C87222" w:rsidP="004B17D0">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כיום האבטלה היא בעיה גלובלית הקשורה לתחומי חיים חברתיים שונים המהווים נושאי מחקר רבים בתחומים שונים כמו כלכלה, סוציולוגיה, פיננסים ועוד</w:t>
      </w:r>
      <w:r>
        <w:rPr>
          <w:rFonts w:ascii="David" w:eastAsia="Times New Roman" w:hAnsi="David" w:cs="David" w:hint="cs"/>
          <w:sz w:val="24"/>
          <w:szCs w:val="24"/>
          <w:rtl/>
          <w:lang w:eastAsia="he-IL"/>
        </w:rPr>
        <w:t xml:space="preserve">.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hint="cs"/>
          <w:sz w:val="24"/>
          <w:szCs w:val="24"/>
          <w:rtl/>
          <w:lang w:eastAsia="he-IL"/>
        </w:rPr>
        <w:t xml:space="preserve"> ושאר החוקרים במאמר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sz w:val="24"/>
          <w:szCs w:val="24"/>
          <w:lang w:eastAsia="he-IL"/>
        </w:rPr>
        <w:t xml:space="preserve"> et al.</w:t>
      </w:r>
      <w:r w:rsidRPr="00C87222">
        <w:rPr>
          <w:rFonts w:ascii="David" w:eastAsia="Times New Roman" w:hAnsi="David" w:cs="David"/>
          <w:sz w:val="24"/>
          <w:szCs w:val="24"/>
          <w:lang w:eastAsia="he-IL"/>
        </w:rPr>
        <w:t xml:space="preserve"> 2014</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מתאר</w:t>
      </w:r>
      <w:r>
        <w:rPr>
          <w:rFonts w:ascii="David" w:eastAsia="Times New Roman" w:hAnsi="David" w:cs="David" w:hint="cs"/>
          <w:sz w:val="24"/>
          <w:szCs w:val="24"/>
          <w:rtl/>
          <w:lang w:eastAsia="he-IL"/>
        </w:rPr>
        <w:t>ים</w:t>
      </w:r>
      <w:r w:rsidRPr="00C87222">
        <w:rPr>
          <w:rFonts w:ascii="David" w:eastAsia="Times New Roman" w:hAnsi="David" w:cs="David"/>
          <w:sz w:val="24"/>
          <w:szCs w:val="24"/>
          <w:rtl/>
          <w:lang w:eastAsia="he-IL"/>
        </w:rPr>
        <w:t xml:space="preserve"> כי אין ספק כי האבטלה מציגה את הבעיה החברתית הגדולה ביותר באיחוד האירופי</w:t>
      </w:r>
      <w:r>
        <w:rPr>
          <w:rFonts w:ascii="David" w:eastAsia="Times New Roman" w:hAnsi="David" w:cs="David" w:hint="cs"/>
          <w:sz w:val="24"/>
          <w:szCs w:val="24"/>
          <w:rtl/>
          <w:lang w:eastAsia="he-IL"/>
        </w:rPr>
        <w:t xml:space="preserve"> </w:t>
      </w:r>
      <w:r w:rsidR="006A45D6">
        <w:rPr>
          <w:rFonts w:ascii="David" w:eastAsia="Times New Roman" w:hAnsi="David" w:cs="David"/>
          <w:sz w:val="24"/>
          <w:szCs w:val="24"/>
          <w:rtl/>
          <w:lang w:eastAsia="he-IL"/>
        </w:rPr>
        <w:fldChar w:fldCharType="begin"/>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lang w:eastAsia="he-IL"/>
        </w:rPr>
        <w:instrText>REF</w:instrText>
      </w:r>
      <w:r w:rsidR="006A45D6">
        <w:rPr>
          <w:rFonts w:ascii="David" w:eastAsia="Times New Roman" w:hAnsi="David" w:cs="David"/>
          <w:sz w:val="24"/>
          <w:szCs w:val="24"/>
          <w:rtl/>
          <w:lang w:eastAsia="he-IL"/>
        </w:rPr>
        <w:instrText xml:space="preserve"> _</w:instrText>
      </w:r>
      <w:r w:rsidR="006A45D6">
        <w:rPr>
          <w:rFonts w:ascii="David" w:eastAsia="Times New Roman" w:hAnsi="David" w:cs="David"/>
          <w:sz w:val="24"/>
          <w:szCs w:val="24"/>
          <w:lang w:eastAsia="he-IL"/>
        </w:rPr>
        <w:instrText>Ref43741762 \r \h</w:instrText>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rtl/>
          <w:lang w:eastAsia="he-IL"/>
        </w:rPr>
      </w:r>
      <w:r w:rsidR="006A45D6">
        <w:rPr>
          <w:rFonts w:ascii="David" w:eastAsia="Times New Roman" w:hAnsi="David" w:cs="David"/>
          <w:sz w:val="24"/>
          <w:szCs w:val="24"/>
          <w:rtl/>
          <w:lang w:eastAsia="he-IL"/>
        </w:rPr>
        <w:fldChar w:fldCharType="separate"/>
      </w:r>
      <w:r w:rsidR="006A45D6">
        <w:rPr>
          <w:rFonts w:ascii="David" w:eastAsia="Times New Roman" w:hAnsi="David" w:cs="David"/>
          <w:sz w:val="24"/>
          <w:szCs w:val="24"/>
          <w:cs/>
          <w:lang w:eastAsia="he-IL"/>
        </w:rPr>
        <w:t>‎</w:t>
      </w:r>
      <w:r w:rsidR="006A45D6" w:rsidRPr="006A45D6">
        <w:rPr>
          <w:rFonts w:ascii="David" w:eastAsia="Times New Roman" w:hAnsi="David" w:cs="David"/>
          <w:color w:val="4472C4" w:themeColor="accent1"/>
          <w:sz w:val="24"/>
          <w:szCs w:val="24"/>
          <w:lang w:eastAsia="he-IL"/>
        </w:rPr>
        <w:t>[1</w:t>
      </w:r>
      <w:r w:rsidR="006A45D6" w:rsidRPr="006A45D6">
        <w:rPr>
          <w:rFonts w:ascii="David" w:eastAsia="Times New Roman" w:hAnsi="David" w:cs="David"/>
          <w:color w:val="4472C4" w:themeColor="accent1"/>
          <w:sz w:val="24"/>
          <w:szCs w:val="24"/>
          <w:rtl/>
          <w:lang w:eastAsia="he-IL"/>
        </w:rPr>
        <w:t>]</w:t>
      </w:r>
      <w:r w:rsidR="006A45D6">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w:t>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 2016</w:t>
      </w:r>
      <w:r w:rsidRPr="00C87222">
        <w:rPr>
          <w:rFonts w:ascii="David" w:eastAsia="Times New Roman" w:hAnsi="David" w:cs="David"/>
          <w:sz w:val="24"/>
          <w:szCs w:val="24"/>
          <w:rtl/>
          <w:lang w:eastAsia="he-IL"/>
        </w:rPr>
        <w:t xml:space="preserve">) קובע כי מתברר כי במדינות האיחוד האירופי בכלל, רבע מהמובטלים הסובלים מבעיות כלכליות סובלים גם מבעיות בריאות, התמכרות לאלכוהול ו / או מאפליה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Ref43818125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[2</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ככל שהאנשים ארוכים מובטלים יותר, כך הם עלולים לאבד את כישוריהם ולהיות מובטלים וזה רע גם למשק. נוסף על כך, הבעיות הכרוכות באבטלה עשויות לגרום לכך שהמובטלים </w:t>
      </w:r>
      <w:r>
        <w:rPr>
          <w:rFonts w:ascii="David" w:eastAsia="Times New Roman" w:hAnsi="David" w:cs="David" w:hint="cs"/>
          <w:sz w:val="24"/>
          <w:szCs w:val="24"/>
          <w:rtl/>
          <w:lang w:eastAsia="he-IL"/>
        </w:rPr>
        <w:t>בעלי תחלואה גבוהה יותר</w:t>
      </w:r>
      <w:r w:rsidRPr="00C87222">
        <w:rPr>
          <w:rFonts w:ascii="David" w:eastAsia="Times New Roman" w:hAnsi="David" w:cs="David"/>
          <w:sz w:val="24"/>
          <w:szCs w:val="24"/>
          <w:rtl/>
          <w:lang w:eastAsia="he-IL"/>
        </w:rPr>
        <w:t>, מה שמביא לעלויות הקשורות לבריאות.</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lang w:eastAsia="he-IL"/>
        </w:rPr>
        <w:t>Winkelman</w:t>
      </w:r>
      <w:r w:rsidRPr="00C87222">
        <w:rPr>
          <w:rFonts w:ascii="David" w:eastAsia="Times New Roman" w:hAnsi="David" w:cs="David"/>
          <w:sz w:val="24"/>
          <w:szCs w:val="24"/>
          <w:rtl/>
          <w:lang w:eastAsia="he-IL"/>
        </w:rPr>
        <w:t xml:space="preserve"> מצא (</w:t>
      </w:r>
      <w:r w:rsidRPr="00C87222">
        <w:rPr>
          <w:rFonts w:ascii="David" w:eastAsia="Times New Roman" w:hAnsi="David" w:cs="David"/>
          <w:sz w:val="24"/>
          <w:szCs w:val="24"/>
          <w:lang w:eastAsia="he-IL"/>
        </w:rPr>
        <w:t>Winkelman 2014</w:t>
      </w:r>
      <w:r w:rsidRPr="00C87222">
        <w:rPr>
          <w:rFonts w:ascii="David" w:eastAsia="Times New Roman" w:hAnsi="David" w:cs="David"/>
          <w:sz w:val="24"/>
          <w:szCs w:val="24"/>
          <w:rtl/>
          <w:lang w:eastAsia="he-IL"/>
        </w:rPr>
        <w:t xml:space="preserve">) כי אבטלה מקומית גבוהה יותר מחלישה את מוסר העבודה, ולכן לאזורים שיש להם יותר פשע / אבטלה / חוסר שביעות רצון בעבודה ביחס למקומות אחרים תהיה השפעה רבה יותר על האבטלה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Ref43818154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[3</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w:t>
      </w:r>
      <w:r w:rsidRPr="00C87222">
        <w:rPr>
          <w:rFonts w:ascii="David" w:eastAsia="Times New Roman" w:hAnsi="David" w:cs="David"/>
          <w:sz w:val="24"/>
          <w:szCs w:val="24"/>
          <w:rtl/>
          <w:lang w:eastAsia="he-IL"/>
        </w:rPr>
        <w:t>(2004</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et al,</w:t>
      </w:r>
      <w:r>
        <w:rPr>
          <w:rFonts w:ascii="David" w:eastAsia="Times New Roman" w:hAnsi="David" w:cs="David" w:hint="cs"/>
          <w:sz w:val="24"/>
          <w:szCs w:val="24"/>
          <w:rtl/>
          <w:lang w:eastAsia="he-IL"/>
        </w:rPr>
        <w:t>)</w:t>
      </w:r>
      <w:r w:rsidRPr="00C87222">
        <w:rPr>
          <w:rFonts w:ascii="David" w:eastAsia="Times New Roman" w:hAnsi="David" w:cs="David"/>
          <w:sz w:val="24"/>
          <w:szCs w:val="24"/>
          <w:rtl/>
          <w:lang w:eastAsia="he-IL"/>
        </w:rPr>
        <w:t xml:space="preserve"> תיאר</w:t>
      </w:r>
      <w:r>
        <w:rPr>
          <w:rFonts w:ascii="David" w:eastAsia="Times New Roman" w:hAnsi="David" w:cs="David" w:hint="cs"/>
          <w:sz w:val="24"/>
          <w:szCs w:val="24"/>
          <w:rtl/>
          <w:lang w:eastAsia="he-IL"/>
        </w:rPr>
        <w:t>ו</w:t>
      </w:r>
      <w:r w:rsidRPr="00C87222">
        <w:rPr>
          <w:rFonts w:ascii="David" w:eastAsia="Times New Roman" w:hAnsi="David" w:cs="David"/>
          <w:sz w:val="24"/>
          <w:szCs w:val="24"/>
          <w:rtl/>
          <w:lang w:eastAsia="he-IL"/>
        </w:rPr>
        <w:t xml:space="preserve"> עוד כי קיים קשר הדוק בין אבטלה לבריאות האדם ובריאות הנפש, ויש הבדלים מגדריים בהשפעות האחריות המשפחתית ומצבם החברתי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[4</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אזורים של אבטלה גבוהה וקיפוח חברתי עשויים לחוות גם רמות פשע גבוהות יותר, שיעורי התאבדות ובעיות פסיכולוגיות. אלה יכללו אובדן תפוקה למשק, אובדן הכנסות ממסים, הפחתת הכנסות הממשלה להוציא על שירותים ציבוריים, עלייה בהוצאות הממשלה </w:t>
      </w:r>
      <w:proofErr w:type="spellStart"/>
      <w:r w:rsidRPr="00C87222">
        <w:rPr>
          <w:rFonts w:ascii="David" w:eastAsia="Times New Roman" w:hAnsi="David" w:cs="David" w:hint="cs"/>
          <w:sz w:val="24"/>
          <w:szCs w:val="24"/>
          <w:rtl/>
          <w:lang w:eastAsia="he-IL"/>
        </w:rPr>
        <w:t>וכו</w:t>
      </w:r>
      <w:proofErr w:type="spellEnd"/>
      <w:r w:rsidRPr="00C87222">
        <w:rPr>
          <w:rFonts w:ascii="David" w:eastAsia="Times New Roman" w:hAnsi="David" w:cs="David"/>
          <w:sz w:val="24"/>
          <w:szCs w:val="24"/>
          <w:rtl/>
          <w:lang w:eastAsia="he-IL"/>
        </w:rPr>
        <w:t xml:space="preserve">'.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מצא</w:t>
      </w:r>
      <w:r w:rsidRPr="00C87222">
        <w:rPr>
          <w:rFonts w:ascii="David" w:eastAsia="Times New Roman" w:hAnsi="David" w:cs="David"/>
          <w:sz w:val="24"/>
          <w:szCs w:val="24"/>
          <w:rtl/>
          <w:lang w:eastAsia="he-IL"/>
        </w:rPr>
        <w:t xml:space="preserve"> כי הסיכוי של אנשים מובטלים לחזור לעבודה פוחת משמעותית ברגע שהוחרם הקצבה שלהם</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עבור המובטלים, הסיכוי לחזור לעבודה פוחת ב -35% והנכים ב -12% ואף מסיק כי מובטלים עם חובות בעייתיים אינם מתקשים </w:t>
      </w:r>
      <w:r>
        <w:rPr>
          <w:rFonts w:ascii="David" w:eastAsia="Times New Roman" w:hAnsi="David" w:cs="David" w:hint="cs"/>
          <w:sz w:val="24"/>
          <w:szCs w:val="24"/>
          <w:rtl/>
          <w:lang w:eastAsia="he-IL"/>
        </w:rPr>
        <w:t xml:space="preserve">יותר </w:t>
      </w:r>
      <w:r w:rsidRPr="00C87222">
        <w:rPr>
          <w:rFonts w:ascii="David" w:eastAsia="Times New Roman" w:hAnsi="David" w:cs="David"/>
          <w:sz w:val="24"/>
          <w:szCs w:val="24"/>
          <w:rtl/>
          <w:lang w:eastAsia="he-IL"/>
        </w:rPr>
        <w:t xml:space="preserve">לחזור לעבודה </w:t>
      </w:r>
      <w:proofErr w:type="spellStart"/>
      <w:r>
        <w:rPr>
          <w:rFonts w:ascii="David" w:eastAsia="Times New Roman" w:hAnsi="David" w:cs="David" w:hint="cs"/>
          <w:sz w:val="24"/>
          <w:szCs w:val="24"/>
          <w:rtl/>
          <w:lang w:eastAsia="he-IL"/>
        </w:rPr>
        <w:t>בהשווה</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לשאר המובטלים </w:t>
      </w:r>
      <w:r w:rsidRPr="00C87222">
        <w:rPr>
          <w:rFonts w:ascii="David" w:eastAsia="Times New Roman" w:hAnsi="David" w:cs="David"/>
          <w:sz w:val="24"/>
          <w:szCs w:val="24"/>
          <w:lang w:eastAsia="he-IL"/>
        </w:rPr>
        <w:t>(</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2015;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&amp; </w:t>
      </w:r>
      <w:proofErr w:type="spellStart"/>
      <w:r w:rsidRPr="00C87222">
        <w:rPr>
          <w:rFonts w:ascii="David" w:eastAsia="Times New Roman" w:hAnsi="David" w:cs="David"/>
          <w:sz w:val="24"/>
          <w:szCs w:val="24"/>
          <w:lang w:eastAsia="he-IL"/>
        </w:rPr>
        <w:t>Guiaux</w:t>
      </w:r>
      <w:proofErr w:type="spellEnd"/>
      <w:r w:rsidRPr="00C87222">
        <w:rPr>
          <w:rFonts w:ascii="David" w:eastAsia="Times New Roman" w:hAnsi="David" w:cs="David"/>
          <w:sz w:val="24"/>
          <w:szCs w:val="24"/>
          <w:lang w:eastAsia="he-IL"/>
        </w:rPr>
        <w:t xml:space="preserve"> 2015 )</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Ref43818191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[5</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מחקרים שנערכו על ידי</w:t>
      </w:r>
      <w:r w:rsidRPr="00C87222">
        <w:rPr>
          <w:rFonts w:ascii="David" w:eastAsia="Times New Roman" w:hAnsi="David" w:cs="David"/>
          <w:sz w:val="24"/>
          <w:szCs w:val="24"/>
          <w:lang w:eastAsia="he-IL"/>
        </w:rPr>
        <w:t xml:space="preserve">Koning </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באמסטרדם על סיוע סוציאלי מראים כי מסלולי הקלה בחובות בהקשר של שירותי תעסוקה אכן מובילים למיקומים רבים יותר, והמיקום ללא נתיבי הסעד עשוי להיות מוגבל יחסית </w:t>
      </w:r>
      <w:r w:rsidRPr="00C87222">
        <w:rPr>
          <w:rFonts w:ascii="David" w:eastAsia="Times New Roman" w:hAnsi="David" w:cs="David"/>
          <w:sz w:val="24"/>
          <w:szCs w:val="24"/>
          <w:lang w:eastAsia="he-IL"/>
        </w:rPr>
        <w:t>(Koning 2014)</w:t>
      </w:r>
      <w:r w:rsidRPr="00C87222">
        <w:rPr>
          <w:rFonts w:ascii="David" w:eastAsia="Times New Roman" w:hAnsi="David" w:cs="David"/>
          <w:sz w:val="24"/>
          <w:szCs w:val="24"/>
          <w:rtl/>
          <w:lang w:eastAsia="he-IL"/>
        </w:rPr>
        <w:t xml:space="preserve"> </w:t>
      </w:r>
      <w:r w:rsidR="00B26B2F">
        <w:rPr>
          <w:rFonts w:ascii="David" w:eastAsia="Times New Roman" w:hAnsi="David" w:cs="David"/>
          <w:color w:val="4472C4" w:themeColor="accent1"/>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Ref43818212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color w:val="4472C4" w:themeColor="accent1"/>
          <w:sz w:val="24"/>
          <w:szCs w:val="24"/>
          <w:rtl/>
          <w:lang w:eastAsia="he-IL"/>
        </w:rPr>
      </w:r>
      <w:r w:rsidR="00B26B2F">
        <w:rPr>
          <w:rFonts w:ascii="David" w:eastAsia="Times New Roman" w:hAnsi="David" w:cs="David"/>
          <w:color w:val="4472C4" w:themeColor="accent1"/>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[6</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color w:val="4472C4" w:themeColor="accent1"/>
          <w:sz w:val="24"/>
          <w:szCs w:val="24"/>
          <w:rtl/>
          <w:lang w:eastAsia="he-IL"/>
        </w:rPr>
        <w:fldChar w:fldCharType="end"/>
      </w:r>
      <w:r w:rsidRPr="00C87222">
        <w:rPr>
          <w:rFonts w:ascii="David" w:eastAsia="Times New Roman" w:hAnsi="David" w:cs="David"/>
          <w:sz w:val="24"/>
          <w:szCs w:val="24"/>
          <w:rtl/>
          <w:lang w:eastAsia="he-IL"/>
        </w:rPr>
        <w:t>. פרויקט מחקר בקרב נותני שירותי תעסוקה באירופה מצביע על כך שברגע שהחוב המובטל ישתפר (</w:t>
      </w:r>
      <w:r>
        <w:rPr>
          <w:rFonts w:ascii="David" w:eastAsia="Times New Roman" w:hAnsi="David" w:cs="David" w:hint="cs"/>
          <w:sz w:val="24"/>
          <w:szCs w:val="24"/>
          <w:rtl/>
          <w:lang w:eastAsia="he-IL"/>
        </w:rPr>
        <w:t>יצטמצם או יוחזר חובו</w:t>
      </w:r>
      <w:r w:rsidRPr="00C87222">
        <w:rPr>
          <w:rFonts w:ascii="David" w:eastAsia="Times New Roman" w:hAnsi="David" w:cs="David"/>
          <w:sz w:val="24"/>
          <w:szCs w:val="24"/>
          <w:rtl/>
          <w:lang w:eastAsia="he-IL"/>
        </w:rPr>
        <w:t xml:space="preserve">), הסיכוי שלו לעבוד נוטה לעלות, מה שאומר ששליטה בחובות עבור מובטלים הזקוקים לסיוע </w:t>
      </w:r>
      <w:r>
        <w:rPr>
          <w:rFonts w:ascii="David" w:eastAsia="Times New Roman" w:hAnsi="David" w:cs="David" w:hint="cs"/>
          <w:sz w:val="24"/>
          <w:szCs w:val="24"/>
          <w:rtl/>
          <w:lang w:eastAsia="he-IL"/>
        </w:rPr>
        <w:t>סוציאלי-</w:t>
      </w:r>
      <w:r w:rsidRPr="00C87222">
        <w:rPr>
          <w:rFonts w:ascii="David" w:eastAsia="Times New Roman" w:hAnsi="David" w:cs="David"/>
          <w:sz w:val="24"/>
          <w:szCs w:val="24"/>
          <w:rtl/>
          <w:lang w:eastAsia="he-IL"/>
        </w:rPr>
        <w:t>חברתי תגדיל את הסיכוי להחזיר מובטלים לשוק העבודה</w:t>
      </w:r>
      <w:r w:rsidRPr="00C87222">
        <w:rPr>
          <w:rFonts w:ascii="David" w:eastAsia="Times New Roman" w:hAnsi="David" w:cs="David"/>
          <w:sz w:val="24"/>
          <w:szCs w:val="24"/>
          <w:lang w:eastAsia="he-IL"/>
        </w:rPr>
        <w:t xml:space="preserve">(Sol &amp; </w:t>
      </w:r>
      <w:proofErr w:type="spellStart"/>
      <w:r w:rsidRPr="00C87222">
        <w:rPr>
          <w:rFonts w:ascii="David" w:eastAsia="Times New Roman" w:hAnsi="David" w:cs="David"/>
          <w:sz w:val="24"/>
          <w:szCs w:val="24"/>
          <w:lang w:eastAsia="he-IL"/>
        </w:rPr>
        <w:t>Kok</w:t>
      </w:r>
      <w:proofErr w:type="spellEnd"/>
      <w:r w:rsidRPr="00C87222">
        <w:rPr>
          <w:rFonts w:ascii="David" w:eastAsia="Times New Roman" w:hAnsi="David" w:cs="David"/>
          <w:sz w:val="24"/>
          <w:szCs w:val="24"/>
          <w:lang w:eastAsia="he-IL"/>
        </w:rPr>
        <w:t xml:space="preserve"> 2014, p.144.p.168)</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Ref43818229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[7</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2C9A70D" w14:textId="027207B2" w:rsid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 xml:space="preserve">בשבדיה שיעור האבטלה עומד על 6.5% וביטוח האבטלה </w:t>
      </w:r>
      <w:r w:rsidR="00643B35">
        <w:rPr>
          <w:rFonts w:ascii="David" w:eastAsia="Times New Roman" w:hAnsi="David" w:cs="David" w:hint="cs"/>
          <w:sz w:val="24"/>
          <w:szCs w:val="24"/>
          <w:rtl/>
          <w:lang w:eastAsia="he-IL"/>
        </w:rPr>
        <w:t xml:space="preserve">מורכב </w:t>
      </w:r>
      <w:r w:rsidRPr="00C87222">
        <w:rPr>
          <w:rFonts w:ascii="David" w:eastAsia="Times New Roman" w:hAnsi="David" w:cs="David"/>
          <w:sz w:val="24"/>
          <w:szCs w:val="24"/>
          <w:rtl/>
          <w:lang w:eastAsia="he-IL"/>
        </w:rPr>
        <w:t xml:space="preserve">בשילוב של שני מרכיבים: ביטוח בסיס כללי (סכום בסיס) ואובדן ביטוח הכנסה (גמלה הקשורה בהכנסה). אף אחד משני המרכיבים של ביטוח האבטלה לא נבחן באמצעים. סכום הבסיס זמין לאדם שהוא או שאינו חבר בקופת האבטלה או שאינו חבר מספיק זמן. המשמעות היא שרק מי שמשלם חודש עבור ביטוח אבטלה יהיה זכאי לקצבה לתקופה ארוכה כדי לעמוד בתנאי החברות, שכרוך בכך שהוא חבר בקרן או שייך לפחות שנה אחת ללא הפרעה. עם זאת, המבקש נדרש למלא את התנאי הבסיסי ותנאי העבודה לקבלת גמלה בהתאם לביטוח הבסיס </w:t>
      </w:r>
      <w:r w:rsidRPr="00C87222">
        <w:rPr>
          <w:rFonts w:ascii="David" w:eastAsia="Times New Roman" w:hAnsi="David" w:cs="David"/>
          <w:sz w:val="24"/>
          <w:szCs w:val="24"/>
          <w:lang w:eastAsia="he-IL"/>
        </w:rPr>
        <w:t>(Gabriella 2007)</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Ref43818252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[8</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6B9DDCE7" w14:textId="77777777" w:rsidR="004B17D0" w:rsidRPr="00C87222" w:rsidRDefault="004B17D0" w:rsidP="00C87222">
      <w:pPr>
        <w:spacing w:line="360" w:lineRule="auto"/>
        <w:jc w:val="both"/>
        <w:rPr>
          <w:rFonts w:ascii="David" w:eastAsia="Times New Roman" w:hAnsi="David" w:cs="David"/>
          <w:sz w:val="24"/>
          <w:szCs w:val="24"/>
          <w:lang w:eastAsia="he-IL"/>
        </w:rPr>
      </w:pPr>
    </w:p>
    <w:p w14:paraId="1D1A87E6" w14:textId="22F0A132" w:rsidR="00C87222" w:rsidRP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lastRenderedPageBreak/>
        <w:t xml:space="preserve">בפינלנד חושבו ההסתברות לאבטלה לטווח ארוך (אבטלה&gt; 12 חודשים) לבני 25-28 ומצאו כי 4.5% מהנשים ו -7.1% מהגברים חוו </w:t>
      </w:r>
      <w:r w:rsidR="00643B35">
        <w:rPr>
          <w:rFonts w:ascii="David" w:eastAsia="Times New Roman" w:hAnsi="David" w:cs="David" w:hint="cs"/>
          <w:sz w:val="24"/>
          <w:szCs w:val="24"/>
          <w:rtl/>
          <w:lang w:eastAsia="he-IL"/>
        </w:rPr>
        <w:t xml:space="preserve">אבטלה (קצרה </w:t>
      </w:r>
      <w:r w:rsidR="00643B35">
        <w:rPr>
          <w:rFonts w:ascii="David" w:eastAsia="Times New Roman" w:hAnsi="David" w:cs="David"/>
          <w:sz w:val="24"/>
          <w:szCs w:val="24"/>
          <w:lang w:eastAsia="he-IL"/>
        </w:rPr>
        <w:t>/</w:t>
      </w:r>
      <w:r w:rsidR="00643B35">
        <w:rPr>
          <w:rFonts w:ascii="David" w:eastAsia="Times New Roman" w:hAnsi="David" w:cs="David" w:hint="cs"/>
          <w:sz w:val="24"/>
          <w:szCs w:val="24"/>
          <w:rtl/>
          <w:lang w:eastAsia="he-IL"/>
        </w:rPr>
        <w:t xml:space="preserve"> ארוכת טווח)</w:t>
      </w:r>
      <w:r w:rsidRPr="00C87222">
        <w:rPr>
          <w:rFonts w:ascii="David" w:eastAsia="Times New Roman" w:hAnsi="David" w:cs="David"/>
          <w:sz w:val="24"/>
          <w:szCs w:val="24"/>
          <w:rtl/>
          <w:lang w:eastAsia="he-IL"/>
        </w:rPr>
        <w:t xml:space="preserve"> (מתוך 46,521)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[9</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6AD85D1" w14:textId="4BAE3D3C" w:rsidR="00643B35" w:rsidRPr="00B26B2F" w:rsidRDefault="00C87222" w:rsidP="00B26B2F">
      <w:pPr>
        <w:spacing w:line="360" w:lineRule="auto"/>
        <w:jc w:val="both"/>
        <w:rPr>
          <w:rFonts w:ascii="David" w:eastAsia="Times New Roman" w:hAnsi="David" w:cs="David" w:hint="cs"/>
          <w:sz w:val="24"/>
          <w:szCs w:val="24"/>
          <w:rtl/>
          <w:lang w:eastAsia="he-IL"/>
        </w:rPr>
      </w:pPr>
      <w:r w:rsidRPr="00C87222">
        <w:rPr>
          <w:rFonts w:ascii="David" w:eastAsia="Times New Roman" w:hAnsi="David" w:cs="David"/>
          <w:sz w:val="24"/>
          <w:szCs w:val="24"/>
          <w:rtl/>
          <w:lang w:eastAsia="he-IL"/>
        </w:rPr>
        <w:t xml:space="preserve">מבדיקת הסיטואציה העולמית (נכון ליום 27/11/2019), מדינת ישראל מדורגת במקום </w:t>
      </w:r>
      <w:r w:rsidR="00643B35">
        <w:rPr>
          <w:rFonts w:ascii="David" w:eastAsia="Times New Roman" w:hAnsi="David" w:cs="David" w:hint="cs"/>
          <w:sz w:val="24"/>
          <w:szCs w:val="24"/>
          <w:rtl/>
          <w:lang w:eastAsia="he-IL"/>
        </w:rPr>
        <w:t>העשירי</w:t>
      </w:r>
      <w:r w:rsidRPr="00C87222">
        <w:rPr>
          <w:rFonts w:ascii="David" w:eastAsia="Times New Roman" w:hAnsi="David" w:cs="David"/>
          <w:sz w:val="24"/>
          <w:szCs w:val="24"/>
          <w:rtl/>
          <w:lang w:eastAsia="he-IL"/>
        </w:rPr>
        <w:t xml:space="preserve"> מתוך 36 מדינות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עם שיעור אבטלה של 3.8% בשיעור האבטלה ב-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לפני </w:t>
      </w:r>
      <w:r w:rsidR="00643B35">
        <w:rPr>
          <w:rFonts w:ascii="David" w:eastAsia="Times New Roman" w:hAnsi="David" w:cs="David"/>
          <w:sz w:val="24"/>
          <w:szCs w:val="24"/>
          <w:lang w:eastAsia="he-IL"/>
        </w:rPr>
        <w:t>Covid-19</w:t>
      </w:r>
      <w:r w:rsidRPr="00C87222">
        <w:rPr>
          <w:rFonts w:ascii="David" w:eastAsia="Times New Roman" w:hAnsi="David" w:cs="David"/>
          <w:sz w:val="24"/>
          <w:szCs w:val="24"/>
          <w:rtl/>
          <w:lang w:eastAsia="he-IL"/>
        </w:rPr>
        <w:t xml:space="preserve"> התפשט בכל רחבי העולם וישראל נמצאת מתחת לממוצע </w:t>
      </w:r>
      <w:r w:rsidR="00643B35">
        <w:rPr>
          <w:rFonts w:ascii="David" w:eastAsia="Times New Roman" w:hAnsi="David" w:cs="David" w:hint="cs"/>
          <w:sz w:val="24"/>
          <w:szCs w:val="24"/>
          <w:rtl/>
          <w:lang w:eastAsia="he-IL"/>
        </w:rPr>
        <w:t>במדד</w:t>
      </w:r>
      <w:r w:rsidRPr="00C87222">
        <w:rPr>
          <w:rFonts w:ascii="David" w:eastAsia="Times New Roman" w:hAnsi="David" w:cs="David"/>
          <w:sz w:val="24"/>
          <w:szCs w:val="24"/>
          <w:rtl/>
          <w:lang w:eastAsia="he-IL"/>
        </w:rPr>
        <w:t xml:space="preserve"> ה-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(5.2%)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Ref43818287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[10</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bookmarkStart w:id="11" w:name="_Toc27208573"/>
      <w:r w:rsidR="00B26B2F">
        <w:rPr>
          <w:rFonts w:ascii="David" w:eastAsia="Times New Roman" w:hAnsi="David" w:cs="David"/>
          <w:sz w:val="24"/>
          <w:szCs w:val="24"/>
          <w:rtl/>
          <w:lang w:eastAsia="he-IL"/>
        </w:rPr>
        <w:br/>
      </w:r>
    </w:p>
    <w:p w14:paraId="3E868112" w14:textId="11BB3A05" w:rsidR="00E31507" w:rsidRPr="00E31507" w:rsidRDefault="00547C93" w:rsidP="00E41072">
      <w:pPr>
        <w:pStyle w:val="2"/>
        <w:spacing w:line="360" w:lineRule="auto"/>
        <w:jc w:val="both"/>
        <w:rPr>
          <w:rtl/>
        </w:rPr>
      </w:pPr>
      <w:bookmarkStart w:id="12" w:name="_Toc43819404"/>
      <w:r>
        <w:rPr>
          <w:rFonts w:asciiTheme="minorBidi" w:hAnsiTheme="minorBidi" w:cstheme="minorBidi" w:hint="cs"/>
          <w:sz w:val="32"/>
          <w:szCs w:val="32"/>
          <w:rtl/>
        </w:rPr>
        <w:t>תוכניות</w:t>
      </w:r>
      <w:r w:rsidR="00591B38">
        <w:rPr>
          <w:rFonts w:asciiTheme="minorBidi" w:hAnsiTheme="minorBidi" w:cstheme="minorBidi" w:hint="cs"/>
          <w:sz w:val="32"/>
          <w:szCs w:val="32"/>
          <w:rtl/>
        </w:rPr>
        <w:t xml:space="preserve"> מניעה לאבטלה בעולם</w:t>
      </w:r>
      <w:bookmarkEnd w:id="11"/>
      <w:bookmarkEnd w:id="12"/>
    </w:p>
    <w:p w14:paraId="464EF2BB" w14:textId="1BEE46B5" w:rsidR="00643B35" w:rsidRPr="00643B35" w:rsidRDefault="00643B35" w:rsidP="00643B35">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מדיניות פעילה בשוק העבודה</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ALMP</w:t>
      </w:r>
      <w:r w:rsidRPr="00643B35">
        <w:rPr>
          <w:rFonts w:ascii="David" w:eastAsia="Times New Roman" w:hAnsi="David" w:cs="David"/>
          <w:sz w:val="24"/>
          <w:szCs w:val="24"/>
          <w:rtl/>
          <w:lang w:eastAsia="he-IL"/>
        </w:rPr>
        <w:t xml:space="preserve">) היא תוכניות ממשלתיות שמתערבות בשוק העבודה כדי לעזור למובטלים למצוא עבודה. רבות מתוכניות אלה צמחו מפרויקטים קודמים של עבודות ציבוריות, ובמיוחד אלה שהושמו במסגרת </w:t>
      </w:r>
      <w:r>
        <w:rPr>
          <w:rFonts w:ascii="David" w:eastAsia="Times New Roman" w:hAnsi="David" w:cs="David" w:hint="cs"/>
          <w:sz w:val="24"/>
          <w:szCs w:val="24"/>
          <w:rtl/>
          <w:lang w:eastAsia="he-IL"/>
        </w:rPr>
        <w:t xml:space="preserve">פרויקט בשם </w:t>
      </w:r>
      <w:r w:rsidRPr="00643B35">
        <w:rPr>
          <w:rFonts w:ascii="David" w:eastAsia="Times New Roman" w:hAnsi="David" w:cs="David"/>
          <w:sz w:val="24"/>
          <w:szCs w:val="24"/>
          <w:rtl/>
          <w:lang w:eastAsia="he-IL"/>
        </w:rPr>
        <w:t>'</w:t>
      </w:r>
      <w:r>
        <w:rPr>
          <w:rFonts w:ascii="David" w:eastAsia="Times New Roman" w:hAnsi="David" w:cs="David" w:hint="cs"/>
          <w:sz w:val="24"/>
          <w:szCs w:val="24"/>
          <w:lang w:eastAsia="he-IL"/>
        </w:rPr>
        <w:t>N</w:t>
      </w:r>
      <w:r>
        <w:rPr>
          <w:rFonts w:ascii="David" w:eastAsia="Times New Roman" w:hAnsi="David" w:cs="David"/>
          <w:sz w:val="24"/>
          <w:szCs w:val="24"/>
          <w:lang w:eastAsia="he-IL"/>
        </w:rPr>
        <w:t>ew Deal</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(סדרה של תוכניות, פרויקטים של עבודה ציבורית, רפורמות פיננסיות ותקנות שננקטו על ידי הנשיא פרנקלין ד. רוזוולט בארצות הברית. מדינות בין השנים 1933 - 1939), שנועדו להילחם באבטלה רחבה בעולם המפותח בתקופה שבין המלחמות. ישנן שלוש קטגוריות עיקריות של</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lang w:eastAsia="he-IL"/>
        </w:rPr>
        <w:t>ALMP</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lang w:eastAsia="he-IL"/>
        </w:rPr>
        <w:t>)</w:t>
      </w:r>
      <w:r w:rsidRPr="00643B35">
        <w:rPr>
          <w:rFonts w:ascii="David" w:eastAsia="Times New Roman" w:hAnsi="David" w:cs="David"/>
          <w:sz w:val="24"/>
          <w:szCs w:val="24"/>
          <w:rtl/>
          <w:lang w:eastAsia="he-IL"/>
        </w:rPr>
        <w:t xml:space="preserve"> שירותי תעסוקה ציבורית, כגון מרכזי עבודה וחילופי עובדים, עוזרים למובטלים לשפר את מאמצי חיפוש העבודה שלהם על ידי הפצת מידע על משרות פנויות ועל ידי עזרה בכישורי ראיון וכתיבת קורות חיים.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תוכניות הכשרה, כגון שיעורים וחניכות, עוזרות למובטלים לשפר את כישוריהם המקצועיים ומכאן להגדיל את יכולת ההעסקה שלהם. (</w:t>
      </w:r>
      <w:r w:rsidRPr="00643B35">
        <w:rPr>
          <w:rFonts w:ascii="David" w:eastAsia="Times New Roman" w:hAnsi="David" w:cs="David"/>
          <w:sz w:val="24"/>
          <w:szCs w:val="24"/>
          <w:lang w:eastAsia="he-IL"/>
        </w:rPr>
        <w:t>iii</w:t>
      </w:r>
      <w:r w:rsidRPr="00643B35">
        <w:rPr>
          <w:rFonts w:ascii="David" w:eastAsia="Times New Roman" w:hAnsi="David" w:cs="David"/>
          <w:sz w:val="24"/>
          <w:szCs w:val="24"/>
          <w:rtl/>
          <w:lang w:eastAsia="he-IL"/>
        </w:rPr>
        <w:t xml:space="preserve">) סבסוד תעסוקה, במגזר הציבורי או הפרטי, יוצר ישירות מקומות עבודה למובטלים. בדרך כלל מדובר במדדים לטווח הקצר שנועדו לאפשר למובטלים לבנות ניסיון בעבודה ולמנוע ניוון מיומנויות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Ref43818887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5DC2C799" w14:textId="22CA1964" w:rsidR="00643B35" w:rsidRPr="00643B35" w:rsidRDefault="00643B35" w:rsidP="00643B35">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התוכניות הפורטוגזיות</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נועדו לעזור לשתי קבוצות יעד: (</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Inserjovem</w:t>
      </w:r>
      <w:proofErr w:type="spellEnd"/>
      <w:r w:rsidRPr="00643B35">
        <w:rPr>
          <w:rFonts w:ascii="David" w:eastAsia="Times New Roman" w:hAnsi="David" w:cs="David"/>
          <w:sz w:val="24"/>
          <w:szCs w:val="24"/>
          <w:rtl/>
          <w:lang w:eastAsia="he-IL"/>
        </w:rPr>
        <w:t>) ו-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Reage</w:t>
      </w:r>
      <w:proofErr w:type="spellEnd"/>
      <w:r w:rsidRPr="00643B35">
        <w:rPr>
          <w:rFonts w:ascii="David" w:eastAsia="Times New Roman" w:hAnsi="David" w:cs="David"/>
          <w:sz w:val="24"/>
          <w:szCs w:val="24"/>
          <w:rtl/>
          <w:lang w:eastAsia="he-IL"/>
        </w:rPr>
        <w:t>). השתתפות בתוכנית היא חובה ומי שמסרב להשתתף מתמודד עם אובדן הזכאות להטבות ורישום</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מבוטל. התוכניות מורכבות מסיוע אינטנסיבי בחיפוש עבודה והכשרה במיומנויות בסיסיות קטנות, למשל כתיבת קורות חיים. הם כוללים מספר רב של תגובות שונות של צוות ההשמה של משרד התעסוקה. כל אדם מתראיין עם קציני השמה בכדי לעזור לו לשפר את מיומנויות חיפוש העבודה, ובמידה ונחשב שהוא נחוץ, הוא יכול לה</w:t>
      </w:r>
      <w:r>
        <w:rPr>
          <w:rFonts w:ascii="David" w:eastAsia="Times New Roman" w:hAnsi="David" w:cs="David" w:hint="cs"/>
          <w:sz w:val="24"/>
          <w:szCs w:val="24"/>
          <w:rtl/>
          <w:lang w:eastAsia="he-IL"/>
        </w:rPr>
        <w:t>י</w:t>
      </w:r>
      <w:r w:rsidRPr="00643B35">
        <w:rPr>
          <w:rFonts w:ascii="David" w:eastAsia="Times New Roman" w:hAnsi="David" w:cs="David"/>
          <w:sz w:val="24"/>
          <w:szCs w:val="24"/>
          <w:rtl/>
          <w:lang w:eastAsia="he-IL"/>
        </w:rPr>
        <w:t xml:space="preserve">כנס למספר קורסים מקצועיים או לא מקצועיים. כל התהליך של סיוע בחיפוש עבודה מסתיים בהכנת "תכנית תעסוקה אישית", הכוללת מידע מפורט על מאמץ חיפוש העבודה. על פי תוכנית זו, האדם המובטל צפוי להיפגש על בסיס קבוע עם קצין ההשמה ולחפש באופן פעיל עבודה. דחייה בלתי מוצדקת של הצעות עבודה מובילה לביטול ההרשמה.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Ref43818906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p>
    <w:p w14:paraId="40C84AA3" w14:textId="27658D91" w:rsidR="00591B38" w:rsidRDefault="00643B35" w:rsidP="0095279D">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באירופה הוקם שירות התעסוקה האירופי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בשנת 1994 ועובד בשיתוף פעולה עם כל מדינות אירופה במציאת עבודה לתושבי אירופה בגילאי 18-35, שם מחפשי העבודה יכולים לחפש עבודה במדינתם ובאירופה אחרת בחינם פלטפורמה המאפשרת ראיונות עבודה באמצעות שיחת וידאו, עזרה במעבר למדינה אליה דרושה התפקיד (מגורים וטיסה), לימודי שפה, המרת תעודות רלוונטיות ועוד. על פי אתר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(נכון ליום 12.12.2019) ישנם 2,191,759 משרות ו -3,658,553 מחפשי עבודה המבקשים משרות. על פי מספרים אלה ניתן להגיש בקשה כמעט ל -60%, אך עדיין יהיו כ -40% ללא השמה לעבודה.</w:t>
      </w:r>
      <w:r w:rsidR="0095279D">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 xml:space="preserve">כמובן שלא כל מחפשי העבודה </w:t>
      </w:r>
      <w:r w:rsidR="0095279D">
        <w:rPr>
          <w:rFonts w:ascii="David" w:eastAsia="Times New Roman" w:hAnsi="David" w:cs="David" w:hint="cs"/>
          <w:sz w:val="24"/>
          <w:szCs w:val="24"/>
          <w:rtl/>
          <w:lang w:eastAsia="he-IL"/>
        </w:rPr>
        <w:t>יעבדו</w:t>
      </w:r>
      <w:r w:rsidRPr="00643B35">
        <w:rPr>
          <w:rFonts w:ascii="David" w:eastAsia="Times New Roman" w:hAnsi="David" w:cs="David"/>
          <w:sz w:val="24"/>
          <w:szCs w:val="24"/>
          <w:rtl/>
          <w:lang w:eastAsia="he-IL"/>
        </w:rPr>
        <w:t xml:space="preserve"> והמספרים הללו מבוססים </w:t>
      </w:r>
      <w:r w:rsidRPr="00643B35">
        <w:rPr>
          <w:rFonts w:ascii="David" w:eastAsia="Times New Roman" w:hAnsi="David" w:cs="David"/>
          <w:sz w:val="24"/>
          <w:szCs w:val="24"/>
          <w:rtl/>
          <w:lang w:eastAsia="he-IL"/>
        </w:rPr>
        <w:lastRenderedPageBreak/>
        <w:t xml:space="preserve">רק על מחפשי העבודה הרשומים למערכת, על העבודות הרשומות שם. לכן אתייחס לדמות שיעור האבטלה ב- </w:t>
      </w:r>
      <w:r w:rsidRPr="00643B35">
        <w:rPr>
          <w:rFonts w:ascii="David" w:eastAsia="Times New Roman" w:hAnsi="David" w:cs="David"/>
          <w:sz w:val="24"/>
          <w:szCs w:val="24"/>
          <w:lang w:eastAsia="he-IL"/>
        </w:rPr>
        <w:t>OECD</w:t>
      </w:r>
      <w:r w:rsidRPr="00643B35">
        <w:rPr>
          <w:rFonts w:ascii="David" w:eastAsia="Times New Roman" w:hAnsi="David" w:cs="David"/>
          <w:sz w:val="24"/>
          <w:szCs w:val="24"/>
          <w:rtl/>
          <w:lang w:eastAsia="he-IL"/>
        </w:rPr>
        <w:t xml:space="preserve"> העומד על 6.3% באבטלה של האיחוד האירופי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Ref43818922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[14</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69414AB2" w14:textId="0C58D701"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בסין מדד האבטלה עומד על 3.61% (2019) ובתחילת 1990 החלה ממשלת סין במאמציה להנהיג מדיניות אכיפה וסטנדרטיזציה של שוק העבודה המחזקים ומסייעים לעסקים בחיפוש, במיקום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ובהתאמת עובדים.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סין פיתחה תשתית חזקה למערכות מידע (מערכת </w:t>
      </w:r>
      <w:proofErr w:type="spellStart"/>
      <w:r w:rsidRPr="0095279D">
        <w:rPr>
          <w:rFonts w:ascii="David" w:eastAsia="Times New Roman" w:hAnsi="David" w:cs="David"/>
          <w:sz w:val="24"/>
          <w:szCs w:val="24"/>
          <w:lang w:eastAsia="he-IL"/>
        </w:rPr>
        <w:t>Hùk</w:t>
      </w:r>
      <w:r w:rsidRPr="0095279D">
        <w:rPr>
          <w:rFonts w:ascii="Calibri" w:eastAsia="Times New Roman" w:hAnsi="Calibri" w:cs="Calibri"/>
          <w:sz w:val="24"/>
          <w:szCs w:val="24"/>
          <w:lang w:eastAsia="he-IL"/>
        </w:rPr>
        <w:t>ǒ</w:t>
      </w:r>
      <w:r w:rsidRPr="0095279D">
        <w:rPr>
          <w:rFonts w:ascii="David" w:eastAsia="Times New Roman" w:hAnsi="David" w:cs="David"/>
          <w:sz w:val="24"/>
          <w:szCs w:val="24"/>
          <w:lang w:eastAsia="he-IL"/>
        </w:rPr>
        <w:t>u</w:t>
      </w:r>
      <w:proofErr w:type="spellEnd"/>
      <w:r w:rsidRPr="0095279D">
        <w:rPr>
          <w:rFonts w:ascii="David" w:eastAsia="Times New Roman" w:hAnsi="David" w:cs="David"/>
          <w:sz w:val="24"/>
          <w:szCs w:val="24"/>
          <w:rtl/>
          <w:lang w:eastAsia="he-IL"/>
        </w:rPr>
        <w:t xml:space="preserve"> שהיא מערכת רישום אוכלוסין המכילה את כל המידע האנושי) בה מחפשי העבודה יכולים לעזור ולהעריך את התאמתם לתפקידים שהם רוצים להתגייס.</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בשנת 1999 קראה ממשלת סין לכל המגזרים החברתיים לאמץ ולהשתמש במערכת זו ולשים לב לתעודות בית הספר ואחרות שנמצאות בה כדי להגדיל את היכולת ואת סיכויי התעסוקה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Ref43818939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[15</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08DB8D5F" w14:textId="40060A2E"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 xml:space="preserve">שיעור האבטלה ביפן הוא 2.3% ב-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נקודת המוצא של מובטלים ביפן היא שאין להם את הזכות לדמי אבטלה או שאיבדו את זכאותם, יש תמריץ חזק מאוד למצוא עבודה. במצב ספציפי זה, שירות התעסוקה היפני אינו צריך להשקיע מאמץ רב בהפעלת ת</w:t>
      </w:r>
      <w:r>
        <w:rPr>
          <w:rFonts w:ascii="David" w:eastAsia="Times New Roman" w:hAnsi="David" w:cs="David" w:hint="cs"/>
          <w:sz w:val="24"/>
          <w:szCs w:val="24"/>
          <w:rtl/>
          <w:lang w:eastAsia="he-IL"/>
        </w:rPr>
        <w:t>ו</w:t>
      </w:r>
      <w:r w:rsidRPr="0095279D">
        <w:rPr>
          <w:rFonts w:ascii="David" w:eastAsia="Times New Roman" w:hAnsi="David" w:cs="David"/>
          <w:sz w:val="24"/>
          <w:szCs w:val="24"/>
          <w:rtl/>
          <w:lang w:eastAsia="he-IL"/>
        </w:rPr>
        <w:t xml:space="preserve">כניות השמה לעבודה מכיוון שלמובטלים יש תמריצי עבודה חזקים. כתוצאה מכך מאמצים אלה ביפן, כפי שנמדדים במאמצי ההוצאה הציבורית על מדיניות ההשמה, הם קטנים יחסית. בשנת 2011 בילה יפן פחות מ- 0.3% </w:t>
      </w:r>
      <w:proofErr w:type="spellStart"/>
      <w:r w:rsidRPr="0095279D">
        <w:rPr>
          <w:rFonts w:ascii="David" w:eastAsia="Times New Roman" w:hAnsi="David" w:cs="David"/>
          <w:sz w:val="24"/>
          <w:szCs w:val="24"/>
          <w:rtl/>
          <w:lang w:eastAsia="he-IL"/>
        </w:rPr>
        <w:t>מהתמ"ג</w:t>
      </w:r>
      <w:proofErr w:type="spellEnd"/>
      <w:r w:rsidRPr="0095279D">
        <w:rPr>
          <w:rFonts w:ascii="David" w:eastAsia="Times New Roman" w:hAnsi="David" w:cs="David"/>
          <w:sz w:val="24"/>
          <w:szCs w:val="24"/>
          <w:rtl/>
          <w:lang w:eastAsia="he-IL"/>
        </w:rPr>
        <w:t xml:space="preserve"> (תוצר מקומי גולמי) על מדיניות השמה, פחות ממחצית מממוצע ה-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xml:space="preserve"> (מרטין 2014)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Ref43818953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[16</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69CB2EE8" w14:textId="38A90E15" w:rsidR="0095279D" w:rsidRPr="0095279D" w:rsidRDefault="0095279D" w:rsidP="0095279D">
      <w:pPr>
        <w:spacing w:line="360" w:lineRule="auto"/>
        <w:jc w:val="both"/>
        <w:rPr>
          <w:rFonts w:ascii="David" w:eastAsia="Times New Roman" w:hAnsi="David" w:cs="David"/>
          <w:sz w:val="24"/>
          <w:szCs w:val="24"/>
          <w:rtl/>
          <w:lang w:eastAsia="he-IL"/>
        </w:rPr>
      </w:pPr>
      <w:proofErr w:type="spellStart"/>
      <w:r w:rsidRPr="0095279D">
        <w:rPr>
          <w:rFonts w:ascii="David" w:eastAsia="Times New Roman" w:hAnsi="David" w:cs="David"/>
          <w:sz w:val="24"/>
          <w:szCs w:val="24"/>
          <w:lang w:eastAsia="he-IL"/>
        </w:rPr>
        <w:t>Crost</w:t>
      </w:r>
      <w:proofErr w:type="spellEnd"/>
      <w:r w:rsidRPr="0095279D">
        <w:rPr>
          <w:rFonts w:ascii="David" w:eastAsia="Times New Roman" w:hAnsi="David" w:cs="David"/>
          <w:sz w:val="24"/>
          <w:szCs w:val="24"/>
          <w:rtl/>
          <w:lang w:eastAsia="he-IL"/>
        </w:rPr>
        <w:t xml:space="preserve"> (2016) ניתח את ההשפעה של סוג של תוכנית עבודה, "</w:t>
      </w:r>
      <w:proofErr w:type="spellStart"/>
      <w:r w:rsidRPr="0095279D">
        <w:rPr>
          <w:rFonts w:ascii="David" w:eastAsia="Times New Roman" w:hAnsi="David" w:cs="David"/>
          <w:sz w:val="24"/>
          <w:szCs w:val="24"/>
          <w:lang w:eastAsia="he-IL"/>
        </w:rPr>
        <w:t>Arbeitsbeschaffungsmaßnahmen</w:t>
      </w:r>
      <w:proofErr w:type="spellEnd"/>
      <w:r w:rsidRPr="0095279D">
        <w:rPr>
          <w:rFonts w:ascii="David" w:eastAsia="Times New Roman" w:hAnsi="David" w:cs="David"/>
          <w:sz w:val="24"/>
          <w:szCs w:val="24"/>
          <w:rtl/>
          <w:lang w:eastAsia="he-IL"/>
        </w:rPr>
        <w:t>" הגרמנית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על סיפוק החיים. מחקרים קודמים מצאו ראיות לכך שהשתתפות ב-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מפחיתה את ההסתברות למצוא עבודה בעבודות רגילות, לפחות עבור קבוצות מסוימות (</w:t>
      </w:r>
      <w:proofErr w:type="spellStart"/>
      <w:r w:rsidRPr="0095279D">
        <w:rPr>
          <w:rFonts w:ascii="David" w:eastAsia="Times New Roman" w:hAnsi="David" w:cs="David"/>
          <w:sz w:val="24"/>
          <w:szCs w:val="24"/>
          <w:lang w:eastAsia="he-IL"/>
        </w:rPr>
        <w:t>Hujer</w:t>
      </w:r>
      <w:proofErr w:type="spellEnd"/>
      <w:r w:rsidRPr="0095279D">
        <w:rPr>
          <w:rFonts w:ascii="David" w:eastAsia="Times New Roman" w:hAnsi="David" w:cs="David"/>
          <w:sz w:val="24"/>
          <w:szCs w:val="24"/>
          <w:lang w:eastAsia="he-IL"/>
        </w:rPr>
        <w:t xml:space="preserve"> et al., 2004; Caliendo et al., 2008</w:t>
      </w:r>
      <w:r w:rsidRPr="0095279D">
        <w:rPr>
          <w:rFonts w:ascii="David" w:eastAsia="Times New Roman" w:hAnsi="David" w:cs="David"/>
          <w:sz w:val="24"/>
          <w:szCs w:val="24"/>
          <w:rtl/>
          <w:lang w:eastAsia="he-IL"/>
        </w:rPr>
        <w:t xml:space="preserve">), כך שההשפעות התעסוקתיות של התוכנית לטווח הארוך יכולות להיות קיזוז ההשפעה החיובית לטווח הקצר על הרווחה הסובייקטיבית. עם זאת, לממצאי העיתון הנוכחי יש השלכות חשובות על מדיניות, דבר המרמז על כך שמשרות שנוצרו על ידי מדיניות פעילה בשוק העבודה יכולות לפחות לקזז את ההשפעות השליליות של האבטלה על הרווחה הסובייקטיבית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Ref43818967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[17</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724C2487" w14:textId="2C30E3DA" w:rsid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השתתפות בתוכניות שוק עבודה פעיל (</w:t>
      </w:r>
      <w:r w:rsidRPr="0095279D">
        <w:rPr>
          <w:rFonts w:ascii="David" w:eastAsia="Times New Roman" w:hAnsi="David" w:cs="David"/>
          <w:sz w:val="24"/>
          <w:szCs w:val="24"/>
          <w:lang w:eastAsia="he-IL"/>
        </w:rPr>
        <w:t>ALMP</w:t>
      </w:r>
      <w:r w:rsidRPr="0095279D">
        <w:rPr>
          <w:rFonts w:ascii="David" w:eastAsia="Times New Roman" w:hAnsi="David" w:cs="David"/>
          <w:sz w:val="24"/>
          <w:szCs w:val="24"/>
          <w:rtl/>
          <w:lang w:eastAsia="he-IL"/>
        </w:rPr>
        <w:t xml:space="preserve">) היא חובה לכל המובטלים בדנמרק, המקבלים דמי אבטלה, ושאינם מובטלים יותר מ -12 חודשים. ספרות גדולה ניתחה את השפעת </w:t>
      </w:r>
      <w:r w:rsidRPr="0095279D">
        <w:rPr>
          <w:rFonts w:ascii="David" w:eastAsia="Times New Roman" w:hAnsi="David" w:cs="David"/>
          <w:sz w:val="24"/>
          <w:szCs w:val="24"/>
          <w:lang w:eastAsia="he-IL"/>
        </w:rPr>
        <w:t>ALMPs</w:t>
      </w:r>
      <w:r w:rsidRPr="0095279D">
        <w:rPr>
          <w:rFonts w:ascii="David" w:eastAsia="Times New Roman" w:hAnsi="David" w:cs="David"/>
          <w:sz w:val="24"/>
          <w:szCs w:val="24"/>
          <w:rtl/>
          <w:lang w:eastAsia="he-IL"/>
        </w:rPr>
        <w:t xml:space="preserve"> על הסתברות האבטלה של האדם המובטל ועל הרווחים הבאים, ומכאן ההסתברות שהתוכניות מונעות את המובטלים ליפול בעוני (</w:t>
      </w:r>
      <w:r w:rsidRPr="0095279D">
        <w:rPr>
          <w:rFonts w:ascii="David" w:eastAsia="Times New Roman" w:hAnsi="David" w:cs="David"/>
          <w:sz w:val="24"/>
          <w:szCs w:val="24"/>
          <w:lang w:eastAsia="he-IL"/>
        </w:rPr>
        <w:t>Andersen</w:t>
      </w:r>
      <w:r>
        <w:rPr>
          <w:rFonts w:ascii="David" w:eastAsia="Times New Roman" w:hAnsi="David" w:cs="David"/>
          <w:sz w:val="24"/>
          <w:szCs w:val="24"/>
          <w:lang w:eastAsia="he-IL"/>
        </w:rPr>
        <w:t xml:space="preserve"> 2011</w:t>
      </w:r>
      <w:r w:rsidRPr="0095279D">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Ref43818979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[18</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1E924D21" w14:textId="4B8490C3" w:rsidR="00924E8B" w:rsidRP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ארצות הברית מנהלת מספר לא מבוטל של ת</w:t>
      </w:r>
      <w:r w:rsidR="006B0C34">
        <w:rPr>
          <w:rFonts w:ascii="David" w:eastAsia="Times New Roman" w:hAnsi="David" w:cs="David" w:hint="cs"/>
          <w:sz w:val="24"/>
          <w:szCs w:val="24"/>
          <w:rtl/>
          <w:lang w:eastAsia="he-IL"/>
        </w:rPr>
        <w:t>ו</w:t>
      </w:r>
      <w:r w:rsidRPr="00924E8B">
        <w:rPr>
          <w:rFonts w:ascii="David" w:eastAsia="Times New Roman" w:hAnsi="David" w:cs="David"/>
          <w:sz w:val="24"/>
          <w:szCs w:val="24"/>
          <w:rtl/>
          <w:lang w:eastAsia="he-IL"/>
        </w:rPr>
        <w:t>כניות תעסוקה והכשרה, המפרסות סוכנויות ממשלתיות רבות. אף כי אלו המנוהלים אך ורק על ידי משרד העבודה האמריקני (</w:t>
      </w:r>
      <w:r w:rsidRPr="00924E8B">
        <w:rPr>
          <w:rFonts w:ascii="David" w:eastAsia="Times New Roman" w:hAnsi="David" w:cs="David"/>
          <w:sz w:val="24"/>
          <w:szCs w:val="24"/>
          <w:lang w:eastAsia="he-IL"/>
        </w:rPr>
        <w:t>USDOL</w:t>
      </w:r>
      <w:r w:rsidR="006B0C34">
        <w:rPr>
          <w:rFonts w:ascii="David" w:eastAsia="Times New Roman" w:hAnsi="David" w:cs="David"/>
          <w:sz w:val="24"/>
          <w:szCs w:val="24"/>
          <w:lang w:eastAsia="he-IL"/>
        </w:rPr>
        <w:t>-</w:t>
      </w:r>
      <w:r w:rsidR="006B0C34" w:rsidRPr="006B0C34">
        <w:t xml:space="preserve"> </w:t>
      </w:r>
      <w:r w:rsidR="006B0C34" w:rsidRPr="006B0C34">
        <w:rPr>
          <w:rFonts w:ascii="David" w:eastAsia="Times New Roman" w:hAnsi="David" w:cs="David"/>
          <w:sz w:val="24"/>
          <w:szCs w:val="24"/>
          <w:lang w:eastAsia="he-IL"/>
        </w:rPr>
        <w:t>United States Department of Labor</w:t>
      </w:r>
      <w:r w:rsidR="006B0C34">
        <w:rPr>
          <w:rFonts w:ascii="David" w:eastAsia="Times New Roman" w:hAnsi="David" w:cs="David"/>
          <w:sz w:val="24"/>
          <w:szCs w:val="24"/>
          <w:lang w:eastAsia="he-IL"/>
        </w:rPr>
        <w:t xml:space="preserve"> </w:t>
      </w:r>
      <w:r w:rsidRPr="00924E8B">
        <w:rPr>
          <w:rFonts w:ascii="David" w:eastAsia="Times New Roman" w:hAnsi="David" w:cs="David"/>
          <w:sz w:val="24"/>
          <w:szCs w:val="24"/>
          <w:rtl/>
          <w:lang w:eastAsia="he-IL"/>
        </w:rPr>
        <w:t>) הם קטנים יחסית, שפע התוכניות מייצר עומסים אדמיניסטרטיביים ניכרים על עובדי שירות התעסוקה הציבורית (</w:t>
      </w:r>
      <w:r w:rsidRPr="00924E8B">
        <w:rPr>
          <w:rFonts w:ascii="David" w:eastAsia="Times New Roman" w:hAnsi="David" w:cs="David"/>
          <w:sz w:val="24"/>
          <w:szCs w:val="24"/>
          <w:lang w:eastAsia="he-IL"/>
        </w:rPr>
        <w:t>PES</w:t>
      </w:r>
      <w:r w:rsidR="006B0C34">
        <w:rPr>
          <w:rFonts w:ascii="David" w:eastAsia="Times New Roman" w:hAnsi="David" w:cs="David"/>
          <w:sz w:val="24"/>
          <w:szCs w:val="24"/>
          <w:lang w:eastAsia="he-IL"/>
        </w:rPr>
        <w:t xml:space="preserve"> - </w:t>
      </w:r>
      <w:r w:rsidR="006B0C34" w:rsidRPr="00D9589B">
        <w:rPr>
          <w:rFonts w:asciiTheme="majorBidi" w:hAnsiTheme="majorBidi" w:cstheme="majorBidi"/>
        </w:rPr>
        <w:t>Public Employment Servi</w:t>
      </w:r>
      <w:r w:rsidR="006B0C34">
        <w:rPr>
          <w:rFonts w:asciiTheme="majorBidi" w:hAnsiTheme="majorBidi" w:cstheme="majorBidi"/>
        </w:rPr>
        <w:t>ce</w:t>
      </w:r>
      <w:r w:rsidRPr="00924E8B">
        <w:rPr>
          <w:rFonts w:ascii="David" w:eastAsia="Times New Roman" w:hAnsi="David" w:cs="David"/>
          <w:sz w:val="24"/>
          <w:szCs w:val="24"/>
          <w:rtl/>
          <w:lang w:eastAsia="he-IL"/>
        </w:rPr>
        <w:t>). אחד מהם הוא חוק לשותפות בהדרכת עבודה (</w:t>
      </w:r>
      <w:r w:rsidRPr="00924E8B">
        <w:rPr>
          <w:rFonts w:ascii="David" w:eastAsia="Times New Roman" w:hAnsi="David" w:cs="David"/>
          <w:sz w:val="24"/>
          <w:szCs w:val="24"/>
          <w:lang w:eastAsia="he-IL"/>
        </w:rPr>
        <w:t>JTPA</w:t>
      </w:r>
      <w:r w:rsidR="006B0C34">
        <w:rPr>
          <w:rFonts w:ascii="David" w:eastAsia="Times New Roman" w:hAnsi="David" w:cs="David"/>
          <w:sz w:val="24"/>
          <w:szCs w:val="24"/>
          <w:lang w:eastAsia="he-IL"/>
        </w:rPr>
        <w:t xml:space="preserve">- </w:t>
      </w:r>
      <w:r w:rsidR="006B0C34" w:rsidRPr="00D9589B">
        <w:rPr>
          <w:rFonts w:asciiTheme="majorBidi" w:hAnsiTheme="majorBidi" w:cstheme="majorBidi"/>
        </w:rPr>
        <w:t>Job Training Partnership Act</w:t>
      </w:r>
      <w:r w:rsidRPr="00924E8B">
        <w:rPr>
          <w:rFonts w:ascii="David" w:eastAsia="Times New Roman" w:hAnsi="David" w:cs="David"/>
          <w:sz w:val="24"/>
          <w:szCs w:val="24"/>
          <w:rtl/>
          <w:lang w:eastAsia="he-IL"/>
        </w:rPr>
        <w:t xml:space="preserve">). מטרת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היא להבטיח שסוגי ההדרכה המוצעים למחפשי עבודה ישקפו את צרכי האזור המקומי. עליהם גם לעמוד בדרישות הפדרליות המפורטות לגבי צריכת התוכניות, המקיפות קריטריונים כמו הכנסה וגיל. התוכניות נראות ממוקדות היטב בקבוצות המיועדות לה. עדויות </w:t>
      </w:r>
      <w:r w:rsidRPr="00924E8B">
        <w:rPr>
          <w:rFonts w:ascii="David" w:eastAsia="Times New Roman" w:hAnsi="David" w:cs="David"/>
          <w:sz w:val="24"/>
          <w:szCs w:val="24"/>
          <w:rtl/>
          <w:lang w:eastAsia="he-IL"/>
        </w:rPr>
        <w:lastRenderedPageBreak/>
        <w:t xml:space="preserve">הערכה לגבי השפעת ה-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מעורבות בהחלט. נראה כי אימונים בכיתות לא מסייעים לשום קבוצת יעד, כלומר גברים, נשים או נערים. למרות שההכשרה בעבודה נראית אפקטיבית אצל גברים, ובמיוחד אצל נשים, היא מסייעת רק למספר קטן יחסית של אנשים, ולא סביר שניתן יהיה להרחיב אותה במידה רבה ללא השפעות שוק מזיקות בשוק העבודה. למרבה הצער הסיבות מאחורי חוסר ההצלחה הכולל של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נותרו לא ברורים. ברור שיש צורך במחקר נוסף בתחום זה כדי לעדכן ממצאים אלה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Ref43818996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[19</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נראה כי הנתונים הסטטיסטיים על "העובדים" מצביעים על כך שגורמים כמו גיל, מין, גזע, חוסר השכלה ואורך האבטלה אינם משפיעים באופן משמעותי על שיעורי ההשמה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Ref43819014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[20</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05AFF32F" w14:textId="44F5500F" w:rsid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בינואר 2012 החלה הלשכה המרכזית לסטטיסטיקה של ישראל (</w:t>
      </w:r>
      <w:r w:rsidRPr="00924E8B">
        <w:rPr>
          <w:rFonts w:ascii="David" w:eastAsia="Times New Roman" w:hAnsi="David" w:cs="David"/>
          <w:sz w:val="24"/>
          <w:szCs w:val="24"/>
          <w:lang w:eastAsia="he-IL"/>
        </w:rPr>
        <w:t>CBS</w:t>
      </w:r>
      <w:r w:rsidRPr="00924E8B">
        <w:rPr>
          <w:rFonts w:ascii="David" w:eastAsia="Times New Roman" w:hAnsi="David" w:cs="David"/>
          <w:sz w:val="24"/>
          <w:szCs w:val="24"/>
          <w:rtl/>
          <w:lang w:eastAsia="he-IL"/>
        </w:rPr>
        <w:t xml:space="preserve">) לבצע את סקר כוח האדם שלה תחת הנחיות חדשות. בקרב האוכלוסייה היהודית (גברים ונשים) הסקר החדש לא הביא לשיעור האבטלה המדווח ביותר. אולם באוכלוסייה הערבית חלה עלייה דרמטית בנתוני האבטלה: הכפילה בערך את השיעור הקודם בקרב גברים ושילשה אותו בקרב נשים. עלייה זו מרמזת גם על עלייה בשיעור האבטלה הלאומי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Ref43819032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[21</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מבט מקרוב על נתוני האבטלה מגלה כי האבטלה קשה לא רק במגזר הערבי והיהודי בכלל, אלא גם בכל המגדרים, הגיל, השכלה והקבוצות הגיאוגרפיות. בקבוצות המציגות בדרך כלל אבטלה גבוהה ניתן להסביר את המרכיב המבני של חוסר העבודה. אך לגבי הערבים הנתונים היו הפוכים מהצפוי על פי טענה זו: כלומר, למרות הירידה בשיעור ההשתתפות בכוח העבודה של קבוצות עם אבטלה גבוהה, באותה התקופה עלה שיעור האבטלה הממוצע </w:t>
      </w:r>
      <w:proofErr w:type="spellStart"/>
      <w:r w:rsidRPr="00924E8B">
        <w:rPr>
          <w:rFonts w:ascii="David" w:eastAsia="Times New Roman" w:hAnsi="David" w:cs="David"/>
          <w:sz w:val="24"/>
          <w:szCs w:val="24"/>
          <w:rtl/>
          <w:lang w:eastAsia="he-IL"/>
        </w:rPr>
        <w:t>הממוצע</w:t>
      </w:r>
      <w:proofErr w:type="spellEnd"/>
      <w:r w:rsidRPr="00924E8B">
        <w:rPr>
          <w:rFonts w:ascii="David" w:eastAsia="Times New Roman" w:hAnsi="David" w:cs="David"/>
          <w:sz w:val="24"/>
          <w:szCs w:val="24"/>
          <w:rtl/>
          <w:lang w:eastAsia="he-IL"/>
        </w:rPr>
        <w:t xml:space="preserve">. בשנים האחרונות חל שינוי דרמטי בהרכב המגזר (היהודי-ערבי), המגדר, הגיל והחינוך של כוח העבודה הישראלי </w:t>
      </w:r>
      <w:r w:rsidRPr="00924E8B">
        <w:rPr>
          <w:rFonts w:ascii="David" w:eastAsia="Times New Roman" w:hAnsi="David" w:cs="David"/>
          <w:sz w:val="24"/>
          <w:szCs w:val="24"/>
          <w:lang w:eastAsia="he-IL"/>
        </w:rPr>
        <w:t>(</w:t>
      </w:r>
      <w:proofErr w:type="spellStart"/>
      <w:r w:rsidRPr="00924E8B">
        <w:rPr>
          <w:rFonts w:ascii="David" w:eastAsia="Times New Roman" w:hAnsi="David" w:cs="David"/>
          <w:sz w:val="24"/>
          <w:szCs w:val="24"/>
          <w:lang w:eastAsia="he-IL"/>
        </w:rPr>
        <w:t>Miaari</w:t>
      </w:r>
      <w:proofErr w:type="spellEnd"/>
      <w:r w:rsidRPr="00924E8B">
        <w:rPr>
          <w:rFonts w:ascii="David" w:eastAsia="Times New Roman" w:hAnsi="David" w:cs="David"/>
          <w:sz w:val="24"/>
          <w:szCs w:val="24"/>
          <w:lang w:eastAsia="he-IL"/>
        </w:rPr>
        <w:t xml:space="preserve"> 2008)</w:t>
      </w:r>
      <w:r w:rsidRPr="00924E8B">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Ref43819044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3671E7A1" w14:textId="22306E54" w:rsidR="002D6C18" w:rsidRDefault="002D6C18" w:rsidP="002D6C18">
      <w:pPr>
        <w:spacing w:line="360" w:lineRule="auto"/>
        <w:jc w:val="both"/>
        <w:rPr>
          <w:rFonts w:ascii="David" w:eastAsia="Times New Roman" w:hAnsi="David" w:cs="David"/>
          <w:sz w:val="24"/>
          <w:szCs w:val="24"/>
          <w:rtl/>
          <w:lang w:eastAsia="he-IL"/>
        </w:rPr>
      </w:pPr>
      <w:r w:rsidRPr="002D6C18">
        <w:rPr>
          <w:rFonts w:ascii="David" w:eastAsia="Times New Roman" w:hAnsi="David" w:cs="David"/>
          <w:sz w:val="24"/>
          <w:szCs w:val="24"/>
          <w:rtl/>
          <w:lang w:eastAsia="he-IL"/>
        </w:rPr>
        <w:t>האופן בו תוכניות היישום מיושמות במדינות כמו פורטוגל ודנמרק דומות מאוד לתוכניות הישראליות, הדגש הוא לתת למבקש העבודה כלים או קורסים אמיתיים המספקים מיומנויות למצוא ולמקם את עצמם למשרות, ההשתתפות היא חובה אחרת המימון הממשלתי ייפסק. בדומה לאירופה, ישראל מספקת פלטפורמת חיפוש עבודה רק למשתמשים רשומים ב</w:t>
      </w:r>
      <w:r>
        <w:rPr>
          <w:rFonts w:ascii="David" w:eastAsia="Times New Roman" w:hAnsi="David" w:cs="David" w:hint="cs"/>
          <w:sz w:val="24"/>
          <w:szCs w:val="24"/>
          <w:rtl/>
          <w:lang w:eastAsia="he-IL"/>
        </w:rPr>
        <w:t xml:space="preserve">שירות התעסוקה הישראלי. </w:t>
      </w:r>
      <w:r w:rsidRPr="002D6C18">
        <w:rPr>
          <w:rFonts w:ascii="David" w:eastAsia="Times New Roman" w:hAnsi="David" w:cs="David"/>
          <w:sz w:val="24"/>
          <w:szCs w:val="24"/>
          <w:rtl/>
          <w:lang w:eastAsia="he-IL"/>
        </w:rPr>
        <w:t>ליפנים אין דמי אבטלה ומאלצים את מחפש העבודה למצוא עבודה בכל דרך שהיא, משהו שרוב העולם לא מאמין בו. לכל תוכנית יש יתרונות וחסרונות משלה, חלקם הצליחו יותר מאחרים, ויש כאלה נכשלו או לא הגיעו להישגיהם בגלל סיבות מגוונות. בלעדיהם, האבטלה בחברה הייתה נוהגת להשפיע יותר על האנושות.</w:t>
      </w:r>
    </w:p>
    <w:p w14:paraId="37053FFE" w14:textId="5F74C4F2" w:rsidR="004B17D0" w:rsidRDefault="004B17D0" w:rsidP="002D6C18">
      <w:pPr>
        <w:spacing w:line="360" w:lineRule="auto"/>
        <w:jc w:val="both"/>
        <w:rPr>
          <w:rFonts w:ascii="David" w:eastAsia="Times New Roman" w:hAnsi="David" w:cs="David"/>
          <w:sz w:val="24"/>
          <w:szCs w:val="24"/>
          <w:rtl/>
          <w:lang w:eastAsia="he-IL"/>
        </w:rPr>
      </w:pPr>
    </w:p>
    <w:p w14:paraId="1DB4514E" w14:textId="24DABB28" w:rsidR="004B17D0" w:rsidRDefault="004B17D0" w:rsidP="002D6C18">
      <w:pPr>
        <w:spacing w:line="360" w:lineRule="auto"/>
        <w:jc w:val="both"/>
        <w:rPr>
          <w:rFonts w:ascii="David" w:eastAsia="Times New Roman" w:hAnsi="David" w:cs="David"/>
          <w:sz w:val="24"/>
          <w:szCs w:val="24"/>
          <w:rtl/>
          <w:lang w:eastAsia="he-IL"/>
        </w:rPr>
      </w:pPr>
    </w:p>
    <w:p w14:paraId="764AA832" w14:textId="7CB5C3D8" w:rsidR="004B17D0" w:rsidRDefault="004B17D0" w:rsidP="002D6C18">
      <w:pPr>
        <w:spacing w:line="360" w:lineRule="auto"/>
        <w:jc w:val="both"/>
        <w:rPr>
          <w:rFonts w:ascii="David" w:eastAsia="Times New Roman" w:hAnsi="David" w:cs="David"/>
          <w:sz w:val="24"/>
          <w:szCs w:val="24"/>
          <w:rtl/>
          <w:lang w:eastAsia="he-IL"/>
        </w:rPr>
      </w:pPr>
    </w:p>
    <w:p w14:paraId="64272689" w14:textId="0DB2C8E5" w:rsidR="004B17D0" w:rsidRDefault="004B17D0" w:rsidP="002D6C18">
      <w:pPr>
        <w:spacing w:line="360" w:lineRule="auto"/>
        <w:jc w:val="both"/>
        <w:rPr>
          <w:rFonts w:ascii="David" w:eastAsia="Times New Roman" w:hAnsi="David" w:cs="David"/>
          <w:sz w:val="24"/>
          <w:szCs w:val="24"/>
          <w:rtl/>
          <w:lang w:eastAsia="he-IL"/>
        </w:rPr>
      </w:pPr>
    </w:p>
    <w:p w14:paraId="1ED1B3CA" w14:textId="4D6DF634" w:rsidR="004B17D0" w:rsidRDefault="004B17D0" w:rsidP="002D6C18">
      <w:pPr>
        <w:spacing w:line="360" w:lineRule="auto"/>
        <w:jc w:val="both"/>
        <w:rPr>
          <w:rFonts w:ascii="David" w:eastAsia="Times New Roman" w:hAnsi="David" w:cs="David"/>
          <w:sz w:val="24"/>
          <w:szCs w:val="24"/>
          <w:rtl/>
          <w:lang w:eastAsia="he-IL"/>
        </w:rPr>
      </w:pPr>
    </w:p>
    <w:p w14:paraId="0E8AFF70" w14:textId="77777777" w:rsidR="004B17D0" w:rsidRPr="00643B35" w:rsidRDefault="004B17D0" w:rsidP="002D6C18">
      <w:pPr>
        <w:spacing w:line="360" w:lineRule="auto"/>
        <w:jc w:val="both"/>
        <w:rPr>
          <w:rFonts w:ascii="David" w:eastAsia="Times New Roman" w:hAnsi="David" w:cs="David"/>
          <w:sz w:val="24"/>
          <w:szCs w:val="24"/>
          <w:rtl/>
          <w:lang w:eastAsia="he-IL"/>
        </w:rPr>
      </w:pPr>
    </w:p>
    <w:p w14:paraId="6F162F72" w14:textId="737C8FB4" w:rsidR="002D6C18" w:rsidRPr="002D6C18" w:rsidRDefault="00591B38" w:rsidP="002D6C18">
      <w:pPr>
        <w:pStyle w:val="2"/>
        <w:spacing w:line="360" w:lineRule="auto"/>
        <w:jc w:val="both"/>
        <w:rPr>
          <w:rtl/>
        </w:rPr>
      </w:pPr>
      <w:bookmarkStart w:id="13" w:name="_Toc27208574"/>
      <w:bookmarkStart w:id="14" w:name="_Toc43819405"/>
      <w:r>
        <w:rPr>
          <w:rFonts w:asciiTheme="minorBidi" w:hAnsiTheme="minorBidi" w:cstheme="minorBidi" w:hint="cs"/>
          <w:sz w:val="32"/>
          <w:szCs w:val="32"/>
          <w:rtl/>
        </w:rPr>
        <w:lastRenderedPageBreak/>
        <w:t>ת</w:t>
      </w:r>
      <w:r w:rsidR="00547C93">
        <w:rPr>
          <w:rFonts w:asciiTheme="minorBidi" w:hAnsiTheme="minorBidi" w:cstheme="minorBidi" w:hint="cs"/>
          <w:sz w:val="32"/>
          <w:szCs w:val="32"/>
          <w:rtl/>
        </w:rPr>
        <w:t>ו</w:t>
      </w:r>
      <w:r>
        <w:rPr>
          <w:rFonts w:asciiTheme="minorBidi" w:hAnsiTheme="minorBidi" w:cstheme="minorBidi" w:hint="cs"/>
          <w:sz w:val="32"/>
          <w:szCs w:val="32"/>
          <w:rtl/>
        </w:rPr>
        <w:t>כניות למניעת אבטלה בישראל</w:t>
      </w:r>
      <w:bookmarkEnd w:id="13"/>
      <w:bookmarkEnd w:id="14"/>
    </w:p>
    <w:p w14:paraId="195040CD" w14:textId="5EA02744" w:rsidR="002D6C18" w:rsidRDefault="002D6C18" w:rsidP="002D6C18">
      <w:pPr>
        <w:spacing w:line="360" w:lineRule="auto"/>
        <w:jc w:val="both"/>
        <w:rPr>
          <w:rFonts w:ascii="David" w:eastAsia="Times New Roman" w:hAnsi="David" w:cs="David"/>
          <w:sz w:val="24"/>
          <w:szCs w:val="24"/>
          <w:rtl/>
          <w:lang w:eastAsia="he-IL"/>
        </w:rPr>
      </w:pPr>
      <w:r w:rsidRPr="006B0C34">
        <w:rPr>
          <w:rFonts w:ascii="David" w:eastAsia="Times New Roman" w:hAnsi="David" w:cs="David"/>
          <w:sz w:val="24"/>
          <w:szCs w:val="24"/>
          <w:rtl/>
          <w:lang w:eastAsia="he-IL"/>
        </w:rPr>
        <w:t>ישראל, כמו שאר העולם, הקימה את "שירות התעסוקה" ארגון ממשלתי שישרת את הציבור ויפעל ישירות מול המוסד לביטוח לאומי. לאחר הקמתה החלו חיפושים אחר תוכנית אב שתהווה אבן דרך ראשונית, ואכן היא עשתה זאת. בשנת 2004 הקימה ישראל תוכנית בשם "מ</w:t>
      </w:r>
      <w:r>
        <w:rPr>
          <w:rFonts w:ascii="David" w:eastAsia="Times New Roman" w:hAnsi="David" w:cs="David" w:hint="cs"/>
          <w:sz w:val="24"/>
          <w:szCs w:val="24"/>
          <w:rtl/>
          <w:lang w:eastAsia="he-IL"/>
        </w:rPr>
        <w:t>ה</w:t>
      </w:r>
      <w:r w:rsidRPr="006B0C34">
        <w:rPr>
          <w:rFonts w:ascii="David" w:eastAsia="Times New Roman" w:hAnsi="David" w:cs="David"/>
          <w:sz w:val="24"/>
          <w:szCs w:val="24"/>
          <w:rtl/>
          <w:lang w:eastAsia="he-IL"/>
        </w:rPr>
        <w:t xml:space="preserve">בטחת הכנסה לתעסוקה </w:t>
      </w:r>
      <w:r>
        <w:rPr>
          <w:rFonts w:ascii="David" w:eastAsia="Times New Roman" w:hAnsi="David" w:cs="David" w:hint="cs"/>
          <w:sz w:val="24"/>
          <w:szCs w:val="24"/>
          <w:rtl/>
          <w:lang w:eastAsia="he-IL"/>
        </w:rPr>
        <w:t>בטוחה</w:t>
      </w:r>
      <w:r w:rsidRPr="006B0C34">
        <w:rPr>
          <w:rFonts w:ascii="David" w:eastAsia="Times New Roman" w:hAnsi="David" w:cs="David"/>
          <w:sz w:val="24"/>
          <w:szCs w:val="24"/>
          <w:rtl/>
          <w:lang w:eastAsia="he-IL"/>
        </w:rPr>
        <w:t>"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שפעלה עד 2007.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הייתה כמו התוכנית של ארצות הברית שכונתה "חוק האחריות האישית וחוק הזדמנויות בעבודה" או הידוע "תוכנית ויסקונסין". המטרה העיקרית של התוכנית הישראלית הייתה להמיר חלק מהאנשים החיים בעוני מהישענות על קצבאות הביטוח הלאומי לשוק העבודה. תוכנית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הייתה </w:t>
      </w:r>
      <w:r w:rsidRPr="006B0C34">
        <w:rPr>
          <w:rFonts w:ascii="David" w:eastAsia="Times New Roman" w:hAnsi="David" w:cs="David"/>
          <w:sz w:val="24"/>
          <w:szCs w:val="24"/>
          <w:rtl/>
          <w:lang w:eastAsia="he-IL"/>
        </w:rPr>
        <w:t>לאחת מתוכניות הדגל של ממשלת ישראל בהתמודדות עם עוני ומצוקה. עם זאת, עוד לפני שהופעלה, בדיונים הארוכים על מאפייניה, היא הפכה למטרה של ביקורת קשה מצד מפלגות פוליטיות, ארגונים חברתיים וחלק מאוכלוסיית היעד. בעקבות הביקורות הרבות על התוכנית, התוכנית נסגרה וישראל פועלת כיום בכמה מישורים למיגור תופעת האבטלה וביניהן, בשירות התעסוקה הוקמו מספר תוכניות ואותן תוכניות מספקות כלים להצבת מחפשי עבודה. בשוק העבודה. חלק מהת</w:t>
      </w:r>
      <w:r>
        <w:rPr>
          <w:rFonts w:ascii="David" w:eastAsia="Times New Roman" w:hAnsi="David" w:cs="David" w:hint="cs"/>
          <w:sz w:val="24"/>
          <w:szCs w:val="24"/>
          <w:rtl/>
          <w:lang w:eastAsia="he-IL"/>
        </w:rPr>
        <w:t>ו</w:t>
      </w:r>
      <w:r w:rsidRPr="006B0C34">
        <w:rPr>
          <w:rFonts w:ascii="David" w:eastAsia="Times New Roman" w:hAnsi="David" w:cs="David"/>
          <w:sz w:val="24"/>
          <w:szCs w:val="24"/>
          <w:rtl/>
          <w:lang w:eastAsia="he-IL"/>
        </w:rPr>
        <w:t xml:space="preserve">כניות מיועדות </w:t>
      </w:r>
      <w:r>
        <w:rPr>
          <w:rFonts w:ascii="David" w:eastAsia="Times New Roman" w:hAnsi="David" w:cs="David" w:hint="cs"/>
          <w:sz w:val="24"/>
          <w:szCs w:val="24"/>
          <w:rtl/>
          <w:lang w:eastAsia="he-IL"/>
        </w:rPr>
        <w:t>לאוכלוסייה החרדית</w:t>
      </w:r>
      <w:r w:rsidRPr="006B0C34">
        <w:rPr>
          <w:rFonts w:ascii="David" w:eastAsia="Times New Roman" w:hAnsi="David" w:cs="David"/>
          <w:sz w:val="24"/>
          <w:szCs w:val="24"/>
          <w:rtl/>
          <w:lang w:eastAsia="he-IL"/>
        </w:rPr>
        <w:t xml:space="preserve">, חלקם לשני המינים ללא דגש על הקהילה האורתודוכסית, חלקם לאנשים חילונים וחלקם </w:t>
      </w:r>
      <w:r>
        <w:rPr>
          <w:rFonts w:ascii="David" w:eastAsia="Times New Roman" w:hAnsi="David" w:cs="David" w:hint="cs"/>
          <w:sz w:val="24"/>
          <w:szCs w:val="24"/>
          <w:rtl/>
          <w:lang w:eastAsia="he-IL"/>
        </w:rPr>
        <w:t>לכור היתוך הישראלי</w:t>
      </w:r>
      <w:r w:rsidRPr="006B0C34">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Ref43819062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B0C34">
        <w:rPr>
          <w:rFonts w:ascii="David" w:eastAsia="Times New Roman" w:hAnsi="David" w:cs="David"/>
          <w:sz w:val="24"/>
          <w:szCs w:val="24"/>
          <w:rtl/>
          <w:lang w:eastAsia="he-IL"/>
        </w:rPr>
        <w:t>.</w:t>
      </w:r>
    </w:p>
    <w:p w14:paraId="410F48E0" w14:textId="4D6E7774" w:rsidR="00427D5F" w:rsidRDefault="002D5A7C" w:rsidP="002D6C18">
      <w:pPr>
        <w:spacing w:line="360" w:lineRule="auto"/>
        <w:jc w:val="both"/>
        <w:rPr>
          <w:rFonts w:ascii="David" w:eastAsia="Times New Roman" w:hAnsi="David" w:cs="David"/>
          <w:sz w:val="24"/>
          <w:szCs w:val="24"/>
          <w:rtl/>
          <w:lang w:eastAsia="he-IL"/>
        </w:rPr>
      </w:pPr>
      <w:r w:rsidRPr="0089642D">
        <w:rPr>
          <w:rFonts w:ascii="David" w:hAnsi="David" w:cs="David" w:hint="cs"/>
          <w:sz w:val="24"/>
          <w:szCs w:val="24"/>
          <w:rtl/>
        </w:rPr>
        <w:t>בשנת</w:t>
      </w:r>
      <w:r w:rsidRPr="0089642D">
        <w:rPr>
          <w:rFonts w:ascii="David" w:hAnsi="David" w:cs="David"/>
          <w:sz w:val="24"/>
          <w:szCs w:val="24"/>
          <w:rtl/>
        </w:rPr>
        <w:t xml:space="preserve"> 2015 </w:t>
      </w:r>
      <w:r w:rsidRPr="0089642D">
        <w:rPr>
          <w:rFonts w:ascii="David" w:hAnsi="David" w:cs="David" w:hint="cs"/>
          <w:sz w:val="24"/>
          <w:szCs w:val="24"/>
          <w:rtl/>
        </w:rPr>
        <w:t>אחוז</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בשוק</w:t>
      </w:r>
      <w:r w:rsidRPr="0089642D">
        <w:rPr>
          <w:rFonts w:ascii="David" w:hAnsi="David" w:cs="David"/>
          <w:sz w:val="24"/>
          <w:szCs w:val="24"/>
          <w:rtl/>
        </w:rPr>
        <w:t xml:space="preserve"> </w:t>
      </w:r>
      <w:r w:rsidRPr="0089642D">
        <w:rPr>
          <w:rFonts w:ascii="David" w:hAnsi="David" w:cs="David" w:hint="cs"/>
          <w:sz w:val="24"/>
          <w:szCs w:val="24"/>
          <w:rtl/>
        </w:rPr>
        <w:t>העבודה</w:t>
      </w:r>
      <w:r w:rsidRPr="0089642D">
        <w:rPr>
          <w:rFonts w:ascii="David" w:hAnsi="David" w:cs="David"/>
          <w:sz w:val="24"/>
          <w:szCs w:val="24"/>
          <w:rtl/>
        </w:rPr>
        <w:t xml:space="preserve"> </w:t>
      </w:r>
      <w:r>
        <w:rPr>
          <w:rFonts w:ascii="David" w:hAnsi="David" w:cs="David" w:hint="cs"/>
          <w:sz w:val="24"/>
          <w:szCs w:val="24"/>
          <w:rtl/>
        </w:rPr>
        <w:t>בקרב האוכלוסייה</w:t>
      </w:r>
      <w:r w:rsidRPr="0089642D">
        <w:rPr>
          <w:rFonts w:ascii="David" w:hAnsi="David" w:cs="David"/>
          <w:sz w:val="24"/>
          <w:szCs w:val="24"/>
          <w:rtl/>
        </w:rPr>
        <w:t xml:space="preserve"> </w:t>
      </w:r>
      <w:r w:rsidRPr="0089642D">
        <w:rPr>
          <w:rFonts w:ascii="David" w:hAnsi="David" w:cs="David" w:hint="cs"/>
          <w:sz w:val="24"/>
          <w:szCs w:val="24"/>
          <w:rtl/>
        </w:rPr>
        <w:t>הערבי</w:t>
      </w:r>
      <w:r>
        <w:rPr>
          <w:rFonts w:ascii="David" w:hAnsi="David" w:cs="David" w:hint="cs"/>
          <w:sz w:val="24"/>
          <w:szCs w:val="24"/>
          <w:rtl/>
        </w:rPr>
        <w:t xml:space="preserve">ת </w:t>
      </w:r>
      <w:r w:rsidRPr="0089642D">
        <w:rPr>
          <w:rFonts w:ascii="David" w:hAnsi="David" w:cs="David" w:hint="cs"/>
          <w:sz w:val="24"/>
          <w:szCs w:val="24"/>
          <w:rtl/>
        </w:rPr>
        <w:t>היה</w:t>
      </w:r>
      <w:r w:rsidRPr="0089642D">
        <w:rPr>
          <w:rFonts w:ascii="David" w:hAnsi="David" w:cs="David"/>
          <w:sz w:val="24"/>
          <w:szCs w:val="24"/>
          <w:rtl/>
        </w:rPr>
        <w:t xml:space="preserve"> 54.6% </w:t>
      </w:r>
      <w:r w:rsidRPr="0089642D">
        <w:rPr>
          <w:rFonts w:ascii="David" w:hAnsi="David" w:cs="David" w:hint="cs"/>
          <w:sz w:val="24"/>
          <w:szCs w:val="24"/>
          <w:rtl/>
        </w:rPr>
        <w:t>ו</w:t>
      </w:r>
      <w:r w:rsidRPr="0089642D">
        <w:rPr>
          <w:rFonts w:ascii="David" w:hAnsi="David" w:cs="David"/>
          <w:sz w:val="24"/>
          <w:szCs w:val="24"/>
          <w:rtl/>
        </w:rPr>
        <w:t xml:space="preserve"> -81.7% </w:t>
      </w:r>
      <w:r w:rsidRPr="0089642D">
        <w:rPr>
          <w:rFonts w:ascii="David" w:hAnsi="David" w:cs="David" w:hint="cs"/>
          <w:sz w:val="24"/>
          <w:szCs w:val="24"/>
          <w:rtl/>
        </w:rPr>
        <w:t>בקהילה</w:t>
      </w:r>
      <w:r w:rsidRPr="0089642D">
        <w:rPr>
          <w:rFonts w:ascii="David" w:hAnsi="David" w:cs="David"/>
          <w:sz w:val="24"/>
          <w:szCs w:val="24"/>
          <w:rtl/>
        </w:rPr>
        <w:t xml:space="preserve"> </w:t>
      </w:r>
      <w:r w:rsidRPr="0089642D">
        <w:rPr>
          <w:rFonts w:ascii="David" w:hAnsi="David" w:cs="David" w:hint="cs"/>
          <w:sz w:val="24"/>
          <w:szCs w:val="24"/>
          <w:rtl/>
        </w:rPr>
        <w:t>היהודית</w:t>
      </w:r>
      <w:r w:rsidRPr="0089642D">
        <w:rPr>
          <w:rFonts w:ascii="David" w:hAnsi="David" w:cs="David"/>
          <w:sz w:val="24"/>
          <w:szCs w:val="24"/>
          <w:rtl/>
        </w:rPr>
        <w:t xml:space="preserve">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Ref43819510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[24</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ובשנת</w:t>
      </w:r>
      <w:r w:rsidRPr="0089642D">
        <w:rPr>
          <w:rFonts w:ascii="David" w:hAnsi="David" w:cs="David"/>
          <w:sz w:val="24"/>
          <w:szCs w:val="24"/>
          <w:rtl/>
        </w:rPr>
        <w:t xml:space="preserve"> 2016 </w:t>
      </w:r>
      <w:r w:rsidRPr="0089642D">
        <w:rPr>
          <w:rFonts w:ascii="David" w:hAnsi="David" w:cs="David" w:hint="cs"/>
          <w:sz w:val="24"/>
          <w:szCs w:val="24"/>
          <w:rtl/>
        </w:rPr>
        <w:t>שיעור</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של</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היה</w:t>
      </w:r>
      <w:r w:rsidRPr="0089642D">
        <w:rPr>
          <w:rFonts w:ascii="David" w:hAnsi="David" w:cs="David"/>
          <w:sz w:val="24"/>
          <w:szCs w:val="24"/>
          <w:rtl/>
        </w:rPr>
        <w:t xml:space="preserve"> 42.5%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Ref43819524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[25</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מספר</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המובטלים</w:t>
      </w:r>
      <w:r w:rsidRPr="0089642D">
        <w:rPr>
          <w:rFonts w:ascii="David" w:hAnsi="David" w:cs="David"/>
          <w:sz w:val="24"/>
          <w:szCs w:val="24"/>
          <w:rtl/>
        </w:rPr>
        <w:t xml:space="preserve"> </w:t>
      </w:r>
      <w:r w:rsidRPr="0089642D">
        <w:rPr>
          <w:rFonts w:ascii="David" w:hAnsi="David" w:cs="David" w:hint="cs"/>
          <w:sz w:val="24"/>
          <w:szCs w:val="24"/>
          <w:rtl/>
        </w:rPr>
        <w:t>גדול</w:t>
      </w:r>
      <w:r w:rsidRPr="0089642D">
        <w:rPr>
          <w:rFonts w:ascii="David" w:hAnsi="David" w:cs="David"/>
          <w:sz w:val="24"/>
          <w:szCs w:val="24"/>
          <w:rtl/>
        </w:rPr>
        <w:t xml:space="preserve"> </w:t>
      </w:r>
      <w:r w:rsidRPr="0089642D">
        <w:rPr>
          <w:rFonts w:ascii="David" w:hAnsi="David" w:cs="David" w:hint="cs"/>
          <w:sz w:val="24"/>
          <w:szCs w:val="24"/>
          <w:rtl/>
        </w:rPr>
        <w:t>יותר</w:t>
      </w:r>
      <w:r w:rsidRPr="0089642D">
        <w:rPr>
          <w:rFonts w:ascii="David" w:hAnsi="David" w:cs="David"/>
          <w:sz w:val="24"/>
          <w:szCs w:val="24"/>
          <w:rtl/>
        </w:rPr>
        <w:t xml:space="preserve"> </w:t>
      </w:r>
      <w:r w:rsidRPr="0089642D">
        <w:rPr>
          <w:rFonts w:ascii="David" w:hAnsi="David" w:cs="David" w:hint="cs"/>
          <w:sz w:val="24"/>
          <w:szCs w:val="24"/>
          <w:rtl/>
        </w:rPr>
        <w:t>ודורש</w:t>
      </w:r>
      <w:r w:rsidRPr="0089642D">
        <w:rPr>
          <w:rFonts w:ascii="David" w:hAnsi="David" w:cs="David"/>
          <w:sz w:val="24"/>
          <w:szCs w:val="24"/>
          <w:rtl/>
        </w:rPr>
        <w:t xml:space="preserve"> </w:t>
      </w:r>
      <w:r w:rsidRPr="0089642D">
        <w:rPr>
          <w:rFonts w:ascii="David" w:hAnsi="David" w:cs="David" w:hint="cs"/>
          <w:sz w:val="24"/>
          <w:szCs w:val="24"/>
          <w:rtl/>
        </w:rPr>
        <w:t>פעול</w:t>
      </w:r>
      <w:r>
        <w:rPr>
          <w:rFonts w:ascii="David" w:hAnsi="David" w:cs="David" w:hint="cs"/>
          <w:sz w:val="24"/>
          <w:szCs w:val="24"/>
          <w:rtl/>
        </w:rPr>
        <w:t>ות להפחתתו</w:t>
      </w:r>
      <w:r w:rsidRPr="0089642D">
        <w:rPr>
          <w:rFonts w:ascii="David" w:hAnsi="David" w:cs="David"/>
          <w:sz w:val="24"/>
          <w:szCs w:val="24"/>
          <w:rtl/>
        </w:rPr>
        <w:t xml:space="preserve">. </w:t>
      </w:r>
      <w:r w:rsidRPr="0089642D">
        <w:rPr>
          <w:rFonts w:ascii="David" w:hAnsi="David" w:cs="David" w:hint="cs"/>
          <w:sz w:val="24"/>
          <w:szCs w:val="24"/>
          <w:rtl/>
        </w:rPr>
        <w:t>ממשלת</w:t>
      </w:r>
      <w:r w:rsidRPr="0089642D">
        <w:rPr>
          <w:rFonts w:ascii="David" w:hAnsi="David" w:cs="David"/>
          <w:sz w:val="24"/>
          <w:szCs w:val="24"/>
          <w:rtl/>
        </w:rPr>
        <w:t xml:space="preserve"> </w:t>
      </w:r>
      <w:r w:rsidRPr="0089642D">
        <w:rPr>
          <w:rFonts w:ascii="David" w:hAnsi="David" w:cs="David" w:hint="cs"/>
          <w:sz w:val="24"/>
          <w:szCs w:val="24"/>
          <w:rtl/>
        </w:rPr>
        <w:t>ישראל</w:t>
      </w:r>
      <w:r w:rsidRPr="0089642D">
        <w:rPr>
          <w:rFonts w:ascii="David" w:hAnsi="David" w:cs="David"/>
          <w:sz w:val="24"/>
          <w:szCs w:val="24"/>
          <w:rtl/>
        </w:rPr>
        <w:t xml:space="preserve"> </w:t>
      </w:r>
      <w:r w:rsidRPr="0089642D">
        <w:rPr>
          <w:rFonts w:ascii="David" w:hAnsi="David" w:cs="David" w:hint="cs"/>
          <w:sz w:val="24"/>
          <w:szCs w:val="24"/>
          <w:rtl/>
        </w:rPr>
        <w:t>עושה</w:t>
      </w:r>
      <w:r w:rsidRPr="0089642D">
        <w:rPr>
          <w:rFonts w:ascii="David" w:hAnsi="David" w:cs="David"/>
          <w:sz w:val="24"/>
          <w:szCs w:val="24"/>
          <w:rtl/>
        </w:rPr>
        <w:t xml:space="preserve"> </w:t>
      </w:r>
      <w:r w:rsidRPr="0089642D">
        <w:rPr>
          <w:rFonts w:ascii="David" w:hAnsi="David" w:cs="David" w:hint="cs"/>
          <w:sz w:val="24"/>
          <w:szCs w:val="24"/>
          <w:rtl/>
        </w:rPr>
        <w:t>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Pr>
          <w:rFonts w:ascii="David" w:hAnsi="David" w:cs="David" w:hint="cs"/>
          <w:sz w:val="24"/>
          <w:szCs w:val="24"/>
          <w:rtl/>
        </w:rPr>
        <w:t>לקהילה</w:t>
      </w:r>
      <w:r w:rsidRPr="0089642D">
        <w:rPr>
          <w:rFonts w:ascii="David" w:hAnsi="David" w:cs="David"/>
          <w:sz w:val="24"/>
          <w:szCs w:val="24"/>
          <w:rtl/>
        </w:rPr>
        <w:t xml:space="preserve"> </w:t>
      </w:r>
      <w:r>
        <w:rPr>
          <w:rFonts w:ascii="David" w:hAnsi="David" w:cs="David" w:hint="cs"/>
          <w:sz w:val="24"/>
          <w:szCs w:val="24"/>
          <w:rtl/>
        </w:rPr>
        <w:t>ה</w:t>
      </w:r>
      <w:r w:rsidRPr="0089642D">
        <w:rPr>
          <w:rFonts w:ascii="David" w:hAnsi="David" w:cs="David" w:hint="cs"/>
          <w:sz w:val="24"/>
          <w:szCs w:val="24"/>
          <w:rtl/>
        </w:rPr>
        <w:t>ערבי</w:t>
      </w:r>
      <w:r>
        <w:rPr>
          <w:rFonts w:ascii="David" w:hAnsi="David" w:cs="David" w:hint="cs"/>
          <w:sz w:val="24"/>
          <w:szCs w:val="24"/>
          <w:rtl/>
        </w:rPr>
        <w:t>ת</w:t>
      </w:r>
      <w:r w:rsidRPr="0089642D">
        <w:rPr>
          <w:rFonts w:ascii="David" w:hAnsi="David" w:cs="David"/>
          <w:sz w:val="24"/>
          <w:szCs w:val="24"/>
          <w:rtl/>
        </w:rPr>
        <w:t xml:space="preserve"> </w:t>
      </w:r>
      <w:r w:rsidRPr="0089642D">
        <w:rPr>
          <w:rFonts w:ascii="David" w:hAnsi="David" w:cs="David" w:hint="cs"/>
          <w:sz w:val="24"/>
          <w:szCs w:val="24"/>
          <w:rtl/>
        </w:rPr>
        <w:t>ומעניקה</w:t>
      </w:r>
      <w:r w:rsidRPr="0089642D">
        <w:rPr>
          <w:rFonts w:ascii="David" w:hAnsi="David" w:cs="David"/>
          <w:sz w:val="24"/>
          <w:szCs w:val="24"/>
          <w:rtl/>
        </w:rPr>
        <w:t xml:space="preserve"> </w:t>
      </w:r>
      <w:r w:rsidRPr="0089642D">
        <w:rPr>
          <w:rFonts w:ascii="David" w:hAnsi="David" w:cs="David" w:hint="cs"/>
          <w:sz w:val="24"/>
          <w:szCs w:val="24"/>
          <w:rtl/>
        </w:rPr>
        <w:t>כספים</w:t>
      </w:r>
      <w:r w:rsidRPr="0089642D">
        <w:rPr>
          <w:rFonts w:ascii="David" w:hAnsi="David" w:cs="David"/>
          <w:sz w:val="24"/>
          <w:szCs w:val="24"/>
          <w:rtl/>
        </w:rPr>
        <w:t xml:space="preserve"> </w:t>
      </w:r>
      <w:r w:rsidRPr="0089642D">
        <w:rPr>
          <w:rFonts w:ascii="David" w:hAnsi="David" w:cs="David" w:hint="cs"/>
          <w:sz w:val="24"/>
          <w:szCs w:val="24"/>
          <w:rtl/>
        </w:rPr>
        <w:t>למקומות</w:t>
      </w:r>
      <w:r w:rsidRPr="0089642D">
        <w:rPr>
          <w:rFonts w:ascii="David" w:hAnsi="David" w:cs="David"/>
          <w:sz w:val="24"/>
          <w:szCs w:val="24"/>
          <w:rtl/>
        </w:rPr>
        <w:t xml:space="preserve"> </w:t>
      </w:r>
      <w:r w:rsidRPr="0089642D">
        <w:rPr>
          <w:rFonts w:ascii="David" w:hAnsi="David" w:cs="David" w:hint="cs"/>
          <w:sz w:val="24"/>
          <w:szCs w:val="24"/>
          <w:rtl/>
        </w:rPr>
        <w:t>עבודה</w:t>
      </w:r>
      <w:r w:rsidRPr="0089642D">
        <w:rPr>
          <w:rFonts w:ascii="David" w:hAnsi="David" w:cs="David"/>
          <w:sz w:val="24"/>
          <w:szCs w:val="24"/>
          <w:rtl/>
        </w:rPr>
        <w:t xml:space="preserve"> </w:t>
      </w:r>
      <w:r w:rsidRPr="0089642D">
        <w:rPr>
          <w:rFonts w:ascii="David" w:hAnsi="David" w:cs="David" w:hint="cs"/>
          <w:sz w:val="24"/>
          <w:szCs w:val="24"/>
          <w:rtl/>
        </w:rPr>
        <w:t>בהם</w:t>
      </w:r>
      <w:r w:rsidRPr="0089642D">
        <w:rPr>
          <w:rFonts w:ascii="David" w:hAnsi="David" w:cs="David"/>
          <w:sz w:val="24"/>
          <w:szCs w:val="24"/>
          <w:rtl/>
        </w:rPr>
        <w:t xml:space="preserve"> </w:t>
      </w:r>
      <w:r w:rsidRPr="0089642D">
        <w:rPr>
          <w:rFonts w:ascii="David" w:hAnsi="David" w:cs="David" w:hint="cs"/>
          <w:sz w:val="24"/>
          <w:szCs w:val="24"/>
          <w:rtl/>
        </w:rPr>
        <w:t>ניתן</w:t>
      </w:r>
      <w:r w:rsidRPr="0089642D">
        <w:rPr>
          <w:rFonts w:ascii="David" w:hAnsi="David" w:cs="David"/>
          <w:sz w:val="24"/>
          <w:szCs w:val="24"/>
          <w:rtl/>
        </w:rPr>
        <w:t xml:space="preserve"> </w:t>
      </w:r>
      <w:r w:rsidRPr="0089642D">
        <w:rPr>
          <w:rFonts w:ascii="David" w:hAnsi="David" w:cs="David" w:hint="cs"/>
          <w:sz w:val="24"/>
          <w:szCs w:val="24"/>
          <w:rtl/>
        </w:rPr>
        <w:t>לגדול</w:t>
      </w:r>
      <w:r w:rsidRPr="0089642D">
        <w:rPr>
          <w:rFonts w:ascii="David" w:hAnsi="David" w:cs="David"/>
          <w:sz w:val="24"/>
          <w:szCs w:val="24"/>
          <w:rtl/>
        </w:rPr>
        <w:t xml:space="preserve">, </w:t>
      </w:r>
      <w:r>
        <w:rPr>
          <w:rFonts w:ascii="David" w:hAnsi="David" w:cs="David" w:hint="cs"/>
          <w:sz w:val="24"/>
          <w:szCs w:val="24"/>
          <w:rtl/>
        </w:rPr>
        <w:t>השקעה ב</w:t>
      </w:r>
      <w:r w:rsidRPr="0089642D">
        <w:rPr>
          <w:rFonts w:ascii="David" w:hAnsi="David" w:cs="David" w:hint="cs"/>
          <w:sz w:val="24"/>
          <w:szCs w:val="24"/>
          <w:rtl/>
        </w:rPr>
        <w:t>קר</w:t>
      </w:r>
      <w:r>
        <w:rPr>
          <w:rFonts w:ascii="David" w:hAnsi="David" w:cs="David" w:hint="cs"/>
          <w:sz w:val="24"/>
          <w:szCs w:val="24"/>
          <w:rtl/>
        </w:rPr>
        <w:t>נות</w:t>
      </w:r>
      <w:r w:rsidRPr="0089642D">
        <w:rPr>
          <w:rFonts w:ascii="David" w:hAnsi="David" w:cs="David"/>
          <w:sz w:val="24"/>
          <w:szCs w:val="24"/>
          <w:rtl/>
        </w:rPr>
        <w:t xml:space="preserve"> </w:t>
      </w:r>
      <w:r w:rsidRPr="0089642D">
        <w:rPr>
          <w:rFonts w:ascii="David" w:hAnsi="David" w:cs="David" w:hint="cs"/>
          <w:sz w:val="24"/>
          <w:szCs w:val="24"/>
          <w:rtl/>
        </w:rPr>
        <w:t>חינוך</w:t>
      </w:r>
      <w:r w:rsidRPr="0089642D">
        <w:rPr>
          <w:rFonts w:ascii="David" w:hAnsi="David" w:cs="David"/>
          <w:sz w:val="24"/>
          <w:szCs w:val="24"/>
          <w:rtl/>
        </w:rPr>
        <w:t xml:space="preserve"> (</w:t>
      </w:r>
      <w:r w:rsidRPr="0089642D">
        <w:rPr>
          <w:rFonts w:ascii="David" w:hAnsi="David" w:cs="David" w:hint="cs"/>
          <w:sz w:val="24"/>
          <w:szCs w:val="24"/>
          <w:rtl/>
        </w:rPr>
        <w:t>מלגות</w:t>
      </w:r>
      <w:r w:rsidRPr="0089642D">
        <w:rPr>
          <w:rFonts w:ascii="David" w:hAnsi="David" w:cs="David"/>
          <w:sz w:val="24"/>
          <w:szCs w:val="24"/>
          <w:rtl/>
        </w:rPr>
        <w:t xml:space="preserve">, </w:t>
      </w:r>
      <w:r w:rsidRPr="0089642D">
        <w:rPr>
          <w:rFonts w:ascii="David" w:hAnsi="David" w:cs="David" w:hint="cs"/>
          <w:sz w:val="24"/>
          <w:szCs w:val="24"/>
          <w:rtl/>
        </w:rPr>
        <w:t>מיסים</w:t>
      </w:r>
      <w:r w:rsidRPr="0089642D">
        <w:rPr>
          <w:rFonts w:ascii="David" w:hAnsi="David" w:cs="David"/>
          <w:sz w:val="24"/>
          <w:szCs w:val="24"/>
          <w:rtl/>
        </w:rPr>
        <w:t xml:space="preserve"> </w:t>
      </w:r>
      <w:r w:rsidRPr="0089642D">
        <w:rPr>
          <w:rFonts w:ascii="David" w:hAnsi="David" w:cs="David" w:hint="cs"/>
          <w:sz w:val="24"/>
          <w:szCs w:val="24"/>
          <w:rtl/>
        </w:rPr>
        <w:t>מוזלים</w:t>
      </w:r>
      <w:r w:rsidRPr="0089642D">
        <w:rPr>
          <w:rFonts w:ascii="David" w:hAnsi="David" w:cs="David"/>
          <w:sz w:val="24"/>
          <w:szCs w:val="24"/>
          <w:rtl/>
        </w:rPr>
        <w:t xml:space="preserve"> </w:t>
      </w:r>
      <w:proofErr w:type="spellStart"/>
      <w:r w:rsidRPr="0089642D">
        <w:rPr>
          <w:rFonts w:ascii="David" w:hAnsi="David" w:cs="David" w:hint="cs"/>
          <w:sz w:val="24"/>
          <w:szCs w:val="24"/>
          <w:rtl/>
        </w:rPr>
        <w:t>וכו</w:t>
      </w:r>
      <w:proofErr w:type="spellEnd"/>
      <w:r w:rsidRPr="0089642D">
        <w:rPr>
          <w:rFonts w:ascii="David" w:hAnsi="David" w:cs="David"/>
          <w:sz w:val="24"/>
          <w:szCs w:val="24"/>
          <w:rtl/>
        </w:rPr>
        <w:t xml:space="preserve"> ') </w:t>
      </w:r>
      <w:r w:rsidRPr="0089642D">
        <w:rPr>
          <w:rFonts w:ascii="David" w:hAnsi="David" w:cs="David" w:hint="cs"/>
          <w:sz w:val="24"/>
          <w:szCs w:val="24"/>
          <w:rtl/>
        </w:rPr>
        <w:t>ועוד</w:t>
      </w:r>
      <w:r w:rsidRPr="0089642D">
        <w:rPr>
          <w:rFonts w:ascii="David" w:hAnsi="David" w:cs="David"/>
          <w:sz w:val="24"/>
          <w:szCs w:val="24"/>
          <w:rtl/>
        </w:rPr>
        <w:t xml:space="preserve">. </w:t>
      </w:r>
      <w:r w:rsidRPr="0089642D">
        <w:rPr>
          <w:rFonts w:ascii="David" w:hAnsi="David" w:cs="David" w:hint="cs"/>
          <w:sz w:val="24"/>
          <w:szCs w:val="24"/>
          <w:rtl/>
        </w:rPr>
        <w:t>ישנן</w:t>
      </w:r>
      <w:r w:rsidRPr="0089642D">
        <w:rPr>
          <w:rFonts w:ascii="David" w:hAnsi="David" w:cs="David"/>
          <w:sz w:val="24"/>
          <w:szCs w:val="24"/>
          <w:rtl/>
        </w:rPr>
        <w:t xml:space="preserve"> </w:t>
      </w:r>
      <w:r w:rsidRPr="0089642D">
        <w:rPr>
          <w:rFonts w:ascii="David" w:hAnsi="David" w:cs="David" w:hint="cs"/>
          <w:sz w:val="24"/>
          <w:szCs w:val="24"/>
          <w:rtl/>
        </w:rPr>
        <w:t>סיבות</w:t>
      </w:r>
      <w:r w:rsidRPr="0089642D">
        <w:rPr>
          <w:rFonts w:ascii="David" w:hAnsi="David" w:cs="David"/>
          <w:sz w:val="24"/>
          <w:szCs w:val="24"/>
          <w:rtl/>
        </w:rPr>
        <w:t xml:space="preserve"> </w:t>
      </w:r>
      <w:r w:rsidRPr="0089642D">
        <w:rPr>
          <w:rFonts w:ascii="David" w:hAnsi="David" w:cs="David" w:hint="cs"/>
          <w:sz w:val="24"/>
          <w:szCs w:val="24"/>
          <w:rtl/>
        </w:rPr>
        <w:t>רבות</w:t>
      </w:r>
      <w:r w:rsidRPr="0089642D">
        <w:rPr>
          <w:rFonts w:ascii="David" w:hAnsi="David" w:cs="David"/>
          <w:sz w:val="24"/>
          <w:szCs w:val="24"/>
          <w:rtl/>
        </w:rPr>
        <w:t xml:space="preserve"> </w:t>
      </w:r>
      <w:r w:rsidRPr="0089642D">
        <w:rPr>
          <w:rFonts w:ascii="David" w:hAnsi="David" w:cs="David" w:hint="cs"/>
          <w:sz w:val="24"/>
          <w:szCs w:val="24"/>
          <w:rtl/>
        </w:rPr>
        <w:t>לפעולות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sidRPr="0089642D">
        <w:rPr>
          <w:rFonts w:ascii="David" w:hAnsi="David" w:cs="David" w:hint="cs"/>
          <w:sz w:val="24"/>
          <w:szCs w:val="24"/>
          <w:rtl/>
        </w:rPr>
        <w:t>כמו</w:t>
      </w:r>
      <w:r w:rsidRPr="0089642D">
        <w:rPr>
          <w:rFonts w:ascii="David" w:hAnsi="David" w:cs="David"/>
          <w:sz w:val="24"/>
          <w:szCs w:val="24"/>
          <w:rtl/>
        </w:rPr>
        <w:t xml:space="preserve"> </w:t>
      </w:r>
      <w:r w:rsidRPr="0089642D">
        <w:rPr>
          <w:rFonts w:ascii="David" w:hAnsi="David" w:cs="David" w:hint="cs"/>
          <w:sz w:val="24"/>
          <w:szCs w:val="24"/>
          <w:rtl/>
        </w:rPr>
        <w:t>הבדלי</w:t>
      </w:r>
      <w:r w:rsidRPr="0089642D">
        <w:rPr>
          <w:rFonts w:ascii="David" w:hAnsi="David" w:cs="David"/>
          <w:sz w:val="24"/>
          <w:szCs w:val="24"/>
          <w:rtl/>
        </w:rPr>
        <w:t xml:space="preserve"> </w:t>
      </w:r>
      <w:r w:rsidRPr="0089642D">
        <w:rPr>
          <w:rFonts w:ascii="David" w:hAnsi="David" w:cs="David" w:hint="cs"/>
          <w:sz w:val="24"/>
          <w:szCs w:val="24"/>
          <w:rtl/>
        </w:rPr>
        <w:t>תרבות</w:t>
      </w:r>
      <w:r w:rsidRPr="0089642D">
        <w:rPr>
          <w:rFonts w:ascii="David" w:hAnsi="David" w:cs="David"/>
          <w:sz w:val="24"/>
          <w:szCs w:val="24"/>
          <w:rtl/>
        </w:rPr>
        <w:t xml:space="preserve">, </w:t>
      </w:r>
      <w:r w:rsidRPr="0089642D">
        <w:rPr>
          <w:rFonts w:ascii="David" w:hAnsi="David" w:cs="David" w:hint="cs"/>
          <w:sz w:val="24"/>
          <w:szCs w:val="24"/>
          <w:rtl/>
        </w:rPr>
        <w:t>מסורות</w:t>
      </w:r>
      <w:r w:rsidRPr="0089642D">
        <w:rPr>
          <w:rFonts w:ascii="David" w:hAnsi="David" w:cs="David"/>
          <w:sz w:val="24"/>
          <w:szCs w:val="24"/>
          <w:rtl/>
        </w:rPr>
        <w:t xml:space="preserve">, </w:t>
      </w:r>
      <w:r w:rsidRPr="0089642D">
        <w:rPr>
          <w:rFonts w:ascii="David" w:hAnsi="David" w:cs="David" w:hint="cs"/>
          <w:sz w:val="24"/>
          <w:szCs w:val="24"/>
          <w:rtl/>
        </w:rPr>
        <w:t>סביבה</w:t>
      </w:r>
      <w:r w:rsidRPr="0089642D">
        <w:rPr>
          <w:rFonts w:ascii="David" w:hAnsi="David" w:cs="David"/>
          <w:sz w:val="24"/>
          <w:szCs w:val="24"/>
          <w:rtl/>
        </w:rPr>
        <w:t xml:space="preserve"> </w:t>
      </w:r>
      <w:r w:rsidRPr="0089642D">
        <w:rPr>
          <w:rFonts w:ascii="David" w:hAnsi="David" w:cs="David" w:hint="cs"/>
          <w:sz w:val="24"/>
          <w:szCs w:val="24"/>
          <w:rtl/>
        </w:rPr>
        <w:t>גיאוגרפית</w:t>
      </w:r>
      <w:r w:rsidRPr="0089642D">
        <w:rPr>
          <w:rFonts w:ascii="David" w:hAnsi="David" w:cs="David"/>
          <w:sz w:val="24"/>
          <w:szCs w:val="24"/>
          <w:rtl/>
        </w:rPr>
        <w:t xml:space="preserve">, </w:t>
      </w:r>
      <w:r w:rsidRPr="0089642D">
        <w:rPr>
          <w:rFonts w:ascii="David" w:hAnsi="David" w:cs="David" w:hint="cs"/>
          <w:sz w:val="24"/>
          <w:szCs w:val="24"/>
          <w:rtl/>
        </w:rPr>
        <w:t>מצב</w:t>
      </w:r>
      <w:r w:rsidRPr="0089642D">
        <w:rPr>
          <w:rFonts w:ascii="David" w:hAnsi="David" w:cs="David"/>
          <w:sz w:val="24"/>
          <w:szCs w:val="24"/>
          <w:rtl/>
        </w:rPr>
        <w:t xml:space="preserve"> </w:t>
      </w:r>
      <w:r w:rsidRPr="0089642D">
        <w:rPr>
          <w:rFonts w:ascii="David" w:hAnsi="David" w:cs="David" w:hint="cs"/>
          <w:sz w:val="24"/>
          <w:szCs w:val="24"/>
          <w:rtl/>
        </w:rPr>
        <w:t>חברתי</w:t>
      </w:r>
      <w:r w:rsidRPr="0089642D">
        <w:rPr>
          <w:rFonts w:ascii="David" w:hAnsi="David" w:cs="David"/>
          <w:sz w:val="24"/>
          <w:szCs w:val="24"/>
          <w:rtl/>
        </w:rPr>
        <w:t xml:space="preserve"> </w:t>
      </w:r>
      <w:r w:rsidRPr="0089642D">
        <w:rPr>
          <w:rFonts w:ascii="David" w:hAnsi="David" w:cs="David" w:hint="cs"/>
          <w:sz w:val="24"/>
          <w:szCs w:val="24"/>
          <w:rtl/>
        </w:rPr>
        <w:t>ועוד</w:t>
      </w:r>
      <w:r w:rsidRPr="0089642D">
        <w:rPr>
          <w:rFonts w:ascii="David" w:hAnsi="David" w:cs="David"/>
          <w:sz w:val="24"/>
          <w:szCs w:val="24"/>
          <w:rtl/>
        </w:rPr>
        <w:t>.</w:t>
      </w:r>
    </w:p>
    <w:p w14:paraId="09431676" w14:textId="7618A54F" w:rsidR="00427D5F" w:rsidRDefault="00427D5F" w:rsidP="002D6C18">
      <w:pPr>
        <w:spacing w:line="360" w:lineRule="auto"/>
        <w:jc w:val="both"/>
        <w:rPr>
          <w:rFonts w:ascii="David" w:eastAsia="Times New Roman" w:hAnsi="David" w:cs="David"/>
          <w:sz w:val="24"/>
          <w:szCs w:val="24"/>
          <w:rtl/>
          <w:lang w:eastAsia="he-IL"/>
        </w:rPr>
      </w:pPr>
    </w:p>
    <w:p w14:paraId="2A8ABE8A" w14:textId="6EBE458B" w:rsidR="00427D5F" w:rsidRDefault="00427D5F" w:rsidP="002D6C18">
      <w:pPr>
        <w:spacing w:line="360" w:lineRule="auto"/>
        <w:jc w:val="both"/>
        <w:rPr>
          <w:rFonts w:ascii="David" w:eastAsia="Times New Roman" w:hAnsi="David" w:cs="David"/>
          <w:sz w:val="24"/>
          <w:szCs w:val="24"/>
          <w:rtl/>
          <w:lang w:eastAsia="he-IL"/>
        </w:rPr>
      </w:pPr>
    </w:p>
    <w:p w14:paraId="147EEA93" w14:textId="19BC539A" w:rsidR="00427D5F" w:rsidRDefault="00427D5F" w:rsidP="002D6C18">
      <w:pPr>
        <w:spacing w:line="360" w:lineRule="auto"/>
        <w:jc w:val="both"/>
        <w:rPr>
          <w:rFonts w:ascii="David" w:eastAsia="Times New Roman" w:hAnsi="David" w:cs="David"/>
          <w:sz w:val="24"/>
          <w:szCs w:val="24"/>
          <w:rtl/>
          <w:lang w:eastAsia="he-IL"/>
        </w:rPr>
      </w:pPr>
    </w:p>
    <w:p w14:paraId="68E00858" w14:textId="5CF9A9F1" w:rsidR="00427D5F" w:rsidRDefault="00427D5F" w:rsidP="002D6C18">
      <w:pPr>
        <w:spacing w:line="360" w:lineRule="auto"/>
        <w:jc w:val="both"/>
        <w:rPr>
          <w:rFonts w:ascii="David" w:eastAsia="Times New Roman" w:hAnsi="David" w:cs="David"/>
          <w:sz w:val="24"/>
          <w:szCs w:val="24"/>
          <w:rtl/>
          <w:lang w:eastAsia="he-IL"/>
        </w:rPr>
      </w:pPr>
    </w:p>
    <w:p w14:paraId="70F95E69" w14:textId="0AB57EE7" w:rsidR="00427D5F" w:rsidRDefault="00427D5F" w:rsidP="002D6C18">
      <w:pPr>
        <w:spacing w:line="360" w:lineRule="auto"/>
        <w:jc w:val="both"/>
        <w:rPr>
          <w:rFonts w:ascii="David" w:eastAsia="Times New Roman" w:hAnsi="David" w:cs="David"/>
          <w:sz w:val="24"/>
          <w:szCs w:val="24"/>
          <w:rtl/>
          <w:lang w:eastAsia="he-IL"/>
        </w:rPr>
      </w:pPr>
    </w:p>
    <w:p w14:paraId="6FD21930" w14:textId="7AFADD2D" w:rsidR="00427D5F" w:rsidRDefault="00427D5F" w:rsidP="002D6C18">
      <w:pPr>
        <w:spacing w:line="360" w:lineRule="auto"/>
        <w:jc w:val="both"/>
        <w:rPr>
          <w:rFonts w:ascii="David" w:eastAsia="Times New Roman" w:hAnsi="David" w:cs="David"/>
          <w:sz w:val="24"/>
          <w:szCs w:val="24"/>
          <w:rtl/>
          <w:lang w:eastAsia="he-IL"/>
        </w:rPr>
      </w:pPr>
    </w:p>
    <w:p w14:paraId="05040FCC" w14:textId="19CB1CB7" w:rsidR="00427D5F" w:rsidRDefault="00427D5F" w:rsidP="002D6C18">
      <w:pPr>
        <w:spacing w:line="360" w:lineRule="auto"/>
        <w:jc w:val="both"/>
        <w:rPr>
          <w:rFonts w:ascii="David" w:eastAsia="Times New Roman" w:hAnsi="David" w:cs="David"/>
          <w:sz w:val="24"/>
          <w:szCs w:val="24"/>
          <w:rtl/>
          <w:lang w:eastAsia="he-IL"/>
        </w:rPr>
      </w:pPr>
    </w:p>
    <w:p w14:paraId="20194DD5" w14:textId="2365F475" w:rsidR="00427D5F" w:rsidRDefault="00427D5F" w:rsidP="002D6C18">
      <w:pPr>
        <w:spacing w:line="360" w:lineRule="auto"/>
        <w:jc w:val="both"/>
        <w:rPr>
          <w:rFonts w:ascii="David" w:eastAsia="Times New Roman" w:hAnsi="David" w:cs="David"/>
          <w:sz w:val="24"/>
          <w:szCs w:val="24"/>
          <w:rtl/>
          <w:lang w:eastAsia="he-IL"/>
        </w:rPr>
      </w:pPr>
    </w:p>
    <w:p w14:paraId="195FED05" w14:textId="59C836C8" w:rsidR="00427D5F" w:rsidRDefault="00427D5F" w:rsidP="002D6C18">
      <w:pPr>
        <w:spacing w:line="360" w:lineRule="auto"/>
        <w:jc w:val="both"/>
        <w:rPr>
          <w:rFonts w:ascii="David" w:eastAsia="Times New Roman" w:hAnsi="David" w:cs="David"/>
          <w:sz w:val="24"/>
          <w:szCs w:val="24"/>
          <w:rtl/>
          <w:lang w:eastAsia="he-IL"/>
        </w:rPr>
      </w:pPr>
    </w:p>
    <w:p w14:paraId="70EA89D2" w14:textId="222BB3D6" w:rsidR="00427D5F" w:rsidRDefault="00427D5F" w:rsidP="002D6C18">
      <w:pPr>
        <w:spacing w:line="360" w:lineRule="auto"/>
        <w:jc w:val="both"/>
        <w:rPr>
          <w:rFonts w:ascii="David" w:eastAsia="Times New Roman" w:hAnsi="David" w:cs="David"/>
          <w:sz w:val="24"/>
          <w:szCs w:val="24"/>
          <w:rtl/>
          <w:lang w:eastAsia="he-IL"/>
        </w:rPr>
      </w:pPr>
    </w:p>
    <w:p w14:paraId="741A5455" w14:textId="77777777" w:rsidR="00427D5F" w:rsidRDefault="00427D5F" w:rsidP="002D6C18">
      <w:pPr>
        <w:spacing w:line="360" w:lineRule="auto"/>
        <w:jc w:val="both"/>
        <w:rPr>
          <w:rFonts w:ascii="David" w:eastAsia="Times New Roman" w:hAnsi="David" w:cs="David"/>
          <w:sz w:val="24"/>
          <w:szCs w:val="24"/>
          <w:rtl/>
          <w:lang w:eastAsia="he-IL"/>
        </w:rPr>
      </w:pPr>
    </w:p>
    <w:p w14:paraId="38C652CB" w14:textId="1E036848" w:rsidR="001879D9" w:rsidRDefault="004A04E6" w:rsidP="00A2192C">
      <w:pPr>
        <w:pStyle w:val="1"/>
        <w:spacing w:line="360" w:lineRule="auto"/>
        <w:jc w:val="center"/>
        <w:rPr>
          <w:rFonts w:asciiTheme="minorBidi" w:hAnsiTheme="minorBidi" w:cstheme="minorBidi"/>
          <w:b/>
          <w:bCs/>
          <w:sz w:val="36"/>
          <w:szCs w:val="36"/>
          <w:u w:val="single"/>
          <w:rtl/>
        </w:rPr>
      </w:pPr>
      <w:bookmarkStart w:id="15" w:name="_Toc43819406"/>
      <w:r>
        <w:rPr>
          <w:rFonts w:asciiTheme="minorBidi" w:hAnsiTheme="minorBidi" w:cstheme="minorBidi" w:hint="cs"/>
          <w:b/>
          <w:bCs/>
          <w:sz w:val="36"/>
          <w:szCs w:val="36"/>
          <w:u w:val="single"/>
          <w:rtl/>
        </w:rPr>
        <w:lastRenderedPageBreak/>
        <w:t xml:space="preserve">3. </w:t>
      </w:r>
      <w:r w:rsidR="001879D9">
        <w:rPr>
          <w:rFonts w:asciiTheme="minorBidi" w:hAnsiTheme="minorBidi" w:cstheme="minorBidi" w:hint="cs"/>
          <w:b/>
          <w:bCs/>
          <w:sz w:val="36"/>
          <w:szCs w:val="36"/>
          <w:u w:val="single"/>
          <w:rtl/>
        </w:rPr>
        <w:t>מטרות, מדדים, תסמינים</w:t>
      </w:r>
      <w:bookmarkEnd w:id="15"/>
    </w:p>
    <w:p w14:paraId="2B630180" w14:textId="77777777" w:rsidR="001879D9" w:rsidRPr="00962B81" w:rsidRDefault="001879D9" w:rsidP="00A2192C">
      <w:pPr>
        <w:pStyle w:val="2"/>
        <w:spacing w:line="360" w:lineRule="auto"/>
        <w:jc w:val="both"/>
        <w:rPr>
          <w:rFonts w:asciiTheme="minorBidi" w:hAnsiTheme="minorBidi" w:cstheme="minorBidi"/>
          <w:sz w:val="32"/>
          <w:szCs w:val="32"/>
          <w:rtl/>
        </w:rPr>
      </w:pPr>
      <w:bookmarkStart w:id="16" w:name="_Toc43819407"/>
      <w:r w:rsidRPr="00962B81">
        <w:rPr>
          <w:rFonts w:asciiTheme="minorBidi" w:hAnsiTheme="minorBidi" w:cstheme="minorBidi"/>
          <w:sz w:val="32"/>
          <w:szCs w:val="32"/>
          <w:rtl/>
        </w:rPr>
        <w:t>תסמינים</w:t>
      </w:r>
      <w:bookmarkEnd w:id="16"/>
    </w:p>
    <w:p w14:paraId="1C51C435" w14:textId="684667A5" w:rsidR="00EE2C60" w:rsidRDefault="001879D9" w:rsidP="00C31097">
      <w:pPr>
        <w:spacing w:line="360" w:lineRule="auto"/>
        <w:jc w:val="both"/>
        <w:rPr>
          <w:rFonts w:ascii="David" w:hAnsi="David" w:cs="David"/>
          <w:sz w:val="24"/>
          <w:szCs w:val="24"/>
          <w:rtl/>
        </w:rPr>
      </w:pPr>
      <w:r>
        <w:rPr>
          <w:rFonts w:ascii="David" w:hAnsi="David" w:cs="David" w:hint="cs"/>
          <w:sz w:val="24"/>
          <w:szCs w:val="24"/>
          <w:rtl/>
        </w:rPr>
        <w:t>תוכנית מעגלי תעסוקה בשירות התעסוקה מכילה מגוון רחב מקשת האוכלוסייה.</w:t>
      </w:r>
      <w:r>
        <w:rPr>
          <w:rFonts w:ascii="David" w:hAnsi="David" w:cs="David"/>
          <w:sz w:val="24"/>
          <w:szCs w:val="24"/>
          <w:rtl/>
        </w:rPr>
        <w:tab/>
      </w:r>
      <w:r>
        <w:rPr>
          <w:rFonts w:ascii="David" w:hAnsi="David" w:cs="David"/>
          <w:sz w:val="24"/>
          <w:szCs w:val="24"/>
          <w:rtl/>
        </w:rPr>
        <w:tab/>
      </w:r>
      <w:r>
        <w:rPr>
          <w:rFonts w:ascii="David" w:hAnsi="David" w:cs="David" w:hint="cs"/>
          <w:sz w:val="24"/>
          <w:szCs w:val="24"/>
          <w:rtl/>
        </w:rPr>
        <w:t xml:space="preserve">      כיום מדידת ההצלחה של התוכנית נמדדת במספר פרמטרים מידי חודש:</w:t>
      </w:r>
      <w:r w:rsidR="00EE2C60">
        <w:rPr>
          <w:rFonts w:ascii="David" w:hAnsi="David" w:cs="David" w:hint="cs"/>
          <w:sz w:val="24"/>
          <w:szCs w:val="24"/>
          <w:rtl/>
        </w:rPr>
        <w:t xml:space="preserve"> </w:t>
      </w:r>
      <w:r>
        <w:rPr>
          <w:rFonts w:ascii="David" w:hAnsi="David" w:cs="David" w:hint="cs"/>
          <w:sz w:val="24"/>
          <w:szCs w:val="24"/>
          <w:rtl/>
        </w:rPr>
        <w:t xml:space="preserve">מספר מושמים, מספר פעילים בתוכנית, </w:t>
      </w:r>
      <w:r w:rsidR="00EE2C60">
        <w:rPr>
          <w:rFonts w:ascii="David" w:hAnsi="David" w:cs="David" w:hint="cs"/>
          <w:sz w:val="24"/>
          <w:szCs w:val="24"/>
          <w:rtl/>
        </w:rPr>
        <w:t>מספר מקרי דלת מסתובבת, מספר נגרעים, מספר השהיות, מספר בעלי פעילות בתקופה הנוכחית, מספר בעלי רצף פעילות של חצי שנה ויותר ועוד.</w:t>
      </w:r>
      <w:r w:rsidR="00C31097">
        <w:rPr>
          <w:rFonts w:ascii="David" w:hAnsi="David" w:cs="David" w:hint="cs"/>
          <w:sz w:val="24"/>
          <w:szCs w:val="24"/>
          <w:rtl/>
        </w:rPr>
        <w:t xml:space="preserve"> </w:t>
      </w:r>
      <w:r w:rsidR="00EE2C60">
        <w:rPr>
          <w:rFonts w:ascii="David" w:hAnsi="David" w:cs="David" w:hint="cs"/>
          <w:sz w:val="24"/>
          <w:szCs w:val="24"/>
          <w:rtl/>
        </w:rPr>
        <w:t xml:space="preserve">כל המדדים הנ"ל אינם בעלי גבולות בקרה קבועים מראש, אלא מוערכים ע"י התבוננות כללית של מספר </w:t>
      </w:r>
      <w:r w:rsidR="0019000D">
        <w:rPr>
          <w:rFonts w:ascii="David" w:hAnsi="David" w:cs="David" w:hint="cs"/>
          <w:sz w:val="24"/>
          <w:szCs w:val="24"/>
          <w:rtl/>
        </w:rPr>
        <w:t>דורשי עבודה</w:t>
      </w:r>
      <w:r w:rsidR="00EE2C60">
        <w:rPr>
          <w:rFonts w:ascii="David" w:hAnsi="David" w:cs="David" w:hint="cs"/>
          <w:sz w:val="24"/>
          <w:szCs w:val="24"/>
          <w:rtl/>
        </w:rPr>
        <w:t xml:space="preserve"> פעילים </w:t>
      </w:r>
      <w:r w:rsidR="00C31097">
        <w:rPr>
          <w:rFonts w:ascii="David" w:hAnsi="David" w:cs="David" w:hint="cs"/>
          <w:sz w:val="24"/>
          <w:szCs w:val="24"/>
          <w:rtl/>
        </w:rPr>
        <w:t>בחודש</w:t>
      </w:r>
      <w:r w:rsidR="00EE2C60">
        <w:rPr>
          <w:rFonts w:ascii="David" w:hAnsi="David" w:cs="David" w:hint="cs"/>
          <w:sz w:val="24"/>
          <w:szCs w:val="24"/>
          <w:rtl/>
        </w:rPr>
        <w:t xml:space="preserve"> לעומת כמות המושמים לתקופה הנבדקת.</w:t>
      </w:r>
    </w:p>
    <w:p w14:paraId="07E0D36A" w14:textId="69DDF045" w:rsidR="00EE2C60" w:rsidRDefault="0001765B" w:rsidP="00A2192C">
      <w:pPr>
        <w:tabs>
          <w:tab w:val="left" w:pos="509"/>
        </w:tabs>
        <w:spacing w:line="360" w:lineRule="auto"/>
        <w:jc w:val="both"/>
        <w:rPr>
          <w:rFonts w:ascii="David" w:hAnsi="David" w:cs="David"/>
          <w:sz w:val="24"/>
          <w:szCs w:val="24"/>
          <w:rtl/>
        </w:rPr>
      </w:pPr>
      <w:r>
        <w:rPr>
          <w:rFonts w:ascii="David" w:hAnsi="David" w:cs="David" w:hint="cs"/>
          <w:sz w:val="24"/>
          <w:szCs w:val="24"/>
          <w:rtl/>
        </w:rPr>
        <w:t>המדדים הקיימים כיום לא מהווים אינדיקציה קונקרטית ל</w:t>
      </w:r>
      <w:r w:rsidR="00EE2C60">
        <w:rPr>
          <w:rFonts w:ascii="David" w:hAnsi="David" w:cs="David" w:hint="cs"/>
          <w:sz w:val="24"/>
          <w:szCs w:val="24"/>
          <w:rtl/>
        </w:rPr>
        <w:t xml:space="preserve">גבולות בקרה או הגדרה מדויקת לכמות גבוהה או נמוכה של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w:t>
      </w:r>
      <w:r>
        <w:rPr>
          <w:rFonts w:ascii="David" w:hAnsi="David" w:cs="David" w:hint="cs"/>
          <w:sz w:val="24"/>
          <w:szCs w:val="24"/>
          <w:rtl/>
        </w:rPr>
        <w:t>, למספר השמות חודשי, למספר פעילויות ועוד</w:t>
      </w:r>
      <w:r w:rsidR="00EE2C60">
        <w:rPr>
          <w:rFonts w:ascii="David" w:hAnsi="David" w:cs="David" w:hint="cs"/>
          <w:sz w:val="24"/>
          <w:szCs w:val="24"/>
          <w:rtl/>
        </w:rPr>
        <w:t>.</w:t>
      </w:r>
      <w:r>
        <w:rPr>
          <w:rFonts w:ascii="David" w:hAnsi="David" w:cs="David" w:hint="cs"/>
          <w:sz w:val="24"/>
          <w:szCs w:val="24"/>
          <w:rtl/>
        </w:rPr>
        <w:t xml:space="preserve"> </w:t>
      </w:r>
      <w:r w:rsidR="00EE2C60">
        <w:rPr>
          <w:rFonts w:ascii="David" w:hAnsi="David" w:cs="David" w:hint="cs"/>
          <w:sz w:val="24"/>
          <w:szCs w:val="24"/>
          <w:rtl/>
        </w:rPr>
        <w:t xml:space="preserve">גם אם יצטרפו לתוכנית מספר גבוה של </w:t>
      </w:r>
      <w:r w:rsidR="0019000D">
        <w:rPr>
          <w:rFonts w:ascii="David" w:hAnsi="David" w:cs="David" w:hint="cs"/>
          <w:sz w:val="24"/>
          <w:szCs w:val="24"/>
          <w:rtl/>
        </w:rPr>
        <w:t>דורשי עבודה</w:t>
      </w:r>
      <w:r w:rsidR="00EE2C60">
        <w:rPr>
          <w:rFonts w:ascii="David" w:hAnsi="David" w:cs="David" w:hint="cs"/>
          <w:sz w:val="24"/>
          <w:szCs w:val="24"/>
          <w:rtl/>
        </w:rPr>
        <w:t xml:space="preserve"> לעומת חודשים קודמים אין לכך התייחסות מיוחדת</w:t>
      </w:r>
      <w:r>
        <w:rPr>
          <w:rFonts w:ascii="David" w:hAnsi="David" w:cs="David" w:hint="cs"/>
          <w:sz w:val="24"/>
          <w:szCs w:val="24"/>
          <w:rtl/>
        </w:rPr>
        <w:t xml:space="preserve"> ולהפך</w:t>
      </w:r>
      <w:r w:rsidR="00EE2C60">
        <w:rPr>
          <w:rFonts w:ascii="David" w:hAnsi="David" w:cs="David" w:hint="cs"/>
          <w:sz w:val="24"/>
          <w:szCs w:val="24"/>
          <w:rtl/>
        </w:rPr>
        <w:t>.</w:t>
      </w:r>
      <w:r>
        <w:rPr>
          <w:rFonts w:ascii="David" w:hAnsi="David" w:cs="David"/>
          <w:sz w:val="24"/>
          <w:szCs w:val="24"/>
          <w:rtl/>
        </w:rPr>
        <w:br/>
      </w:r>
      <w:r w:rsidR="00EE2C60">
        <w:rPr>
          <w:rFonts w:ascii="David" w:hAnsi="David" w:cs="David" w:hint="cs"/>
          <w:sz w:val="24"/>
          <w:szCs w:val="24"/>
          <w:rtl/>
        </w:rPr>
        <w:t xml:space="preserve">כעובד </w:t>
      </w:r>
      <w:r w:rsidR="002D6C18">
        <w:rPr>
          <w:rFonts w:ascii="David" w:hAnsi="David" w:cs="David" w:hint="cs"/>
          <w:sz w:val="24"/>
          <w:szCs w:val="24"/>
          <w:rtl/>
        </w:rPr>
        <w:t xml:space="preserve">לשעבר של </w:t>
      </w:r>
      <w:r w:rsidR="00EE2C60">
        <w:rPr>
          <w:rFonts w:ascii="David" w:hAnsi="David" w:cs="David" w:hint="cs"/>
          <w:sz w:val="24"/>
          <w:szCs w:val="24"/>
          <w:rtl/>
        </w:rPr>
        <w:t xml:space="preserve">שירות </w:t>
      </w:r>
      <w:r w:rsidR="002D6C18">
        <w:rPr>
          <w:rFonts w:ascii="David" w:hAnsi="David" w:cs="David" w:hint="cs"/>
          <w:sz w:val="24"/>
          <w:szCs w:val="24"/>
          <w:rtl/>
        </w:rPr>
        <w:t xml:space="preserve">התעסוקה, </w:t>
      </w:r>
      <w:r w:rsidR="00EE2C60">
        <w:rPr>
          <w:rFonts w:ascii="David" w:hAnsi="David" w:cs="David" w:hint="cs"/>
          <w:sz w:val="24"/>
          <w:szCs w:val="24"/>
          <w:rtl/>
        </w:rPr>
        <w:t xml:space="preserve">שמתי לב </w:t>
      </w:r>
      <w:r w:rsidR="002D6C18">
        <w:rPr>
          <w:rFonts w:ascii="David" w:hAnsi="David" w:cs="David" w:hint="cs"/>
          <w:sz w:val="24"/>
          <w:szCs w:val="24"/>
          <w:rtl/>
        </w:rPr>
        <w:t>ל</w:t>
      </w:r>
      <w:r w:rsidR="00EE2C60">
        <w:rPr>
          <w:rFonts w:ascii="David" w:hAnsi="David" w:cs="David" w:hint="cs"/>
          <w:sz w:val="24"/>
          <w:szCs w:val="24"/>
          <w:rtl/>
        </w:rPr>
        <w:t xml:space="preserve">ניתוח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 ולכן החלטתי לפתח מחקר בו אנתח את הנתונים בתוכנית ואגלה את הגורמים להצלחה באילו שכן הושמו דרך התוכנית, בין אם בעזרת השירות ובין אם בהשמה עצמאית. זהו אתגר גדול ומשמעותי בפן האישי (להצלחת הפרויקט) וגם בפן הלאומי-מדיני (חסכון כספי ומציאת גורמי שורש).</w:t>
      </w:r>
    </w:p>
    <w:p w14:paraId="571B38C9" w14:textId="556D032D" w:rsidR="00EE2C60" w:rsidRDefault="00EE2C60" w:rsidP="00A2192C">
      <w:pPr>
        <w:spacing w:line="360" w:lineRule="auto"/>
        <w:jc w:val="both"/>
        <w:rPr>
          <w:rFonts w:ascii="David" w:hAnsi="David" w:cs="David"/>
          <w:sz w:val="24"/>
          <w:szCs w:val="24"/>
          <w:rtl/>
        </w:rPr>
      </w:pPr>
    </w:p>
    <w:p w14:paraId="4A5E6876" w14:textId="77777777" w:rsidR="00EE2C60" w:rsidRPr="00962B81" w:rsidRDefault="00EE2C60" w:rsidP="00A2192C">
      <w:pPr>
        <w:pStyle w:val="2"/>
        <w:spacing w:line="360" w:lineRule="auto"/>
        <w:jc w:val="both"/>
        <w:rPr>
          <w:rFonts w:asciiTheme="minorBidi" w:hAnsiTheme="minorBidi" w:cstheme="minorBidi"/>
          <w:sz w:val="32"/>
          <w:szCs w:val="32"/>
          <w:rtl/>
        </w:rPr>
      </w:pPr>
      <w:bookmarkStart w:id="17" w:name="_Toc43819408"/>
      <w:r w:rsidRPr="00962B81">
        <w:rPr>
          <w:rFonts w:asciiTheme="minorBidi" w:hAnsiTheme="minorBidi" w:cstheme="minorBidi"/>
          <w:sz w:val="32"/>
          <w:szCs w:val="32"/>
          <w:rtl/>
        </w:rPr>
        <w:t>מטרות</w:t>
      </w:r>
      <w:bookmarkEnd w:id="17"/>
    </w:p>
    <w:p w14:paraId="22DA50DC" w14:textId="361FE375" w:rsidR="004B6888" w:rsidRDefault="004B6888" w:rsidP="00E46D0E">
      <w:pPr>
        <w:spacing w:line="360" w:lineRule="auto"/>
        <w:jc w:val="both"/>
        <w:rPr>
          <w:rFonts w:ascii="David" w:hAnsi="David" w:cs="David"/>
          <w:sz w:val="24"/>
          <w:szCs w:val="24"/>
          <w:rtl/>
        </w:rPr>
      </w:pPr>
      <w:r>
        <w:rPr>
          <w:rFonts w:ascii="David" w:hAnsi="David" w:cs="David" w:hint="cs"/>
          <w:sz w:val="24"/>
          <w:szCs w:val="24"/>
          <w:rtl/>
        </w:rPr>
        <w:t>המטר</w:t>
      </w:r>
      <w:r w:rsidR="00E807E7">
        <w:rPr>
          <w:rFonts w:ascii="David" w:hAnsi="David" w:cs="David" w:hint="cs"/>
          <w:sz w:val="24"/>
          <w:szCs w:val="24"/>
          <w:rtl/>
        </w:rPr>
        <w:t>ות</w:t>
      </w:r>
      <w:r>
        <w:rPr>
          <w:rFonts w:ascii="David" w:hAnsi="David" w:cs="David" w:hint="cs"/>
          <w:sz w:val="24"/>
          <w:szCs w:val="24"/>
          <w:rtl/>
        </w:rPr>
        <w:t xml:space="preserve"> המרכזי</w:t>
      </w:r>
      <w:r w:rsidR="00E807E7">
        <w:rPr>
          <w:rFonts w:ascii="David" w:hAnsi="David" w:cs="David" w:hint="cs"/>
          <w:sz w:val="24"/>
          <w:szCs w:val="24"/>
          <w:rtl/>
        </w:rPr>
        <w:t>ו</w:t>
      </w:r>
      <w:r>
        <w:rPr>
          <w:rFonts w:ascii="David" w:hAnsi="David" w:cs="David" w:hint="cs"/>
          <w:sz w:val="24"/>
          <w:szCs w:val="24"/>
          <w:rtl/>
        </w:rPr>
        <w:t xml:space="preserve">ת </w:t>
      </w:r>
      <w:r w:rsidR="00E807E7">
        <w:rPr>
          <w:rFonts w:ascii="David" w:hAnsi="David" w:cs="David" w:hint="cs"/>
          <w:sz w:val="24"/>
          <w:szCs w:val="24"/>
          <w:rtl/>
        </w:rPr>
        <w:t>הן</w:t>
      </w:r>
      <w:r>
        <w:rPr>
          <w:rFonts w:ascii="David" w:hAnsi="David" w:cs="David" w:hint="cs"/>
          <w:sz w:val="24"/>
          <w:szCs w:val="24"/>
          <w:rtl/>
        </w:rPr>
        <w:t xml:space="preserve"> </w:t>
      </w:r>
      <w:r w:rsidR="00E807E7">
        <w:rPr>
          <w:rFonts w:ascii="David" w:hAnsi="David" w:cs="David" w:hint="cs"/>
          <w:sz w:val="24"/>
          <w:szCs w:val="24"/>
          <w:rtl/>
        </w:rPr>
        <w:t>חקר גורמי ההצלחה של תוכנית 'מעגלי תעסוקה' וכתיבת מאמר אקדמאי</w:t>
      </w:r>
      <w:r>
        <w:rPr>
          <w:rFonts w:ascii="David" w:hAnsi="David" w:cs="David" w:hint="cs"/>
          <w:sz w:val="24"/>
          <w:szCs w:val="24"/>
          <w:rtl/>
        </w:rPr>
        <w:t>.</w:t>
      </w:r>
      <w:r w:rsidR="00651F2E">
        <w:rPr>
          <w:rFonts w:ascii="David" w:hAnsi="David" w:cs="David" w:hint="cs"/>
          <w:sz w:val="24"/>
          <w:szCs w:val="24"/>
          <w:rtl/>
        </w:rPr>
        <w:t xml:space="preserve"> </w:t>
      </w:r>
      <w:r>
        <w:rPr>
          <w:rFonts w:ascii="David" w:hAnsi="David" w:cs="David" w:hint="cs"/>
          <w:sz w:val="24"/>
          <w:szCs w:val="24"/>
          <w:rtl/>
        </w:rPr>
        <w:t xml:space="preserve">המטרות </w:t>
      </w:r>
      <w:r w:rsidR="00651F2E">
        <w:rPr>
          <w:rFonts w:ascii="David" w:hAnsi="David" w:cs="David" w:hint="cs"/>
          <w:sz w:val="24"/>
          <w:szCs w:val="24"/>
          <w:rtl/>
        </w:rPr>
        <w:t>המשניות</w:t>
      </w:r>
      <w:r w:rsidR="00651F2E">
        <w:rPr>
          <w:rFonts w:ascii="David" w:hAnsi="David" w:cs="David"/>
          <w:sz w:val="24"/>
          <w:szCs w:val="24"/>
        </w:rPr>
        <w:t>/</w:t>
      </w:r>
      <w:r w:rsidR="00651F2E">
        <w:rPr>
          <w:rFonts w:ascii="David" w:hAnsi="David" w:cs="David" w:hint="cs"/>
          <w:sz w:val="24"/>
          <w:szCs w:val="24"/>
          <w:rtl/>
        </w:rPr>
        <w:t>נלוות</w:t>
      </w:r>
      <w:r>
        <w:rPr>
          <w:rFonts w:ascii="David" w:hAnsi="David" w:cs="David" w:hint="cs"/>
          <w:sz w:val="24"/>
          <w:szCs w:val="24"/>
          <w:rtl/>
        </w:rPr>
        <w:t xml:space="preserve"> הן: למידה מעמיקה על אבטלה </w:t>
      </w:r>
      <w:r w:rsidR="00E46D0E">
        <w:rPr>
          <w:rFonts w:ascii="David" w:hAnsi="David" w:cs="David" w:hint="cs"/>
          <w:sz w:val="24"/>
          <w:szCs w:val="24"/>
          <w:rtl/>
        </w:rPr>
        <w:t xml:space="preserve">ותוכניות למניעתה </w:t>
      </w:r>
      <w:r>
        <w:rPr>
          <w:rFonts w:ascii="David" w:hAnsi="David" w:cs="David" w:hint="cs"/>
          <w:sz w:val="24"/>
          <w:szCs w:val="24"/>
          <w:rtl/>
        </w:rPr>
        <w:t>בעולם ובישראל בפרט</w:t>
      </w:r>
      <w:r w:rsidR="00E46D0E">
        <w:rPr>
          <w:rFonts w:ascii="David" w:hAnsi="David" w:cs="David" w:hint="cs"/>
          <w:sz w:val="24"/>
          <w:szCs w:val="24"/>
          <w:rtl/>
        </w:rPr>
        <w:t>.</w:t>
      </w:r>
    </w:p>
    <w:p w14:paraId="2C5CC12B" w14:textId="77777777" w:rsidR="00265C3C" w:rsidRPr="00911415" w:rsidRDefault="00265C3C" w:rsidP="004F65EC">
      <w:pPr>
        <w:spacing w:line="360" w:lineRule="auto"/>
        <w:jc w:val="both"/>
        <w:rPr>
          <w:rFonts w:ascii="David" w:hAnsi="David" w:cs="David"/>
          <w:color w:val="4472C4" w:themeColor="accent1"/>
          <w:sz w:val="24"/>
          <w:szCs w:val="24"/>
          <w:rtl/>
        </w:rPr>
      </w:pPr>
      <w:r w:rsidRPr="00911415">
        <w:rPr>
          <w:rFonts w:ascii="David" w:hAnsi="David" w:cs="David" w:hint="cs"/>
          <w:color w:val="4472C4" w:themeColor="accent1"/>
          <w:sz w:val="24"/>
          <w:szCs w:val="24"/>
          <w:u w:val="single"/>
          <w:rtl/>
        </w:rPr>
        <w:t>שאלות המחקר</w:t>
      </w:r>
      <w:r w:rsidRPr="00911415">
        <w:rPr>
          <w:rFonts w:ascii="David" w:hAnsi="David" w:cs="David" w:hint="cs"/>
          <w:color w:val="4472C4" w:themeColor="accent1"/>
          <w:sz w:val="24"/>
          <w:szCs w:val="24"/>
          <w:rtl/>
        </w:rPr>
        <w:t>:</w:t>
      </w:r>
    </w:p>
    <w:p w14:paraId="0E298516" w14:textId="7FCD0C41" w:rsidR="004F65EC" w:rsidRDefault="004F65EC" w:rsidP="004F65EC">
      <w:pPr>
        <w:pStyle w:val="a7"/>
        <w:numPr>
          <w:ilvl w:val="0"/>
          <w:numId w:val="12"/>
        </w:numPr>
        <w:spacing w:line="360" w:lineRule="auto"/>
        <w:jc w:val="both"/>
        <w:rPr>
          <w:rFonts w:ascii="David" w:hAnsi="David" w:cs="David"/>
          <w:sz w:val="24"/>
          <w:szCs w:val="24"/>
        </w:rPr>
      </w:pPr>
      <w:bookmarkStart w:id="18" w:name="_Hlk31902770"/>
      <w:r w:rsidRPr="004F65EC">
        <w:rPr>
          <w:rFonts w:ascii="David" w:hAnsi="David" w:cs="David"/>
          <w:sz w:val="24"/>
          <w:szCs w:val="24"/>
          <w:rtl/>
        </w:rPr>
        <w:t xml:space="preserve">האם יש </w:t>
      </w:r>
      <w:r w:rsidR="002D6C18">
        <w:rPr>
          <w:rFonts w:ascii="David" w:hAnsi="David" w:cs="David" w:hint="cs"/>
          <w:sz w:val="24"/>
          <w:szCs w:val="24"/>
          <w:rtl/>
        </w:rPr>
        <w:t>הבדל בהשמות טובות בין האוכלוסייה הערבית לבין שאר האוכלוסיות</w:t>
      </w:r>
      <w:r w:rsidRPr="004F65EC">
        <w:rPr>
          <w:rFonts w:ascii="David" w:hAnsi="David" w:cs="David"/>
          <w:sz w:val="24"/>
          <w:szCs w:val="24"/>
          <w:rtl/>
        </w:rPr>
        <w:t>?</w:t>
      </w:r>
    </w:p>
    <w:bookmarkEnd w:id="18"/>
    <w:p w14:paraId="3DB1B130" w14:textId="637283CA" w:rsid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כמה זמן דורשי עבודה </w:t>
      </w:r>
      <w:r w:rsidR="00624486">
        <w:rPr>
          <w:rFonts w:ascii="David" w:hAnsi="David" w:cs="David" w:hint="cs"/>
          <w:sz w:val="24"/>
          <w:szCs w:val="24"/>
          <w:rtl/>
        </w:rPr>
        <w:t>נמצאים</w:t>
      </w:r>
      <w:r w:rsidR="00317205" w:rsidRPr="004F65EC">
        <w:rPr>
          <w:rFonts w:ascii="David" w:hAnsi="David" w:cs="David"/>
          <w:sz w:val="24"/>
          <w:szCs w:val="24"/>
          <w:rtl/>
        </w:rPr>
        <w:t xml:space="preserve"> </w:t>
      </w:r>
      <w:r w:rsidRPr="004F65EC">
        <w:rPr>
          <w:rFonts w:ascii="David" w:hAnsi="David" w:cs="David"/>
          <w:sz w:val="24"/>
          <w:szCs w:val="24"/>
          <w:rtl/>
        </w:rPr>
        <w:t>בתוכנית טרם השמתם ?</w:t>
      </w:r>
    </w:p>
    <w:p w14:paraId="68AC0D08" w14:textId="77777777" w:rsidR="004E7989" w:rsidRDefault="004E7989" w:rsidP="004F65EC">
      <w:pPr>
        <w:pStyle w:val="a7"/>
        <w:numPr>
          <w:ilvl w:val="0"/>
          <w:numId w:val="12"/>
        </w:numPr>
        <w:spacing w:line="360" w:lineRule="auto"/>
        <w:jc w:val="both"/>
        <w:rPr>
          <w:rFonts w:ascii="David" w:hAnsi="David" w:cs="David"/>
          <w:sz w:val="24"/>
          <w:szCs w:val="24"/>
        </w:rPr>
      </w:pPr>
      <w:r w:rsidRPr="004E7989">
        <w:rPr>
          <w:rFonts w:ascii="David" w:hAnsi="David" w:cs="David"/>
          <w:sz w:val="24"/>
          <w:szCs w:val="24"/>
          <w:rtl/>
        </w:rPr>
        <w:t>האם יש הבדל בין משך הזמן של מחפש העבודה בתוכנית לסוג ההשמה ?</w:t>
      </w:r>
    </w:p>
    <w:p w14:paraId="43DAC202" w14:textId="6546D025" w:rsidR="004F65EC" w:rsidRP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האם </w:t>
      </w:r>
      <w:r w:rsidR="002D6C18">
        <w:rPr>
          <w:rFonts w:ascii="David" w:hAnsi="David" w:cs="David" w:hint="cs"/>
          <w:sz w:val="24"/>
          <w:szCs w:val="24"/>
          <w:rtl/>
        </w:rPr>
        <w:t xml:space="preserve">מספר הפעילויות של דורש העבודה בתוכנית משפיע על סוג </w:t>
      </w:r>
      <w:r w:rsidR="00FA6E1B">
        <w:rPr>
          <w:rFonts w:ascii="David" w:hAnsi="David" w:cs="David" w:hint="cs"/>
          <w:sz w:val="24"/>
          <w:szCs w:val="24"/>
          <w:rtl/>
        </w:rPr>
        <w:t>ההצלחה</w:t>
      </w:r>
      <w:r w:rsidR="00694BF3">
        <w:rPr>
          <w:rFonts w:ascii="David" w:hAnsi="David" w:cs="David" w:hint="cs"/>
          <w:sz w:val="24"/>
          <w:szCs w:val="24"/>
          <w:rtl/>
        </w:rPr>
        <w:t xml:space="preserve"> </w:t>
      </w:r>
      <w:r w:rsidRPr="004F65EC">
        <w:rPr>
          <w:rFonts w:ascii="David" w:hAnsi="David" w:cs="David"/>
          <w:sz w:val="24"/>
          <w:szCs w:val="24"/>
          <w:rtl/>
        </w:rPr>
        <w:t>?</w:t>
      </w:r>
    </w:p>
    <w:p w14:paraId="3BFAA7CF" w14:textId="21FBB7BB" w:rsidR="00C64031" w:rsidRPr="006212F7" w:rsidRDefault="00F66684" w:rsidP="004F65EC">
      <w:pPr>
        <w:pStyle w:val="a7"/>
        <w:numPr>
          <w:ilvl w:val="0"/>
          <w:numId w:val="12"/>
        </w:numPr>
        <w:spacing w:line="360" w:lineRule="auto"/>
        <w:jc w:val="both"/>
        <w:rPr>
          <w:rFonts w:ascii="David" w:hAnsi="David" w:cs="David"/>
          <w:sz w:val="24"/>
          <w:szCs w:val="24"/>
          <w:rtl/>
        </w:rPr>
      </w:pPr>
      <w:r>
        <w:rPr>
          <w:rFonts w:ascii="David" w:hAnsi="David" w:cs="David" w:hint="cs"/>
          <w:sz w:val="24"/>
          <w:szCs w:val="24"/>
          <w:rtl/>
        </w:rPr>
        <w:t xml:space="preserve">האם יש </w:t>
      </w:r>
      <w:r w:rsidR="00816EB0">
        <w:rPr>
          <w:rFonts w:ascii="David" w:hAnsi="David" w:cs="David" w:hint="cs"/>
          <w:sz w:val="24"/>
          <w:szCs w:val="24"/>
          <w:rtl/>
        </w:rPr>
        <w:t>השפעה</w:t>
      </w:r>
      <w:r>
        <w:rPr>
          <w:rFonts w:ascii="David" w:hAnsi="David" w:cs="David" w:hint="cs"/>
          <w:sz w:val="24"/>
          <w:szCs w:val="24"/>
          <w:rtl/>
        </w:rPr>
        <w:t xml:space="preserve"> בין </w:t>
      </w:r>
      <w:r w:rsidR="006D7FE6">
        <w:rPr>
          <w:rFonts w:ascii="David" w:hAnsi="David" w:cs="David" w:hint="cs"/>
          <w:sz w:val="24"/>
          <w:szCs w:val="24"/>
          <w:rtl/>
        </w:rPr>
        <w:t>המאפיינים הסוציואקונומיי</w:t>
      </w:r>
      <w:r w:rsidR="006D7FE6">
        <w:rPr>
          <w:rFonts w:ascii="David" w:hAnsi="David" w:cs="David" w:hint="eastAsia"/>
          <w:sz w:val="24"/>
          <w:szCs w:val="24"/>
          <w:rtl/>
        </w:rPr>
        <w:t>ם</w:t>
      </w:r>
      <w:r>
        <w:rPr>
          <w:rFonts w:ascii="David" w:hAnsi="David" w:cs="David" w:hint="cs"/>
          <w:sz w:val="24"/>
          <w:szCs w:val="24"/>
          <w:rtl/>
        </w:rPr>
        <w:t xml:space="preserve"> </w:t>
      </w:r>
      <w:r w:rsidR="000D731D" w:rsidRPr="000D731D">
        <w:rPr>
          <w:rFonts w:ascii="David" w:hAnsi="David" w:cs="David"/>
          <w:sz w:val="24"/>
          <w:szCs w:val="24"/>
          <w:rtl/>
        </w:rPr>
        <w:t xml:space="preserve">של דורש עבודה </w:t>
      </w:r>
      <w:r>
        <w:rPr>
          <w:rFonts w:ascii="David" w:hAnsi="David" w:cs="David" w:hint="cs"/>
          <w:sz w:val="24"/>
          <w:szCs w:val="24"/>
          <w:rtl/>
        </w:rPr>
        <w:t>לבין השמה?</w:t>
      </w:r>
    </w:p>
    <w:p w14:paraId="0108C24F" w14:textId="5312FEFB" w:rsidR="00105F01" w:rsidRDefault="00895FEF" w:rsidP="00C7416A">
      <w:pPr>
        <w:spacing w:line="360" w:lineRule="auto"/>
        <w:jc w:val="both"/>
        <w:rPr>
          <w:rFonts w:ascii="David" w:hAnsi="David" w:cs="David"/>
          <w:sz w:val="24"/>
          <w:szCs w:val="24"/>
          <w:rtl/>
        </w:rPr>
      </w:pPr>
      <w:r>
        <w:rPr>
          <w:rFonts w:ascii="David" w:hAnsi="David" w:cs="David" w:hint="cs"/>
          <w:sz w:val="24"/>
          <w:szCs w:val="24"/>
          <w:rtl/>
        </w:rPr>
        <w:t>ב</w:t>
      </w:r>
      <w:r w:rsidR="00BB1EED">
        <w:rPr>
          <w:rFonts w:ascii="David" w:hAnsi="David" w:cs="David" w:hint="cs"/>
          <w:sz w:val="24"/>
          <w:szCs w:val="24"/>
          <w:rtl/>
        </w:rPr>
        <w:t xml:space="preserve">כדי לנתח את המצב הקיים </w:t>
      </w:r>
      <w:r w:rsidR="00A84988">
        <w:rPr>
          <w:rFonts w:ascii="David" w:hAnsi="David" w:cs="David" w:hint="cs"/>
          <w:sz w:val="24"/>
          <w:szCs w:val="24"/>
          <w:rtl/>
        </w:rPr>
        <w:t>של התוכנית</w:t>
      </w:r>
      <w:r w:rsidR="00BB1EED">
        <w:rPr>
          <w:rFonts w:ascii="David" w:hAnsi="David" w:cs="David" w:hint="cs"/>
          <w:sz w:val="24"/>
          <w:szCs w:val="24"/>
          <w:rtl/>
        </w:rPr>
        <w:t xml:space="preserve">, </w:t>
      </w:r>
      <w:r w:rsidR="004B6888">
        <w:rPr>
          <w:rFonts w:ascii="David" w:hAnsi="David" w:cs="David" w:hint="cs"/>
          <w:sz w:val="24"/>
          <w:szCs w:val="24"/>
          <w:rtl/>
        </w:rPr>
        <w:t>איעז</w:t>
      </w:r>
      <w:r w:rsidR="004B6888">
        <w:rPr>
          <w:rFonts w:ascii="David" w:hAnsi="David" w:cs="David" w:hint="eastAsia"/>
          <w:sz w:val="24"/>
          <w:szCs w:val="24"/>
          <w:rtl/>
        </w:rPr>
        <w:t>ר</w:t>
      </w:r>
      <w:r w:rsidR="00BB1EED">
        <w:rPr>
          <w:rFonts w:ascii="David" w:hAnsi="David" w:cs="David" w:hint="cs"/>
          <w:sz w:val="24"/>
          <w:szCs w:val="24"/>
          <w:rtl/>
        </w:rPr>
        <w:t xml:space="preserve"> בניתוחים שנעשו בעבר על </w:t>
      </w:r>
      <w:r w:rsidR="000D731D">
        <w:rPr>
          <w:rFonts w:ascii="David" w:hAnsi="David" w:cs="David" w:hint="cs"/>
          <w:sz w:val="24"/>
          <w:szCs w:val="24"/>
          <w:rtl/>
        </w:rPr>
        <w:t>דורשי עבודה</w:t>
      </w:r>
      <w:r w:rsidR="00BB1EED">
        <w:rPr>
          <w:rFonts w:ascii="David" w:hAnsi="David" w:cs="David" w:hint="cs"/>
          <w:sz w:val="24"/>
          <w:szCs w:val="24"/>
          <w:rtl/>
        </w:rPr>
        <w:t xml:space="preserve"> בתוכנית, במחקרים שפורסמו בארץ ובעולם על אבטלה, </w:t>
      </w:r>
      <w:r>
        <w:rPr>
          <w:rFonts w:ascii="David" w:hAnsi="David" w:cs="David" w:hint="cs"/>
          <w:sz w:val="24"/>
          <w:szCs w:val="24"/>
          <w:rtl/>
        </w:rPr>
        <w:t xml:space="preserve">רכישת </w:t>
      </w:r>
      <w:r w:rsidR="00BB1EED">
        <w:rPr>
          <w:rFonts w:ascii="David" w:hAnsi="David" w:cs="David" w:hint="cs"/>
          <w:sz w:val="24"/>
          <w:szCs w:val="24"/>
          <w:rtl/>
        </w:rPr>
        <w:t xml:space="preserve">קורסים לניתוח מידע בעזרת </w:t>
      </w:r>
      <w:r w:rsidR="00BB1EED">
        <w:rPr>
          <w:rFonts w:ascii="David" w:hAnsi="David" w:cs="David" w:hint="cs"/>
          <w:sz w:val="24"/>
          <w:szCs w:val="24"/>
        </w:rPr>
        <w:t>R</w:t>
      </w:r>
      <w:r w:rsidR="00BB1EED">
        <w:rPr>
          <w:rFonts w:ascii="David" w:hAnsi="David" w:cs="David" w:hint="cs"/>
          <w:sz w:val="24"/>
          <w:szCs w:val="24"/>
          <w:rtl/>
        </w:rPr>
        <w:t xml:space="preserve"> </w:t>
      </w:r>
      <w:r w:rsidR="006212F7">
        <w:rPr>
          <w:rFonts w:ascii="David" w:hAnsi="David" w:cs="David" w:hint="cs"/>
          <w:sz w:val="24"/>
          <w:szCs w:val="24"/>
          <w:rtl/>
        </w:rPr>
        <w:t>ו</w:t>
      </w:r>
      <w:r w:rsidR="00BB1EED">
        <w:rPr>
          <w:rFonts w:ascii="David" w:hAnsi="David" w:cs="David" w:hint="cs"/>
          <w:sz w:val="24"/>
          <w:szCs w:val="24"/>
          <w:rtl/>
        </w:rPr>
        <w:t xml:space="preserve">בעזרת </w:t>
      </w:r>
      <w:r w:rsidR="00BB1EED">
        <w:rPr>
          <w:rFonts w:ascii="David" w:hAnsi="David" w:cs="David" w:hint="cs"/>
          <w:sz w:val="24"/>
          <w:szCs w:val="24"/>
        </w:rPr>
        <w:t>P</w:t>
      </w:r>
      <w:r w:rsidR="00BB1EED">
        <w:rPr>
          <w:rFonts w:ascii="David" w:hAnsi="David" w:cs="David"/>
          <w:sz w:val="24"/>
          <w:szCs w:val="24"/>
        </w:rPr>
        <w:t>ython</w:t>
      </w:r>
      <w:r w:rsidR="006212F7">
        <w:rPr>
          <w:rFonts w:ascii="David" w:hAnsi="David" w:cs="David" w:hint="cs"/>
          <w:sz w:val="24"/>
          <w:szCs w:val="24"/>
          <w:rtl/>
        </w:rPr>
        <w:t>.</w:t>
      </w:r>
    </w:p>
    <w:p w14:paraId="413D02A5" w14:textId="5CD3F174" w:rsidR="00077B69" w:rsidRDefault="00077B69" w:rsidP="00C7416A">
      <w:pPr>
        <w:spacing w:line="360" w:lineRule="auto"/>
        <w:jc w:val="both"/>
        <w:rPr>
          <w:rFonts w:ascii="David" w:hAnsi="David" w:cs="David"/>
          <w:sz w:val="24"/>
          <w:szCs w:val="24"/>
          <w:rtl/>
        </w:rPr>
      </w:pPr>
    </w:p>
    <w:p w14:paraId="49E2DF75" w14:textId="77777777" w:rsidR="002D6C18" w:rsidRDefault="002D6C18" w:rsidP="00C7416A">
      <w:pPr>
        <w:spacing w:line="360" w:lineRule="auto"/>
        <w:jc w:val="both"/>
        <w:rPr>
          <w:rFonts w:ascii="David" w:hAnsi="David" w:cs="David"/>
          <w:sz w:val="24"/>
          <w:szCs w:val="24"/>
          <w:rtl/>
        </w:rPr>
      </w:pPr>
    </w:p>
    <w:p w14:paraId="318CF693" w14:textId="035C943B" w:rsidR="00971948" w:rsidRPr="00885D27" w:rsidRDefault="004A04E6" w:rsidP="00885D27">
      <w:pPr>
        <w:pStyle w:val="1"/>
        <w:spacing w:line="360" w:lineRule="auto"/>
        <w:jc w:val="center"/>
        <w:rPr>
          <w:rFonts w:asciiTheme="minorBidi" w:hAnsiTheme="minorBidi" w:cstheme="minorBidi"/>
          <w:b/>
          <w:bCs/>
          <w:sz w:val="36"/>
          <w:szCs w:val="36"/>
          <w:u w:val="single"/>
          <w:rtl/>
        </w:rPr>
      </w:pPr>
      <w:bookmarkStart w:id="19" w:name="_Toc43819409"/>
      <w:r>
        <w:rPr>
          <w:rFonts w:asciiTheme="minorBidi" w:hAnsiTheme="minorBidi" w:cstheme="minorBidi" w:hint="cs"/>
          <w:b/>
          <w:bCs/>
          <w:sz w:val="36"/>
          <w:szCs w:val="36"/>
          <w:u w:val="single"/>
          <w:rtl/>
        </w:rPr>
        <w:lastRenderedPageBreak/>
        <w:t xml:space="preserve">4. </w:t>
      </w:r>
      <w:r w:rsidR="00A94812">
        <w:rPr>
          <w:rFonts w:asciiTheme="minorBidi" w:hAnsiTheme="minorBidi" w:cstheme="minorBidi" w:hint="cs"/>
          <w:b/>
          <w:bCs/>
          <w:sz w:val="36"/>
          <w:szCs w:val="36"/>
          <w:u w:val="single"/>
          <w:rtl/>
        </w:rPr>
        <w:t>שיטה</w:t>
      </w:r>
      <w:r w:rsidR="00E2039F">
        <w:rPr>
          <w:rFonts w:asciiTheme="minorBidi" w:hAnsiTheme="minorBidi" w:cstheme="minorBidi" w:hint="cs"/>
          <w:b/>
          <w:bCs/>
          <w:sz w:val="36"/>
          <w:szCs w:val="36"/>
          <w:u w:val="single"/>
          <w:rtl/>
        </w:rPr>
        <w:t xml:space="preserve"> וחקר מצב קיים</w:t>
      </w:r>
      <w:bookmarkEnd w:id="19"/>
    </w:p>
    <w:p w14:paraId="51D02EEC" w14:textId="11AF4D0A" w:rsidR="00AA6214" w:rsidRDefault="004A04E6" w:rsidP="00AA6214">
      <w:pPr>
        <w:spacing w:line="360" w:lineRule="auto"/>
        <w:jc w:val="both"/>
        <w:rPr>
          <w:rFonts w:ascii="David" w:hAnsi="David" w:cs="David"/>
          <w:sz w:val="24"/>
          <w:szCs w:val="24"/>
          <w:rtl/>
        </w:rPr>
      </w:pPr>
      <w:r>
        <w:rPr>
          <w:rFonts w:ascii="David" w:hAnsi="David" w:cs="David"/>
          <w:sz w:val="24"/>
          <w:szCs w:val="24"/>
          <w:rtl/>
        </w:rPr>
        <w:br/>
      </w:r>
      <w:r w:rsidR="00ED42A0">
        <w:rPr>
          <w:rFonts w:ascii="David" w:hAnsi="David" w:cs="David" w:hint="cs"/>
          <w:sz w:val="24"/>
          <w:szCs w:val="24"/>
          <w:rtl/>
        </w:rPr>
        <w:t xml:space="preserve">בפרק זה </w:t>
      </w:r>
      <w:r w:rsidR="00E13A58">
        <w:rPr>
          <w:rFonts w:ascii="David" w:hAnsi="David" w:cs="David" w:hint="cs"/>
          <w:sz w:val="24"/>
          <w:szCs w:val="24"/>
          <w:rtl/>
        </w:rPr>
        <w:t>אפרט על</w:t>
      </w:r>
      <w:r w:rsidR="008E649F">
        <w:rPr>
          <w:rFonts w:ascii="David" w:hAnsi="David" w:cs="David" w:hint="cs"/>
          <w:sz w:val="24"/>
          <w:szCs w:val="24"/>
          <w:rtl/>
        </w:rPr>
        <w:t xml:space="preserve"> כלים </w:t>
      </w:r>
      <w:r w:rsidR="00E33763">
        <w:rPr>
          <w:rFonts w:ascii="David" w:hAnsi="David" w:cs="David" w:hint="cs"/>
          <w:sz w:val="24"/>
          <w:szCs w:val="24"/>
          <w:rtl/>
        </w:rPr>
        <w:t>שונים אותם</w:t>
      </w:r>
      <w:r w:rsidR="008E649F">
        <w:rPr>
          <w:rFonts w:ascii="David" w:hAnsi="David" w:cs="David" w:hint="cs"/>
          <w:sz w:val="24"/>
          <w:szCs w:val="24"/>
          <w:rtl/>
        </w:rPr>
        <w:t xml:space="preserve"> למדתי במהלך התואר ובכלים לניתוח מידע בפרט.</w:t>
      </w:r>
      <w:r w:rsidR="00334575">
        <w:rPr>
          <w:rFonts w:ascii="David" w:hAnsi="David" w:cs="David"/>
          <w:sz w:val="24"/>
          <w:szCs w:val="24"/>
          <w:rtl/>
        </w:rPr>
        <w:br/>
      </w:r>
      <w:r w:rsidR="00D579B6">
        <w:rPr>
          <w:rFonts w:ascii="David" w:hAnsi="David" w:cs="David" w:hint="cs"/>
          <w:sz w:val="24"/>
          <w:szCs w:val="24"/>
          <w:rtl/>
        </w:rPr>
        <w:t xml:space="preserve">במהלך </w:t>
      </w:r>
      <w:r w:rsidR="00334575">
        <w:rPr>
          <w:rFonts w:ascii="David" w:hAnsi="David" w:cs="David" w:hint="cs"/>
          <w:sz w:val="24"/>
          <w:szCs w:val="24"/>
          <w:rtl/>
        </w:rPr>
        <w:t xml:space="preserve">ביצוע חקר מצב קיים הכלים הנתונים לשימוש כיום בשירות, </w:t>
      </w:r>
      <w:r w:rsidR="002751D8">
        <w:rPr>
          <w:rFonts w:ascii="David" w:hAnsi="David" w:cs="David" w:hint="cs"/>
          <w:sz w:val="24"/>
          <w:szCs w:val="24"/>
          <w:rtl/>
        </w:rPr>
        <w:t>הבחנתי</w:t>
      </w:r>
      <w:r w:rsidR="00334575">
        <w:rPr>
          <w:rFonts w:ascii="David" w:hAnsi="David" w:cs="David" w:hint="cs"/>
          <w:sz w:val="24"/>
          <w:szCs w:val="24"/>
          <w:rtl/>
        </w:rPr>
        <w:t xml:space="preserve"> כי יש חוסר </w:t>
      </w:r>
      <w:r w:rsidR="002751D8">
        <w:rPr>
          <w:rFonts w:ascii="David" w:hAnsi="David" w:cs="David" w:hint="cs"/>
          <w:sz w:val="24"/>
          <w:szCs w:val="24"/>
          <w:rtl/>
        </w:rPr>
        <w:t>בכלים בהם ניתן</w:t>
      </w:r>
      <w:r w:rsidR="00334575">
        <w:rPr>
          <w:rFonts w:ascii="David" w:hAnsi="David" w:cs="David" w:hint="cs"/>
          <w:sz w:val="24"/>
          <w:szCs w:val="24"/>
          <w:rtl/>
        </w:rPr>
        <w:t xml:space="preserve"> </w:t>
      </w:r>
      <w:r w:rsidR="002751D8">
        <w:rPr>
          <w:rFonts w:ascii="David" w:hAnsi="David" w:cs="David" w:hint="cs"/>
          <w:sz w:val="24"/>
          <w:szCs w:val="24"/>
          <w:rtl/>
        </w:rPr>
        <w:t>לנתח את</w:t>
      </w:r>
      <w:r w:rsidR="00334575">
        <w:rPr>
          <w:rFonts w:ascii="David" w:hAnsi="David" w:cs="David" w:hint="cs"/>
          <w:sz w:val="24"/>
          <w:szCs w:val="24"/>
          <w:rtl/>
        </w:rPr>
        <w:t xml:space="preserve"> המידע הקיים בארגון וב</w:t>
      </w:r>
      <w:r w:rsidR="00547C93">
        <w:rPr>
          <w:rFonts w:ascii="David" w:hAnsi="David" w:cs="David" w:hint="cs"/>
          <w:sz w:val="24"/>
          <w:szCs w:val="24"/>
          <w:rtl/>
        </w:rPr>
        <w:t>תוכנית</w:t>
      </w:r>
      <w:r w:rsidR="00334575">
        <w:rPr>
          <w:rFonts w:ascii="David" w:hAnsi="David" w:cs="David" w:hint="cs"/>
          <w:sz w:val="24"/>
          <w:szCs w:val="24"/>
          <w:rtl/>
        </w:rPr>
        <w:t xml:space="preserve"> בפרט.</w:t>
      </w:r>
      <w:r w:rsidR="00AA6214">
        <w:rPr>
          <w:rFonts w:ascii="David" w:hAnsi="David" w:cs="David" w:hint="cs"/>
          <w:sz w:val="24"/>
          <w:szCs w:val="24"/>
          <w:rtl/>
        </w:rPr>
        <w:t xml:space="preserve"> </w:t>
      </w:r>
    </w:p>
    <w:p w14:paraId="43A016B7" w14:textId="60F31F75" w:rsidR="0084319A" w:rsidRDefault="00C93CCE" w:rsidP="001F6D81">
      <w:pPr>
        <w:spacing w:line="360" w:lineRule="auto"/>
        <w:jc w:val="both"/>
        <w:rPr>
          <w:rFonts w:ascii="David" w:hAnsi="David" w:cs="David"/>
          <w:sz w:val="24"/>
          <w:szCs w:val="24"/>
          <w:rtl/>
        </w:rPr>
      </w:pPr>
      <w:r>
        <w:rPr>
          <w:rFonts w:ascii="David" w:hAnsi="David" w:cs="David" w:hint="cs"/>
          <w:sz w:val="24"/>
          <w:szCs w:val="24"/>
          <w:rtl/>
        </w:rPr>
        <w:t>ב</w:t>
      </w:r>
      <w:r w:rsidR="003C1C06">
        <w:rPr>
          <w:rFonts w:ascii="David" w:hAnsi="David" w:cs="David" w:hint="cs"/>
          <w:sz w:val="24"/>
          <w:szCs w:val="24"/>
          <w:rtl/>
        </w:rPr>
        <w:t>תחיל</w:t>
      </w:r>
      <w:r>
        <w:rPr>
          <w:rFonts w:ascii="David" w:hAnsi="David" w:cs="David" w:hint="cs"/>
          <w:sz w:val="24"/>
          <w:szCs w:val="24"/>
          <w:rtl/>
        </w:rPr>
        <w:t>ת ביצוע הפרויקט</w:t>
      </w:r>
      <w:r w:rsidR="003C1C06">
        <w:rPr>
          <w:rFonts w:ascii="David" w:hAnsi="David" w:cs="David" w:hint="cs"/>
          <w:sz w:val="24"/>
          <w:szCs w:val="24"/>
          <w:rtl/>
        </w:rPr>
        <w:t xml:space="preserve">, </w:t>
      </w:r>
      <w:r w:rsidR="001B0D7D">
        <w:rPr>
          <w:rFonts w:ascii="David" w:hAnsi="David" w:cs="David" w:hint="cs"/>
          <w:sz w:val="24"/>
          <w:szCs w:val="24"/>
          <w:rtl/>
        </w:rPr>
        <w:t xml:space="preserve">חשבתי על שאלות המחקר ולפיהם </w:t>
      </w:r>
      <w:r w:rsidR="003C1C06">
        <w:rPr>
          <w:rFonts w:ascii="David" w:hAnsi="David" w:cs="David" w:hint="cs"/>
          <w:sz w:val="24"/>
          <w:szCs w:val="24"/>
          <w:rtl/>
        </w:rPr>
        <w:t>הוצאתי שלד גולמי של המידע הקיים בת</w:t>
      </w:r>
      <w:r w:rsidR="00405442">
        <w:rPr>
          <w:rFonts w:ascii="David" w:hAnsi="David" w:cs="David" w:hint="cs"/>
          <w:sz w:val="24"/>
          <w:szCs w:val="24"/>
          <w:rtl/>
        </w:rPr>
        <w:t>ו</w:t>
      </w:r>
      <w:r w:rsidR="003C1C06">
        <w:rPr>
          <w:rFonts w:ascii="David" w:hAnsi="David" w:cs="David" w:hint="cs"/>
          <w:sz w:val="24"/>
          <w:szCs w:val="24"/>
          <w:rtl/>
        </w:rPr>
        <w:t xml:space="preserve">כנית </w:t>
      </w:r>
      <w:r w:rsidR="001B0D7D">
        <w:rPr>
          <w:rFonts w:ascii="David" w:hAnsi="David" w:cs="David" w:hint="cs"/>
          <w:sz w:val="24"/>
          <w:szCs w:val="24"/>
          <w:rtl/>
        </w:rPr>
        <w:t>'</w:t>
      </w:r>
      <w:r w:rsidR="003C1C06">
        <w:rPr>
          <w:rFonts w:ascii="David" w:hAnsi="David" w:cs="David" w:hint="cs"/>
          <w:sz w:val="24"/>
          <w:szCs w:val="24"/>
          <w:rtl/>
        </w:rPr>
        <w:t>מעגלי תעסוקה</w:t>
      </w:r>
      <w:r w:rsidR="001B0D7D">
        <w:rPr>
          <w:rFonts w:ascii="David" w:hAnsi="David" w:cs="David" w:hint="cs"/>
          <w:sz w:val="24"/>
          <w:szCs w:val="24"/>
          <w:rtl/>
        </w:rPr>
        <w:t>'</w:t>
      </w:r>
      <w:r w:rsidR="003C1C06">
        <w:rPr>
          <w:rFonts w:ascii="David" w:hAnsi="David" w:cs="David" w:hint="cs"/>
          <w:sz w:val="24"/>
          <w:szCs w:val="24"/>
          <w:rtl/>
        </w:rPr>
        <w:t xml:space="preserve">, </w:t>
      </w:r>
      <w:r w:rsidR="001B0D7D">
        <w:rPr>
          <w:rFonts w:ascii="David" w:hAnsi="David" w:cs="David" w:hint="cs"/>
          <w:sz w:val="24"/>
          <w:szCs w:val="24"/>
          <w:rtl/>
        </w:rPr>
        <w:t>טייבתי את הנתונים</w:t>
      </w:r>
      <w:r w:rsidR="003C1C06">
        <w:rPr>
          <w:rFonts w:ascii="David" w:hAnsi="David" w:cs="David" w:hint="cs"/>
          <w:sz w:val="24"/>
          <w:szCs w:val="24"/>
          <w:rtl/>
        </w:rPr>
        <w:t xml:space="preserve">, </w:t>
      </w:r>
      <w:r w:rsidR="00A36155">
        <w:rPr>
          <w:rFonts w:ascii="David" w:hAnsi="David" w:cs="David" w:hint="cs"/>
          <w:sz w:val="24"/>
          <w:szCs w:val="24"/>
          <w:rtl/>
        </w:rPr>
        <w:t>חקר השאלות ו</w:t>
      </w:r>
      <w:r w:rsidR="001B0D7D">
        <w:rPr>
          <w:rFonts w:ascii="David" w:hAnsi="David" w:cs="David" w:hint="cs"/>
          <w:sz w:val="24"/>
          <w:szCs w:val="24"/>
          <w:rtl/>
        </w:rPr>
        <w:t>פיתוח המודל</w:t>
      </w:r>
      <w:r w:rsidR="00A36155">
        <w:rPr>
          <w:rFonts w:ascii="David" w:hAnsi="David" w:cs="David" w:hint="cs"/>
          <w:sz w:val="24"/>
          <w:szCs w:val="24"/>
          <w:rtl/>
        </w:rPr>
        <w:t>ים נעשו</w:t>
      </w:r>
      <w:r w:rsidR="001B0D7D">
        <w:rPr>
          <w:rFonts w:ascii="David" w:hAnsi="David" w:cs="David" w:hint="cs"/>
          <w:sz w:val="24"/>
          <w:szCs w:val="24"/>
          <w:rtl/>
        </w:rPr>
        <w:t xml:space="preserve"> </w:t>
      </w:r>
      <w:r w:rsidR="003C1C06">
        <w:rPr>
          <w:rFonts w:ascii="David" w:hAnsi="David" w:cs="David" w:hint="cs"/>
          <w:sz w:val="24"/>
          <w:szCs w:val="24"/>
          <w:rtl/>
        </w:rPr>
        <w:t xml:space="preserve">בשפת </w:t>
      </w:r>
      <w:r w:rsidR="003C1C06">
        <w:rPr>
          <w:rFonts w:ascii="David" w:hAnsi="David" w:cs="David" w:hint="cs"/>
          <w:sz w:val="24"/>
          <w:szCs w:val="24"/>
        </w:rPr>
        <w:t>R</w:t>
      </w:r>
      <w:r w:rsidR="003C1C06">
        <w:rPr>
          <w:rFonts w:ascii="David" w:hAnsi="David" w:cs="David" w:hint="cs"/>
          <w:sz w:val="24"/>
          <w:szCs w:val="24"/>
          <w:rtl/>
        </w:rPr>
        <w:t xml:space="preserve"> בסביבת העבודה </w:t>
      </w:r>
      <w:r w:rsidR="003C1C06">
        <w:rPr>
          <w:rFonts w:ascii="David" w:hAnsi="David" w:cs="David"/>
          <w:sz w:val="24"/>
          <w:szCs w:val="24"/>
        </w:rPr>
        <w:t>R</w:t>
      </w:r>
      <w:r w:rsidR="006A7719">
        <w:rPr>
          <w:rFonts w:ascii="David" w:hAnsi="David" w:cs="David"/>
          <w:sz w:val="24"/>
          <w:szCs w:val="24"/>
        </w:rPr>
        <w:t>-</w:t>
      </w:r>
      <w:r w:rsidR="003C1C06">
        <w:rPr>
          <w:rFonts w:ascii="David" w:hAnsi="David" w:cs="David"/>
          <w:sz w:val="24"/>
          <w:szCs w:val="24"/>
        </w:rPr>
        <w:t>studio</w:t>
      </w:r>
      <w:r w:rsidR="00B066CE">
        <w:rPr>
          <w:rFonts w:ascii="David" w:hAnsi="David" w:cs="David" w:hint="cs"/>
          <w:sz w:val="24"/>
          <w:szCs w:val="24"/>
          <w:rtl/>
        </w:rPr>
        <w:t xml:space="preserve"> וגם בשפת </w:t>
      </w:r>
      <w:r w:rsidR="00B066CE">
        <w:rPr>
          <w:rFonts w:ascii="David" w:hAnsi="David" w:cs="David"/>
          <w:sz w:val="24"/>
          <w:szCs w:val="24"/>
        </w:rPr>
        <w:t>Python</w:t>
      </w:r>
      <w:r w:rsidR="00B066CE">
        <w:rPr>
          <w:rFonts w:ascii="David" w:hAnsi="David" w:cs="David" w:hint="cs"/>
          <w:sz w:val="24"/>
          <w:szCs w:val="24"/>
          <w:rtl/>
        </w:rPr>
        <w:t xml:space="preserve"> בעזרת </w:t>
      </w:r>
      <w:proofErr w:type="spellStart"/>
      <w:r w:rsidR="00B066CE">
        <w:rPr>
          <w:rFonts w:ascii="David" w:hAnsi="David" w:cs="David"/>
          <w:sz w:val="24"/>
          <w:szCs w:val="24"/>
        </w:rPr>
        <w:t>Jupyter</w:t>
      </w:r>
      <w:proofErr w:type="spellEnd"/>
      <w:r w:rsidR="00B066CE">
        <w:rPr>
          <w:rFonts w:ascii="David" w:hAnsi="David" w:cs="David"/>
          <w:sz w:val="24"/>
          <w:szCs w:val="24"/>
        </w:rPr>
        <w:t xml:space="preserve"> </w:t>
      </w:r>
      <w:r w:rsidR="00CA313F">
        <w:rPr>
          <w:rFonts w:ascii="David" w:hAnsi="David" w:cs="David" w:hint="cs"/>
          <w:sz w:val="24"/>
          <w:szCs w:val="24"/>
        </w:rPr>
        <w:t>N</w:t>
      </w:r>
      <w:r w:rsidR="00B066CE">
        <w:rPr>
          <w:rFonts w:ascii="David" w:hAnsi="David" w:cs="David"/>
          <w:sz w:val="24"/>
          <w:szCs w:val="24"/>
        </w:rPr>
        <w:t>otebook</w:t>
      </w:r>
      <w:r w:rsidR="00895FEF">
        <w:rPr>
          <w:rFonts w:ascii="David" w:hAnsi="David" w:cs="David" w:hint="cs"/>
          <w:sz w:val="24"/>
          <w:szCs w:val="24"/>
          <w:rtl/>
        </w:rPr>
        <w:t xml:space="preserve">. </w:t>
      </w:r>
      <w:r w:rsidR="00FF1514">
        <w:rPr>
          <w:rFonts w:ascii="David" w:hAnsi="David" w:cs="David" w:hint="cs"/>
          <w:sz w:val="24"/>
          <w:szCs w:val="24"/>
          <w:rtl/>
        </w:rPr>
        <w:t>כל אלו יובילו לעשות הערכה והשוואה בין הממצאים לבין המציאות ולראות האם ה</w:t>
      </w:r>
      <w:r w:rsidR="00547C93">
        <w:rPr>
          <w:rFonts w:ascii="David" w:hAnsi="David" w:cs="David" w:hint="cs"/>
          <w:sz w:val="24"/>
          <w:szCs w:val="24"/>
          <w:rtl/>
        </w:rPr>
        <w:t>תוכנית</w:t>
      </w:r>
      <w:r w:rsidR="00FF1514">
        <w:rPr>
          <w:rFonts w:ascii="David" w:hAnsi="David" w:cs="David" w:hint="cs"/>
          <w:sz w:val="24"/>
          <w:szCs w:val="24"/>
          <w:rtl/>
        </w:rPr>
        <w:t xml:space="preserve"> אכן מביאה לתוצאות הצפויות</w:t>
      </w:r>
      <w:r w:rsidR="00895FEF">
        <w:rPr>
          <w:rFonts w:ascii="David" w:hAnsi="David" w:cs="David" w:hint="cs"/>
          <w:sz w:val="24"/>
          <w:szCs w:val="24"/>
          <w:rtl/>
        </w:rPr>
        <w:t>, הסקת מסקנות ומתן המלצות להמשך.</w:t>
      </w:r>
      <w:bookmarkStart w:id="20" w:name="_קישורים_לאתרים_חיצוניים"/>
      <w:bookmarkEnd w:id="20"/>
    </w:p>
    <w:p w14:paraId="091A1B1D" w14:textId="48D57B0F" w:rsidR="00A679C2" w:rsidRDefault="00A679C2" w:rsidP="001768ED">
      <w:pPr>
        <w:spacing w:line="360" w:lineRule="auto"/>
        <w:jc w:val="both"/>
        <w:rPr>
          <w:rFonts w:ascii="David" w:hAnsi="David" w:cs="David"/>
          <w:sz w:val="24"/>
          <w:szCs w:val="24"/>
          <w:rtl/>
        </w:rPr>
      </w:pPr>
      <w:r>
        <w:rPr>
          <w:rFonts w:ascii="David" w:hAnsi="David" w:cs="David" w:hint="cs"/>
          <w:sz w:val="24"/>
          <w:szCs w:val="24"/>
          <w:rtl/>
        </w:rPr>
        <w:t>הקורסים שעברתי היוו בסיס איתן להתחלת הפרויקט</w:t>
      </w:r>
      <w:r w:rsidR="001768ED">
        <w:rPr>
          <w:rFonts w:ascii="David" w:hAnsi="David" w:cs="David" w:hint="cs"/>
          <w:sz w:val="24"/>
          <w:szCs w:val="24"/>
          <w:rtl/>
        </w:rPr>
        <w:t xml:space="preserve">, </w:t>
      </w:r>
      <w:r>
        <w:rPr>
          <w:rFonts w:ascii="David" w:hAnsi="David" w:cs="David" w:hint="cs"/>
          <w:sz w:val="24"/>
          <w:szCs w:val="24"/>
          <w:rtl/>
        </w:rPr>
        <w:t xml:space="preserve">אך בכדי לבצע את כלל הניתוחים הסטטיסטים, הייתי צריך להרחיב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D15608">
        <w:rPr>
          <w:rFonts w:ascii="David" w:hAnsi="David" w:cs="David" w:hint="cs"/>
          <w:sz w:val="24"/>
          <w:szCs w:val="24"/>
          <w:rtl/>
        </w:rPr>
        <w:t>או השימוש ב</w:t>
      </w:r>
      <w:r w:rsidR="00D15608">
        <w:rPr>
          <w:rFonts w:ascii="David" w:hAnsi="David" w:cs="David" w:hint="cs"/>
          <w:sz w:val="24"/>
          <w:szCs w:val="24"/>
        </w:rPr>
        <w:t>SPSS</w:t>
      </w:r>
      <w:r w:rsidR="00D15608">
        <w:rPr>
          <w:rFonts w:ascii="David" w:hAnsi="David" w:cs="David" w:hint="cs"/>
          <w:sz w:val="24"/>
          <w:szCs w:val="24"/>
          <w:rtl/>
        </w:rPr>
        <w:t xml:space="preserve"> </w:t>
      </w:r>
      <w:r>
        <w:rPr>
          <w:rFonts w:ascii="David" w:hAnsi="David" w:cs="David" w:hint="cs"/>
          <w:sz w:val="24"/>
          <w:szCs w:val="24"/>
          <w:rtl/>
        </w:rPr>
        <w:t>מעבר למה שלמדתי בקורסים: "כריית ידע ולמידת מכונה", "טכנולוגיות מתקדמות באינטרנט" בהנחיית ד"ר רוני הורוביץ או בקורסים "סטטיסטיקה יישומית" , "אופטימיזציה הנדסית", "הסתברות" שהיו בהנחיית ד"ר בנימין ברסקי</w:t>
      </w:r>
      <w:r w:rsidR="001768ED">
        <w:rPr>
          <w:rFonts w:ascii="David" w:hAnsi="David" w:cs="David" w:hint="cs"/>
          <w:sz w:val="24"/>
          <w:szCs w:val="24"/>
          <w:rtl/>
        </w:rPr>
        <w:t>. הר</w:t>
      </w:r>
      <w:r>
        <w:rPr>
          <w:rFonts w:ascii="David" w:hAnsi="David" w:cs="David" w:hint="cs"/>
          <w:sz w:val="24"/>
          <w:szCs w:val="24"/>
          <w:rtl/>
        </w:rPr>
        <w:t>ח</w:t>
      </w:r>
      <w:r w:rsidR="001768ED">
        <w:rPr>
          <w:rFonts w:ascii="David" w:hAnsi="David" w:cs="David" w:hint="cs"/>
          <w:sz w:val="24"/>
          <w:szCs w:val="24"/>
          <w:rtl/>
        </w:rPr>
        <w:t>בתי</w:t>
      </w:r>
      <w:r>
        <w:rPr>
          <w:rFonts w:ascii="David" w:hAnsi="David" w:cs="David" w:hint="cs"/>
          <w:sz w:val="24"/>
          <w:szCs w:val="24"/>
          <w:rtl/>
        </w:rPr>
        <w:t xml:space="preserve">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1768ED">
        <w:rPr>
          <w:rFonts w:ascii="David" w:hAnsi="David" w:cs="David" w:hint="cs"/>
          <w:sz w:val="24"/>
          <w:szCs w:val="24"/>
          <w:rtl/>
        </w:rPr>
        <w:t xml:space="preserve">ע"י קניית </w:t>
      </w:r>
      <w:r>
        <w:rPr>
          <w:rFonts w:ascii="David" w:hAnsi="David" w:cs="David" w:hint="cs"/>
          <w:sz w:val="24"/>
          <w:szCs w:val="24"/>
          <w:rtl/>
        </w:rPr>
        <w:t>קורסים ב</w:t>
      </w:r>
      <w:r>
        <w:rPr>
          <w:rFonts w:ascii="David" w:hAnsi="David" w:cs="David"/>
          <w:sz w:val="24"/>
          <w:szCs w:val="24"/>
        </w:rPr>
        <w:t>Udemy</w:t>
      </w:r>
      <w:r>
        <w:rPr>
          <w:rFonts w:ascii="David" w:hAnsi="David" w:cs="David" w:hint="cs"/>
          <w:sz w:val="24"/>
          <w:szCs w:val="24"/>
          <w:rtl/>
        </w:rPr>
        <w:t xml:space="preserve"> וצפי</w:t>
      </w:r>
      <w:r w:rsidR="001768ED">
        <w:rPr>
          <w:rFonts w:ascii="David" w:hAnsi="David" w:cs="David" w:hint="cs"/>
          <w:sz w:val="24"/>
          <w:szCs w:val="24"/>
          <w:rtl/>
        </w:rPr>
        <w:t>ה</w:t>
      </w:r>
      <w:r>
        <w:rPr>
          <w:rFonts w:ascii="David" w:hAnsi="David" w:cs="David" w:hint="cs"/>
          <w:sz w:val="24"/>
          <w:szCs w:val="24"/>
          <w:rtl/>
        </w:rPr>
        <w:t xml:space="preserve"> בסרטונים ומדריכים ברשת לפיתוח אלגוריתמי</w:t>
      </w:r>
      <w:r>
        <w:rPr>
          <w:rFonts w:ascii="David" w:hAnsi="David" w:cs="David" w:hint="eastAsia"/>
          <w:sz w:val="24"/>
          <w:szCs w:val="24"/>
          <w:rtl/>
        </w:rPr>
        <w:t>ם</w:t>
      </w:r>
      <w:r>
        <w:rPr>
          <w:rFonts w:ascii="David" w:hAnsi="David" w:cs="David" w:hint="cs"/>
          <w:sz w:val="24"/>
          <w:szCs w:val="24"/>
          <w:rtl/>
        </w:rPr>
        <w:t xml:space="preserve"> וכיצד לבצע ניתוחי מידע שונים. </w:t>
      </w:r>
    </w:p>
    <w:p w14:paraId="75BFB1F4" w14:textId="5A762257" w:rsidR="00A679C2" w:rsidRDefault="00502582" w:rsidP="00971948">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0160" behindDoc="0" locked="0" layoutInCell="1" allowOverlap="1" wp14:anchorId="56324198" wp14:editId="54FBFDC9">
                <wp:simplePos x="0" y="0"/>
                <wp:positionH relativeFrom="column">
                  <wp:posOffset>4434840</wp:posOffset>
                </wp:positionH>
                <wp:positionV relativeFrom="paragraph">
                  <wp:posOffset>326390</wp:posOffset>
                </wp:positionV>
                <wp:extent cx="838835" cy="624840"/>
                <wp:effectExtent l="0" t="0" r="18415" b="22860"/>
                <wp:wrapNone/>
                <wp:docPr id="1047" name="מלבן: מסגרת משופעת 24"/>
                <wp:cNvGraphicFramePr/>
                <a:graphic xmlns:a="http://schemas.openxmlformats.org/drawingml/2006/main">
                  <a:graphicData uri="http://schemas.microsoft.com/office/word/2010/wordprocessingShape">
                    <wps:wsp>
                      <wps:cNvSpPr/>
                      <wps:spPr>
                        <a:xfrm>
                          <a:off x="0" y="0"/>
                          <a:ext cx="838835" cy="62484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type w14:anchorId="5632419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מלבן: מסגרת משופעת 24" o:spid="_x0000_s1026" type="#_x0000_t84" style="position:absolute;left:0;text-align:left;margin-left:349.2pt;margin-top:25.7pt;width:66.05pt;height:4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" fillcolor="#4472c4 [3204]" strokecolor="#1f3763 [1604]" strokeweight="1pt">
                <v:textbo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v:textbox>
              </v:shape>
            </w:pict>
          </mc:Fallback>
        </mc:AlternateContent>
      </w:r>
    </w:p>
    <w:p w14:paraId="2581B592" w14:textId="34E1EE0C" w:rsidR="00971948" w:rsidRDefault="00971948" w:rsidP="00502582">
      <w:pPr>
        <w:spacing w:line="360" w:lineRule="auto"/>
        <w:jc w:val="both"/>
        <w:rPr>
          <w:rFonts w:ascii="David" w:hAnsi="David" w:cs="David"/>
          <w:sz w:val="24"/>
          <w:szCs w:val="24"/>
          <w:rtl/>
        </w:rPr>
      </w:pPr>
      <w:r>
        <w:rPr>
          <w:rFonts w:ascii="David" w:hAnsi="David" w:cs="David" w:hint="cs"/>
          <w:sz w:val="24"/>
          <w:szCs w:val="24"/>
          <w:rtl/>
        </w:rPr>
        <w:t xml:space="preserve"> </w:t>
      </w:r>
    </w:p>
    <w:p w14:paraId="780862E2" w14:textId="7FCB882F"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37088" behindDoc="0" locked="0" layoutInCell="1" allowOverlap="1" wp14:anchorId="307AE56D" wp14:editId="6DD9053F">
                <wp:simplePos x="0" y="0"/>
                <wp:positionH relativeFrom="column">
                  <wp:posOffset>4282440</wp:posOffset>
                </wp:positionH>
                <wp:positionV relativeFrom="paragraph">
                  <wp:posOffset>156845</wp:posOffset>
                </wp:positionV>
                <wp:extent cx="716280" cy="476250"/>
                <wp:effectExtent l="19050" t="19050" r="26670" b="38100"/>
                <wp:wrapNone/>
                <wp:docPr id="1048" name="חץ: שמאלה-למעלה 23"/>
                <wp:cNvGraphicFramePr/>
                <a:graphic xmlns:a="http://schemas.openxmlformats.org/drawingml/2006/main">
                  <a:graphicData uri="http://schemas.microsoft.com/office/word/2010/wordprocessingShape">
                    <wps:wsp>
                      <wps:cNvSpPr/>
                      <wps:spPr>
                        <a:xfrm>
                          <a:off x="0" y="0"/>
                          <a:ext cx="716280" cy="47625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B121F11" id="חץ: שמאלה-למעלה 23" o:spid="_x0000_s1026" style="position:absolute;left:0;text-align:left;margin-left:337.2pt;margin-top:12.35pt;width:56.4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628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" path="m,357188l119063,238125r,83396l561551,321521r,-202458l478155,119063,597218,,716280,119063r-83396,l632884,392854r-513821,l119063,476250,,357188xe" fillcolor="#4472c4 [3204]" strokecolor="#1f3763 [1604]" strokeweight="1pt">
                <v:stroke joinstyle="miter"/>
                <v:path arrowok="t" o:connecttype="custom" o:connectlocs="0,357188;119063,238125;119063,321521;561551,321521;561551,119063;478155,119063;597218,0;716280,119063;632884,119063;632884,392854;119063,392854;119063,476250;0,357188" o:connectangles="0,0,0,0,0,0,0,0,0,0,0,0,0"/>
              </v:shape>
            </w:pict>
          </mc:Fallback>
        </mc:AlternateContent>
      </w:r>
    </w:p>
    <w:p w14:paraId="79EB9D92" w14:textId="4BC3314B"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5280" behindDoc="0" locked="0" layoutInCell="1" allowOverlap="1" wp14:anchorId="132F909D" wp14:editId="6622AB39">
                <wp:simplePos x="0" y="0"/>
                <wp:positionH relativeFrom="column">
                  <wp:posOffset>3238500</wp:posOffset>
                </wp:positionH>
                <wp:positionV relativeFrom="paragraph">
                  <wp:posOffset>9525</wp:posOffset>
                </wp:positionV>
                <wp:extent cx="1014095" cy="563880"/>
                <wp:effectExtent l="0" t="0" r="14605" b="26670"/>
                <wp:wrapNone/>
                <wp:docPr id="1049" name="מלבן: מסגרת משופעת 28"/>
                <wp:cNvGraphicFramePr/>
                <a:graphic xmlns:a="http://schemas.openxmlformats.org/drawingml/2006/main">
                  <a:graphicData uri="http://schemas.microsoft.com/office/word/2010/wordprocessingShape">
                    <wps:wsp>
                      <wps:cNvSpPr/>
                      <wps:spPr>
                        <a:xfrm>
                          <a:off x="0" y="0"/>
                          <a:ext cx="1014095" cy="56388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32F909D" id="מלבן: מסגרת משופעת 28" o:spid="_x0000_s1027" type="#_x0000_t84" style="position:absolute;left:0;text-align:left;margin-left:255pt;margin-top:.75pt;width:79.85pt;height:4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" fillcolor="#4472c4 [3204]" strokecolor="#1f3763 [1604]" strokeweight="1pt">
                <v:textbo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v:textbox>
              </v:shape>
            </w:pict>
          </mc:Fallback>
        </mc:AlternateContent>
      </w:r>
    </w:p>
    <w:p w14:paraId="782F782F" w14:textId="2DD6747A"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4256" behindDoc="0" locked="0" layoutInCell="1" allowOverlap="1" wp14:anchorId="5113D165" wp14:editId="7E81819A">
                <wp:simplePos x="0" y="0"/>
                <wp:positionH relativeFrom="column">
                  <wp:posOffset>1965960</wp:posOffset>
                </wp:positionH>
                <wp:positionV relativeFrom="paragraph">
                  <wp:posOffset>102235</wp:posOffset>
                </wp:positionV>
                <wp:extent cx="1013460" cy="670560"/>
                <wp:effectExtent l="0" t="0" r="15240" b="15240"/>
                <wp:wrapNone/>
                <wp:docPr id="1054" name="מלבן: מסגרת משופעת 29"/>
                <wp:cNvGraphicFramePr/>
                <a:graphic xmlns:a="http://schemas.openxmlformats.org/drawingml/2006/main">
                  <a:graphicData uri="http://schemas.microsoft.com/office/word/2010/wordprocessingShape">
                    <wps:wsp>
                      <wps:cNvSpPr/>
                      <wps:spPr>
                        <a:xfrm>
                          <a:off x="0" y="0"/>
                          <a:ext cx="1013460" cy="67056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5113D165" id="מלבן: מסגרת משופעת 29" o:spid="_x0000_s1028" type="#_x0000_t84" style="position:absolute;left:0;text-align:left;margin-left:154.8pt;margin-top:8.05pt;width:79.8pt;height:5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" fillcolor="#4472c4 [3204]" strokecolor="#1f3763 [1604]" strokeweight="1pt">
                <v:textbo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742208" behindDoc="0" locked="0" layoutInCell="1" allowOverlap="1" wp14:anchorId="52317780" wp14:editId="4AEC6ECA">
                <wp:simplePos x="0" y="0"/>
                <wp:positionH relativeFrom="column">
                  <wp:posOffset>2994660</wp:posOffset>
                </wp:positionH>
                <wp:positionV relativeFrom="paragraph">
                  <wp:posOffset>29845</wp:posOffset>
                </wp:positionV>
                <wp:extent cx="811530" cy="491490"/>
                <wp:effectExtent l="19050" t="19050" r="26670" b="41910"/>
                <wp:wrapNone/>
                <wp:docPr id="1053"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2FC35B1" id="חץ: שמאלה-למעלה 23" o:spid="_x0000_s1026" style="position:absolute;left:0;text-align:left;margin-left:235.8pt;margin-top:2.35pt;width:63.9pt;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7925AB9E" w14:textId="5170E2F5"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659263" behindDoc="0" locked="0" layoutInCell="1" allowOverlap="1" wp14:anchorId="6B4F571E" wp14:editId="097FA05A">
                <wp:simplePos x="0" y="0"/>
                <wp:positionH relativeFrom="column">
                  <wp:posOffset>1885950</wp:posOffset>
                </wp:positionH>
                <wp:positionV relativeFrom="paragraph">
                  <wp:posOffset>236855</wp:posOffset>
                </wp:positionV>
                <wp:extent cx="811530" cy="491490"/>
                <wp:effectExtent l="19050" t="19050" r="26670" b="41910"/>
                <wp:wrapNone/>
                <wp:docPr id="1055"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83C5EE3" id="חץ: שמאלה-למעלה 23" o:spid="_x0000_s1026" style="position:absolute;left:0;text-align:left;margin-left:148.5pt;margin-top:18.65pt;width:63.9pt;height:38.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27FDD13B" w14:textId="50398F62"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7328" behindDoc="0" locked="0" layoutInCell="1" allowOverlap="1" wp14:anchorId="1B1AB900" wp14:editId="3AB9A460">
                <wp:simplePos x="0" y="0"/>
                <wp:positionH relativeFrom="column">
                  <wp:posOffset>1021080</wp:posOffset>
                </wp:positionH>
                <wp:positionV relativeFrom="paragraph">
                  <wp:posOffset>5715</wp:posOffset>
                </wp:positionV>
                <wp:extent cx="853440" cy="687070"/>
                <wp:effectExtent l="0" t="0" r="22860" b="17780"/>
                <wp:wrapNone/>
                <wp:docPr id="1056" name="מלבן: מסגרת משופעת 30"/>
                <wp:cNvGraphicFramePr/>
                <a:graphic xmlns:a="http://schemas.openxmlformats.org/drawingml/2006/main">
                  <a:graphicData uri="http://schemas.microsoft.com/office/word/2010/wordprocessingShape">
                    <wps:wsp>
                      <wps:cNvSpPr/>
                      <wps:spPr>
                        <a:xfrm>
                          <a:off x="0" y="0"/>
                          <a:ext cx="853440" cy="68707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B1AB900" id="מלבן: מסגרת משופעת 30" o:spid="_x0000_s1029" type="#_x0000_t84" style="position:absolute;left:0;text-align:left;margin-left:80.4pt;margin-top:.45pt;width:67.2pt;height:5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" fillcolor="#4472c4 [3204]" strokecolor="#1f3763 [1604]" strokeweight="1pt">
                <v:textbo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v:textbox>
              </v:shape>
            </w:pict>
          </mc:Fallback>
        </mc:AlternateContent>
      </w:r>
    </w:p>
    <w:p w14:paraId="14C7514C" w14:textId="1F1A43A6"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9376" behindDoc="0" locked="0" layoutInCell="1" allowOverlap="1" wp14:anchorId="2C624CC7" wp14:editId="001E9694">
                <wp:simplePos x="0" y="0"/>
                <wp:positionH relativeFrom="column">
                  <wp:posOffset>-472440</wp:posOffset>
                </wp:positionH>
                <wp:positionV relativeFrom="paragraph">
                  <wp:posOffset>219710</wp:posOffset>
                </wp:positionV>
                <wp:extent cx="1249680" cy="605155"/>
                <wp:effectExtent l="0" t="0" r="26670" b="23495"/>
                <wp:wrapNone/>
                <wp:docPr id="50" name="מלבן: מסגרת משופעת 49">
                  <a:extLst xmlns:a="http://schemas.openxmlformats.org/drawingml/2006/main">
                    <a:ext uri="{FF2B5EF4-FFF2-40B4-BE49-F238E27FC236}">
                      <a16:creationId xmlns:a16="http://schemas.microsoft.com/office/drawing/2014/main" id="{6A2CAFD1-9920-4307-8067-E758D02A0907}"/>
                    </a:ext>
                  </a:extLst>
                </wp:docPr>
                <wp:cNvGraphicFramePr/>
                <a:graphic xmlns:a="http://schemas.openxmlformats.org/drawingml/2006/main">
                  <a:graphicData uri="http://schemas.microsoft.com/office/word/2010/wordprocessingShape">
                    <wps:wsp>
                      <wps:cNvSpPr/>
                      <wps:spPr>
                        <a:xfrm>
                          <a:off x="0" y="0"/>
                          <a:ext cx="1249680" cy="60515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2C624CC7" id="מלבן: מסגרת משופעת 49" o:spid="_x0000_s1030" type="#_x0000_t84" style="position:absolute;left:0;text-align:left;margin-left:-37.2pt;margin-top:17.3pt;width:98.4pt;height:4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" fillcolor="#4472c4 [3204]" strokecolor="#1f3763 [1604]" strokeweight="1pt">
                <v:textbo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658238" behindDoc="0" locked="0" layoutInCell="1" allowOverlap="1" wp14:anchorId="5A82A9A8" wp14:editId="3AB8D864">
                <wp:simplePos x="0" y="0"/>
                <wp:positionH relativeFrom="column">
                  <wp:posOffset>796290</wp:posOffset>
                </wp:positionH>
                <wp:positionV relativeFrom="paragraph">
                  <wp:posOffset>139700</wp:posOffset>
                </wp:positionV>
                <wp:extent cx="811530" cy="491490"/>
                <wp:effectExtent l="19050" t="19050" r="26670" b="41910"/>
                <wp:wrapNone/>
                <wp:docPr id="1057"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867A2C9" id="חץ: שמאלה-למעלה 23" o:spid="_x0000_s1026" style="position:absolute;left:0;text-align:left;margin-left:62.7pt;margin-top:11pt;width:63.9pt;height:38.7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0F092CE5" w14:textId="75221237" w:rsidR="004F65EC" w:rsidRDefault="004F65EC" w:rsidP="00502582">
      <w:pPr>
        <w:spacing w:line="360" w:lineRule="auto"/>
        <w:jc w:val="both"/>
        <w:rPr>
          <w:rFonts w:ascii="David" w:hAnsi="David" w:cs="David"/>
          <w:sz w:val="24"/>
          <w:szCs w:val="24"/>
          <w:rtl/>
        </w:rPr>
      </w:pPr>
    </w:p>
    <w:p w14:paraId="5D1536B5" w14:textId="2166A577" w:rsidR="004F65EC" w:rsidRDefault="004F65EC" w:rsidP="001F6D81">
      <w:pPr>
        <w:spacing w:line="360" w:lineRule="auto"/>
        <w:jc w:val="both"/>
        <w:rPr>
          <w:rFonts w:ascii="David" w:hAnsi="David" w:cs="David"/>
          <w:sz w:val="24"/>
          <w:szCs w:val="24"/>
          <w:rtl/>
        </w:rPr>
      </w:pPr>
    </w:p>
    <w:p w14:paraId="1114A12F" w14:textId="0D2B358E" w:rsidR="00E2039F" w:rsidRDefault="00E2039F" w:rsidP="003F3D46">
      <w:pPr>
        <w:pStyle w:val="2"/>
        <w:rPr>
          <w:rFonts w:asciiTheme="minorBidi" w:hAnsiTheme="minorBidi" w:cstheme="minorBidi"/>
          <w:sz w:val="32"/>
          <w:szCs w:val="32"/>
          <w:rtl/>
        </w:rPr>
      </w:pPr>
    </w:p>
    <w:p w14:paraId="4DB22F8C" w14:textId="77777777" w:rsidR="004A04E6" w:rsidRPr="004A04E6" w:rsidRDefault="004A04E6" w:rsidP="004A04E6">
      <w:pPr>
        <w:rPr>
          <w:rtl/>
        </w:rPr>
      </w:pPr>
    </w:p>
    <w:p w14:paraId="24FF9B9F" w14:textId="79F6EDFB" w:rsidR="0084319A" w:rsidRPr="003F3D46" w:rsidRDefault="003F3D46" w:rsidP="003F3D46">
      <w:pPr>
        <w:pStyle w:val="2"/>
        <w:rPr>
          <w:rFonts w:asciiTheme="minorBidi" w:hAnsiTheme="minorBidi" w:cstheme="minorBidi"/>
          <w:sz w:val="32"/>
          <w:szCs w:val="32"/>
          <w:rtl/>
        </w:rPr>
      </w:pPr>
      <w:bookmarkStart w:id="21" w:name="_Toc43819410"/>
      <w:r w:rsidRPr="003F3D46">
        <w:rPr>
          <w:rFonts w:asciiTheme="minorBidi" w:hAnsiTheme="minorBidi" w:cstheme="minorBidi"/>
          <w:sz w:val="32"/>
          <w:szCs w:val="32"/>
          <w:rtl/>
        </w:rPr>
        <w:lastRenderedPageBreak/>
        <w:t>הוצאת הנתונים</w:t>
      </w:r>
      <w:bookmarkEnd w:id="21"/>
    </w:p>
    <w:p w14:paraId="708B4244" w14:textId="1C55D500" w:rsidR="004B1530" w:rsidRPr="00D037BF" w:rsidRDefault="002F2897" w:rsidP="002F6CA8">
      <w:pPr>
        <w:spacing w:line="360" w:lineRule="auto"/>
        <w:jc w:val="both"/>
        <w:rPr>
          <w:rFonts w:ascii="David" w:hAnsi="David" w:cs="David"/>
          <w:sz w:val="24"/>
          <w:szCs w:val="24"/>
          <w:rtl/>
        </w:rPr>
      </w:pPr>
      <w:r>
        <w:rPr>
          <w:rFonts w:ascii="David" w:hAnsi="David" w:cs="David"/>
          <w:sz w:val="24"/>
          <w:szCs w:val="24"/>
          <w:rtl/>
        </w:rPr>
        <w:br/>
      </w:r>
      <w:r w:rsidR="004B1530" w:rsidRPr="00D037BF">
        <w:rPr>
          <w:rFonts w:ascii="David" w:hAnsi="David" w:cs="David"/>
          <w:sz w:val="24"/>
          <w:szCs w:val="24"/>
          <w:rtl/>
        </w:rPr>
        <w:t>כיום לארגון</w:t>
      </w:r>
      <w:r w:rsidR="00385398">
        <w:rPr>
          <w:rFonts w:ascii="David" w:hAnsi="David" w:cs="David" w:hint="cs"/>
          <w:sz w:val="24"/>
          <w:szCs w:val="24"/>
          <w:rtl/>
        </w:rPr>
        <w:t xml:space="preserve"> מסד נתונים</w:t>
      </w:r>
      <w:r w:rsidR="004B1530" w:rsidRPr="00D037BF">
        <w:rPr>
          <w:rFonts w:ascii="David" w:hAnsi="David" w:cs="David"/>
          <w:sz w:val="24"/>
          <w:szCs w:val="24"/>
          <w:rtl/>
        </w:rPr>
        <w:t xml:space="preserve"> עם המון טבלאות המנוהל דרך </w:t>
      </w:r>
      <w:r w:rsidR="004B1530" w:rsidRPr="00D037BF">
        <w:rPr>
          <w:rFonts w:ascii="David" w:hAnsi="David" w:cs="David"/>
          <w:sz w:val="24"/>
          <w:szCs w:val="24"/>
        </w:rPr>
        <w:t>Microsoft SQL Server</w:t>
      </w:r>
      <w:r w:rsidR="004B1530" w:rsidRPr="00D037BF">
        <w:rPr>
          <w:rFonts w:ascii="David" w:hAnsi="David" w:cs="David"/>
          <w:sz w:val="24"/>
          <w:szCs w:val="24"/>
          <w:rtl/>
        </w:rPr>
        <w:t xml:space="preserve"> ולו המון טבלאות לא משומשות וספר מפתחות ישנן ולא מעודכן. מי שמתעסק ומכיר את </w:t>
      </w:r>
      <w:r w:rsidR="00385398">
        <w:rPr>
          <w:rFonts w:ascii="David" w:hAnsi="David" w:cs="David" w:hint="cs"/>
          <w:sz w:val="24"/>
          <w:szCs w:val="24"/>
          <w:rtl/>
        </w:rPr>
        <w:t>מסד הנתונים</w:t>
      </w:r>
      <w:r w:rsidR="00385398" w:rsidRPr="00D037BF">
        <w:rPr>
          <w:rFonts w:ascii="David" w:hAnsi="David" w:cs="David"/>
          <w:sz w:val="24"/>
          <w:szCs w:val="24"/>
          <w:rtl/>
        </w:rPr>
        <w:t xml:space="preserve"> </w:t>
      </w:r>
      <w:r w:rsidR="004B1530" w:rsidRPr="00D037BF">
        <w:rPr>
          <w:rFonts w:ascii="David" w:hAnsi="David" w:cs="David"/>
          <w:sz w:val="24"/>
          <w:szCs w:val="24"/>
          <w:rtl/>
        </w:rPr>
        <w:t xml:space="preserve">בצורה הכי טובה הם נציגה מטעם </w:t>
      </w:r>
      <w:r w:rsidR="004B1530" w:rsidRPr="00D037BF">
        <w:rPr>
          <w:rFonts w:ascii="David" w:hAnsi="David" w:cs="David"/>
          <w:sz w:val="24"/>
          <w:szCs w:val="24"/>
        </w:rPr>
        <w:t>Malam</w:t>
      </w:r>
      <w:r w:rsidR="004B1530" w:rsidRPr="00D037BF">
        <w:rPr>
          <w:rFonts w:ascii="David" w:hAnsi="David" w:cs="David"/>
          <w:sz w:val="24"/>
          <w:szCs w:val="24"/>
          <w:rtl/>
        </w:rPr>
        <w:t xml:space="preserve"> אשר נמצאת במשרד.</w:t>
      </w:r>
    </w:p>
    <w:p w14:paraId="04752EC4" w14:textId="060ADFEF" w:rsidR="004B1530" w:rsidRDefault="00885D27" w:rsidP="002F6CA8">
      <w:pPr>
        <w:spacing w:line="360" w:lineRule="auto"/>
        <w:jc w:val="both"/>
        <w:rPr>
          <w:rFonts w:ascii="David" w:hAnsi="David" w:cs="David"/>
          <w:sz w:val="24"/>
          <w:szCs w:val="24"/>
          <w:rtl/>
        </w:rPr>
      </w:pPr>
      <w:r>
        <w:rPr>
          <w:rFonts w:ascii="David" w:hAnsi="David" w:cs="David" w:hint="cs"/>
          <w:sz w:val="24"/>
          <w:szCs w:val="24"/>
          <w:rtl/>
        </w:rPr>
        <w:t>בשביל</w:t>
      </w:r>
      <w:r w:rsidR="004B1530" w:rsidRPr="00D037BF">
        <w:rPr>
          <w:rFonts w:ascii="David" w:hAnsi="David" w:cs="David"/>
          <w:sz w:val="24"/>
          <w:szCs w:val="24"/>
          <w:rtl/>
        </w:rPr>
        <w:t xml:space="preserve"> למשוך את כלל הנתונים בשאילתת </w:t>
      </w:r>
      <w:r w:rsidR="004B1530" w:rsidRPr="00D037BF">
        <w:rPr>
          <w:rFonts w:ascii="David" w:hAnsi="David" w:cs="David"/>
          <w:sz w:val="24"/>
          <w:szCs w:val="24"/>
        </w:rPr>
        <w:t>SQL</w:t>
      </w:r>
      <w:r w:rsidR="004B1530" w:rsidRPr="00D037BF">
        <w:rPr>
          <w:rFonts w:ascii="David" w:hAnsi="David" w:cs="David"/>
          <w:sz w:val="24"/>
          <w:szCs w:val="24"/>
          <w:rtl/>
        </w:rPr>
        <w:t xml:space="preserve"> </w:t>
      </w:r>
      <w:r>
        <w:rPr>
          <w:rFonts w:ascii="David" w:hAnsi="David" w:cs="David" w:hint="cs"/>
          <w:sz w:val="24"/>
          <w:szCs w:val="24"/>
          <w:rtl/>
        </w:rPr>
        <w:t>יש לחשוב על מספר שאילתות מורכבות במקביל</w:t>
      </w:r>
      <w:r w:rsidR="004B1530" w:rsidRPr="00D037BF">
        <w:rPr>
          <w:rFonts w:ascii="David" w:hAnsi="David" w:cs="David"/>
          <w:sz w:val="24"/>
          <w:szCs w:val="24"/>
          <w:rtl/>
        </w:rPr>
        <w:t xml:space="preserve">, לכן העדפתי להוציא </w:t>
      </w:r>
      <w:r>
        <w:rPr>
          <w:rFonts w:ascii="David" w:hAnsi="David" w:cs="David" w:hint="cs"/>
          <w:sz w:val="24"/>
          <w:szCs w:val="24"/>
          <w:rtl/>
        </w:rPr>
        <w:t>את הנתונים</w:t>
      </w:r>
      <w:r w:rsidR="004B1530" w:rsidRPr="00D037BF">
        <w:rPr>
          <w:rFonts w:ascii="David" w:hAnsi="David" w:cs="David"/>
          <w:sz w:val="24"/>
          <w:szCs w:val="24"/>
          <w:rtl/>
        </w:rPr>
        <w:t xml:space="preserve"> דרך מחולל הדוחות ולאחר מכן </w:t>
      </w:r>
      <w:r>
        <w:rPr>
          <w:rFonts w:ascii="David" w:hAnsi="David" w:cs="David" w:hint="cs"/>
          <w:sz w:val="24"/>
          <w:szCs w:val="24"/>
          <w:rtl/>
        </w:rPr>
        <w:t>לאחדם</w:t>
      </w:r>
      <w:r w:rsidR="004B1530" w:rsidRPr="00D037BF">
        <w:rPr>
          <w:rFonts w:ascii="David" w:hAnsi="David" w:cs="David"/>
          <w:sz w:val="24"/>
          <w:szCs w:val="24"/>
          <w:rtl/>
        </w:rPr>
        <w:t xml:space="preserve"> בעזרת </w:t>
      </w:r>
      <w:r w:rsidR="003822AC">
        <w:rPr>
          <w:rFonts w:ascii="David" w:hAnsi="David" w:cs="David" w:hint="cs"/>
          <w:sz w:val="24"/>
          <w:szCs w:val="24"/>
        </w:rPr>
        <w:t>VLOOKUP</w:t>
      </w:r>
      <w:r w:rsidR="004B1530" w:rsidRPr="00D037BF">
        <w:rPr>
          <w:rFonts w:ascii="David" w:hAnsi="David" w:cs="David"/>
          <w:sz w:val="24"/>
          <w:szCs w:val="24"/>
          <w:rtl/>
        </w:rPr>
        <w:t xml:space="preserve"> לתאים ולעמודות בקובץ </w:t>
      </w:r>
      <w:r w:rsidR="004B1530" w:rsidRPr="00D037BF">
        <w:rPr>
          <w:rFonts w:ascii="David" w:hAnsi="David" w:cs="David"/>
          <w:sz w:val="24"/>
          <w:szCs w:val="24"/>
        </w:rPr>
        <w:t>Excel</w:t>
      </w:r>
      <w:r w:rsidR="004B1530" w:rsidRPr="00D037BF">
        <w:rPr>
          <w:rFonts w:ascii="David" w:hAnsi="David" w:cs="David"/>
          <w:sz w:val="24"/>
          <w:szCs w:val="24"/>
          <w:rtl/>
        </w:rPr>
        <w:t xml:space="preserve"> אחד המכיל </w:t>
      </w:r>
      <w:r w:rsidR="004A4F50">
        <w:rPr>
          <w:rFonts w:ascii="David" w:hAnsi="David" w:cs="David" w:hint="cs"/>
          <w:sz w:val="24"/>
          <w:szCs w:val="24"/>
          <w:rtl/>
        </w:rPr>
        <w:t xml:space="preserve">82 </w:t>
      </w:r>
      <w:r w:rsidR="004B1530" w:rsidRPr="00D037BF">
        <w:rPr>
          <w:rFonts w:ascii="David" w:hAnsi="David" w:cs="David"/>
          <w:sz w:val="24"/>
          <w:szCs w:val="24"/>
          <w:rtl/>
        </w:rPr>
        <w:t xml:space="preserve">עמודות וכ56,000 שורות (כל שורה היא </w:t>
      </w:r>
      <w:r w:rsidR="0019000D">
        <w:rPr>
          <w:rFonts w:ascii="David" w:hAnsi="David" w:cs="David"/>
          <w:sz w:val="24"/>
          <w:szCs w:val="24"/>
          <w:rtl/>
        </w:rPr>
        <w:t>דורשי עבודה</w:t>
      </w:r>
      <w:r w:rsidR="004B1530" w:rsidRPr="00D037BF">
        <w:rPr>
          <w:rFonts w:ascii="David" w:hAnsi="David" w:cs="David"/>
          <w:sz w:val="24"/>
          <w:szCs w:val="24"/>
          <w:rtl/>
        </w:rPr>
        <w:t xml:space="preserve"> וכל עמודה היא תכונה של ה</w:t>
      </w:r>
      <w:r w:rsidR="0019000D">
        <w:rPr>
          <w:rFonts w:ascii="David" w:hAnsi="David" w:cs="David"/>
          <w:sz w:val="24"/>
          <w:szCs w:val="24"/>
          <w:rtl/>
        </w:rPr>
        <w:t>דורשי עבודה</w:t>
      </w:r>
      <w:r w:rsidR="004B1530" w:rsidRPr="00D037BF">
        <w:rPr>
          <w:rFonts w:ascii="David" w:hAnsi="David" w:cs="David"/>
          <w:sz w:val="24"/>
          <w:szCs w:val="24"/>
          <w:rtl/>
        </w:rPr>
        <w:t>).</w:t>
      </w:r>
    </w:p>
    <w:p w14:paraId="6A3D7551" w14:textId="77777777" w:rsidR="002F2897" w:rsidRDefault="002F2897" w:rsidP="002F6CA8">
      <w:pPr>
        <w:spacing w:line="360" w:lineRule="auto"/>
        <w:jc w:val="both"/>
        <w:rPr>
          <w:rFonts w:ascii="David" w:hAnsi="David" w:cs="David"/>
          <w:sz w:val="24"/>
          <w:szCs w:val="24"/>
          <w:rtl/>
        </w:rPr>
      </w:pPr>
    </w:p>
    <w:p w14:paraId="099015BA" w14:textId="792AE384" w:rsidR="003F3D46" w:rsidRDefault="003F3D46" w:rsidP="002F6CA8">
      <w:pPr>
        <w:pStyle w:val="2"/>
        <w:spacing w:line="360" w:lineRule="auto"/>
        <w:rPr>
          <w:rFonts w:asciiTheme="minorBidi" w:hAnsiTheme="minorBidi" w:cstheme="minorBidi"/>
          <w:sz w:val="32"/>
          <w:szCs w:val="32"/>
          <w:rtl/>
        </w:rPr>
      </w:pPr>
      <w:bookmarkStart w:id="22" w:name="_Toc43819411"/>
      <w:r w:rsidRPr="003F3D46">
        <w:rPr>
          <w:rFonts w:asciiTheme="minorBidi" w:hAnsiTheme="minorBidi" w:cstheme="minorBidi" w:hint="cs"/>
          <w:sz w:val="32"/>
          <w:szCs w:val="32"/>
          <w:rtl/>
        </w:rPr>
        <w:t>טיוב הנתונים</w:t>
      </w:r>
      <w:bookmarkEnd w:id="22"/>
    </w:p>
    <w:p w14:paraId="5B0B8B45" w14:textId="425759C3" w:rsidR="004A4F50" w:rsidRPr="004A4F50" w:rsidRDefault="004A4F50" w:rsidP="004A4F50">
      <w:pPr>
        <w:spacing w:line="360" w:lineRule="auto"/>
        <w:jc w:val="both"/>
        <w:rPr>
          <w:rFonts w:ascii="David" w:hAnsi="David" w:cs="David"/>
          <w:sz w:val="24"/>
          <w:szCs w:val="24"/>
          <w:rtl/>
        </w:rPr>
      </w:pP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נאספו</w:t>
      </w:r>
      <w:r w:rsidRPr="004A4F50">
        <w:rPr>
          <w:rFonts w:ascii="David" w:hAnsi="David" w:cs="David"/>
          <w:sz w:val="24"/>
          <w:szCs w:val="24"/>
          <w:rtl/>
        </w:rPr>
        <w:t xml:space="preserve"> </w:t>
      </w:r>
      <w:r w:rsidRPr="004A4F50">
        <w:rPr>
          <w:rFonts w:ascii="David" w:hAnsi="David" w:cs="David" w:hint="cs"/>
          <w:sz w:val="24"/>
          <w:szCs w:val="24"/>
          <w:rtl/>
        </w:rPr>
        <w:t>לתקופה</w:t>
      </w:r>
      <w:r w:rsidRPr="004A4F50">
        <w:rPr>
          <w:rFonts w:ascii="David" w:hAnsi="David" w:cs="David"/>
          <w:sz w:val="24"/>
          <w:szCs w:val="24"/>
          <w:rtl/>
        </w:rPr>
        <w:t xml:space="preserve"> 2016-2019. </w:t>
      </w: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נותחו</w:t>
      </w:r>
      <w:r w:rsidRPr="004A4F50">
        <w:rPr>
          <w:rFonts w:ascii="David" w:hAnsi="David" w:cs="David"/>
          <w:sz w:val="24"/>
          <w:szCs w:val="24"/>
          <w:rtl/>
        </w:rPr>
        <w:t xml:space="preserve"> </w:t>
      </w:r>
      <w:r w:rsidRPr="004A4F50">
        <w:rPr>
          <w:rFonts w:ascii="David" w:hAnsi="David" w:cs="David" w:hint="cs"/>
          <w:sz w:val="24"/>
          <w:szCs w:val="24"/>
          <w:rtl/>
        </w:rPr>
        <w:t>כדי</w:t>
      </w:r>
      <w:r w:rsidRPr="004A4F50">
        <w:rPr>
          <w:rFonts w:ascii="David" w:hAnsi="David" w:cs="David"/>
          <w:sz w:val="24"/>
          <w:szCs w:val="24"/>
          <w:rtl/>
        </w:rPr>
        <w:t xml:space="preserve"> </w:t>
      </w:r>
      <w:r w:rsidRPr="004A4F50">
        <w:rPr>
          <w:rFonts w:ascii="David" w:hAnsi="David" w:cs="David" w:hint="cs"/>
          <w:sz w:val="24"/>
          <w:szCs w:val="24"/>
          <w:rtl/>
        </w:rPr>
        <w:t>לזהות</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ריקים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מתאימים</w:t>
      </w:r>
      <w:r w:rsidRPr="004A4F50">
        <w:rPr>
          <w:rFonts w:ascii="David" w:hAnsi="David" w:cs="David"/>
          <w:sz w:val="24"/>
          <w:szCs w:val="24"/>
          <w:rtl/>
        </w:rPr>
        <w:t xml:space="preserve"> </w:t>
      </w:r>
      <w:r w:rsidRPr="004A4F50">
        <w:rPr>
          <w:rFonts w:ascii="David" w:hAnsi="David" w:cs="David" w:hint="cs"/>
          <w:sz w:val="24"/>
          <w:szCs w:val="24"/>
          <w:rtl/>
        </w:rPr>
        <w:t>לכל</w:t>
      </w:r>
      <w:r w:rsidRPr="004A4F50">
        <w:rPr>
          <w:rFonts w:ascii="David" w:hAnsi="David" w:cs="David"/>
          <w:sz w:val="24"/>
          <w:szCs w:val="24"/>
          <w:rtl/>
        </w:rPr>
        <w:t xml:space="preserve"> </w:t>
      </w:r>
      <w:r w:rsidRPr="004A4F50">
        <w:rPr>
          <w:rFonts w:ascii="David" w:hAnsi="David" w:cs="David" w:hint="cs"/>
          <w:sz w:val="24"/>
          <w:szCs w:val="24"/>
          <w:rtl/>
        </w:rPr>
        <w:t>מאפיין</w:t>
      </w:r>
      <w:r w:rsidRPr="004A4F50">
        <w:rPr>
          <w:rFonts w:ascii="David" w:hAnsi="David" w:cs="David"/>
          <w:sz w:val="24"/>
          <w:szCs w:val="24"/>
          <w:rtl/>
        </w:rPr>
        <w:t xml:space="preserve">, 14% </w:t>
      </w:r>
      <w:r w:rsidRPr="004A4F50">
        <w:rPr>
          <w:rFonts w:ascii="David" w:hAnsi="David" w:cs="David" w:hint="cs"/>
          <w:sz w:val="24"/>
          <w:szCs w:val="24"/>
          <w:rtl/>
        </w:rPr>
        <w:t>מהתאים</w:t>
      </w:r>
      <w:r w:rsidRPr="004A4F50">
        <w:rPr>
          <w:rFonts w:ascii="David" w:hAnsi="David" w:cs="David"/>
          <w:sz w:val="24"/>
          <w:szCs w:val="24"/>
          <w:rtl/>
        </w:rPr>
        <w:t xml:space="preserve"> </w:t>
      </w:r>
      <w:r w:rsidRPr="004A4F50">
        <w:rPr>
          <w:rFonts w:ascii="David" w:hAnsi="David" w:cs="David" w:hint="cs"/>
          <w:sz w:val="24"/>
          <w:szCs w:val="24"/>
          <w:rtl/>
        </w:rPr>
        <w:t>הריקים</w:t>
      </w:r>
      <w:r w:rsidRPr="004A4F50">
        <w:rPr>
          <w:rFonts w:ascii="David" w:hAnsi="David" w:cs="David"/>
          <w:sz w:val="24"/>
          <w:szCs w:val="24"/>
          <w:rtl/>
        </w:rPr>
        <w:t xml:space="preserve"> </w:t>
      </w:r>
      <w:r w:rsidRPr="004A4F50">
        <w:rPr>
          <w:rFonts w:ascii="David" w:hAnsi="David" w:cs="David" w:hint="cs"/>
          <w:sz w:val="24"/>
          <w:szCs w:val="24"/>
          <w:rtl/>
        </w:rPr>
        <w:t>ו</w:t>
      </w:r>
      <w:r w:rsidRPr="004A4F50">
        <w:rPr>
          <w:rFonts w:ascii="David" w:hAnsi="David" w:cs="David"/>
          <w:sz w:val="24"/>
          <w:szCs w:val="24"/>
          <w:rtl/>
        </w:rPr>
        <w:t xml:space="preserve"> 86% </w:t>
      </w:r>
      <w:r w:rsidRPr="004A4F50">
        <w:rPr>
          <w:rFonts w:ascii="David" w:hAnsi="David" w:cs="David" w:hint="cs"/>
          <w:sz w:val="24"/>
          <w:szCs w:val="24"/>
          <w:rtl/>
        </w:rPr>
        <w:t>נתונים</w:t>
      </w:r>
      <w:r w:rsidRPr="004A4F50">
        <w:rPr>
          <w:rFonts w:ascii="David" w:hAnsi="David" w:cs="David"/>
          <w:sz w:val="24"/>
          <w:szCs w:val="24"/>
          <w:rtl/>
        </w:rPr>
        <w:t xml:space="preserve"> </w:t>
      </w:r>
      <w:r w:rsidRPr="004A4F50">
        <w:rPr>
          <w:rFonts w:ascii="David" w:hAnsi="David" w:cs="David" w:hint="cs"/>
          <w:sz w:val="24"/>
          <w:szCs w:val="24"/>
          <w:rtl/>
        </w:rPr>
        <w:t>מלאים</w:t>
      </w:r>
      <w:r w:rsidRPr="004A4F50">
        <w:rPr>
          <w:rFonts w:ascii="David" w:hAnsi="David" w:cs="David"/>
          <w:sz w:val="24"/>
          <w:szCs w:val="24"/>
          <w:rtl/>
        </w:rPr>
        <w:t>.</w:t>
      </w:r>
    </w:p>
    <w:p w14:paraId="64EAB12D" w14:textId="24616D09" w:rsidR="004A4F50" w:rsidRDefault="004A4F50" w:rsidP="004A4F50">
      <w:pPr>
        <w:spacing w:line="360" w:lineRule="auto"/>
        <w:jc w:val="both"/>
        <w:rPr>
          <w:rFonts w:ascii="David" w:hAnsi="David" w:cs="David"/>
          <w:sz w:val="24"/>
          <w:szCs w:val="24"/>
          <w:rtl/>
        </w:rPr>
      </w:pPr>
      <w:r>
        <w:rPr>
          <w:rFonts w:ascii="David" w:hAnsi="David" w:cs="David" w:hint="cs"/>
          <w:sz w:val="24"/>
          <w:szCs w:val="24"/>
          <w:rtl/>
        </w:rPr>
        <w:t xml:space="preserve">תחילה היו 1860 </w:t>
      </w:r>
      <w:r w:rsidRPr="004A4F50">
        <w:rPr>
          <w:rFonts w:ascii="David" w:hAnsi="David" w:cs="David" w:hint="cs"/>
          <w:sz w:val="24"/>
          <w:szCs w:val="24"/>
          <w:rtl/>
        </w:rPr>
        <w:t>פעילויות</w:t>
      </w:r>
      <w:r w:rsidRPr="004A4F50">
        <w:rPr>
          <w:rFonts w:ascii="David" w:hAnsi="David" w:cs="David"/>
          <w:sz w:val="24"/>
          <w:szCs w:val="24"/>
          <w:rtl/>
        </w:rPr>
        <w:t xml:space="preserve">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 xml:space="preserve">שסווגו </w:t>
      </w:r>
      <w:r w:rsidRPr="004A4F50">
        <w:rPr>
          <w:rFonts w:ascii="David" w:hAnsi="David" w:cs="David" w:hint="cs"/>
          <w:sz w:val="24"/>
          <w:szCs w:val="24"/>
          <w:rtl/>
        </w:rPr>
        <w:t>ל</w:t>
      </w:r>
      <w:r w:rsidRPr="004A4F50">
        <w:rPr>
          <w:rFonts w:ascii="David" w:hAnsi="David" w:cs="David"/>
          <w:sz w:val="24"/>
          <w:szCs w:val="24"/>
          <w:rtl/>
        </w:rPr>
        <w:t xml:space="preserve">30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הגיל</w:t>
      </w:r>
      <w:r w:rsidRPr="004A4F50">
        <w:rPr>
          <w:rFonts w:ascii="David" w:hAnsi="David" w:cs="David"/>
          <w:sz w:val="24"/>
          <w:szCs w:val="24"/>
          <w:rtl/>
        </w:rPr>
        <w:t xml:space="preserve"> </w:t>
      </w:r>
      <w:r w:rsidRPr="004A4F50">
        <w:rPr>
          <w:rFonts w:ascii="David" w:hAnsi="David" w:cs="David" w:hint="cs"/>
          <w:sz w:val="24"/>
          <w:szCs w:val="24"/>
          <w:rtl/>
        </w:rPr>
        <w:t>מסווג</w:t>
      </w:r>
      <w:r w:rsidRPr="004A4F50">
        <w:rPr>
          <w:rFonts w:ascii="David" w:hAnsi="David" w:cs="David"/>
          <w:sz w:val="24"/>
          <w:szCs w:val="24"/>
          <w:rtl/>
        </w:rPr>
        <w:t xml:space="preserve"> </w:t>
      </w:r>
      <w:r w:rsidRPr="004A4F50">
        <w:rPr>
          <w:rFonts w:ascii="David" w:hAnsi="David" w:cs="David" w:hint="cs"/>
          <w:sz w:val="24"/>
          <w:szCs w:val="24"/>
          <w:rtl/>
        </w:rPr>
        <w:t>לקבוצות</w:t>
      </w:r>
      <w:r w:rsidRPr="004A4F50">
        <w:rPr>
          <w:rFonts w:ascii="David" w:hAnsi="David" w:cs="David"/>
          <w:sz w:val="24"/>
          <w:szCs w:val="24"/>
          <w:rtl/>
        </w:rPr>
        <w:t xml:space="preserve"> </w:t>
      </w:r>
      <w:r w:rsidRPr="004A4F50">
        <w:rPr>
          <w:rFonts w:ascii="David" w:hAnsi="David" w:cs="David" w:hint="cs"/>
          <w:sz w:val="24"/>
          <w:szCs w:val="24"/>
          <w:rtl/>
        </w:rPr>
        <w:t>בנות</w:t>
      </w:r>
      <w:r w:rsidRPr="004A4F50">
        <w:rPr>
          <w:rFonts w:ascii="David" w:hAnsi="David" w:cs="David"/>
          <w:sz w:val="24"/>
          <w:szCs w:val="24"/>
          <w:rtl/>
        </w:rPr>
        <w:t xml:space="preserve"> 18-29, 30-39, 40-49, 50-54, 55+.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לחינוך</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יסודי</w:t>
      </w:r>
      <w:r w:rsidRPr="004A4F50">
        <w:rPr>
          <w:rFonts w:ascii="David" w:hAnsi="David" w:cs="David"/>
          <w:sz w:val="24"/>
          <w:szCs w:val="24"/>
          <w:rtl/>
        </w:rPr>
        <w:t xml:space="preserve">, </w:t>
      </w:r>
      <w:r w:rsidRPr="004A4F50">
        <w:rPr>
          <w:rFonts w:ascii="David" w:hAnsi="David" w:cs="David" w:hint="cs"/>
          <w:sz w:val="24"/>
          <w:szCs w:val="24"/>
          <w:rtl/>
        </w:rPr>
        <w:t>בית</w:t>
      </w:r>
      <w:r w:rsidRPr="004A4F50">
        <w:rPr>
          <w:rFonts w:ascii="David" w:hAnsi="David" w:cs="David"/>
          <w:sz w:val="24"/>
          <w:szCs w:val="24"/>
          <w:rtl/>
        </w:rPr>
        <w:t xml:space="preserve"> </w:t>
      </w:r>
      <w:r w:rsidRPr="004A4F50">
        <w:rPr>
          <w:rFonts w:ascii="David" w:hAnsi="David" w:cs="David" w:hint="cs"/>
          <w:sz w:val="24"/>
          <w:szCs w:val="24"/>
          <w:rtl/>
        </w:rPr>
        <w:t>ספר</w:t>
      </w:r>
      <w:r w:rsidRPr="004A4F50">
        <w:rPr>
          <w:rFonts w:ascii="David" w:hAnsi="David" w:cs="David"/>
          <w:sz w:val="24"/>
          <w:szCs w:val="24"/>
          <w:rtl/>
        </w:rPr>
        <w:t xml:space="preserve"> </w:t>
      </w:r>
      <w:r w:rsidRPr="004A4F50">
        <w:rPr>
          <w:rFonts w:ascii="David" w:hAnsi="David" w:cs="David" w:hint="cs"/>
          <w:sz w:val="24"/>
          <w:szCs w:val="24"/>
          <w:rtl/>
        </w:rPr>
        <w:t>תיכון</w:t>
      </w:r>
      <w:r w:rsidRPr="004A4F50">
        <w:rPr>
          <w:rFonts w:ascii="David" w:hAnsi="David" w:cs="David"/>
          <w:sz w:val="24"/>
          <w:szCs w:val="24"/>
          <w:rtl/>
        </w:rPr>
        <w:t xml:space="preserve">, </w:t>
      </w:r>
      <w:r w:rsidRPr="004A4F50">
        <w:rPr>
          <w:rFonts w:ascii="David" w:hAnsi="David" w:cs="David" w:hint="cs"/>
          <w:sz w:val="24"/>
          <w:szCs w:val="24"/>
          <w:rtl/>
        </w:rPr>
        <w:t>תואר</w:t>
      </w:r>
      <w:r w:rsidRPr="004A4F50">
        <w:rPr>
          <w:rFonts w:ascii="David" w:hAnsi="David" w:cs="David"/>
          <w:sz w:val="24"/>
          <w:szCs w:val="24"/>
          <w:rtl/>
        </w:rPr>
        <w:t xml:space="preserve">, </w:t>
      </w:r>
      <w:r w:rsidRPr="004A4F50">
        <w:rPr>
          <w:rFonts w:ascii="David" w:hAnsi="David" w:cs="David" w:hint="cs"/>
          <w:sz w:val="24"/>
          <w:szCs w:val="24"/>
          <w:rtl/>
        </w:rPr>
        <w:t>תעודה</w:t>
      </w:r>
      <w:r w:rsidRPr="004A4F50">
        <w:rPr>
          <w:rFonts w:ascii="David" w:hAnsi="David" w:cs="David"/>
          <w:sz w:val="24"/>
          <w:szCs w:val="24"/>
          <w:rtl/>
        </w:rPr>
        <w:t xml:space="preserve"> </w:t>
      </w:r>
      <w:r w:rsidRPr="004A4F50">
        <w:rPr>
          <w:rFonts w:ascii="David" w:hAnsi="David" w:cs="David" w:hint="cs"/>
          <w:sz w:val="24"/>
          <w:szCs w:val="24"/>
          <w:rtl/>
        </w:rPr>
        <w:t>מקצועית</w:t>
      </w:r>
      <w:r w:rsidRPr="004A4F50">
        <w:rPr>
          <w:rFonts w:ascii="David" w:hAnsi="David" w:cs="David"/>
          <w:sz w:val="24"/>
          <w:szCs w:val="24"/>
          <w:rtl/>
        </w:rPr>
        <w:t xml:space="preserve"> </w:t>
      </w:r>
      <w:r w:rsidRPr="004A4F50">
        <w:rPr>
          <w:rFonts w:ascii="David" w:hAnsi="David" w:cs="David" w:hint="cs"/>
          <w:sz w:val="24"/>
          <w:szCs w:val="24"/>
          <w:rtl/>
        </w:rPr>
        <w:t>וללא</w:t>
      </w:r>
      <w:r w:rsidRPr="004A4F50">
        <w:rPr>
          <w:rFonts w:ascii="David" w:hAnsi="David" w:cs="David"/>
          <w:sz w:val="24"/>
          <w:szCs w:val="24"/>
          <w:rtl/>
        </w:rPr>
        <w:t xml:space="preserve"> </w:t>
      </w:r>
      <w:r w:rsidRPr="004A4F50">
        <w:rPr>
          <w:rFonts w:ascii="David" w:hAnsi="David" w:cs="David" w:hint="cs"/>
          <w:sz w:val="24"/>
          <w:szCs w:val="24"/>
          <w:rtl/>
        </w:rPr>
        <w:t>השכלה</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הדת</w:t>
      </w:r>
      <w:r w:rsidRPr="004A4F50">
        <w:rPr>
          <w:rFonts w:ascii="David" w:hAnsi="David" w:cs="David"/>
          <w:sz w:val="24"/>
          <w:szCs w:val="24"/>
          <w:rtl/>
        </w:rPr>
        <w:t xml:space="preserve"> </w:t>
      </w:r>
      <w:r w:rsidRPr="004A4F50">
        <w:rPr>
          <w:rFonts w:ascii="David" w:hAnsi="David" w:cs="David" w:hint="cs"/>
          <w:sz w:val="24"/>
          <w:szCs w:val="24"/>
          <w:rtl/>
        </w:rPr>
        <w:t>התחלק</w:t>
      </w:r>
      <w:r w:rsidRPr="004A4F50">
        <w:rPr>
          <w:rFonts w:ascii="David" w:hAnsi="David" w:cs="David"/>
          <w:sz w:val="24"/>
          <w:szCs w:val="24"/>
          <w:rtl/>
        </w:rPr>
        <w:t xml:space="preserve"> </w:t>
      </w:r>
      <w:r w:rsidRPr="004A4F50">
        <w:rPr>
          <w:rFonts w:ascii="David" w:hAnsi="David" w:cs="David" w:hint="cs"/>
          <w:sz w:val="24"/>
          <w:szCs w:val="24"/>
          <w:rtl/>
        </w:rPr>
        <w:t>גם</w:t>
      </w:r>
      <w:r w:rsidRPr="004A4F50">
        <w:rPr>
          <w:rFonts w:ascii="David" w:hAnsi="David" w:cs="David"/>
          <w:sz w:val="24"/>
          <w:szCs w:val="24"/>
          <w:rtl/>
        </w:rPr>
        <w:t xml:space="preserve"> </w:t>
      </w:r>
      <w:r w:rsidRPr="004A4F50">
        <w:rPr>
          <w:rFonts w:ascii="David" w:hAnsi="David" w:cs="David" w:hint="cs"/>
          <w:sz w:val="24"/>
          <w:szCs w:val="24"/>
          <w:rtl/>
        </w:rPr>
        <w:t>ליהודים</w:t>
      </w:r>
      <w:r w:rsidRPr="004A4F50">
        <w:rPr>
          <w:rFonts w:ascii="David" w:hAnsi="David" w:cs="David"/>
          <w:sz w:val="24"/>
          <w:szCs w:val="24"/>
          <w:rtl/>
        </w:rPr>
        <w:t xml:space="preserve">, </w:t>
      </w:r>
      <w:r w:rsidRPr="004A4F50">
        <w:rPr>
          <w:rFonts w:ascii="David" w:hAnsi="David" w:cs="David" w:hint="cs"/>
          <w:sz w:val="24"/>
          <w:szCs w:val="24"/>
          <w:rtl/>
        </w:rPr>
        <w:t>נוצרים</w:t>
      </w:r>
      <w:r w:rsidRPr="004A4F50">
        <w:rPr>
          <w:rFonts w:ascii="David" w:hAnsi="David" w:cs="David"/>
          <w:sz w:val="24"/>
          <w:szCs w:val="24"/>
          <w:rtl/>
        </w:rPr>
        <w:t xml:space="preserve">, </w:t>
      </w:r>
      <w:r w:rsidRPr="004A4F50">
        <w:rPr>
          <w:rFonts w:ascii="David" w:hAnsi="David" w:cs="David" w:hint="cs"/>
          <w:sz w:val="24"/>
          <w:szCs w:val="24"/>
          <w:rtl/>
        </w:rPr>
        <w:t>דרוזים</w:t>
      </w:r>
      <w:r w:rsidRPr="004A4F50">
        <w:rPr>
          <w:rFonts w:ascii="David" w:hAnsi="David" w:cs="David"/>
          <w:sz w:val="24"/>
          <w:szCs w:val="24"/>
          <w:rtl/>
        </w:rPr>
        <w:t xml:space="preserve">, </w:t>
      </w:r>
      <w:r w:rsidRPr="004A4F50">
        <w:rPr>
          <w:rFonts w:ascii="David" w:hAnsi="David" w:cs="David" w:hint="cs"/>
          <w:sz w:val="24"/>
          <w:szCs w:val="24"/>
          <w:rtl/>
        </w:rPr>
        <w:t>מוסלמים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אחרים</w:t>
      </w:r>
      <w:r w:rsidRPr="004A4F50">
        <w:rPr>
          <w:rFonts w:ascii="David" w:hAnsi="David" w:cs="David"/>
          <w:sz w:val="24"/>
          <w:szCs w:val="24"/>
          <w:rtl/>
        </w:rPr>
        <w:t xml:space="preserve">. </w:t>
      </w:r>
      <w:r>
        <w:rPr>
          <w:rFonts w:ascii="David" w:hAnsi="David" w:cs="David" w:hint="cs"/>
          <w:sz w:val="24"/>
          <w:szCs w:val="24"/>
          <w:rtl/>
        </w:rPr>
        <w:t xml:space="preserve">עמודת </w:t>
      </w:r>
      <w:r w:rsidRPr="004A4F50">
        <w:rPr>
          <w:rFonts w:ascii="David" w:hAnsi="David" w:cs="David" w:hint="cs"/>
          <w:sz w:val="24"/>
          <w:szCs w:val="24"/>
          <w:rtl/>
        </w:rPr>
        <w:t>ארץ</w:t>
      </w:r>
      <w:r w:rsidRPr="004A4F50">
        <w:rPr>
          <w:rFonts w:ascii="David" w:hAnsi="David" w:cs="David"/>
          <w:sz w:val="24"/>
          <w:szCs w:val="24"/>
          <w:rtl/>
        </w:rPr>
        <w:t xml:space="preserve"> </w:t>
      </w:r>
      <w:r w:rsidRPr="004A4F50">
        <w:rPr>
          <w:rFonts w:ascii="David" w:hAnsi="David" w:cs="David" w:hint="cs"/>
          <w:sz w:val="24"/>
          <w:szCs w:val="24"/>
          <w:rtl/>
        </w:rPr>
        <w:t>הלידה</w:t>
      </w:r>
      <w:r w:rsidRPr="004A4F50">
        <w:rPr>
          <w:rFonts w:ascii="David" w:hAnsi="David" w:cs="David"/>
          <w:sz w:val="24"/>
          <w:szCs w:val="24"/>
          <w:rtl/>
        </w:rPr>
        <w:t xml:space="preserve"> </w:t>
      </w:r>
      <w:r w:rsidRPr="004A4F50">
        <w:rPr>
          <w:rFonts w:ascii="David" w:hAnsi="David" w:cs="David" w:hint="cs"/>
          <w:sz w:val="24"/>
          <w:szCs w:val="24"/>
          <w:rtl/>
        </w:rPr>
        <w:t>התאגדה</w:t>
      </w:r>
      <w:r w:rsidRPr="004A4F50">
        <w:rPr>
          <w:rFonts w:ascii="David" w:hAnsi="David" w:cs="David"/>
          <w:sz w:val="24"/>
          <w:szCs w:val="24"/>
          <w:rtl/>
        </w:rPr>
        <w:t xml:space="preserve"> </w:t>
      </w:r>
      <w:r w:rsidRPr="004A4F50">
        <w:rPr>
          <w:rFonts w:ascii="David" w:hAnsi="David" w:cs="David" w:hint="cs"/>
          <w:sz w:val="24"/>
          <w:szCs w:val="24"/>
          <w:rtl/>
        </w:rPr>
        <w:t>ליהודה</w:t>
      </w:r>
      <w:r w:rsidRPr="004A4F50">
        <w:rPr>
          <w:rFonts w:ascii="David" w:hAnsi="David" w:cs="David"/>
          <w:sz w:val="24"/>
          <w:szCs w:val="24"/>
          <w:rtl/>
        </w:rPr>
        <w:t xml:space="preserve"> </w:t>
      </w:r>
      <w:r w:rsidRPr="004A4F50">
        <w:rPr>
          <w:rFonts w:ascii="David" w:hAnsi="David" w:cs="David" w:hint="cs"/>
          <w:sz w:val="24"/>
          <w:szCs w:val="24"/>
          <w:rtl/>
        </w:rPr>
        <w:t>ושומרון</w:t>
      </w:r>
      <w:r w:rsidRPr="004A4F50">
        <w:rPr>
          <w:rFonts w:ascii="David" w:hAnsi="David" w:cs="David"/>
          <w:sz w:val="24"/>
          <w:szCs w:val="24"/>
          <w:rtl/>
        </w:rPr>
        <w:t xml:space="preserve">, </w:t>
      </w:r>
      <w:r w:rsidRPr="004A4F50">
        <w:rPr>
          <w:rFonts w:ascii="David" w:hAnsi="David" w:cs="David" w:hint="cs"/>
          <w:sz w:val="24"/>
          <w:szCs w:val="24"/>
          <w:rtl/>
        </w:rPr>
        <w:t>רמת</w:t>
      </w:r>
      <w:r w:rsidRPr="004A4F50">
        <w:rPr>
          <w:rFonts w:ascii="David" w:hAnsi="David" w:cs="David"/>
          <w:sz w:val="24"/>
          <w:szCs w:val="24"/>
          <w:rtl/>
        </w:rPr>
        <w:t xml:space="preserve"> </w:t>
      </w:r>
      <w:r w:rsidRPr="004A4F50">
        <w:rPr>
          <w:rFonts w:ascii="David" w:hAnsi="David" w:cs="David" w:hint="cs"/>
          <w:sz w:val="24"/>
          <w:szCs w:val="24"/>
          <w:rtl/>
        </w:rPr>
        <w:t>הגולן</w:t>
      </w:r>
      <w:r w:rsidRPr="004A4F50">
        <w:rPr>
          <w:rFonts w:ascii="David" w:hAnsi="David" w:cs="David"/>
          <w:sz w:val="24"/>
          <w:szCs w:val="24"/>
          <w:rtl/>
        </w:rPr>
        <w:t xml:space="preserve">, </w:t>
      </w:r>
      <w:r w:rsidRPr="004A4F50">
        <w:rPr>
          <w:rFonts w:ascii="David" w:hAnsi="David" w:cs="David" w:hint="cs"/>
          <w:sz w:val="24"/>
          <w:szCs w:val="24"/>
          <w:rtl/>
        </w:rPr>
        <w:t>עזה</w:t>
      </w:r>
      <w:r w:rsidRPr="004A4F50">
        <w:rPr>
          <w:rFonts w:ascii="David" w:hAnsi="David" w:cs="David"/>
          <w:sz w:val="24"/>
          <w:szCs w:val="24"/>
          <w:rtl/>
        </w:rPr>
        <w:t xml:space="preserve"> </w:t>
      </w:r>
      <w:r w:rsidRPr="004A4F50">
        <w:rPr>
          <w:rFonts w:ascii="David" w:hAnsi="David" w:cs="David" w:hint="cs"/>
          <w:sz w:val="24"/>
          <w:szCs w:val="24"/>
          <w:rtl/>
        </w:rPr>
        <w:t>וסיני</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אחוזי</w:t>
      </w:r>
      <w:r w:rsidRPr="004A4F50">
        <w:rPr>
          <w:rFonts w:ascii="David" w:hAnsi="David" w:cs="David"/>
          <w:sz w:val="24"/>
          <w:szCs w:val="24"/>
          <w:rtl/>
        </w:rPr>
        <w:t xml:space="preserve"> </w:t>
      </w:r>
      <w:r w:rsidRPr="004A4F50">
        <w:rPr>
          <w:rFonts w:ascii="David" w:hAnsi="David" w:cs="David" w:hint="cs"/>
          <w:sz w:val="24"/>
          <w:szCs w:val="24"/>
          <w:rtl/>
        </w:rPr>
        <w:t>נכות</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[0,1), [1,20), [20, 40), [40,60), [60,100]. </w:t>
      </w:r>
      <w:r w:rsidRPr="004A4F50">
        <w:rPr>
          <w:rFonts w:ascii="David" w:hAnsi="David" w:cs="David" w:hint="cs"/>
          <w:sz w:val="24"/>
          <w:szCs w:val="24"/>
          <w:rtl/>
        </w:rPr>
        <w:t>ל</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אפשרויות</w:t>
      </w:r>
      <w:r w:rsidRPr="004A4F50">
        <w:rPr>
          <w:rFonts w:ascii="David" w:hAnsi="David" w:cs="David"/>
          <w:sz w:val="24"/>
          <w:szCs w:val="24"/>
          <w:rtl/>
        </w:rPr>
        <w:t xml:space="preserve"> </w:t>
      </w:r>
      <w:r w:rsidRPr="004A4F50">
        <w:rPr>
          <w:rFonts w:ascii="David" w:hAnsi="David" w:cs="David" w:hint="cs"/>
          <w:sz w:val="24"/>
          <w:szCs w:val="24"/>
          <w:rtl/>
        </w:rPr>
        <w:t>רבות</w:t>
      </w:r>
      <w:r w:rsidRPr="004A4F50">
        <w:rPr>
          <w:rFonts w:ascii="David" w:hAnsi="David" w:cs="David"/>
          <w:sz w:val="24"/>
          <w:szCs w:val="24"/>
          <w:rtl/>
        </w:rPr>
        <w:t xml:space="preserve"> </w:t>
      </w:r>
      <w:r w:rsidRPr="004A4F50">
        <w:rPr>
          <w:rFonts w:ascii="David" w:hAnsi="David" w:cs="David" w:hint="cs"/>
          <w:sz w:val="24"/>
          <w:szCs w:val="24"/>
          <w:rtl/>
        </w:rPr>
        <w:t>מכיוון</w:t>
      </w:r>
      <w:r w:rsidRPr="004A4F50">
        <w:rPr>
          <w:rFonts w:ascii="David" w:hAnsi="David" w:cs="David"/>
          <w:sz w:val="24"/>
          <w:szCs w:val="24"/>
          <w:rtl/>
        </w:rPr>
        <w:t xml:space="preserve"> </w:t>
      </w:r>
      <w:r w:rsidRPr="004A4F50">
        <w:rPr>
          <w:rFonts w:ascii="David" w:hAnsi="David" w:cs="David" w:hint="cs"/>
          <w:sz w:val="24"/>
          <w:szCs w:val="24"/>
          <w:rtl/>
        </w:rPr>
        <w:t>שלכל</w:t>
      </w:r>
      <w:r w:rsidRPr="004A4F50">
        <w:rPr>
          <w:rFonts w:ascii="David" w:hAnsi="David" w:cs="David"/>
          <w:sz w:val="24"/>
          <w:szCs w:val="24"/>
          <w:rtl/>
        </w:rPr>
        <w:t xml:space="preserve"> </w:t>
      </w:r>
      <w:r w:rsidRPr="004A4F50">
        <w:rPr>
          <w:rFonts w:ascii="David" w:hAnsi="David" w:cs="David" w:hint="cs"/>
          <w:sz w:val="24"/>
          <w:szCs w:val="24"/>
          <w:rtl/>
        </w:rPr>
        <w:t>שפה</w:t>
      </w:r>
      <w:r w:rsidRPr="004A4F50">
        <w:rPr>
          <w:rFonts w:ascii="David" w:hAnsi="David" w:cs="David"/>
          <w:sz w:val="24"/>
          <w:szCs w:val="24"/>
          <w:rtl/>
        </w:rPr>
        <w:t xml:space="preserve"> </w:t>
      </w:r>
      <w:r w:rsidRPr="004A4F50">
        <w:rPr>
          <w:rFonts w:ascii="David" w:hAnsi="David" w:cs="David" w:hint="cs"/>
          <w:sz w:val="24"/>
          <w:szCs w:val="24"/>
          <w:rtl/>
        </w:rPr>
        <w:t>יש</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הרמה</w:t>
      </w:r>
      <w:r w:rsidRPr="004A4F50">
        <w:rPr>
          <w:rFonts w:ascii="David" w:hAnsi="David" w:cs="David"/>
          <w:sz w:val="24"/>
          <w:szCs w:val="24"/>
          <w:rtl/>
        </w:rPr>
        <w:t xml:space="preserve"> </w:t>
      </w:r>
      <w:r w:rsidRPr="004A4F50">
        <w:rPr>
          <w:rFonts w:ascii="David" w:hAnsi="David" w:cs="David" w:hint="cs"/>
          <w:sz w:val="24"/>
          <w:szCs w:val="24"/>
          <w:rtl/>
        </w:rPr>
        <w:t>שלה</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ניתן</w:t>
      </w:r>
      <w:r w:rsidRPr="004A4F50">
        <w:rPr>
          <w:rFonts w:ascii="David" w:hAnsi="David" w:cs="David"/>
          <w:sz w:val="24"/>
          <w:szCs w:val="24"/>
          <w:rtl/>
        </w:rPr>
        <w:t xml:space="preserve"> </w:t>
      </w:r>
      <w:r w:rsidRPr="004A4F50">
        <w:rPr>
          <w:rFonts w:ascii="David" w:hAnsi="David" w:cs="David" w:hint="cs"/>
          <w:sz w:val="24"/>
          <w:szCs w:val="24"/>
          <w:rtl/>
        </w:rPr>
        <w:t>יהיה</w:t>
      </w:r>
      <w:r w:rsidRPr="004A4F50">
        <w:rPr>
          <w:rFonts w:ascii="David" w:hAnsi="David" w:cs="David"/>
          <w:sz w:val="24"/>
          <w:szCs w:val="24"/>
          <w:rtl/>
        </w:rPr>
        <w:t xml:space="preserve"> </w:t>
      </w:r>
      <w:r w:rsidRPr="004A4F50">
        <w:rPr>
          <w:rFonts w:ascii="David" w:hAnsi="David" w:cs="David" w:hint="cs"/>
          <w:sz w:val="24"/>
          <w:szCs w:val="24"/>
          <w:rtl/>
        </w:rPr>
        <w:t>לחסר</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כל</w:t>
      </w:r>
      <w:r w:rsidRPr="004A4F50">
        <w:rPr>
          <w:rFonts w:ascii="David" w:hAnsi="David" w:cs="David"/>
          <w:sz w:val="24"/>
          <w:szCs w:val="24"/>
          <w:rtl/>
        </w:rPr>
        <w:t xml:space="preserve"> </w:t>
      </w:r>
      <w:r w:rsidRPr="004A4F50">
        <w:rPr>
          <w:rFonts w:ascii="David" w:hAnsi="David" w:cs="David" w:hint="cs"/>
          <w:sz w:val="24"/>
          <w:szCs w:val="24"/>
          <w:rtl/>
        </w:rPr>
        <w:t>התוספים</w:t>
      </w:r>
      <w:r w:rsidRPr="004A4F50">
        <w:rPr>
          <w:rFonts w:ascii="David" w:hAnsi="David" w:cs="David"/>
          <w:sz w:val="24"/>
          <w:szCs w:val="24"/>
          <w:rtl/>
        </w:rPr>
        <w:t xml:space="preserve"> </w:t>
      </w:r>
      <w:r w:rsidRPr="004A4F50">
        <w:rPr>
          <w:rFonts w:ascii="David" w:hAnsi="David" w:cs="David" w:hint="cs"/>
          <w:sz w:val="24"/>
          <w:szCs w:val="24"/>
          <w:rtl/>
        </w:rPr>
        <w:t>ולהשאיר</w:t>
      </w:r>
      <w:r w:rsidRPr="004A4F50">
        <w:rPr>
          <w:rFonts w:ascii="David" w:hAnsi="David" w:cs="David"/>
          <w:sz w:val="24"/>
          <w:szCs w:val="24"/>
          <w:rtl/>
        </w:rPr>
        <w:t xml:space="preserve"> </w:t>
      </w:r>
      <w:r w:rsidRPr="004A4F50">
        <w:rPr>
          <w:rFonts w:ascii="David" w:hAnsi="David" w:cs="David" w:hint="cs"/>
          <w:sz w:val="24"/>
          <w:szCs w:val="24"/>
          <w:rtl/>
        </w:rPr>
        <w:t>רק</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שם</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ר</w:t>
      </w:r>
      <w:r>
        <w:rPr>
          <w:rFonts w:ascii="David" w:hAnsi="David" w:cs="David" w:hint="cs"/>
          <w:sz w:val="24"/>
          <w:szCs w:val="24"/>
          <w:rtl/>
        </w:rPr>
        <w:t>י</w:t>
      </w:r>
      <w:r w:rsidRPr="004A4F50">
        <w:rPr>
          <w:rFonts w:ascii="David" w:hAnsi="David" w:cs="David" w:hint="cs"/>
          <w:sz w:val="24"/>
          <w:szCs w:val="24"/>
          <w:rtl/>
        </w:rPr>
        <w:t>שיונות</w:t>
      </w:r>
      <w:r w:rsidRPr="004A4F50">
        <w:rPr>
          <w:rFonts w:ascii="David" w:hAnsi="David" w:cs="David"/>
          <w:sz w:val="24"/>
          <w:szCs w:val="24"/>
          <w:rtl/>
        </w:rPr>
        <w:t xml:space="preserve"> </w:t>
      </w:r>
      <w:r w:rsidRPr="004A4F50">
        <w:rPr>
          <w:rFonts w:ascii="David" w:hAnsi="David" w:cs="David" w:hint="cs"/>
          <w:sz w:val="24"/>
          <w:szCs w:val="24"/>
          <w:rtl/>
        </w:rPr>
        <w:t>הוסבה</w:t>
      </w:r>
      <w:r w:rsidRPr="004A4F50">
        <w:rPr>
          <w:rFonts w:ascii="David" w:hAnsi="David" w:cs="David"/>
          <w:sz w:val="24"/>
          <w:szCs w:val="24"/>
          <w:rtl/>
        </w:rPr>
        <w:t xml:space="preserve"> </w:t>
      </w:r>
      <w:r w:rsidRPr="004A4F50">
        <w:rPr>
          <w:rFonts w:ascii="David" w:hAnsi="David" w:cs="David" w:hint="cs"/>
          <w:sz w:val="24"/>
          <w:szCs w:val="24"/>
          <w:rtl/>
        </w:rPr>
        <w:t>מחלוקת</w:t>
      </w:r>
      <w:r w:rsidRPr="004A4F50">
        <w:rPr>
          <w:rFonts w:ascii="David" w:hAnsi="David" w:cs="David"/>
          <w:sz w:val="24"/>
          <w:szCs w:val="24"/>
          <w:rtl/>
        </w:rPr>
        <w:t xml:space="preserve"> </w:t>
      </w:r>
      <w:r w:rsidRPr="004A4F50">
        <w:rPr>
          <w:rFonts w:ascii="David" w:hAnsi="David" w:cs="David" w:hint="cs"/>
          <w:sz w:val="24"/>
          <w:szCs w:val="24"/>
          <w:rtl/>
        </w:rPr>
        <w:t>משנה</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קטגוריות</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עצמן</w:t>
      </w:r>
      <w:r w:rsidRPr="004A4F50">
        <w:rPr>
          <w:rFonts w:ascii="David" w:hAnsi="David" w:cs="David"/>
          <w:sz w:val="24"/>
          <w:szCs w:val="24"/>
          <w:rtl/>
        </w:rPr>
        <w:t xml:space="preserve">. </w:t>
      </w:r>
      <w:r w:rsidRPr="004A4F50">
        <w:rPr>
          <w:rFonts w:ascii="David" w:hAnsi="David" w:cs="David" w:hint="cs"/>
          <w:sz w:val="24"/>
          <w:szCs w:val="24"/>
          <w:rtl/>
        </w:rPr>
        <w:t>הסטטוס</w:t>
      </w:r>
      <w:r w:rsidRPr="004A4F50">
        <w:rPr>
          <w:rFonts w:ascii="David" w:hAnsi="David" w:cs="David"/>
          <w:sz w:val="24"/>
          <w:szCs w:val="24"/>
          <w:rtl/>
        </w:rPr>
        <w:t xml:space="preserve"> </w:t>
      </w:r>
      <w:r w:rsidRPr="004A4F50">
        <w:rPr>
          <w:rFonts w:ascii="David" w:hAnsi="David" w:cs="David" w:hint="cs"/>
          <w:sz w:val="24"/>
          <w:szCs w:val="24"/>
          <w:rtl/>
        </w:rPr>
        <w:t>המשפחתי</w:t>
      </w:r>
      <w:r w:rsidRPr="004A4F50">
        <w:rPr>
          <w:rFonts w:ascii="David" w:hAnsi="David" w:cs="David"/>
          <w:sz w:val="24"/>
          <w:szCs w:val="24"/>
          <w:rtl/>
        </w:rPr>
        <w:t xml:space="preserve"> </w:t>
      </w:r>
      <w:r w:rsidRPr="004A4F50">
        <w:rPr>
          <w:rFonts w:ascii="David" w:hAnsi="David" w:cs="David" w:hint="cs"/>
          <w:sz w:val="24"/>
          <w:szCs w:val="24"/>
          <w:rtl/>
        </w:rPr>
        <w:t>היה</w:t>
      </w:r>
      <w:r w:rsidRPr="004A4F50">
        <w:rPr>
          <w:rFonts w:ascii="David" w:hAnsi="David" w:cs="David"/>
          <w:sz w:val="24"/>
          <w:szCs w:val="24"/>
          <w:rtl/>
        </w:rPr>
        <w:t xml:space="preserve"> </w:t>
      </w:r>
      <w:r w:rsidRPr="004A4F50">
        <w:rPr>
          <w:rFonts w:ascii="David" w:hAnsi="David" w:cs="David" w:hint="cs"/>
          <w:sz w:val="24"/>
          <w:szCs w:val="24"/>
          <w:rtl/>
        </w:rPr>
        <w:t>שנוי</w:t>
      </w:r>
      <w:r w:rsidRPr="004A4F50">
        <w:rPr>
          <w:rFonts w:ascii="David" w:hAnsi="David" w:cs="David"/>
          <w:sz w:val="24"/>
          <w:szCs w:val="24"/>
          <w:rtl/>
        </w:rPr>
        <w:t xml:space="preserve"> </w:t>
      </w:r>
      <w:r w:rsidRPr="004A4F50">
        <w:rPr>
          <w:rFonts w:ascii="David" w:hAnsi="David" w:cs="David" w:hint="cs"/>
          <w:sz w:val="24"/>
          <w:szCs w:val="24"/>
          <w:rtl/>
        </w:rPr>
        <w:t>במחלוקת</w:t>
      </w:r>
      <w:r w:rsidRPr="004A4F50">
        <w:rPr>
          <w:rFonts w:ascii="David" w:hAnsi="David" w:cs="David"/>
          <w:sz w:val="24"/>
          <w:szCs w:val="24"/>
          <w:rtl/>
        </w:rPr>
        <w:t xml:space="preserve"> (</w:t>
      </w:r>
      <w:r w:rsidRPr="004A4F50">
        <w:rPr>
          <w:rFonts w:ascii="David" w:hAnsi="David" w:cs="David" w:hint="cs"/>
          <w:sz w:val="24"/>
          <w:szCs w:val="24"/>
          <w:rtl/>
        </w:rPr>
        <w:t>ערכים</w:t>
      </w:r>
      <w:r w:rsidRPr="004A4F50">
        <w:rPr>
          <w:rFonts w:ascii="David" w:hAnsi="David" w:cs="David"/>
          <w:sz w:val="24"/>
          <w:szCs w:val="24"/>
          <w:rtl/>
        </w:rPr>
        <w:t xml:space="preserve"> </w:t>
      </w:r>
      <w:r w:rsidRPr="004A4F50">
        <w:rPr>
          <w:rFonts w:ascii="David" w:hAnsi="David" w:cs="David" w:hint="cs"/>
          <w:sz w:val="24"/>
          <w:szCs w:val="24"/>
          <w:rtl/>
        </w:rPr>
        <w:t>כמו</w:t>
      </w:r>
      <w:r w:rsidRPr="004A4F50">
        <w:rPr>
          <w:rFonts w:ascii="David" w:hAnsi="David" w:cs="David"/>
          <w:sz w:val="24"/>
          <w:szCs w:val="24"/>
          <w:rtl/>
        </w:rPr>
        <w:t xml:space="preserve"> </w:t>
      </w:r>
      <w:r w:rsidRPr="004A4F50">
        <w:rPr>
          <w:rFonts w:ascii="David" w:hAnsi="David" w:cs="David" w:hint="cs"/>
          <w:sz w:val="24"/>
          <w:szCs w:val="24"/>
          <w:rtl/>
        </w:rPr>
        <w:t>פנויים</w:t>
      </w:r>
      <w:r w:rsidRPr="004A4F50">
        <w:rPr>
          <w:rFonts w:ascii="David" w:hAnsi="David" w:cs="David"/>
          <w:sz w:val="24"/>
          <w:szCs w:val="24"/>
          <w:rtl/>
        </w:rPr>
        <w:t xml:space="preserve">, </w:t>
      </w:r>
      <w:r w:rsidRPr="004A4F50">
        <w:rPr>
          <w:rFonts w:ascii="David" w:hAnsi="David" w:cs="David" w:hint="cs"/>
          <w:sz w:val="24"/>
          <w:szCs w:val="24"/>
          <w:rtl/>
        </w:rPr>
        <w:t>פוליגמיה</w:t>
      </w:r>
      <w:r w:rsidRPr="004A4F50">
        <w:rPr>
          <w:rFonts w:ascii="David" w:hAnsi="David" w:cs="David"/>
          <w:sz w:val="24"/>
          <w:szCs w:val="24"/>
          <w:rtl/>
        </w:rPr>
        <w:t xml:space="preserve">, </w:t>
      </w:r>
      <w:r w:rsidRPr="004A4F50">
        <w:rPr>
          <w:rFonts w:ascii="David" w:hAnsi="David" w:cs="David" w:hint="cs"/>
          <w:sz w:val="24"/>
          <w:szCs w:val="24"/>
          <w:rtl/>
        </w:rPr>
        <w:t>ברית</w:t>
      </w:r>
      <w:r w:rsidRPr="004A4F50">
        <w:rPr>
          <w:rFonts w:ascii="David" w:hAnsi="David" w:cs="David"/>
          <w:sz w:val="24"/>
          <w:szCs w:val="24"/>
          <w:rtl/>
        </w:rPr>
        <w:t xml:space="preserve">, </w:t>
      </w:r>
      <w:r w:rsidRPr="004A4F50">
        <w:rPr>
          <w:rFonts w:ascii="David" w:hAnsi="David" w:cs="David" w:hint="cs"/>
          <w:sz w:val="24"/>
          <w:szCs w:val="24"/>
          <w:rtl/>
        </w:rPr>
        <w:t>מרשם</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הם</w:t>
      </w:r>
      <w:r w:rsidRPr="004A4F50">
        <w:rPr>
          <w:rFonts w:ascii="David" w:hAnsi="David" w:cs="David"/>
          <w:sz w:val="24"/>
          <w:szCs w:val="24"/>
          <w:rtl/>
        </w:rPr>
        <w:t xml:space="preserve"> </w:t>
      </w:r>
      <w:r w:rsidRPr="004A4F50">
        <w:rPr>
          <w:rFonts w:ascii="David" w:hAnsi="David" w:cs="David" w:hint="cs"/>
          <w:sz w:val="24"/>
          <w:szCs w:val="24"/>
          <w:rtl/>
        </w:rPr>
        <w:t>הוסבו</w:t>
      </w:r>
      <w:r w:rsidRPr="004A4F50">
        <w:rPr>
          <w:rFonts w:ascii="David" w:hAnsi="David" w:cs="David"/>
          <w:sz w:val="24"/>
          <w:szCs w:val="24"/>
          <w:rtl/>
        </w:rPr>
        <w:t xml:space="preserve"> </w:t>
      </w:r>
      <w:r w:rsidRPr="004A4F50">
        <w:rPr>
          <w:rFonts w:ascii="David" w:hAnsi="David" w:cs="David" w:hint="cs"/>
          <w:sz w:val="24"/>
          <w:szCs w:val="24"/>
          <w:rtl/>
        </w:rPr>
        <w:t>לראשי</w:t>
      </w:r>
      <w:r w:rsidRPr="004A4F50">
        <w:rPr>
          <w:rFonts w:ascii="David" w:hAnsi="David" w:cs="David"/>
          <w:sz w:val="24"/>
          <w:szCs w:val="24"/>
          <w:rtl/>
        </w:rPr>
        <w:t xml:space="preserve">: </w:t>
      </w:r>
      <w:r w:rsidRPr="004A4F50">
        <w:rPr>
          <w:rFonts w:ascii="David" w:hAnsi="David" w:cs="David" w:hint="cs"/>
          <w:sz w:val="24"/>
          <w:szCs w:val="24"/>
          <w:rtl/>
        </w:rPr>
        <w:t>רווק</w:t>
      </w:r>
      <w:r w:rsidRPr="004A4F50">
        <w:rPr>
          <w:rFonts w:ascii="David" w:hAnsi="David" w:cs="David"/>
          <w:sz w:val="24"/>
          <w:szCs w:val="24"/>
          <w:rtl/>
        </w:rPr>
        <w:t xml:space="preserve">, </w:t>
      </w:r>
      <w:r w:rsidRPr="004A4F50">
        <w:rPr>
          <w:rFonts w:ascii="David" w:hAnsi="David" w:cs="David" w:hint="cs"/>
          <w:sz w:val="24"/>
          <w:szCs w:val="24"/>
          <w:rtl/>
        </w:rPr>
        <w:t>נשוי</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ידוע</w:t>
      </w:r>
      <w:r w:rsidRPr="004A4F50">
        <w:rPr>
          <w:rFonts w:ascii="David" w:hAnsi="David" w:cs="David"/>
          <w:sz w:val="24"/>
          <w:szCs w:val="24"/>
          <w:rtl/>
        </w:rPr>
        <w:t xml:space="preserve"> </w:t>
      </w:r>
      <w:r w:rsidRPr="004A4F50">
        <w:rPr>
          <w:rFonts w:ascii="David" w:hAnsi="David" w:cs="David" w:hint="cs"/>
          <w:sz w:val="24"/>
          <w:szCs w:val="24"/>
          <w:rtl/>
        </w:rPr>
        <w:t>כולל</w:t>
      </w:r>
      <w:r w:rsidRPr="004A4F50">
        <w:rPr>
          <w:rFonts w:ascii="David" w:hAnsi="David" w:cs="David"/>
          <w:sz w:val="24"/>
          <w:szCs w:val="24"/>
          <w:rtl/>
        </w:rPr>
        <w:t xml:space="preserve"> </w:t>
      </w:r>
      <w:r w:rsidRPr="004A4F50">
        <w:rPr>
          <w:rFonts w:ascii="David" w:hAnsi="David" w:cs="David" w:hint="cs"/>
          <w:sz w:val="24"/>
          <w:szCs w:val="24"/>
          <w:rtl/>
        </w:rPr>
        <w:t>רגיל</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אלמנה</w:t>
      </w:r>
      <w:r w:rsidRPr="004A4F50">
        <w:rPr>
          <w:rFonts w:ascii="David" w:hAnsi="David" w:cs="David"/>
          <w:sz w:val="24"/>
          <w:szCs w:val="24"/>
          <w:rtl/>
        </w:rPr>
        <w:t xml:space="preserve"> </w:t>
      </w:r>
      <w:r w:rsidRPr="004A4F50">
        <w:rPr>
          <w:rFonts w:ascii="David" w:hAnsi="David" w:cs="David" w:hint="cs"/>
          <w:sz w:val="24"/>
          <w:szCs w:val="24"/>
          <w:rtl/>
        </w:rPr>
        <w:t>וגרוש</w:t>
      </w:r>
      <w:r w:rsidRPr="004A4F50">
        <w:rPr>
          <w:rFonts w:ascii="David" w:hAnsi="David" w:cs="David"/>
          <w:sz w:val="24"/>
          <w:szCs w:val="24"/>
          <w:rtl/>
        </w:rPr>
        <w:t xml:space="preserve">. </w:t>
      </w:r>
      <w:r w:rsidRPr="004A4F50">
        <w:rPr>
          <w:rFonts w:ascii="David" w:hAnsi="David" w:cs="David" w:hint="cs"/>
          <w:sz w:val="24"/>
          <w:szCs w:val="24"/>
          <w:rtl/>
        </w:rPr>
        <w:t>מספר</w:t>
      </w:r>
      <w:r w:rsidRPr="004A4F50">
        <w:rPr>
          <w:rFonts w:ascii="David" w:hAnsi="David" w:cs="David"/>
          <w:sz w:val="24"/>
          <w:szCs w:val="24"/>
          <w:rtl/>
        </w:rPr>
        <w:t xml:space="preserve"> </w:t>
      </w:r>
      <w:r w:rsidRPr="004A4F50">
        <w:rPr>
          <w:rFonts w:ascii="David" w:hAnsi="David" w:cs="David" w:hint="cs"/>
          <w:sz w:val="24"/>
          <w:szCs w:val="24"/>
          <w:rtl/>
        </w:rPr>
        <w:t>הילדים</w:t>
      </w:r>
      <w:r w:rsidRPr="004A4F50">
        <w:rPr>
          <w:rFonts w:ascii="David" w:hAnsi="David" w:cs="David"/>
          <w:sz w:val="24"/>
          <w:szCs w:val="24"/>
          <w:rtl/>
        </w:rPr>
        <w:t xml:space="preserve"> </w:t>
      </w:r>
      <w:r w:rsidRPr="004A4F50">
        <w:rPr>
          <w:rFonts w:ascii="David" w:hAnsi="David" w:cs="David" w:hint="cs"/>
          <w:sz w:val="24"/>
          <w:szCs w:val="24"/>
          <w:rtl/>
        </w:rPr>
        <w:t>עד</w:t>
      </w:r>
      <w:r w:rsidRPr="004A4F50">
        <w:rPr>
          <w:rFonts w:ascii="David" w:hAnsi="David" w:cs="David"/>
          <w:sz w:val="24"/>
          <w:szCs w:val="24"/>
          <w:rtl/>
        </w:rPr>
        <w:t xml:space="preserve"> </w:t>
      </w:r>
      <w:r w:rsidRPr="004A4F50">
        <w:rPr>
          <w:rFonts w:ascii="David" w:hAnsi="David" w:cs="David" w:hint="cs"/>
          <w:sz w:val="24"/>
          <w:szCs w:val="24"/>
          <w:rtl/>
        </w:rPr>
        <w:t>גיל</w:t>
      </w:r>
      <w:r w:rsidRPr="004A4F50">
        <w:rPr>
          <w:rFonts w:ascii="David" w:hAnsi="David" w:cs="David"/>
          <w:sz w:val="24"/>
          <w:szCs w:val="24"/>
          <w:rtl/>
        </w:rPr>
        <w:t xml:space="preserve"> 18 </w:t>
      </w:r>
      <w:r w:rsidRPr="004A4F50">
        <w:rPr>
          <w:rFonts w:ascii="David" w:hAnsi="David" w:cs="David" w:hint="cs"/>
          <w:sz w:val="24"/>
          <w:szCs w:val="24"/>
          <w:rtl/>
        </w:rPr>
        <w:t>מקוטלג</w:t>
      </w:r>
      <w:r w:rsidRPr="004A4F50">
        <w:rPr>
          <w:rFonts w:ascii="David" w:hAnsi="David" w:cs="David"/>
          <w:sz w:val="24"/>
          <w:szCs w:val="24"/>
          <w:rtl/>
        </w:rPr>
        <w:t xml:space="preserve"> </w:t>
      </w:r>
      <w:r w:rsidRPr="004A4F50">
        <w:rPr>
          <w:rFonts w:ascii="David" w:hAnsi="David" w:cs="David" w:hint="cs"/>
          <w:sz w:val="24"/>
          <w:szCs w:val="24"/>
          <w:rtl/>
        </w:rPr>
        <w:t>על</w:t>
      </w:r>
      <w:r w:rsidRPr="004A4F50">
        <w:rPr>
          <w:rFonts w:ascii="David" w:hAnsi="David" w:cs="David"/>
          <w:sz w:val="24"/>
          <w:szCs w:val="24"/>
          <w:rtl/>
        </w:rPr>
        <w:t xml:space="preserve"> </w:t>
      </w:r>
      <w:r w:rsidRPr="004A4F50">
        <w:rPr>
          <w:rFonts w:ascii="David" w:hAnsi="David" w:cs="David" w:hint="cs"/>
          <w:sz w:val="24"/>
          <w:szCs w:val="24"/>
          <w:rtl/>
        </w:rPr>
        <w:t>ידי</w:t>
      </w:r>
      <w:r w:rsidRPr="004A4F50">
        <w:rPr>
          <w:rFonts w:ascii="David" w:hAnsi="David" w:cs="David"/>
          <w:sz w:val="24"/>
          <w:szCs w:val="24"/>
          <w:rtl/>
        </w:rPr>
        <w:t xml:space="preserve"> 0-7, 8+.</w:t>
      </w:r>
    </w:p>
    <w:p w14:paraId="48A0C66A" w14:textId="5AE8A9AC" w:rsidR="004A4F50" w:rsidRDefault="004A4F50" w:rsidP="004A4F50">
      <w:pPr>
        <w:spacing w:line="360" w:lineRule="auto"/>
        <w:jc w:val="both"/>
        <w:rPr>
          <w:rFonts w:ascii="David" w:hAnsi="David" w:cs="David"/>
          <w:sz w:val="24"/>
          <w:szCs w:val="24"/>
          <w:rtl/>
        </w:rPr>
      </w:pPr>
    </w:p>
    <w:p w14:paraId="2AC20B2B" w14:textId="08C99E1E" w:rsidR="004A4F50" w:rsidRDefault="004A4F50" w:rsidP="004A4F50">
      <w:pPr>
        <w:spacing w:line="360" w:lineRule="auto"/>
        <w:jc w:val="both"/>
        <w:rPr>
          <w:rFonts w:ascii="David" w:hAnsi="David" w:cs="David"/>
          <w:sz w:val="24"/>
          <w:szCs w:val="24"/>
          <w:rtl/>
        </w:rPr>
      </w:pPr>
    </w:p>
    <w:p w14:paraId="39C38B1D" w14:textId="1566C197" w:rsidR="004A4F50" w:rsidRDefault="004A4F50" w:rsidP="004A4F50">
      <w:pPr>
        <w:spacing w:line="360" w:lineRule="auto"/>
        <w:jc w:val="both"/>
        <w:rPr>
          <w:rFonts w:ascii="David" w:hAnsi="David" w:cs="David"/>
          <w:sz w:val="24"/>
          <w:szCs w:val="24"/>
          <w:rtl/>
        </w:rPr>
      </w:pPr>
    </w:p>
    <w:p w14:paraId="221D6CC3" w14:textId="6F3A9EB6" w:rsidR="004A4F50" w:rsidRDefault="004A4F50" w:rsidP="004A4F50">
      <w:pPr>
        <w:spacing w:line="360" w:lineRule="auto"/>
        <w:jc w:val="both"/>
        <w:rPr>
          <w:rFonts w:ascii="David" w:hAnsi="David" w:cs="David"/>
          <w:sz w:val="24"/>
          <w:szCs w:val="24"/>
          <w:rtl/>
        </w:rPr>
      </w:pPr>
    </w:p>
    <w:p w14:paraId="36E79551" w14:textId="52657B1A" w:rsidR="002F2897" w:rsidRDefault="002F2897" w:rsidP="004A4F50">
      <w:pPr>
        <w:spacing w:line="360" w:lineRule="auto"/>
        <w:jc w:val="both"/>
        <w:rPr>
          <w:rFonts w:ascii="David" w:hAnsi="David" w:cs="David"/>
          <w:sz w:val="24"/>
          <w:szCs w:val="24"/>
          <w:rtl/>
        </w:rPr>
      </w:pPr>
    </w:p>
    <w:p w14:paraId="1A30751B" w14:textId="2D93ED7B" w:rsidR="002F2897" w:rsidRDefault="002F2897" w:rsidP="004A4F50">
      <w:pPr>
        <w:spacing w:line="360" w:lineRule="auto"/>
        <w:jc w:val="both"/>
        <w:rPr>
          <w:rFonts w:ascii="David" w:hAnsi="David" w:cs="David"/>
          <w:sz w:val="24"/>
          <w:szCs w:val="24"/>
          <w:rtl/>
        </w:rPr>
      </w:pPr>
    </w:p>
    <w:p w14:paraId="1F0A45E0" w14:textId="47D6F915" w:rsidR="002F2897" w:rsidRDefault="002F2897" w:rsidP="004A4F50">
      <w:pPr>
        <w:spacing w:line="360" w:lineRule="auto"/>
        <w:jc w:val="both"/>
        <w:rPr>
          <w:rFonts w:ascii="David" w:hAnsi="David" w:cs="David"/>
          <w:sz w:val="24"/>
          <w:szCs w:val="24"/>
          <w:rtl/>
        </w:rPr>
      </w:pPr>
    </w:p>
    <w:p w14:paraId="1D1E71B3" w14:textId="77777777" w:rsidR="004A04E6" w:rsidRDefault="004A04E6" w:rsidP="004A4F50">
      <w:pPr>
        <w:spacing w:line="360" w:lineRule="auto"/>
        <w:jc w:val="both"/>
        <w:rPr>
          <w:rFonts w:ascii="David" w:hAnsi="David" w:cs="David"/>
          <w:sz w:val="24"/>
          <w:szCs w:val="24"/>
          <w:rtl/>
        </w:rPr>
      </w:pPr>
    </w:p>
    <w:p w14:paraId="206A8571" w14:textId="7AE95A30" w:rsidR="002F2897" w:rsidRDefault="002F2897" w:rsidP="004A4F50">
      <w:pPr>
        <w:spacing w:line="360" w:lineRule="auto"/>
        <w:jc w:val="both"/>
        <w:rPr>
          <w:rFonts w:ascii="David" w:hAnsi="David" w:cs="David"/>
          <w:sz w:val="24"/>
          <w:szCs w:val="24"/>
          <w:rtl/>
        </w:rPr>
      </w:pPr>
    </w:p>
    <w:p w14:paraId="4177A61E" w14:textId="6DE7D99B" w:rsidR="002F2897" w:rsidRPr="00D9589B" w:rsidRDefault="002F2897" w:rsidP="002F2897">
      <w:pPr>
        <w:jc w:val="center"/>
        <w:rPr>
          <w:rFonts w:asciiTheme="majorBidi" w:hAnsiTheme="majorBidi" w:cstheme="majorBidi"/>
          <w:b/>
          <w:bCs/>
          <w:i/>
          <w:iCs/>
          <w:rtl/>
        </w:rPr>
      </w:pPr>
      <w:r>
        <w:rPr>
          <w:rFonts w:asciiTheme="majorBidi" w:hAnsiTheme="majorBidi" w:cstheme="majorBidi" w:hint="cs"/>
          <w:b/>
          <w:bCs/>
          <w:i/>
          <w:iCs/>
          <w:rtl/>
        </w:rPr>
        <w:lastRenderedPageBreak/>
        <w:t xml:space="preserve">טבלה </w:t>
      </w:r>
      <w:r>
        <w:rPr>
          <w:rFonts w:asciiTheme="majorBidi" w:hAnsiTheme="majorBidi" w:cstheme="majorBidi" w:hint="cs"/>
          <w:b/>
          <w:bCs/>
          <w:i/>
          <w:iCs/>
        </w:rPr>
        <w:t>A</w:t>
      </w:r>
      <w:r>
        <w:rPr>
          <w:rFonts w:asciiTheme="majorBidi" w:hAnsiTheme="majorBidi" w:cstheme="majorBidi"/>
          <w:b/>
          <w:bCs/>
          <w:i/>
          <w:iCs/>
        </w:rPr>
        <w:t>.1</w:t>
      </w:r>
      <w:r>
        <w:rPr>
          <w:rFonts w:asciiTheme="majorBidi" w:hAnsiTheme="majorBidi" w:cstheme="majorBidi" w:hint="cs"/>
          <w:b/>
          <w:bCs/>
          <w:i/>
          <w:iCs/>
          <w:rtl/>
        </w:rPr>
        <w:t xml:space="preserve"> טבלת מאפיינים סוציו-אקונומיים</w:t>
      </w:r>
    </w:p>
    <w:tbl>
      <w:tblPr>
        <w:tblStyle w:val="af4"/>
        <w:tblW w:w="0" w:type="auto"/>
        <w:jc w:val="center"/>
        <w:tblLook w:val="04A0" w:firstRow="1" w:lastRow="0" w:firstColumn="1" w:lastColumn="0" w:noHBand="0" w:noVBand="1"/>
      </w:tblPr>
      <w:tblGrid>
        <w:gridCol w:w="3080"/>
        <w:gridCol w:w="1310"/>
        <w:gridCol w:w="1970"/>
        <w:gridCol w:w="864"/>
      </w:tblGrid>
      <w:tr w:rsidR="002F2897" w:rsidRPr="00D9589B" w14:paraId="29893556" w14:textId="77777777" w:rsidTr="00331A99">
        <w:trPr>
          <w:trHeight w:val="828"/>
          <w:jc w:val="center"/>
        </w:trPr>
        <w:tc>
          <w:tcPr>
            <w:tcW w:w="4390" w:type="dxa"/>
            <w:gridSpan w:val="2"/>
            <w:vMerge w:val="restart"/>
            <w:hideMark/>
          </w:tcPr>
          <w:p w14:paraId="262CA1B8"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1944DB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01924999" w14:textId="431CDD7F"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imes New Roman" w:hint="cs"/>
                <w:i/>
                <w:iCs/>
                <w:rtl/>
              </w:rPr>
              <w:t>מאפיינים</w:t>
            </w:r>
            <w:r w:rsidRPr="00415A84">
              <w:rPr>
                <w:rFonts w:asciiTheme="majorBidi" w:hAnsiTheme="majorBidi" w:cs="Times New Roman"/>
                <w:i/>
                <w:iCs/>
                <w:rtl/>
              </w:rPr>
              <w:t xml:space="preserve"> </w:t>
            </w:r>
            <w:r w:rsidRPr="00415A84">
              <w:rPr>
                <w:rFonts w:asciiTheme="majorBidi" w:hAnsiTheme="majorBidi" w:cs="Times New Roman" w:hint="cs"/>
                <w:i/>
                <w:iCs/>
                <w:rtl/>
              </w:rPr>
              <w:t>סוציו</w:t>
            </w:r>
            <w:r w:rsidRPr="00415A84">
              <w:rPr>
                <w:rFonts w:asciiTheme="majorBidi" w:hAnsiTheme="majorBidi" w:cs="Times New Roman"/>
                <w:i/>
                <w:iCs/>
                <w:rtl/>
              </w:rPr>
              <w:t>-</w:t>
            </w:r>
            <w:r w:rsidRPr="00415A84">
              <w:rPr>
                <w:rFonts w:asciiTheme="majorBidi" w:hAnsiTheme="majorBidi" w:cs="Times New Roman" w:hint="cs"/>
                <w:i/>
                <w:iCs/>
                <w:rtl/>
              </w:rPr>
              <w:t>אקונומיים</w:t>
            </w:r>
          </w:p>
        </w:tc>
        <w:tc>
          <w:tcPr>
            <w:tcW w:w="1970" w:type="dxa"/>
            <w:vMerge w:val="restart"/>
            <w:hideMark/>
          </w:tcPr>
          <w:p w14:paraId="641E27B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 xml:space="preserve"> </w:t>
            </w:r>
          </w:p>
          <w:p w14:paraId="00860EE3" w14:textId="77777777" w:rsidR="00415A84" w:rsidRDefault="00415A84" w:rsidP="00415A84">
            <w:pPr>
              <w:autoSpaceDE w:val="0"/>
              <w:autoSpaceDN w:val="0"/>
              <w:adjustRightInd w:val="0"/>
              <w:spacing w:line="360" w:lineRule="auto"/>
              <w:jc w:val="center"/>
              <w:rPr>
                <w:rFonts w:asciiTheme="majorBidi" w:hAnsiTheme="majorBidi" w:cstheme="majorBidi"/>
                <w:i/>
                <w:iCs/>
                <w:rtl/>
              </w:rPr>
            </w:pPr>
          </w:p>
          <w:p w14:paraId="73E61C46" w14:textId="4115E885" w:rsidR="00415A84"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hint="cs"/>
                <w:i/>
                <w:iCs/>
                <w:rtl/>
              </w:rPr>
              <w:t>מספר דורשי עבודה</w:t>
            </w:r>
          </w:p>
        </w:tc>
        <w:tc>
          <w:tcPr>
            <w:tcW w:w="864" w:type="dxa"/>
            <w:vMerge w:val="restart"/>
            <w:hideMark/>
          </w:tcPr>
          <w:p w14:paraId="5DD7A6B5" w14:textId="77777777" w:rsidR="002F2897" w:rsidRPr="00D9589B" w:rsidRDefault="002F2897" w:rsidP="00415A84">
            <w:pPr>
              <w:autoSpaceDE w:val="0"/>
              <w:autoSpaceDN w:val="0"/>
              <w:adjustRightInd w:val="0"/>
              <w:spacing w:line="360" w:lineRule="auto"/>
              <w:rPr>
                <w:rFonts w:asciiTheme="majorBidi" w:hAnsiTheme="majorBidi" w:cstheme="majorBidi"/>
              </w:rPr>
            </w:pPr>
          </w:p>
          <w:p w14:paraId="3C2FBC24"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35236291" w14:textId="31F5C267" w:rsidR="002F2897" w:rsidRPr="00D9589B" w:rsidRDefault="002F2897"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אחוזים</w:t>
            </w:r>
            <w:r w:rsidRPr="00D9589B">
              <w:rPr>
                <w:rFonts w:asciiTheme="majorBidi" w:hAnsiTheme="majorBidi" w:cstheme="majorBidi"/>
              </w:rPr>
              <w:t xml:space="preserve"> (%)</w:t>
            </w:r>
          </w:p>
        </w:tc>
      </w:tr>
      <w:tr w:rsidR="002F2897" w:rsidRPr="00D9589B" w14:paraId="08B6F30C" w14:textId="77777777" w:rsidTr="00331A99">
        <w:trPr>
          <w:trHeight w:val="450"/>
          <w:jc w:val="center"/>
        </w:trPr>
        <w:tc>
          <w:tcPr>
            <w:tcW w:w="4390" w:type="dxa"/>
            <w:gridSpan w:val="2"/>
            <w:vMerge/>
            <w:hideMark/>
          </w:tcPr>
          <w:p w14:paraId="0FCFE3DC"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35652A9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051EC6A2"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1D7A150B" w14:textId="77777777" w:rsidTr="00331A99">
        <w:trPr>
          <w:trHeight w:val="450"/>
          <w:jc w:val="center"/>
        </w:trPr>
        <w:tc>
          <w:tcPr>
            <w:tcW w:w="4390" w:type="dxa"/>
            <w:gridSpan w:val="2"/>
            <w:vMerge/>
            <w:hideMark/>
          </w:tcPr>
          <w:p w14:paraId="6D96BDB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4AF8213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2C1E323D"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7FC2DDAC" w14:textId="77777777" w:rsidTr="00331A99">
        <w:trPr>
          <w:trHeight w:val="276"/>
          <w:jc w:val="center"/>
        </w:trPr>
        <w:tc>
          <w:tcPr>
            <w:tcW w:w="3080" w:type="dxa"/>
            <w:vMerge w:val="restart"/>
            <w:hideMark/>
          </w:tcPr>
          <w:p w14:paraId="6F861A64" w14:textId="3D657C53"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מגדר</w:t>
            </w:r>
          </w:p>
        </w:tc>
        <w:tc>
          <w:tcPr>
            <w:tcW w:w="1310" w:type="dxa"/>
            <w:noWrap/>
            <w:hideMark/>
          </w:tcPr>
          <w:p w14:paraId="06AF4E8A" w14:textId="39EB4594"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זכר</w:t>
            </w:r>
          </w:p>
        </w:tc>
        <w:tc>
          <w:tcPr>
            <w:tcW w:w="1970" w:type="dxa"/>
            <w:noWrap/>
            <w:hideMark/>
          </w:tcPr>
          <w:p w14:paraId="0E64C04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22,765</w:t>
            </w:r>
          </w:p>
        </w:tc>
        <w:tc>
          <w:tcPr>
            <w:tcW w:w="864" w:type="dxa"/>
            <w:noWrap/>
            <w:hideMark/>
          </w:tcPr>
          <w:p w14:paraId="4A321E5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41%</w:t>
            </w:r>
          </w:p>
        </w:tc>
      </w:tr>
      <w:tr w:rsidR="002F2897" w:rsidRPr="00D9589B" w14:paraId="583D262C" w14:textId="77777777" w:rsidTr="00331A99">
        <w:trPr>
          <w:trHeight w:val="276"/>
          <w:jc w:val="center"/>
        </w:trPr>
        <w:tc>
          <w:tcPr>
            <w:tcW w:w="3080" w:type="dxa"/>
            <w:vMerge/>
            <w:hideMark/>
          </w:tcPr>
          <w:p w14:paraId="71BF092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CF8FDC" w14:textId="144D89E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נקבה</w:t>
            </w:r>
          </w:p>
        </w:tc>
        <w:tc>
          <w:tcPr>
            <w:tcW w:w="1970" w:type="dxa"/>
            <w:noWrap/>
            <w:hideMark/>
          </w:tcPr>
          <w:p w14:paraId="5DCED1A6"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33,224</w:t>
            </w:r>
          </w:p>
        </w:tc>
        <w:tc>
          <w:tcPr>
            <w:tcW w:w="864" w:type="dxa"/>
            <w:noWrap/>
            <w:hideMark/>
          </w:tcPr>
          <w:p w14:paraId="624DA84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59%</w:t>
            </w:r>
          </w:p>
        </w:tc>
      </w:tr>
      <w:tr w:rsidR="002F2897" w:rsidRPr="00D9589B" w14:paraId="65A6AD40" w14:textId="77777777" w:rsidTr="00331A99">
        <w:trPr>
          <w:trHeight w:val="276"/>
          <w:jc w:val="center"/>
        </w:trPr>
        <w:tc>
          <w:tcPr>
            <w:tcW w:w="3080" w:type="dxa"/>
            <w:vMerge w:val="restart"/>
            <w:hideMark/>
          </w:tcPr>
          <w:p w14:paraId="3CEE4E49" w14:textId="7A099178"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גיל</w:t>
            </w:r>
          </w:p>
        </w:tc>
        <w:tc>
          <w:tcPr>
            <w:tcW w:w="1310" w:type="dxa"/>
            <w:noWrap/>
            <w:hideMark/>
          </w:tcPr>
          <w:p w14:paraId="1D3E1A5E"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18-29</w:t>
            </w:r>
          </w:p>
        </w:tc>
        <w:tc>
          <w:tcPr>
            <w:tcW w:w="1970" w:type="dxa"/>
            <w:noWrap/>
            <w:hideMark/>
          </w:tcPr>
          <w:p w14:paraId="7286457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9,192</w:t>
            </w:r>
          </w:p>
        </w:tc>
        <w:tc>
          <w:tcPr>
            <w:tcW w:w="864" w:type="dxa"/>
            <w:noWrap/>
            <w:hideMark/>
          </w:tcPr>
          <w:p w14:paraId="2422C9D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16%</w:t>
            </w:r>
          </w:p>
        </w:tc>
      </w:tr>
      <w:tr w:rsidR="002F2897" w:rsidRPr="00D9589B" w14:paraId="4CC5315D" w14:textId="77777777" w:rsidTr="00331A99">
        <w:trPr>
          <w:trHeight w:val="276"/>
          <w:jc w:val="center"/>
        </w:trPr>
        <w:tc>
          <w:tcPr>
            <w:tcW w:w="3080" w:type="dxa"/>
            <w:vMerge/>
            <w:hideMark/>
          </w:tcPr>
          <w:p w14:paraId="465150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87CFB8D"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30-39</w:t>
            </w:r>
          </w:p>
        </w:tc>
        <w:tc>
          <w:tcPr>
            <w:tcW w:w="1970" w:type="dxa"/>
            <w:noWrap/>
            <w:hideMark/>
          </w:tcPr>
          <w:p w14:paraId="2DCB351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15,213</w:t>
            </w:r>
          </w:p>
        </w:tc>
        <w:tc>
          <w:tcPr>
            <w:tcW w:w="864" w:type="dxa"/>
            <w:noWrap/>
            <w:hideMark/>
          </w:tcPr>
          <w:p w14:paraId="67C006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27%</w:t>
            </w:r>
          </w:p>
        </w:tc>
      </w:tr>
      <w:tr w:rsidR="002F2897" w:rsidRPr="00D9589B" w14:paraId="7F95DC69" w14:textId="77777777" w:rsidTr="00331A99">
        <w:trPr>
          <w:trHeight w:val="276"/>
          <w:jc w:val="center"/>
        </w:trPr>
        <w:tc>
          <w:tcPr>
            <w:tcW w:w="3080" w:type="dxa"/>
            <w:vMerge/>
            <w:hideMark/>
          </w:tcPr>
          <w:p w14:paraId="44039BB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979C1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40-49</w:t>
            </w:r>
          </w:p>
        </w:tc>
        <w:tc>
          <w:tcPr>
            <w:tcW w:w="1970" w:type="dxa"/>
            <w:noWrap/>
            <w:hideMark/>
          </w:tcPr>
          <w:p w14:paraId="2EEE111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19,304</w:t>
            </w:r>
          </w:p>
        </w:tc>
        <w:tc>
          <w:tcPr>
            <w:tcW w:w="864" w:type="dxa"/>
            <w:noWrap/>
            <w:hideMark/>
          </w:tcPr>
          <w:p w14:paraId="7E117A8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34%</w:t>
            </w:r>
          </w:p>
        </w:tc>
      </w:tr>
      <w:tr w:rsidR="002F2897" w:rsidRPr="00D9589B" w14:paraId="267D58B4" w14:textId="77777777" w:rsidTr="00331A99">
        <w:trPr>
          <w:trHeight w:val="276"/>
          <w:jc w:val="center"/>
        </w:trPr>
        <w:tc>
          <w:tcPr>
            <w:tcW w:w="3080" w:type="dxa"/>
            <w:vMerge/>
            <w:hideMark/>
          </w:tcPr>
          <w:p w14:paraId="3335AC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D34A852"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50-54</w:t>
            </w:r>
          </w:p>
        </w:tc>
        <w:tc>
          <w:tcPr>
            <w:tcW w:w="1970" w:type="dxa"/>
            <w:noWrap/>
            <w:hideMark/>
          </w:tcPr>
          <w:p w14:paraId="582A211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8,386</w:t>
            </w:r>
          </w:p>
        </w:tc>
        <w:tc>
          <w:tcPr>
            <w:tcW w:w="864" w:type="dxa"/>
            <w:noWrap/>
            <w:hideMark/>
          </w:tcPr>
          <w:p w14:paraId="6343436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5ABA3274" w14:textId="77777777" w:rsidTr="00331A99">
        <w:trPr>
          <w:trHeight w:val="276"/>
          <w:jc w:val="center"/>
        </w:trPr>
        <w:tc>
          <w:tcPr>
            <w:tcW w:w="3080" w:type="dxa"/>
            <w:vMerge/>
            <w:hideMark/>
          </w:tcPr>
          <w:p w14:paraId="31C0B1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59151C"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55+</w:t>
            </w:r>
          </w:p>
        </w:tc>
        <w:tc>
          <w:tcPr>
            <w:tcW w:w="1970" w:type="dxa"/>
            <w:noWrap/>
            <w:hideMark/>
          </w:tcPr>
          <w:p w14:paraId="1C8BBB4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3,894</w:t>
            </w:r>
          </w:p>
        </w:tc>
        <w:tc>
          <w:tcPr>
            <w:tcW w:w="864" w:type="dxa"/>
            <w:noWrap/>
            <w:hideMark/>
          </w:tcPr>
          <w:p w14:paraId="379B453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w:t>
            </w:r>
          </w:p>
        </w:tc>
      </w:tr>
      <w:tr w:rsidR="002F2897" w:rsidRPr="00D9589B" w14:paraId="7DEBA31D" w14:textId="77777777" w:rsidTr="00331A99">
        <w:trPr>
          <w:trHeight w:val="276"/>
          <w:jc w:val="center"/>
        </w:trPr>
        <w:tc>
          <w:tcPr>
            <w:tcW w:w="3080" w:type="dxa"/>
            <w:vMerge w:val="restart"/>
            <w:hideMark/>
          </w:tcPr>
          <w:p w14:paraId="4CBA626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342E7B2F" w14:textId="298BE669"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דת</w:t>
            </w:r>
          </w:p>
        </w:tc>
        <w:tc>
          <w:tcPr>
            <w:tcW w:w="1310" w:type="dxa"/>
            <w:noWrap/>
            <w:hideMark/>
          </w:tcPr>
          <w:p w14:paraId="76389B41" w14:textId="30DB6B8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יהודי</w:t>
            </w:r>
          </w:p>
        </w:tc>
        <w:tc>
          <w:tcPr>
            <w:tcW w:w="1970" w:type="dxa"/>
            <w:noWrap/>
            <w:hideMark/>
          </w:tcPr>
          <w:p w14:paraId="74A8FD0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23,887</w:t>
            </w:r>
          </w:p>
        </w:tc>
        <w:tc>
          <w:tcPr>
            <w:tcW w:w="864" w:type="dxa"/>
            <w:noWrap/>
            <w:hideMark/>
          </w:tcPr>
          <w:p w14:paraId="11FEFAE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43%</w:t>
            </w:r>
          </w:p>
        </w:tc>
      </w:tr>
      <w:tr w:rsidR="002F2897" w:rsidRPr="00D9589B" w14:paraId="695BD5D4" w14:textId="77777777" w:rsidTr="00331A99">
        <w:trPr>
          <w:trHeight w:val="276"/>
          <w:jc w:val="center"/>
        </w:trPr>
        <w:tc>
          <w:tcPr>
            <w:tcW w:w="3080" w:type="dxa"/>
            <w:vMerge/>
            <w:hideMark/>
          </w:tcPr>
          <w:p w14:paraId="53DD88C5"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4D4C382" w14:textId="7473B2B9"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מוסלמי</w:t>
            </w:r>
          </w:p>
        </w:tc>
        <w:tc>
          <w:tcPr>
            <w:tcW w:w="1970" w:type="dxa"/>
            <w:noWrap/>
            <w:hideMark/>
          </w:tcPr>
          <w:p w14:paraId="215D392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25,876</w:t>
            </w:r>
          </w:p>
        </w:tc>
        <w:tc>
          <w:tcPr>
            <w:tcW w:w="864" w:type="dxa"/>
            <w:noWrap/>
            <w:hideMark/>
          </w:tcPr>
          <w:p w14:paraId="10676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w:t>
            </w:r>
          </w:p>
        </w:tc>
      </w:tr>
      <w:tr w:rsidR="002F2897" w:rsidRPr="00D9589B" w14:paraId="6200DC03" w14:textId="77777777" w:rsidTr="00331A99">
        <w:trPr>
          <w:trHeight w:val="276"/>
          <w:jc w:val="center"/>
        </w:trPr>
        <w:tc>
          <w:tcPr>
            <w:tcW w:w="3080" w:type="dxa"/>
            <w:vMerge/>
            <w:hideMark/>
          </w:tcPr>
          <w:p w14:paraId="0327073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B4BF98F" w14:textId="0F642ACA"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דרוזי</w:t>
            </w:r>
          </w:p>
        </w:tc>
        <w:tc>
          <w:tcPr>
            <w:tcW w:w="1970" w:type="dxa"/>
            <w:noWrap/>
            <w:hideMark/>
          </w:tcPr>
          <w:p w14:paraId="7CB1A81B"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1,761</w:t>
            </w:r>
          </w:p>
        </w:tc>
        <w:tc>
          <w:tcPr>
            <w:tcW w:w="864" w:type="dxa"/>
            <w:noWrap/>
            <w:hideMark/>
          </w:tcPr>
          <w:p w14:paraId="468B1DB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7A0526A" w14:textId="77777777" w:rsidTr="00331A99">
        <w:trPr>
          <w:trHeight w:val="276"/>
          <w:jc w:val="center"/>
        </w:trPr>
        <w:tc>
          <w:tcPr>
            <w:tcW w:w="3080" w:type="dxa"/>
            <w:vMerge/>
            <w:hideMark/>
          </w:tcPr>
          <w:p w14:paraId="56053EB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2432A2D" w14:textId="49190A53"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נוצרי</w:t>
            </w:r>
          </w:p>
        </w:tc>
        <w:tc>
          <w:tcPr>
            <w:tcW w:w="1970" w:type="dxa"/>
            <w:noWrap/>
            <w:hideMark/>
          </w:tcPr>
          <w:p w14:paraId="05B5CF53"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1,361</w:t>
            </w:r>
          </w:p>
        </w:tc>
        <w:tc>
          <w:tcPr>
            <w:tcW w:w="864" w:type="dxa"/>
            <w:noWrap/>
            <w:hideMark/>
          </w:tcPr>
          <w:p w14:paraId="2ADF67D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344EF17F" w14:textId="77777777" w:rsidTr="00331A99">
        <w:trPr>
          <w:trHeight w:val="276"/>
          <w:jc w:val="center"/>
        </w:trPr>
        <w:tc>
          <w:tcPr>
            <w:tcW w:w="3080" w:type="dxa"/>
            <w:vMerge/>
            <w:hideMark/>
          </w:tcPr>
          <w:p w14:paraId="3C86912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17AC362" w14:textId="45CC8C5F"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אחר</w:t>
            </w:r>
          </w:p>
        </w:tc>
        <w:tc>
          <w:tcPr>
            <w:tcW w:w="1970" w:type="dxa"/>
            <w:noWrap/>
            <w:hideMark/>
          </w:tcPr>
          <w:p w14:paraId="2DA64E02"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3,102</w:t>
            </w:r>
          </w:p>
        </w:tc>
        <w:tc>
          <w:tcPr>
            <w:tcW w:w="864" w:type="dxa"/>
            <w:noWrap/>
            <w:hideMark/>
          </w:tcPr>
          <w:p w14:paraId="600B808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w:t>
            </w:r>
          </w:p>
        </w:tc>
      </w:tr>
      <w:tr w:rsidR="002F2897" w:rsidRPr="00D9589B" w14:paraId="20C8CAAB" w14:textId="77777777" w:rsidTr="00331A99">
        <w:trPr>
          <w:trHeight w:val="276"/>
          <w:jc w:val="center"/>
        </w:trPr>
        <w:tc>
          <w:tcPr>
            <w:tcW w:w="3080" w:type="dxa"/>
            <w:vMerge/>
            <w:hideMark/>
          </w:tcPr>
          <w:p w14:paraId="539353ED"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6078D2E" w14:textId="2926E1DD"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ללא דת</w:t>
            </w:r>
          </w:p>
        </w:tc>
        <w:tc>
          <w:tcPr>
            <w:tcW w:w="1970" w:type="dxa"/>
            <w:noWrap/>
            <w:hideMark/>
          </w:tcPr>
          <w:p w14:paraId="7ABFEEA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w:t>
            </w:r>
          </w:p>
        </w:tc>
        <w:tc>
          <w:tcPr>
            <w:tcW w:w="864" w:type="dxa"/>
            <w:noWrap/>
            <w:hideMark/>
          </w:tcPr>
          <w:p w14:paraId="30329D4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68B0E007" w14:textId="77777777" w:rsidTr="00331A99">
        <w:trPr>
          <w:trHeight w:val="276"/>
          <w:jc w:val="center"/>
        </w:trPr>
        <w:tc>
          <w:tcPr>
            <w:tcW w:w="3080" w:type="dxa"/>
            <w:vMerge w:val="restart"/>
            <w:hideMark/>
          </w:tcPr>
          <w:p w14:paraId="5213D118" w14:textId="47B013C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חד הורי</w:t>
            </w:r>
          </w:p>
        </w:tc>
        <w:tc>
          <w:tcPr>
            <w:tcW w:w="1310" w:type="dxa"/>
            <w:noWrap/>
            <w:hideMark/>
          </w:tcPr>
          <w:p w14:paraId="5D4970CA" w14:textId="6B8C89BE"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כן</w:t>
            </w:r>
          </w:p>
        </w:tc>
        <w:tc>
          <w:tcPr>
            <w:tcW w:w="1970" w:type="dxa"/>
            <w:noWrap/>
            <w:hideMark/>
          </w:tcPr>
          <w:p w14:paraId="6578E4E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5,880</w:t>
            </w:r>
          </w:p>
        </w:tc>
        <w:tc>
          <w:tcPr>
            <w:tcW w:w="864" w:type="dxa"/>
            <w:noWrap/>
            <w:hideMark/>
          </w:tcPr>
          <w:p w14:paraId="69F14A0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w:t>
            </w:r>
          </w:p>
        </w:tc>
      </w:tr>
      <w:tr w:rsidR="002F2897" w:rsidRPr="00D9589B" w14:paraId="6EFDFADB" w14:textId="77777777" w:rsidTr="00331A99">
        <w:trPr>
          <w:trHeight w:val="276"/>
          <w:jc w:val="center"/>
        </w:trPr>
        <w:tc>
          <w:tcPr>
            <w:tcW w:w="3080" w:type="dxa"/>
            <w:vMerge/>
            <w:hideMark/>
          </w:tcPr>
          <w:p w14:paraId="648F5A5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A888CDF" w14:textId="4233474B"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לא</w:t>
            </w:r>
          </w:p>
        </w:tc>
        <w:tc>
          <w:tcPr>
            <w:tcW w:w="1970" w:type="dxa"/>
            <w:noWrap/>
            <w:hideMark/>
          </w:tcPr>
          <w:p w14:paraId="139130BD"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50,109</w:t>
            </w:r>
          </w:p>
        </w:tc>
        <w:tc>
          <w:tcPr>
            <w:tcW w:w="864" w:type="dxa"/>
            <w:noWrap/>
            <w:hideMark/>
          </w:tcPr>
          <w:p w14:paraId="440781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89%</w:t>
            </w:r>
          </w:p>
        </w:tc>
      </w:tr>
      <w:tr w:rsidR="002F2897" w:rsidRPr="00D9589B" w14:paraId="3DFC18BA" w14:textId="77777777" w:rsidTr="00331A99">
        <w:trPr>
          <w:trHeight w:val="276"/>
          <w:jc w:val="center"/>
        </w:trPr>
        <w:tc>
          <w:tcPr>
            <w:tcW w:w="3080" w:type="dxa"/>
            <w:vMerge w:val="restart"/>
            <w:hideMark/>
          </w:tcPr>
          <w:p w14:paraId="650B963B"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CE96A7D" w14:textId="77777777" w:rsidR="00415A84" w:rsidRDefault="00415A84" w:rsidP="00415A84">
            <w:pPr>
              <w:autoSpaceDE w:val="0"/>
              <w:autoSpaceDN w:val="0"/>
              <w:adjustRightInd w:val="0"/>
              <w:spacing w:line="360" w:lineRule="auto"/>
              <w:jc w:val="center"/>
              <w:rPr>
                <w:rFonts w:asciiTheme="majorBidi" w:hAnsiTheme="majorBidi" w:cstheme="majorBidi"/>
              </w:rPr>
            </w:pPr>
          </w:p>
          <w:p w14:paraId="208D9AD9" w14:textId="0EBD257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השכלה</w:t>
            </w:r>
          </w:p>
        </w:tc>
        <w:tc>
          <w:tcPr>
            <w:tcW w:w="1310" w:type="dxa"/>
            <w:noWrap/>
            <w:hideMark/>
          </w:tcPr>
          <w:p w14:paraId="737A30E6" w14:textId="7E6FE2F6" w:rsidR="002F2897" w:rsidRPr="00415A84" w:rsidRDefault="00415A84" w:rsidP="00415A84">
            <w:pPr>
              <w:autoSpaceDE w:val="0"/>
              <w:autoSpaceDN w:val="0"/>
              <w:adjustRightInd w:val="0"/>
              <w:spacing w:line="360" w:lineRule="auto"/>
              <w:jc w:val="center"/>
              <w:rPr>
                <w:rFonts w:asciiTheme="majorBidi" w:hAnsiTheme="majorBidi" w:cstheme="majorBidi"/>
                <w:i/>
                <w:iCs/>
                <w:rtl/>
              </w:rPr>
            </w:pPr>
            <w:r>
              <w:rPr>
                <w:rFonts w:asciiTheme="majorBidi" w:hAnsiTheme="majorBidi" w:cstheme="majorBidi" w:hint="cs"/>
                <w:i/>
                <w:iCs/>
                <w:rtl/>
              </w:rPr>
              <w:t>יסודי</w:t>
            </w:r>
          </w:p>
        </w:tc>
        <w:tc>
          <w:tcPr>
            <w:tcW w:w="1970" w:type="dxa"/>
            <w:noWrap/>
            <w:hideMark/>
          </w:tcPr>
          <w:p w14:paraId="31B2DEF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11,140</w:t>
            </w:r>
          </w:p>
        </w:tc>
        <w:tc>
          <w:tcPr>
            <w:tcW w:w="864" w:type="dxa"/>
            <w:noWrap/>
            <w:hideMark/>
          </w:tcPr>
          <w:p w14:paraId="36217E6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w:t>
            </w:r>
          </w:p>
        </w:tc>
      </w:tr>
      <w:tr w:rsidR="002F2897" w:rsidRPr="00D9589B" w14:paraId="3E2186A1" w14:textId="77777777" w:rsidTr="00331A99">
        <w:trPr>
          <w:trHeight w:val="276"/>
          <w:jc w:val="center"/>
        </w:trPr>
        <w:tc>
          <w:tcPr>
            <w:tcW w:w="3080" w:type="dxa"/>
            <w:vMerge/>
            <w:hideMark/>
          </w:tcPr>
          <w:p w14:paraId="0B4D7E7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6F8C451" w14:textId="561F00D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יסודי חלקי</w:t>
            </w:r>
          </w:p>
        </w:tc>
        <w:tc>
          <w:tcPr>
            <w:tcW w:w="1970" w:type="dxa"/>
            <w:noWrap/>
            <w:hideMark/>
          </w:tcPr>
          <w:p w14:paraId="009016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10,650</w:t>
            </w:r>
          </w:p>
        </w:tc>
        <w:tc>
          <w:tcPr>
            <w:tcW w:w="864" w:type="dxa"/>
            <w:noWrap/>
            <w:hideMark/>
          </w:tcPr>
          <w:p w14:paraId="32B3FD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w:t>
            </w:r>
          </w:p>
        </w:tc>
      </w:tr>
      <w:tr w:rsidR="002F2897" w:rsidRPr="00D9589B" w14:paraId="14BAE294" w14:textId="77777777" w:rsidTr="00331A99">
        <w:trPr>
          <w:trHeight w:val="276"/>
          <w:jc w:val="center"/>
        </w:trPr>
        <w:tc>
          <w:tcPr>
            <w:tcW w:w="3080" w:type="dxa"/>
            <w:vMerge/>
            <w:hideMark/>
          </w:tcPr>
          <w:p w14:paraId="2736947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3E9427C" w14:textId="0F65E2A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תיכונית</w:t>
            </w:r>
          </w:p>
        </w:tc>
        <w:tc>
          <w:tcPr>
            <w:tcW w:w="1970" w:type="dxa"/>
            <w:noWrap/>
            <w:hideMark/>
          </w:tcPr>
          <w:p w14:paraId="56A878E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25,467</w:t>
            </w:r>
          </w:p>
        </w:tc>
        <w:tc>
          <w:tcPr>
            <w:tcW w:w="864" w:type="dxa"/>
            <w:noWrap/>
            <w:hideMark/>
          </w:tcPr>
          <w:p w14:paraId="1833C28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74CE22B9" w14:textId="77777777" w:rsidTr="00331A99">
        <w:trPr>
          <w:trHeight w:val="276"/>
          <w:jc w:val="center"/>
        </w:trPr>
        <w:tc>
          <w:tcPr>
            <w:tcW w:w="3080" w:type="dxa"/>
            <w:vMerge/>
            <w:hideMark/>
          </w:tcPr>
          <w:p w14:paraId="6093155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5A59E32" w14:textId="286CE408"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בגרות מלאה</w:t>
            </w:r>
          </w:p>
        </w:tc>
        <w:tc>
          <w:tcPr>
            <w:tcW w:w="1970" w:type="dxa"/>
            <w:noWrap/>
            <w:hideMark/>
          </w:tcPr>
          <w:p w14:paraId="3DB2888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2,436</w:t>
            </w:r>
          </w:p>
        </w:tc>
        <w:tc>
          <w:tcPr>
            <w:tcW w:w="864" w:type="dxa"/>
            <w:noWrap/>
            <w:hideMark/>
          </w:tcPr>
          <w:p w14:paraId="052B9A6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89C67CC" w14:textId="77777777" w:rsidTr="00331A99">
        <w:trPr>
          <w:trHeight w:val="276"/>
          <w:jc w:val="center"/>
        </w:trPr>
        <w:tc>
          <w:tcPr>
            <w:tcW w:w="3080" w:type="dxa"/>
            <w:vMerge/>
            <w:hideMark/>
          </w:tcPr>
          <w:p w14:paraId="231708D9"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BB2733" w14:textId="53DEAA1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ראשון</w:t>
            </w:r>
          </w:p>
        </w:tc>
        <w:tc>
          <w:tcPr>
            <w:tcW w:w="1970" w:type="dxa"/>
            <w:noWrap/>
            <w:hideMark/>
          </w:tcPr>
          <w:p w14:paraId="37DBBC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1,943</w:t>
            </w:r>
          </w:p>
        </w:tc>
        <w:tc>
          <w:tcPr>
            <w:tcW w:w="864" w:type="dxa"/>
            <w:noWrap/>
            <w:hideMark/>
          </w:tcPr>
          <w:p w14:paraId="03DA4B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39D65382" w14:textId="77777777" w:rsidTr="00331A99">
        <w:trPr>
          <w:trHeight w:val="276"/>
          <w:jc w:val="center"/>
        </w:trPr>
        <w:tc>
          <w:tcPr>
            <w:tcW w:w="3080" w:type="dxa"/>
            <w:vMerge/>
            <w:hideMark/>
          </w:tcPr>
          <w:p w14:paraId="5346DE2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0C4ED88" w14:textId="2313FCD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שני</w:t>
            </w:r>
          </w:p>
        </w:tc>
        <w:tc>
          <w:tcPr>
            <w:tcW w:w="1970" w:type="dxa"/>
            <w:noWrap/>
            <w:hideMark/>
          </w:tcPr>
          <w:p w14:paraId="7DD96E2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732</w:t>
            </w:r>
          </w:p>
        </w:tc>
        <w:tc>
          <w:tcPr>
            <w:tcW w:w="864" w:type="dxa"/>
            <w:noWrap/>
            <w:hideMark/>
          </w:tcPr>
          <w:p w14:paraId="196459D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55B9A8DB" w14:textId="77777777" w:rsidTr="00331A99">
        <w:trPr>
          <w:trHeight w:val="276"/>
          <w:jc w:val="center"/>
        </w:trPr>
        <w:tc>
          <w:tcPr>
            <w:tcW w:w="3080" w:type="dxa"/>
            <w:vMerge/>
            <w:hideMark/>
          </w:tcPr>
          <w:p w14:paraId="6E4E7EF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46A84CE" w14:textId="4183FD4F"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שלישי</w:t>
            </w:r>
          </w:p>
        </w:tc>
        <w:tc>
          <w:tcPr>
            <w:tcW w:w="1970" w:type="dxa"/>
            <w:noWrap/>
            <w:hideMark/>
          </w:tcPr>
          <w:p w14:paraId="1575A50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68</w:t>
            </w:r>
          </w:p>
        </w:tc>
        <w:tc>
          <w:tcPr>
            <w:tcW w:w="864" w:type="dxa"/>
            <w:noWrap/>
            <w:hideMark/>
          </w:tcPr>
          <w:p w14:paraId="5D4907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1021D472" w14:textId="77777777" w:rsidTr="00331A99">
        <w:trPr>
          <w:trHeight w:val="276"/>
          <w:jc w:val="center"/>
        </w:trPr>
        <w:tc>
          <w:tcPr>
            <w:tcW w:w="3080" w:type="dxa"/>
            <w:vMerge/>
            <w:hideMark/>
          </w:tcPr>
          <w:p w14:paraId="4E8FCE4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EA134C" w14:textId="6DC83B6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למודי תעודה</w:t>
            </w:r>
          </w:p>
        </w:tc>
        <w:tc>
          <w:tcPr>
            <w:tcW w:w="1970" w:type="dxa"/>
            <w:noWrap/>
            <w:hideMark/>
          </w:tcPr>
          <w:p w14:paraId="17F334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6839E56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1DEB3C4E" w14:textId="77777777" w:rsidTr="00331A99">
        <w:trPr>
          <w:trHeight w:val="276"/>
          <w:jc w:val="center"/>
        </w:trPr>
        <w:tc>
          <w:tcPr>
            <w:tcW w:w="3080" w:type="dxa"/>
            <w:vMerge/>
            <w:hideMark/>
          </w:tcPr>
          <w:p w14:paraId="7CDFC5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B5E4A8" w14:textId="79BF94C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רישיון</w:t>
            </w:r>
          </w:p>
        </w:tc>
        <w:tc>
          <w:tcPr>
            <w:tcW w:w="1970" w:type="dxa"/>
            <w:noWrap/>
            <w:hideMark/>
          </w:tcPr>
          <w:p w14:paraId="7011DE2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w:t>
            </w:r>
          </w:p>
        </w:tc>
        <w:tc>
          <w:tcPr>
            <w:tcW w:w="864" w:type="dxa"/>
            <w:noWrap/>
            <w:hideMark/>
          </w:tcPr>
          <w:p w14:paraId="7884E8F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329113FF" w14:textId="77777777" w:rsidTr="00331A99">
        <w:trPr>
          <w:trHeight w:val="276"/>
          <w:jc w:val="center"/>
        </w:trPr>
        <w:tc>
          <w:tcPr>
            <w:tcW w:w="3080" w:type="dxa"/>
            <w:vMerge/>
            <w:hideMark/>
          </w:tcPr>
          <w:p w14:paraId="647542B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18C6FA6" w14:textId="052E3979"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 השכלה</w:t>
            </w:r>
          </w:p>
        </w:tc>
        <w:tc>
          <w:tcPr>
            <w:tcW w:w="1970" w:type="dxa"/>
            <w:noWrap/>
            <w:hideMark/>
          </w:tcPr>
          <w:p w14:paraId="03A3E3A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2,171</w:t>
            </w:r>
          </w:p>
        </w:tc>
        <w:tc>
          <w:tcPr>
            <w:tcW w:w="864" w:type="dxa"/>
            <w:noWrap/>
            <w:hideMark/>
          </w:tcPr>
          <w:p w14:paraId="41609D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0568E96" w14:textId="77777777" w:rsidTr="00331A99">
        <w:trPr>
          <w:trHeight w:val="276"/>
          <w:jc w:val="center"/>
        </w:trPr>
        <w:tc>
          <w:tcPr>
            <w:tcW w:w="3080" w:type="dxa"/>
            <w:vMerge w:val="restart"/>
            <w:hideMark/>
          </w:tcPr>
          <w:p w14:paraId="02B8E32D" w14:textId="4E6DAB34"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מוגבלות</w:t>
            </w:r>
          </w:p>
        </w:tc>
        <w:tc>
          <w:tcPr>
            <w:tcW w:w="1310" w:type="dxa"/>
            <w:noWrap/>
            <w:hideMark/>
          </w:tcPr>
          <w:p w14:paraId="09EFD80B" w14:textId="4B460291"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13FD5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50,825</w:t>
            </w:r>
          </w:p>
        </w:tc>
        <w:tc>
          <w:tcPr>
            <w:tcW w:w="864" w:type="dxa"/>
            <w:noWrap/>
            <w:hideMark/>
          </w:tcPr>
          <w:p w14:paraId="18E691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91%</w:t>
            </w:r>
          </w:p>
        </w:tc>
      </w:tr>
      <w:tr w:rsidR="002F2897" w:rsidRPr="00D9589B" w14:paraId="05100E9D" w14:textId="77777777" w:rsidTr="00331A99">
        <w:trPr>
          <w:trHeight w:val="276"/>
          <w:jc w:val="center"/>
        </w:trPr>
        <w:tc>
          <w:tcPr>
            <w:tcW w:w="3080" w:type="dxa"/>
            <w:vMerge/>
            <w:hideMark/>
          </w:tcPr>
          <w:p w14:paraId="73A8F0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2125D1" w14:textId="117A5B64"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hint="cs"/>
                <w:rtl/>
              </w:rPr>
              <w:t xml:space="preserve">- </w:t>
            </w:r>
            <w:r w:rsidR="00415A84" w:rsidRPr="00D9589B">
              <w:rPr>
                <w:rFonts w:asciiTheme="majorBidi" w:hAnsiTheme="majorBidi" w:cstheme="majorBidi"/>
              </w:rPr>
              <w:t>19</w:t>
            </w:r>
            <w:r w:rsidRPr="00D9589B">
              <w:rPr>
                <w:rFonts w:asciiTheme="majorBidi" w:hAnsiTheme="majorBidi" w:cstheme="majorBidi"/>
              </w:rPr>
              <w:t>%</w:t>
            </w:r>
          </w:p>
        </w:tc>
        <w:tc>
          <w:tcPr>
            <w:tcW w:w="1970" w:type="dxa"/>
            <w:noWrap/>
            <w:hideMark/>
          </w:tcPr>
          <w:p w14:paraId="19B49F9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657</w:t>
            </w:r>
          </w:p>
        </w:tc>
        <w:tc>
          <w:tcPr>
            <w:tcW w:w="864" w:type="dxa"/>
            <w:noWrap/>
            <w:hideMark/>
          </w:tcPr>
          <w:p w14:paraId="415C17F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753090" w14:textId="77777777" w:rsidTr="00331A99">
        <w:trPr>
          <w:trHeight w:val="276"/>
          <w:jc w:val="center"/>
        </w:trPr>
        <w:tc>
          <w:tcPr>
            <w:tcW w:w="3080" w:type="dxa"/>
            <w:vMerge/>
            <w:hideMark/>
          </w:tcPr>
          <w:p w14:paraId="540D532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E3B1EBD" w14:textId="03FBD06F"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20% </w:t>
            </w:r>
            <w:r w:rsidR="00415A84">
              <w:rPr>
                <w:rFonts w:asciiTheme="majorBidi" w:hAnsiTheme="majorBidi" w:cstheme="majorBidi"/>
              </w:rPr>
              <w:t>-</w:t>
            </w:r>
            <w:r w:rsidRPr="00D9589B">
              <w:rPr>
                <w:rFonts w:asciiTheme="majorBidi" w:hAnsiTheme="majorBidi" w:cstheme="majorBidi"/>
              </w:rPr>
              <w:t xml:space="preserve"> 39%</w:t>
            </w:r>
          </w:p>
        </w:tc>
        <w:tc>
          <w:tcPr>
            <w:tcW w:w="1970" w:type="dxa"/>
            <w:noWrap/>
            <w:hideMark/>
          </w:tcPr>
          <w:p w14:paraId="5D16F4E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1,966</w:t>
            </w:r>
          </w:p>
        </w:tc>
        <w:tc>
          <w:tcPr>
            <w:tcW w:w="864" w:type="dxa"/>
            <w:noWrap/>
            <w:hideMark/>
          </w:tcPr>
          <w:p w14:paraId="54BE1D4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0A5A6149" w14:textId="77777777" w:rsidTr="00331A99">
        <w:trPr>
          <w:trHeight w:val="276"/>
          <w:jc w:val="center"/>
        </w:trPr>
        <w:tc>
          <w:tcPr>
            <w:tcW w:w="3080" w:type="dxa"/>
            <w:vMerge/>
            <w:hideMark/>
          </w:tcPr>
          <w:p w14:paraId="56D4D8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E6F9A72" w14:textId="085E9F28"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40% </w:t>
            </w:r>
            <w:r w:rsidR="00415A84">
              <w:rPr>
                <w:rFonts w:asciiTheme="majorBidi" w:hAnsiTheme="majorBidi" w:cstheme="majorBidi"/>
              </w:rPr>
              <w:t>-</w:t>
            </w:r>
            <w:r w:rsidRPr="00D9589B">
              <w:rPr>
                <w:rFonts w:asciiTheme="majorBidi" w:hAnsiTheme="majorBidi" w:cstheme="majorBidi"/>
              </w:rPr>
              <w:t xml:space="preserve"> 59%</w:t>
            </w:r>
          </w:p>
        </w:tc>
        <w:tc>
          <w:tcPr>
            <w:tcW w:w="1970" w:type="dxa"/>
            <w:noWrap/>
            <w:hideMark/>
          </w:tcPr>
          <w:p w14:paraId="5A84D97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359759B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37B76CF" w14:textId="77777777" w:rsidTr="00331A99">
        <w:trPr>
          <w:trHeight w:val="276"/>
          <w:jc w:val="center"/>
        </w:trPr>
        <w:tc>
          <w:tcPr>
            <w:tcW w:w="3080" w:type="dxa"/>
            <w:vMerge/>
            <w:hideMark/>
          </w:tcPr>
          <w:p w14:paraId="4852D4C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CB9DD64" w14:textId="3EDD9BD9"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60%</w:t>
            </w:r>
            <w:r w:rsidR="00415A84">
              <w:rPr>
                <w:rFonts w:asciiTheme="majorBidi" w:hAnsiTheme="majorBidi" w:cstheme="majorBidi"/>
              </w:rPr>
              <w:t xml:space="preserve"> -</w:t>
            </w:r>
            <w:r w:rsidRPr="00D9589B">
              <w:rPr>
                <w:rFonts w:asciiTheme="majorBidi" w:hAnsiTheme="majorBidi" w:cstheme="majorBidi"/>
              </w:rPr>
              <w:t xml:space="preserve"> 100%</w:t>
            </w:r>
          </w:p>
        </w:tc>
        <w:tc>
          <w:tcPr>
            <w:tcW w:w="1970" w:type="dxa"/>
            <w:noWrap/>
            <w:hideMark/>
          </w:tcPr>
          <w:p w14:paraId="716F0B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1,169</w:t>
            </w:r>
          </w:p>
        </w:tc>
        <w:tc>
          <w:tcPr>
            <w:tcW w:w="864" w:type="dxa"/>
            <w:noWrap/>
            <w:hideMark/>
          </w:tcPr>
          <w:p w14:paraId="4C28C78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8D5AAAD" w14:textId="77777777" w:rsidTr="00331A99">
        <w:trPr>
          <w:trHeight w:val="276"/>
          <w:jc w:val="center"/>
        </w:trPr>
        <w:tc>
          <w:tcPr>
            <w:tcW w:w="3080" w:type="dxa"/>
            <w:vMerge w:val="restart"/>
            <w:hideMark/>
          </w:tcPr>
          <w:p w14:paraId="2CDFDB3C"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120F13D1"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4289CB33" w14:textId="22EA501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מצב משפחתי</w:t>
            </w:r>
          </w:p>
        </w:tc>
        <w:tc>
          <w:tcPr>
            <w:tcW w:w="1310" w:type="dxa"/>
            <w:noWrap/>
            <w:hideMark/>
          </w:tcPr>
          <w:p w14:paraId="3B4541DD" w14:textId="07649B2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רווק</w:t>
            </w:r>
          </w:p>
        </w:tc>
        <w:tc>
          <w:tcPr>
            <w:tcW w:w="1970" w:type="dxa"/>
            <w:noWrap/>
            <w:hideMark/>
          </w:tcPr>
          <w:p w14:paraId="6AFC890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17,205</w:t>
            </w:r>
          </w:p>
        </w:tc>
        <w:tc>
          <w:tcPr>
            <w:tcW w:w="864" w:type="dxa"/>
            <w:noWrap/>
            <w:hideMark/>
          </w:tcPr>
          <w:p w14:paraId="7522F31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w:t>
            </w:r>
          </w:p>
        </w:tc>
      </w:tr>
      <w:tr w:rsidR="002F2897" w:rsidRPr="00D9589B" w14:paraId="5CD8A2AF" w14:textId="77777777" w:rsidTr="00331A99">
        <w:trPr>
          <w:trHeight w:val="276"/>
          <w:jc w:val="center"/>
        </w:trPr>
        <w:tc>
          <w:tcPr>
            <w:tcW w:w="3080" w:type="dxa"/>
            <w:vMerge/>
            <w:hideMark/>
          </w:tcPr>
          <w:p w14:paraId="18019487"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FABC52E" w14:textId="161D21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נשוי</w:t>
            </w:r>
          </w:p>
        </w:tc>
        <w:tc>
          <w:tcPr>
            <w:tcW w:w="1970" w:type="dxa"/>
            <w:noWrap/>
            <w:hideMark/>
          </w:tcPr>
          <w:p w14:paraId="4BB829C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25,117</w:t>
            </w:r>
          </w:p>
        </w:tc>
        <w:tc>
          <w:tcPr>
            <w:tcW w:w="864" w:type="dxa"/>
            <w:noWrap/>
            <w:hideMark/>
          </w:tcPr>
          <w:p w14:paraId="7327E71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0BE27CF9" w14:textId="77777777" w:rsidTr="00331A99">
        <w:trPr>
          <w:trHeight w:val="276"/>
          <w:jc w:val="center"/>
        </w:trPr>
        <w:tc>
          <w:tcPr>
            <w:tcW w:w="3080" w:type="dxa"/>
            <w:vMerge/>
            <w:hideMark/>
          </w:tcPr>
          <w:p w14:paraId="7DE60B3B"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49D9B4" w14:textId="6246771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גרוש</w:t>
            </w:r>
          </w:p>
        </w:tc>
        <w:tc>
          <w:tcPr>
            <w:tcW w:w="1970" w:type="dxa"/>
            <w:noWrap/>
            <w:hideMark/>
          </w:tcPr>
          <w:p w14:paraId="1531D79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11,840</w:t>
            </w:r>
          </w:p>
        </w:tc>
        <w:tc>
          <w:tcPr>
            <w:tcW w:w="864" w:type="dxa"/>
            <w:noWrap/>
            <w:hideMark/>
          </w:tcPr>
          <w:p w14:paraId="34285F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w:t>
            </w:r>
          </w:p>
        </w:tc>
      </w:tr>
      <w:tr w:rsidR="002F2897" w:rsidRPr="00D9589B" w14:paraId="4437B6AC" w14:textId="77777777" w:rsidTr="00331A99">
        <w:trPr>
          <w:trHeight w:val="276"/>
          <w:jc w:val="center"/>
        </w:trPr>
        <w:tc>
          <w:tcPr>
            <w:tcW w:w="3080" w:type="dxa"/>
            <w:vMerge/>
            <w:hideMark/>
          </w:tcPr>
          <w:p w14:paraId="0AE106C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5CE6545" w14:textId="7F1DB83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אלמן</w:t>
            </w:r>
          </w:p>
        </w:tc>
        <w:tc>
          <w:tcPr>
            <w:tcW w:w="1970" w:type="dxa"/>
            <w:noWrap/>
            <w:hideMark/>
          </w:tcPr>
          <w:p w14:paraId="0A100BD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1,511</w:t>
            </w:r>
          </w:p>
        </w:tc>
        <w:tc>
          <w:tcPr>
            <w:tcW w:w="864" w:type="dxa"/>
            <w:noWrap/>
            <w:hideMark/>
          </w:tcPr>
          <w:p w14:paraId="24A40A9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D535287" w14:textId="77777777" w:rsidTr="00331A99">
        <w:trPr>
          <w:trHeight w:val="276"/>
          <w:jc w:val="center"/>
        </w:trPr>
        <w:tc>
          <w:tcPr>
            <w:tcW w:w="3080" w:type="dxa"/>
            <w:vMerge/>
            <w:hideMark/>
          </w:tcPr>
          <w:p w14:paraId="2867C09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5383F2" w14:textId="139FA2A7"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לא ידוע</w:t>
            </w:r>
          </w:p>
        </w:tc>
        <w:tc>
          <w:tcPr>
            <w:tcW w:w="1970" w:type="dxa"/>
            <w:noWrap/>
            <w:hideMark/>
          </w:tcPr>
          <w:p w14:paraId="31F9AB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316</w:t>
            </w:r>
          </w:p>
        </w:tc>
        <w:tc>
          <w:tcPr>
            <w:tcW w:w="864" w:type="dxa"/>
            <w:noWrap/>
            <w:hideMark/>
          </w:tcPr>
          <w:p w14:paraId="523F314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5A818B" w14:textId="77777777" w:rsidTr="00331A99">
        <w:trPr>
          <w:trHeight w:val="276"/>
          <w:jc w:val="center"/>
        </w:trPr>
        <w:tc>
          <w:tcPr>
            <w:tcW w:w="3080" w:type="dxa"/>
            <w:vMerge w:val="restart"/>
            <w:hideMark/>
          </w:tcPr>
          <w:p w14:paraId="72E67F3D"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6091F309" w14:textId="4CB6B52E"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מספר ילדים מתחת לגיל 18</w:t>
            </w:r>
          </w:p>
        </w:tc>
        <w:tc>
          <w:tcPr>
            <w:tcW w:w="1310" w:type="dxa"/>
            <w:noWrap/>
            <w:hideMark/>
          </w:tcPr>
          <w:p w14:paraId="5A2592FC" w14:textId="59032F72"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ללא</w:t>
            </w:r>
          </w:p>
        </w:tc>
        <w:tc>
          <w:tcPr>
            <w:tcW w:w="1970" w:type="dxa"/>
            <w:noWrap/>
            <w:hideMark/>
          </w:tcPr>
          <w:p w14:paraId="6E84AA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22,400</w:t>
            </w:r>
          </w:p>
        </w:tc>
        <w:tc>
          <w:tcPr>
            <w:tcW w:w="864" w:type="dxa"/>
            <w:noWrap/>
            <w:hideMark/>
          </w:tcPr>
          <w:p w14:paraId="729D6C8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40%</w:t>
            </w:r>
          </w:p>
        </w:tc>
      </w:tr>
      <w:tr w:rsidR="002F2897" w:rsidRPr="00D9589B" w14:paraId="7DE14F2F" w14:textId="77777777" w:rsidTr="00331A99">
        <w:trPr>
          <w:trHeight w:val="276"/>
          <w:jc w:val="center"/>
        </w:trPr>
        <w:tc>
          <w:tcPr>
            <w:tcW w:w="3080" w:type="dxa"/>
            <w:vMerge/>
            <w:hideMark/>
          </w:tcPr>
          <w:p w14:paraId="572872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AA9FA0" w14:textId="34754B5B"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rPr>
              <w:t>-</w:t>
            </w:r>
            <w:r w:rsidRPr="00D9589B">
              <w:rPr>
                <w:rFonts w:asciiTheme="majorBidi" w:hAnsiTheme="majorBidi" w:cstheme="majorBidi"/>
              </w:rPr>
              <w:t xml:space="preserve"> 3</w:t>
            </w:r>
          </w:p>
        </w:tc>
        <w:tc>
          <w:tcPr>
            <w:tcW w:w="1970" w:type="dxa"/>
            <w:noWrap/>
            <w:hideMark/>
          </w:tcPr>
          <w:p w14:paraId="3DBAA25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23,428</w:t>
            </w:r>
          </w:p>
        </w:tc>
        <w:tc>
          <w:tcPr>
            <w:tcW w:w="864" w:type="dxa"/>
            <w:noWrap/>
            <w:hideMark/>
          </w:tcPr>
          <w:p w14:paraId="3BF33FB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42%</w:t>
            </w:r>
          </w:p>
        </w:tc>
      </w:tr>
      <w:tr w:rsidR="002F2897" w:rsidRPr="00D9589B" w14:paraId="1AA374FB" w14:textId="77777777" w:rsidTr="00331A99">
        <w:trPr>
          <w:trHeight w:val="276"/>
          <w:jc w:val="center"/>
        </w:trPr>
        <w:tc>
          <w:tcPr>
            <w:tcW w:w="3080" w:type="dxa"/>
            <w:vMerge/>
            <w:hideMark/>
          </w:tcPr>
          <w:p w14:paraId="47A7C53F"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A46CF71" w14:textId="1DFE0BA1"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 </w:t>
            </w:r>
            <w:r w:rsidR="00415A84">
              <w:rPr>
                <w:rFonts w:asciiTheme="majorBidi" w:hAnsiTheme="majorBidi" w:cstheme="majorBidi"/>
              </w:rPr>
              <w:t>-</w:t>
            </w:r>
            <w:r w:rsidRPr="00D9589B">
              <w:rPr>
                <w:rFonts w:asciiTheme="majorBidi" w:hAnsiTheme="majorBidi" w:cstheme="majorBidi"/>
              </w:rPr>
              <w:t xml:space="preserve"> 6</w:t>
            </w:r>
          </w:p>
        </w:tc>
        <w:tc>
          <w:tcPr>
            <w:tcW w:w="1970" w:type="dxa"/>
            <w:noWrap/>
            <w:hideMark/>
          </w:tcPr>
          <w:p w14:paraId="5990D5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8,367</w:t>
            </w:r>
          </w:p>
        </w:tc>
        <w:tc>
          <w:tcPr>
            <w:tcW w:w="864" w:type="dxa"/>
            <w:noWrap/>
            <w:hideMark/>
          </w:tcPr>
          <w:p w14:paraId="24598D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7C26AD8E" w14:textId="77777777" w:rsidTr="00331A99">
        <w:trPr>
          <w:trHeight w:val="276"/>
          <w:jc w:val="center"/>
        </w:trPr>
        <w:tc>
          <w:tcPr>
            <w:tcW w:w="3080" w:type="dxa"/>
            <w:vMerge/>
            <w:hideMark/>
          </w:tcPr>
          <w:p w14:paraId="0BCB8F0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B3B1B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7+</w:t>
            </w:r>
          </w:p>
        </w:tc>
        <w:tc>
          <w:tcPr>
            <w:tcW w:w="1970" w:type="dxa"/>
            <w:noWrap/>
            <w:hideMark/>
          </w:tcPr>
          <w:p w14:paraId="459C841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1,794</w:t>
            </w:r>
          </w:p>
        </w:tc>
        <w:tc>
          <w:tcPr>
            <w:tcW w:w="864" w:type="dxa"/>
            <w:noWrap/>
            <w:hideMark/>
          </w:tcPr>
          <w:p w14:paraId="2083D2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23D5D4D7" w14:textId="77777777" w:rsidTr="00331A99">
        <w:trPr>
          <w:trHeight w:val="276"/>
          <w:jc w:val="center"/>
        </w:trPr>
        <w:tc>
          <w:tcPr>
            <w:tcW w:w="3080" w:type="dxa"/>
            <w:vMerge w:val="restart"/>
            <w:hideMark/>
          </w:tcPr>
          <w:p w14:paraId="54610E1F"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2DD1087" w14:textId="21ABC3F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 xml:space="preserve">שירות צבאי </w:t>
            </w:r>
            <w:r>
              <w:rPr>
                <w:rFonts w:asciiTheme="majorBidi" w:hAnsiTheme="majorBidi" w:cstheme="majorBidi"/>
              </w:rPr>
              <w:t>/</w:t>
            </w:r>
            <w:r>
              <w:rPr>
                <w:rFonts w:asciiTheme="majorBidi" w:hAnsiTheme="majorBidi" w:cstheme="majorBidi" w:hint="cs"/>
                <w:rtl/>
              </w:rPr>
              <w:t xml:space="preserve"> שירות לאומי</w:t>
            </w:r>
          </w:p>
        </w:tc>
        <w:tc>
          <w:tcPr>
            <w:tcW w:w="1310" w:type="dxa"/>
            <w:noWrap/>
            <w:hideMark/>
          </w:tcPr>
          <w:p w14:paraId="25CFF345" w14:textId="6B53CC8E"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35B46B0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45,752</w:t>
            </w:r>
          </w:p>
        </w:tc>
        <w:tc>
          <w:tcPr>
            <w:tcW w:w="864" w:type="dxa"/>
            <w:noWrap/>
            <w:hideMark/>
          </w:tcPr>
          <w:p w14:paraId="657A673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20366CAA" w14:textId="77777777" w:rsidTr="00331A99">
        <w:trPr>
          <w:trHeight w:val="276"/>
          <w:jc w:val="center"/>
        </w:trPr>
        <w:tc>
          <w:tcPr>
            <w:tcW w:w="3080" w:type="dxa"/>
            <w:vMerge/>
            <w:hideMark/>
          </w:tcPr>
          <w:p w14:paraId="5D52F04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1D7D7A3" w14:textId="3D4E3902"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שירות לאומי</w:t>
            </w:r>
          </w:p>
        </w:tc>
        <w:tc>
          <w:tcPr>
            <w:tcW w:w="1970" w:type="dxa"/>
            <w:noWrap/>
            <w:hideMark/>
          </w:tcPr>
          <w:p w14:paraId="607862E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941</w:t>
            </w:r>
          </w:p>
        </w:tc>
        <w:tc>
          <w:tcPr>
            <w:tcW w:w="864" w:type="dxa"/>
            <w:noWrap/>
            <w:hideMark/>
          </w:tcPr>
          <w:p w14:paraId="05762357" w14:textId="77777777" w:rsidR="002F2897" w:rsidRPr="00D9589B" w:rsidRDefault="002F2897" w:rsidP="00415A84">
            <w:pPr>
              <w:autoSpaceDE w:val="0"/>
              <w:autoSpaceDN w:val="0"/>
              <w:adjustRightInd w:val="0"/>
              <w:spacing w:line="360" w:lineRule="auto"/>
              <w:rPr>
                <w:rFonts w:asciiTheme="majorBidi" w:hAnsiTheme="majorBidi" w:cstheme="majorBidi"/>
                <w:rtl/>
              </w:rPr>
            </w:pPr>
            <w:r w:rsidRPr="00D9589B">
              <w:rPr>
                <w:rFonts w:asciiTheme="majorBidi" w:hAnsiTheme="majorBidi" w:cstheme="majorBidi"/>
              </w:rPr>
              <w:t>2%</w:t>
            </w:r>
          </w:p>
        </w:tc>
      </w:tr>
      <w:tr w:rsidR="002F2897" w:rsidRPr="00D9589B" w14:paraId="68BEF8B5" w14:textId="77777777" w:rsidTr="00331A99">
        <w:trPr>
          <w:trHeight w:val="276"/>
          <w:jc w:val="center"/>
        </w:trPr>
        <w:tc>
          <w:tcPr>
            <w:tcW w:w="3080" w:type="dxa"/>
            <w:vMerge/>
            <w:hideMark/>
          </w:tcPr>
          <w:p w14:paraId="62F3881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B93F30" w14:textId="379310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שירות צבאי</w:t>
            </w:r>
          </w:p>
        </w:tc>
        <w:tc>
          <w:tcPr>
            <w:tcW w:w="1970" w:type="dxa"/>
            <w:noWrap/>
            <w:hideMark/>
          </w:tcPr>
          <w:p w14:paraId="64B9E3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9,296</w:t>
            </w:r>
          </w:p>
        </w:tc>
        <w:tc>
          <w:tcPr>
            <w:tcW w:w="864" w:type="dxa"/>
            <w:noWrap/>
            <w:hideMark/>
          </w:tcPr>
          <w:p w14:paraId="4A6A3D5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w:t>
            </w:r>
          </w:p>
        </w:tc>
      </w:tr>
      <w:tr w:rsidR="002F2897" w:rsidRPr="00D9589B" w14:paraId="0B7EA6FE" w14:textId="77777777" w:rsidTr="00331A99">
        <w:trPr>
          <w:trHeight w:val="276"/>
          <w:jc w:val="center"/>
        </w:trPr>
        <w:tc>
          <w:tcPr>
            <w:tcW w:w="3080" w:type="dxa"/>
            <w:vMerge w:val="restart"/>
            <w:hideMark/>
          </w:tcPr>
          <w:p w14:paraId="7118988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01581F02" w14:textId="7784F647"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עומק אבטלה (בשנים)</w:t>
            </w:r>
          </w:p>
        </w:tc>
        <w:tc>
          <w:tcPr>
            <w:tcW w:w="1310" w:type="dxa"/>
            <w:noWrap/>
            <w:hideMark/>
          </w:tcPr>
          <w:p w14:paraId="2CAA4EBE" w14:textId="7A98FB26"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&lt;1 </w:t>
            </w:r>
          </w:p>
        </w:tc>
        <w:tc>
          <w:tcPr>
            <w:tcW w:w="1970" w:type="dxa"/>
            <w:noWrap/>
            <w:hideMark/>
          </w:tcPr>
          <w:p w14:paraId="1C9B9FA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4,519</w:t>
            </w:r>
          </w:p>
        </w:tc>
        <w:tc>
          <w:tcPr>
            <w:tcW w:w="864" w:type="dxa"/>
            <w:noWrap/>
            <w:hideMark/>
          </w:tcPr>
          <w:p w14:paraId="19487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w:t>
            </w:r>
          </w:p>
        </w:tc>
      </w:tr>
      <w:tr w:rsidR="002F2897" w:rsidRPr="00D9589B" w14:paraId="4BBBCCA3" w14:textId="77777777" w:rsidTr="00331A99">
        <w:trPr>
          <w:trHeight w:val="276"/>
          <w:jc w:val="center"/>
        </w:trPr>
        <w:tc>
          <w:tcPr>
            <w:tcW w:w="3080" w:type="dxa"/>
            <w:vMerge/>
            <w:hideMark/>
          </w:tcPr>
          <w:p w14:paraId="14D92532"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6974B2DC" w14:textId="59E7E2A7"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2 - 3 </w:t>
            </w:r>
          </w:p>
        </w:tc>
        <w:tc>
          <w:tcPr>
            <w:tcW w:w="1970" w:type="dxa"/>
            <w:noWrap/>
            <w:hideMark/>
          </w:tcPr>
          <w:p w14:paraId="3CFE934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5,166</w:t>
            </w:r>
          </w:p>
        </w:tc>
        <w:tc>
          <w:tcPr>
            <w:tcW w:w="864" w:type="dxa"/>
            <w:noWrap/>
            <w:hideMark/>
          </w:tcPr>
          <w:p w14:paraId="0D63E10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w:t>
            </w:r>
          </w:p>
        </w:tc>
      </w:tr>
      <w:tr w:rsidR="002F2897" w:rsidRPr="00D9589B" w14:paraId="57048EC3" w14:textId="77777777" w:rsidTr="00331A99">
        <w:trPr>
          <w:trHeight w:val="276"/>
          <w:jc w:val="center"/>
        </w:trPr>
        <w:tc>
          <w:tcPr>
            <w:tcW w:w="3080" w:type="dxa"/>
            <w:vMerge/>
            <w:hideMark/>
          </w:tcPr>
          <w:p w14:paraId="7EA66AE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160B42E" w14:textId="2FEF18A1"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3&gt; </w:t>
            </w:r>
          </w:p>
        </w:tc>
        <w:tc>
          <w:tcPr>
            <w:tcW w:w="1970" w:type="dxa"/>
            <w:noWrap/>
            <w:hideMark/>
          </w:tcPr>
          <w:p w14:paraId="05ED177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46,100</w:t>
            </w:r>
          </w:p>
        </w:tc>
        <w:tc>
          <w:tcPr>
            <w:tcW w:w="864" w:type="dxa"/>
            <w:noWrap/>
            <w:hideMark/>
          </w:tcPr>
          <w:p w14:paraId="73A9E0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011E64BA" w14:textId="77777777" w:rsidTr="00331A99">
        <w:trPr>
          <w:trHeight w:val="276"/>
          <w:jc w:val="center"/>
        </w:trPr>
        <w:tc>
          <w:tcPr>
            <w:tcW w:w="3080" w:type="dxa"/>
            <w:vMerge/>
            <w:hideMark/>
          </w:tcPr>
          <w:p w14:paraId="64E5B26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AFA9C12" w14:textId="130B6A2B"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B4239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204</w:t>
            </w:r>
          </w:p>
        </w:tc>
        <w:tc>
          <w:tcPr>
            <w:tcW w:w="864" w:type="dxa"/>
            <w:noWrap/>
            <w:hideMark/>
          </w:tcPr>
          <w:p w14:paraId="169C315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bl>
    <w:p w14:paraId="6535E6B6" w14:textId="42E8F868" w:rsidR="002F2897" w:rsidRDefault="002F2897" w:rsidP="004A4F50">
      <w:pPr>
        <w:spacing w:line="360" w:lineRule="auto"/>
        <w:jc w:val="both"/>
        <w:rPr>
          <w:rFonts w:ascii="David" w:hAnsi="David" w:cs="David"/>
          <w:sz w:val="24"/>
          <w:szCs w:val="24"/>
          <w:rtl/>
        </w:rPr>
      </w:pPr>
    </w:p>
    <w:p w14:paraId="7E8E75EF" w14:textId="3A4F4EF5" w:rsidR="00415A84" w:rsidRDefault="00415A84" w:rsidP="004A4F50">
      <w:pPr>
        <w:spacing w:line="360" w:lineRule="auto"/>
        <w:jc w:val="both"/>
        <w:rPr>
          <w:rFonts w:ascii="David" w:hAnsi="David" w:cs="David"/>
          <w:sz w:val="24"/>
          <w:szCs w:val="24"/>
          <w:rtl/>
        </w:rPr>
      </w:pPr>
    </w:p>
    <w:p w14:paraId="0F94CDAC" w14:textId="084D39B1" w:rsidR="00415A84" w:rsidRDefault="00415A84" w:rsidP="004A4F50">
      <w:pPr>
        <w:spacing w:line="360" w:lineRule="auto"/>
        <w:jc w:val="both"/>
        <w:rPr>
          <w:rFonts w:ascii="David" w:hAnsi="David" w:cs="David"/>
          <w:sz w:val="24"/>
          <w:szCs w:val="24"/>
          <w:rtl/>
        </w:rPr>
      </w:pPr>
    </w:p>
    <w:p w14:paraId="15AB0110" w14:textId="13D0CEF7" w:rsidR="00415A84" w:rsidRDefault="00415A84" w:rsidP="004A4F50">
      <w:pPr>
        <w:spacing w:line="360" w:lineRule="auto"/>
        <w:jc w:val="both"/>
        <w:rPr>
          <w:rFonts w:ascii="David" w:hAnsi="David" w:cs="David"/>
          <w:sz w:val="24"/>
          <w:szCs w:val="24"/>
          <w:rtl/>
        </w:rPr>
      </w:pPr>
    </w:p>
    <w:p w14:paraId="4CA09632" w14:textId="2E15FDF8" w:rsidR="00415A84" w:rsidRDefault="00415A84" w:rsidP="004A4F50">
      <w:pPr>
        <w:spacing w:line="360" w:lineRule="auto"/>
        <w:jc w:val="both"/>
        <w:rPr>
          <w:rFonts w:ascii="David" w:hAnsi="David" w:cs="David"/>
          <w:sz w:val="24"/>
          <w:szCs w:val="24"/>
          <w:rtl/>
        </w:rPr>
      </w:pPr>
    </w:p>
    <w:p w14:paraId="1CBCDE40" w14:textId="77777777" w:rsidR="00415A84" w:rsidRPr="004A4F50" w:rsidRDefault="00415A84" w:rsidP="004A4F50">
      <w:pPr>
        <w:spacing w:line="360" w:lineRule="auto"/>
        <w:jc w:val="both"/>
        <w:rPr>
          <w:rFonts w:ascii="David" w:hAnsi="David" w:cs="David"/>
          <w:sz w:val="24"/>
          <w:szCs w:val="24"/>
          <w:rtl/>
        </w:rPr>
      </w:pPr>
    </w:p>
    <w:p w14:paraId="4407E7E1" w14:textId="291E66DE" w:rsidR="00AD11EC" w:rsidRPr="00E46D0E" w:rsidRDefault="00441A5E" w:rsidP="00441A5E">
      <w:pPr>
        <w:pStyle w:val="2"/>
        <w:jc w:val="center"/>
        <w:rPr>
          <w:rFonts w:asciiTheme="minorBidi" w:hAnsiTheme="minorBidi" w:cstheme="minorBidi"/>
          <w:sz w:val="32"/>
          <w:szCs w:val="32"/>
          <w:u w:val="single"/>
          <w:rtl/>
        </w:rPr>
      </w:pPr>
      <w:bookmarkStart w:id="23" w:name="_Toc43819412"/>
      <w:r w:rsidRPr="00E46D0E">
        <w:rPr>
          <w:rFonts w:asciiTheme="minorBidi" w:hAnsiTheme="minorBidi" w:cstheme="minorBidi"/>
          <w:noProof/>
        </w:rPr>
        <w:lastRenderedPageBreak/>
        <w:drawing>
          <wp:anchor distT="0" distB="0" distL="114300" distR="114300" simplePos="0" relativeHeight="251670528" behindDoc="0" locked="0" layoutInCell="1" allowOverlap="1" wp14:anchorId="09F2BD1E" wp14:editId="0E122D26">
            <wp:simplePos x="0" y="0"/>
            <wp:positionH relativeFrom="margin">
              <wp:posOffset>2423160</wp:posOffset>
            </wp:positionH>
            <wp:positionV relativeFrom="paragraph">
              <wp:posOffset>322580</wp:posOffset>
            </wp:positionV>
            <wp:extent cx="3591560" cy="2140585"/>
            <wp:effectExtent l="0" t="0" r="889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1560" cy="2140585"/>
                    </a:xfrm>
                    <a:prstGeom prst="rect">
                      <a:avLst/>
                    </a:prstGeom>
                  </pic:spPr>
                </pic:pic>
              </a:graphicData>
            </a:graphic>
            <wp14:sizeRelH relativeFrom="margin">
              <wp14:pctWidth>0</wp14:pctWidth>
            </wp14:sizeRelH>
            <wp14:sizeRelV relativeFrom="margin">
              <wp14:pctHeight>0</wp14:pctHeight>
            </wp14:sizeRelV>
          </wp:anchor>
        </w:drawing>
      </w:r>
      <w:r w:rsidR="006E1CF7" w:rsidRPr="00E46D0E">
        <w:rPr>
          <w:rFonts w:asciiTheme="minorBidi" w:hAnsiTheme="minorBidi" w:cstheme="minorBidi"/>
          <w:sz w:val="32"/>
          <w:szCs w:val="32"/>
          <w:u w:val="single"/>
          <w:rtl/>
        </w:rPr>
        <w:t>פילוחי הנתוני</w:t>
      </w:r>
      <w:r w:rsidR="009818BE" w:rsidRPr="00E46D0E">
        <w:rPr>
          <w:rFonts w:asciiTheme="minorBidi" w:hAnsiTheme="minorBidi" w:cstheme="minorBidi"/>
          <w:sz w:val="32"/>
          <w:szCs w:val="32"/>
          <w:u w:val="single"/>
          <w:rtl/>
        </w:rPr>
        <w:t>ם</w:t>
      </w:r>
      <w:bookmarkStart w:id="24" w:name="_Toc33440092"/>
      <w:bookmarkStart w:id="25" w:name="_Toc33440276"/>
      <w:bookmarkStart w:id="26" w:name="_Toc33440510"/>
      <w:bookmarkStart w:id="27" w:name="_Toc33440557"/>
      <w:bookmarkStart w:id="28" w:name="_Toc33608521"/>
      <w:r w:rsidR="009941DD" w:rsidRPr="00E46D0E">
        <w:rPr>
          <w:rFonts w:asciiTheme="minorBidi" w:hAnsiTheme="minorBidi" w:cstheme="minorBidi"/>
          <w:noProof/>
        </w:rPr>
        <w:drawing>
          <wp:anchor distT="0" distB="0" distL="114300" distR="114300" simplePos="0" relativeHeight="251673600" behindDoc="0" locked="0" layoutInCell="1" allowOverlap="1" wp14:anchorId="24C2747C" wp14:editId="542EAAE9">
            <wp:simplePos x="0" y="0"/>
            <wp:positionH relativeFrom="margin">
              <wp:posOffset>-243840</wp:posOffset>
            </wp:positionH>
            <wp:positionV relativeFrom="paragraph">
              <wp:posOffset>238125</wp:posOffset>
            </wp:positionV>
            <wp:extent cx="2453640" cy="2275840"/>
            <wp:effectExtent l="0" t="0" r="381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3640" cy="2275840"/>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bookmarkEnd w:id="26"/>
      <w:bookmarkEnd w:id="27"/>
      <w:bookmarkEnd w:id="28"/>
    </w:p>
    <w:p w14:paraId="29411F66" w14:textId="7B89586D" w:rsidR="00AB6CB0" w:rsidRDefault="00AB6CB0" w:rsidP="00AD11EC"/>
    <w:p w14:paraId="35397042" w14:textId="4072EDCF" w:rsidR="00AB6CB0" w:rsidRDefault="009941DD" w:rsidP="00AD11EC">
      <w:r>
        <w:rPr>
          <w:noProof/>
        </w:rPr>
        <w:drawing>
          <wp:anchor distT="0" distB="0" distL="114300" distR="114300" simplePos="0" relativeHeight="251672576" behindDoc="1" locked="0" layoutInCell="1" allowOverlap="1" wp14:anchorId="1375A7DA" wp14:editId="7E312493">
            <wp:simplePos x="0" y="0"/>
            <wp:positionH relativeFrom="margin">
              <wp:posOffset>-390525</wp:posOffset>
            </wp:positionH>
            <wp:positionV relativeFrom="paragraph">
              <wp:posOffset>416560</wp:posOffset>
            </wp:positionV>
            <wp:extent cx="3026410" cy="1912620"/>
            <wp:effectExtent l="0" t="0" r="2540" b="0"/>
            <wp:wrapTight wrapText="bothSides">
              <wp:wrapPolygon edited="0">
                <wp:start x="0" y="0"/>
                <wp:lineTo x="0" y="21299"/>
                <wp:lineTo x="21482" y="21299"/>
                <wp:lineTo x="21482"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26410" cy="1912620"/>
                    </a:xfrm>
                    <a:prstGeom prst="rect">
                      <a:avLst/>
                    </a:prstGeom>
                  </pic:spPr>
                </pic:pic>
              </a:graphicData>
            </a:graphic>
            <wp14:sizeRelH relativeFrom="margin">
              <wp14:pctWidth>0</wp14:pctWidth>
            </wp14:sizeRelH>
            <wp14:sizeRelV relativeFrom="margin">
              <wp14:pctHeight>0</wp14:pctHeight>
            </wp14:sizeRelV>
          </wp:anchor>
        </w:drawing>
      </w:r>
    </w:p>
    <w:p w14:paraId="1528D262" w14:textId="0EA08DF7" w:rsidR="00AB6CB0" w:rsidRDefault="009941DD" w:rsidP="00AD11EC">
      <w:r>
        <w:rPr>
          <w:noProof/>
        </w:rPr>
        <w:drawing>
          <wp:anchor distT="0" distB="0" distL="114300" distR="114300" simplePos="0" relativeHeight="251671552" behindDoc="0" locked="0" layoutInCell="1" allowOverlap="1" wp14:anchorId="315E6C2A" wp14:editId="063E6CF2">
            <wp:simplePos x="0" y="0"/>
            <wp:positionH relativeFrom="margin">
              <wp:posOffset>2807335</wp:posOffset>
            </wp:positionH>
            <wp:positionV relativeFrom="paragraph">
              <wp:posOffset>54610</wp:posOffset>
            </wp:positionV>
            <wp:extent cx="3344545" cy="1935480"/>
            <wp:effectExtent l="0" t="0" r="8255" b="762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4545" cy="1935480"/>
                    </a:xfrm>
                    <a:prstGeom prst="rect">
                      <a:avLst/>
                    </a:prstGeom>
                  </pic:spPr>
                </pic:pic>
              </a:graphicData>
            </a:graphic>
            <wp14:sizeRelH relativeFrom="page">
              <wp14:pctWidth>0</wp14:pctWidth>
            </wp14:sizeRelH>
            <wp14:sizeRelV relativeFrom="page">
              <wp14:pctHeight>0</wp14:pctHeight>
            </wp14:sizeRelV>
          </wp:anchor>
        </w:drawing>
      </w:r>
    </w:p>
    <w:p w14:paraId="6EE0AEEC" w14:textId="4E5E1A41" w:rsidR="00AB6CB0" w:rsidRDefault="00AB6CB0" w:rsidP="00AD11EC">
      <w:pPr>
        <w:rPr>
          <w:rtl/>
        </w:rPr>
      </w:pPr>
    </w:p>
    <w:p w14:paraId="6789914C" w14:textId="42DC87A5" w:rsidR="00AB6CB0" w:rsidRDefault="004C4423" w:rsidP="00AD11EC">
      <w:pPr>
        <w:rPr>
          <w:rtl/>
        </w:rPr>
      </w:pPr>
      <w:r>
        <w:rPr>
          <w:noProof/>
        </w:rPr>
        <w:drawing>
          <wp:anchor distT="0" distB="0" distL="114300" distR="114300" simplePos="0" relativeHeight="251686912" behindDoc="0" locked="0" layoutInCell="1" allowOverlap="1" wp14:anchorId="73553BDF" wp14:editId="6CF47919">
            <wp:simplePos x="0" y="0"/>
            <wp:positionH relativeFrom="margin">
              <wp:posOffset>2918460</wp:posOffset>
            </wp:positionH>
            <wp:positionV relativeFrom="paragraph">
              <wp:posOffset>109855</wp:posOffset>
            </wp:positionV>
            <wp:extent cx="3220085" cy="206057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0085" cy="2060575"/>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7936" behindDoc="0" locked="0" layoutInCell="1" allowOverlap="1" wp14:anchorId="5B548412" wp14:editId="51EE8347">
            <wp:simplePos x="0" y="0"/>
            <wp:positionH relativeFrom="margin">
              <wp:posOffset>-513080</wp:posOffset>
            </wp:positionH>
            <wp:positionV relativeFrom="paragraph">
              <wp:posOffset>191770</wp:posOffset>
            </wp:positionV>
            <wp:extent cx="3110865" cy="22098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0865" cy="2209800"/>
                    </a:xfrm>
                    <a:prstGeom prst="rect">
                      <a:avLst/>
                    </a:prstGeom>
                  </pic:spPr>
                </pic:pic>
              </a:graphicData>
            </a:graphic>
            <wp14:sizeRelH relativeFrom="margin">
              <wp14:pctWidth>0</wp14:pctWidth>
            </wp14:sizeRelH>
            <wp14:sizeRelV relativeFrom="margin">
              <wp14:pctHeight>0</wp14:pctHeight>
            </wp14:sizeRelV>
          </wp:anchor>
        </w:drawing>
      </w:r>
    </w:p>
    <w:p w14:paraId="1B2034DE" w14:textId="737A23E1" w:rsidR="00AB6CB0" w:rsidRDefault="00AB6CB0" w:rsidP="00AD11EC">
      <w:pPr>
        <w:rPr>
          <w:rtl/>
        </w:rPr>
      </w:pPr>
    </w:p>
    <w:p w14:paraId="2E2193B3" w14:textId="60F3EB39" w:rsidR="00AB6CB0" w:rsidRDefault="00AB6CB0" w:rsidP="00AD11EC"/>
    <w:p w14:paraId="0B4ADA17" w14:textId="7719C753" w:rsidR="00AB6CB0" w:rsidRDefault="00AB6CB0" w:rsidP="00AD11EC">
      <w:pPr>
        <w:rPr>
          <w:rtl/>
        </w:rPr>
      </w:pPr>
    </w:p>
    <w:p w14:paraId="1DFCE402" w14:textId="31761354" w:rsidR="00AB6CB0" w:rsidRDefault="00AB6CB0" w:rsidP="00AD11EC">
      <w:pPr>
        <w:rPr>
          <w:rtl/>
        </w:rPr>
      </w:pPr>
    </w:p>
    <w:p w14:paraId="71817604" w14:textId="1A4CC871" w:rsidR="00AB6CB0" w:rsidRDefault="00AB6CB0" w:rsidP="00AD11EC">
      <w:pPr>
        <w:rPr>
          <w:rtl/>
        </w:rPr>
      </w:pPr>
    </w:p>
    <w:p w14:paraId="2C296C7A" w14:textId="469094E6" w:rsidR="00AB6CB0" w:rsidRDefault="009941DD" w:rsidP="00AD11EC">
      <w:pPr>
        <w:rPr>
          <w:rtl/>
        </w:rPr>
      </w:pPr>
      <w:r>
        <w:rPr>
          <w:noProof/>
        </w:rPr>
        <w:drawing>
          <wp:anchor distT="0" distB="0" distL="114300" distR="114300" simplePos="0" relativeHeight="251679744" behindDoc="0" locked="0" layoutInCell="1" allowOverlap="1" wp14:anchorId="1854C30A" wp14:editId="50596AB7">
            <wp:simplePos x="0" y="0"/>
            <wp:positionH relativeFrom="column">
              <wp:posOffset>-527685</wp:posOffset>
            </wp:positionH>
            <wp:positionV relativeFrom="paragraph">
              <wp:posOffset>1905</wp:posOffset>
            </wp:positionV>
            <wp:extent cx="3190875" cy="208026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0875" cy="2080260"/>
                    </a:xfrm>
                    <a:prstGeom prst="rect">
                      <a:avLst/>
                    </a:prstGeom>
                  </pic:spPr>
                </pic:pic>
              </a:graphicData>
            </a:graphic>
            <wp14:sizeRelH relativeFrom="margin">
              <wp14:pctWidth>0</wp14:pctWidth>
            </wp14:sizeRelH>
            <wp14:sizeRelV relativeFrom="margin">
              <wp14:pctHeight>0</wp14:pctHeight>
            </wp14:sizeRelV>
          </wp:anchor>
        </w:drawing>
      </w:r>
      <w:r w:rsidR="00A14539">
        <w:rPr>
          <w:noProof/>
        </w:rPr>
        <w:drawing>
          <wp:anchor distT="0" distB="0" distL="114300" distR="114300" simplePos="0" relativeHeight="251678720" behindDoc="0" locked="0" layoutInCell="1" allowOverlap="1" wp14:anchorId="2110DB86" wp14:editId="7EA62E7E">
            <wp:simplePos x="0" y="0"/>
            <wp:positionH relativeFrom="margin">
              <wp:posOffset>2701290</wp:posOffset>
            </wp:positionH>
            <wp:positionV relativeFrom="paragraph">
              <wp:posOffset>24765</wp:posOffset>
            </wp:positionV>
            <wp:extent cx="3373755" cy="185166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3755" cy="1851660"/>
                    </a:xfrm>
                    <a:prstGeom prst="rect">
                      <a:avLst/>
                    </a:prstGeom>
                  </pic:spPr>
                </pic:pic>
              </a:graphicData>
            </a:graphic>
            <wp14:sizeRelH relativeFrom="margin">
              <wp14:pctWidth>0</wp14:pctWidth>
            </wp14:sizeRelH>
            <wp14:sizeRelV relativeFrom="margin">
              <wp14:pctHeight>0</wp14:pctHeight>
            </wp14:sizeRelV>
          </wp:anchor>
        </w:drawing>
      </w:r>
    </w:p>
    <w:p w14:paraId="658B6C49" w14:textId="5EC0152F" w:rsidR="00AB6CB0" w:rsidRDefault="00AB6CB0" w:rsidP="00AD11EC">
      <w:pPr>
        <w:rPr>
          <w:rtl/>
        </w:rPr>
      </w:pPr>
    </w:p>
    <w:p w14:paraId="3B897F95" w14:textId="02A0E8CC" w:rsidR="00AB6CB0" w:rsidRDefault="00AB6CB0" w:rsidP="00AD11EC">
      <w:pPr>
        <w:rPr>
          <w:rtl/>
        </w:rPr>
      </w:pPr>
    </w:p>
    <w:p w14:paraId="2F87CC7D" w14:textId="7E960A57" w:rsidR="00AB6CB0" w:rsidRDefault="004C4423" w:rsidP="00AD11EC">
      <w:pPr>
        <w:rPr>
          <w:rtl/>
        </w:rPr>
      </w:pPr>
      <w:r>
        <w:rPr>
          <w:noProof/>
        </w:rPr>
        <w:drawing>
          <wp:anchor distT="0" distB="0" distL="114300" distR="114300" simplePos="0" relativeHeight="251680768" behindDoc="0" locked="0" layoutInCell="1" allowOverlap="1" wp14:anchorId="76D78FA0" wp14:editId="47AB09FE">
            <wp:simplePos x="0" y="0"/>
            <wp:positionH relativeFrom="column">
              <wp:posOffset>2683510</wp:posOffset>
            </wp:positionH>
            <wp:positionV relativeFrom="paragraph">
              <wp:posOffset>295275</wp:posOffset>
            </wp:positionV>
            <wp:extent cx="3436620" cy="195072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6620" cy="1950720"/>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1792" behindDoc="0" locked="0" layoutInCell="1" allowOverlap="1" wp14:anchorId="11E3191F" wp14:editId="098FB5ED">
            <wp:simplePos x="0" y="0"/>
            <wp:positionH relativeFrom="margin">
              <wp:posOffset>-403860</wp:posOffset>
            </wp:positionH>
            <wp:positionV relativeFrom="paragraph">
              <wp:posOffset>219075</wp:posOffset>
            </wp:positionV>
            <wp:extent cx="3055620" cy="2049780"/>
            <wp:effectExtent l="0" t="0" r="0" b="762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620" cy="2049780"/>
                    </a:xfrm>
                    <a:prstGeom prst="rect">
                      <a:avLst/>
                    </a:prstGeom>
                  </pic:spPr>
                </pic:pic>
              </a:graphicData>
            </a:graphic>
            <wp14:sizeRelH relativeFrom="margin">
              <wp14:pctWidth>0</wp14:pctWidth>
            </wp14:sizeRelH>
            <wp14:sizeRelV relativeFrom="margin">
              <wp14:pctHeight>0</wp14:pctHeight>
            </wp14:sizeRelV>
          </wp:anchor>
        </w:drawing>
      </w:r>
    </w:p>
    <w:p w14:paraId="681D4D24" w14:textId="24495A9D" w:rsidR="00AB6CB0" w:rsidRDefault="00AB6CB0" w:rsidP="00AD11EC">
      <w:pPr>
        <w:rPr>
          <w:rtl/>
        </w:rPr>
      </w:pPr>
    </w:p>
    <w:p w14:paraId="7ECCEB44" w14:textId="01733A1A" w:rsidR="00AB6CB0" w:rsidRDefault="00AB6CB0" w:rsidP="00AD11EC">
      <w:pPr>
        <w:rPr>
          <w:rtl/>
        </w:rPr>
      </w:pPr>
    </w:p>
    <w:p w14:paraId="10257435" w14:textId="6453B8BA" w:rsidR="00AB6CB0" w:rsidRDefault="009941DD" w:rsidP="00AD11EC">
      <w:pPr>
        <w:rPr>
          <w:rtl/>
        </w:rPr>
      </w:pPr>
      <w:r>
        <w:rPr>
          <w:noProof/>
        </w:rPr>
        <w:drawing>
          <wp:anchor distT="0" distB="0" distL="114300" distR="114300" simplePos="0" relativeHeight="251684864" behindDoc="0" locked="0" layoutInCell="1" allowOverlap="1" wp14:anchorId="19BBA084" wp14:editId="080F5E63">
            <wp:simplePos x="0" y="0"/>
            <wp:positionH relativeFrom="margin">
              <wp:posOffset>-701040</wp:posOffset>
            </wp:positionH>
            <wp:positionV relativeFrom="paragraph">
              <wp:posOffset>265430</wp:posOffset>
            </wp:positionV>
            <wp:extent cx="3491230" cy="20040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04060"/>
                    </a:xfrm>
                    <a:prstGeom prst="rect">
                      <a:avLst/>
                    </a:prstGeom>
                  </pic:spPr>
                </pic:pic>
              </a:graphicData>
            </a:graphic>
            <wp14:sizeRelH relativeFrom="margin">
              <wp14:pctWidth>0</wp14:pctWidth>
            </wp14:sizeRelH>
            <wp14:sizeRelV relativeFrom="margin">
              <wp14:pctHeight>0</wp14:pctHeight>
            </wp14:sizeRelV>
          </wp:anchor>
        </w:drawing>
      </w:r>
    </w:p>
    <w:p w14:paraId="0BEA3D9E" w14:textId="53DD8465" w:rsidR="00815166" w:rsidRPr="0048244C" w:rsidRDefault="009941DD" w:rsidP="0048244C">
      <w:pPr>
        <w:rPr>
          <w:rFonts w:asciiTheme="majorHAnsi" w:eastAsiaTheme="majorEastAsia" w:hAnsiTheme="majorHAnsi" w:cstheme="majorBidi"/>
          <w:color w:val="2F5496" w:themeColor="accent1" w:themeShade="BF"/>
          <w:sz w:val="26"/>
          <w:szCs w:val="26"/>
          <w:rtl/>
        </w:rPr>
      </w:pPr>
      <w:r>
        <w:rPr>
          <w:noProof/>
        </w:rPr>
        <w:drawing>
          <wp:anchor distT="0" distB="0" distL="114300" distR="114300" simplePos="0" relativeHeight="251683840" behindDoc="1" locked="0" layoutInCell="1" allowOverlap="1" wp14:anchorId="52E02C3C" wp14:editId="0FE5AB38">
            <wp:simplePos x="0" y="0"/>
            <wp:positionH relativeFrom="margin">
              <wp:posOffset>3108960</wp:posOffset>
            </wp:positionH>
            <wp:positionV relativeFrom="paragraph">
              <wp:posOffset>5080</wp:posOffset>
            </wp:positionV>
            <wp:extent cx="3074035" cy="2064385"/>
            <wp:effectExtent l="0" t="0" r="0" b="0"/>
            <wp:wrapTight wrapText="bothSides">
              <wp:wrapPolygon edited="0">
                <wp:start x="0" y="0"/>
                <wp:lineTo x="0" y="21328"/>
                <wp:lineTo x="21417" y="21328"/>
                <wp:lineTo x="2141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4035" cy="2064385"/>
                    </a:xfrm>
                    <a:prstGeom prst="rect">
                      <a:avLst/>
                    </a:prstGeom>
                  </pic:spPr>
                </pic:pic>
              </a:graphicData>
            </a:graphic>
            <wp14:sizeRelH relativeFrom="margin">
              <wp14:pctWidth>0</wp14:pctWidth>
            </wp14:sizeRelH>
            <wp14:sizeRelV relativeFrom="margin">
              <wp14:pctHeight>0</wp14:pctHeight>
            </wp14:sizeRelV>
          </wp:anchor>
        </w:drawing>
      </w:r>
      <w:r w:rsidR="00AD11EC">
        <w:rPr>
          <w:rtl/>
        </w:rPr>
        <w:br w:type="page"/>
      </w:r>
    </w:p>
    <w:p w14:paraId="4087DC34" w14:textId="4169154C" w:rsidR="00E2039F" w:rsidRPr="00E2039F" w:rsidRDefault="004A04E6" w:rsidP="00E2039F">
      <w:pPr>
        <w:pStyle w:val="1"/>
        <w:spacing w:line="360" w:lineRule="auto"/>
        <w:jc w:val="center"/>
        <w:rPr>
          <w:rFonts w:asciiTheme="minorBidi" w:hAnsiTheme="minorBidi" w:cstheme="minorBidi"/>
          <w:b/>
          <w:bCs/>
          <w:i/>
          <w:iCs/>
          <w:sz w:val="36"/>
          <w:szCs w:val="36"/>
        </w:rPr>
      </w:pPr>
      <w:bookmarkStart w:id="29" w:name="_Toc43819413"/>
      <w:r>
        <w:rPr>
          <w:rFonts w:asciiTheme="minorBidi" w:hAnsiTheme="minorBidi" w:cstheme="minorBidi" w:hint="cs"/>
          <w:b/>
          <w:bCs/>
          <w:sz w:val="36"/>
          <w:szCs w:val="36"/>
          <w:u w:val="single"/>
          <w:rtl/>
        </w:rPr>
        <w:lastRenderedPageBreak/>
        <w:t xml:space="preserve">5. </w:t>
      </w:r>
      <w:r w:rsidR="00E2039F" w:rsidRPr="00E2039F">
        <w:rPr>
          <w:rFonts w:asciiTheme="minorBidi" w:hAnsiTheme="minorBidi" w:cstheme="minorBidi"/>
          <w:b/>
          <w:bCs/>
          <w:sz w:val="36"/>
          <w:szCs w:val="36"/>
          <w:u w:val="single"/>
          <w:rtl/>
        </w:rPr>
        <w:t>השערות, הגדרת הצלחה ומתודולוגיה</w:t>
      </w:r>
      <w:bookmarkEnd w:id="29"/>
    </w:p>
    <w:p w14:paraId="4F9965F9" w14:textId="74B78C22" w:rsidR="00815166" w:rsidRPr="00976210" w:rsidRDefault="00C7416A" w:rsidP="00976210">
      <w:pPr>
        <w:pStyle w:val="3"/>
        <w:rPr>
          <w:rStyle w:val="af3"/>
          <w:rFonts w:ascii="David" w:hAnsi="David" w:cs="David"/>
          <w:u w:val="single"/>
          <w:rtl/>
        </w:rPr>
      </w:pPr>
      <w:bookmarkStart w:id="30" w:name="_Toc43819414"/>
      <w:r w:rsidRPr="00246333">
        <w:rPr>
          <w:rStyle w:val="af3"/>
          <w:rFonts w:ascii="David" w:hAnsi="David" w:cs="David"/>
          <w:u w:val="single"/>
          <w:rtl/>
        </w:rPr>
        <w:t>שאלת מחקר מס' 1</w:t>
      </w:r>
      <w:r w:rsidRPr="00976210">
        <w:rPr>
          <w:rStyle w:val="af3"/>
          <w:rFonts w:ascii="David" w:hAnsi="David" w:cs="David"/>
          <w:u w:val="single"/>
          <w:rtl/>
        </w:rPr>
        <w:t xml:space="preserve">: </w:t>
      </w:r>
      <w:r w:rsidR="00D60904" w:rsidRPr="00976210">
        <w:rPr>
          <w:rStyle w:val="af3"/>
          <w:rFonts w:ascii="David" w:hAnsi="David" w:cs="David"/>
          <w:u w:val="single"/>
          <w:rtl/>
        </w:rPr>
        <w:br/>
      </w:r>
      <w:r w:rsidR="003625B0" w:rsidRPr="00976210">
        <w:rPr>
          <w:rStyle w:val="af3"/>
          <w:rFonts w:ascii="David" w:hAnsi="David" w:cs="David"/>
          <w:u w:val="single"/>
          <w:rtl/>
        </w:rPr>
        <w:t>האם יש שוני בין השמות</w:t>
      </w:r>
      <w:r w:rsidR="00A6574B" w:rsidRPr="00976210">
        <w:rPr>
          <w:rStyle w:val="af3"/>
          <w:rFonts w:ascii="David" w:hAnsi="David" w:cs="David" w:hint="cs"/>
          <w:u w:val="single"/>
          <w:rtl/>
        </w:rPr>
        <w:t xml:space="preserve"> טובות</w:t>
      </w:r>
      <w:r w:rsidR="003625B0" w:rsidRPr="00976210">
        <w:rPr>
          <w:rStyle w:val="af3"/>
          <w:rFonts w:ascii="David" w:hAnsi="David" w:cs="David"/>
          <w:u w:val="single"/>
          <w:rtl/>
        </w:rPr>
        <w:t xml:space="preserve"> באוכלוסייה הערבית לבין השמות בשאר האוכלוסיות?</w:t>
      </w:r>
      <w:bookmarkEnd w:id="30"/>
    </w:p>
    <w:p w14:paraId="648CCF18" w14:textId="441F4211" w:rsidR="0089642D" w:rsidRPr="0089642D" w:rsidRDefault="00D60904" w:rsidP="0089642D">
      <w:pPr>
        <w:spacing w:line="360" w:lineRule="auto"/>
        <w:jc w:val="both"/>
        <w:rPr>
          <w:rFonts w:ascii="David" w:hAnsi="David" w:cs="David"/>
          <w:sz w:val="24"/>
          <w:szCs w:val="24"/>
          <w:rtl/>
        </w:rPr>
      </w:pPr>
      <w:r>
        <w:rPr>
          <w:rFonts w:ascii="David" w:hAnsi="David" w:cs="David"/>
          <w:sz w:val="24"/>
          <w:szCs w:val="24"/>
          <w:rtl/>
        </w:rPr>
        <w:br/>
      </w:r>
      <w:r w:rsidR="00D82E2F">
        <w:rPr>
          <w:rFonts w:ascii="David" w:hAnsi="David" w:cs="David" w:hint="cs"/>
          <w:sz w:val="24"/>
          <w:szCs w:val="24"/>
          <w:rtl/>
        </w:rPr>
        <w:t>לממשלת ישראל יש תקציב במיוחד ל</w:t>
      </w:r>
      <w:r w:rsidR="0089642D">
        <w:rPr>
          <w:rFonts w:ascii="David" w:hAnsi="David" w:cs="David" w:hint="cs"/>
          <w:sz w:val="24"/>
          <w:szCs w:val="24"/>
          <w:rtl/>
        </w:rPr>
        <w:t xml:space="preserve">שירות התעסוקה </w:t>
      </w:r>
      <w:r w:rsidR="0089642D" w:rsidRPr="0089642D">
        <w:rPr>
          <w:rFonts w:ascii="David" w:hAnsi="David" w:cs="David"/>
          <w:sz w:val="24"/>
          <w:szCs w:val="24"/>
          <w:rtl/>
        </w:rPr>
        <w:t xml:space="preserve">(1.2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sidR="00D82E2F">
        <w:rPr>
          <w:rFonts w:ascii="David" w:hAnsi="David" w:cs="David" w:hint="cs"/>
          <w:sz w:val="24"/>
          <w:szCs w:val="24"/>
          <w:rtl/>
        </w:rPr>
        <w:t xml:space="preserve">מען </w:t>
      </w:r>
      <w:r w:rsidR="0089642D" w:rsidRPr="0089642D">
        <w:rPr>
          <w:rFonts w:ascii="David" w:hAnsi="David" w:cs="David" w:hint="cs"/>
          <w:sz w:val="24"/>
          <w:szCs w:val="24"/>
          <w:rtl/>
        </w:rPr>
        <w:t>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בשם</w:t>
      </w:r>
      <w:r w:rsidR="0089642D" w:rsidRPr="0089642D">
        <w:rPr>
          <w:rFonts w:ascii="David" w:hAnsi="David" w:cs="David"/>
          <w:sz w:val="24"/>
          <w:szCs w:val="24"/>
          <w:rtl/>
        </w:rPr>
        <w:t xml:space="preserve"> "</w:t>
      </w:r>
      <w:r w:rsidR="0089642D" w:rsidRPr="0089642D">
        <w:rPr>
          <w:rFonts w:ascii="David" w:hAnsi="David" w:cs="David" w:hint="cs"/>
          <w:sz w:val="24"/>
          <w:szCs w:val="24"/>
          <w:rtl/>
        </w:rPr>
        <w:t>תפוח</w:t>
      </w:r>
      <w:r w:rsidR="0089642D" w:rsidRPr="0089642D">
        <w:rPr>
          <w:rFonts w:ascii="David" w:hAnsi="David" w:cs="David"/>
          <w:sz w:val="24"/>
          <w:szCs w:val="24"/>
          <w:rtl/>
        </w:rPr>
        <w:t>" (</w:t>
      </w:r>
      <w:r w:rsidR="00D82E2F">
        <w:rPr>
          <w:rFonts w:ascii="David" w:hAnsi="David" w:cs="David" w:hint="cs"/>
          <w:sz w:val="24"/>
          <w:szCs w:val="24"/>
          <w:rtl/>
        </w:rPr>
        <w:t xml:space="preserve">אשר משקיעים ביחד עם המדינה </w:t>
      </w:r>
      <w:r w:rsidR="0089642D" w:rsidRPr="0089642D">
        <w:rPr>
          <w:rFonts w:ascii="David" w:hAnsi="David" w:cs="David"/>
          <w:sz w:val="24"/>
          <w:szCs w:val="24"/>
          <w:rtl/>
        </w:rPr>
        <w:t xml:space="preserve">1.466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[ 26] </w:t>
      </w:r>
      <w:r w:rsidR="00D82E2F">
        <w:rPr>
          <w:rFonts w:ascii="David" w:hAnsi="David" w:cs="David" w:hint="cs"/>
          <w:sz w:val="24"/>
          <w:szCs w:val="24"/>
          <w:rtl/>
        </w:rPr>
        <w:t xml:space="preserve"> המיועדת</w:t>
      </w:r>
      <w:r w:rsidR="0089642D" w:rsidRPr="0089642D">
        <w:rPr>
          <w:rFonts w:ascii="David" w:hAnsi="David" w:cs="David"/>
          <w:sz w:val="24"/>
          <w:szCs w:val="24"/>
          <w:rtl/>
        </w:rPr>
        <w:t xml:space="preserve"> </w:t>
      </w:r>
      <w:r w:rsidR="0089642D" w:rsidRPr="0089642D">
        <w:rPr>
          <w:rFonts w:ascii="David" w:hAnsi="David" w:cs="David" w:hint="cs"/>
          <w:sz w:val="24"/>
          <w:szCs w:val="24"/>
          <w:rtl/>
        </w:rPr>
        <w:t>לערבים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אך</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שום</w:t>
      </w:r>
      <w:r w:rsidR="0089642D" w:rsidRPr="0089642D">
        <w:rPr>
          <w:rFonts w:ascii="David" w:hAnsi="David" w:cs="David"/>
          <w:sz w:val="24"/>
          <w:szCs w:val="24"/>
          <w:rtl/>
        </w:rPr>
        <w:t xml:space="preserve"> </w:t>
      </w:r>
      <w:r w:rsidR="0089642D" w:rsidRPr="0089642D">
        <w:rPr>
          <w:rFonts w:ascii="David" w:hAnsi="David" w:cs="David" w:hint="cs"/>
          <w:sz w:val="24"/>
          <w:szCs w:val="24"/>
          <w:rtl/>
        </w:rPr>
        <w:t>הוכחה</w:t>
      </w:r>
      <w:r w:rsidR="0089642D" w:rsidRPr="0089642D">
        <w:rPr>
          <w:rFonts w:ascii="David" w:hAnsi="David" w:cs="David"/>
          <w:sz w:val="24"/>
          <w:szCs w:val="24"/>
          <w:rtl/>
        </w:rPr>
        <w:t xml:space="preserve"> </w:t>
      </w:r>
      <w:r w:rsidR="0089642D" w:rsidRPr="0089642D">
        <w:rPr>
          <w:rFonts w:ascii="David" w:hAnsi="David" w:cs="David" w:hint="cs"/>
          <w:sz w:val="24"/>
          <w:szCs w:val="24"/>
          <w:rtl/>
        </w:rPr>
        <w:t>שתצדיק</w:t>
      </w:r>
      <w:r w:rsidR="0089642D" w:rsidRPr="0089642D">
        <w:rPr>
          <w:rFonts w:ascii="David" w:hAnsi="David" w:cs="David"/>
          <w:sz w:val="24"/>
          <w:szCs w:val="24"/>
          <w:rtl/>
        </w:rPr>
        <w:t xml:space="preserve"> </w:t>
      </w:r>
      <w:r w:rsidR="00D82E2F">
        <w:rPr>
          <w:rFonts w:ascii="David" w:hAnsi="David" w:cs="David" w:hint="cs"/>
          <w:sz w:val="24"/>
          <w:szCs w:val="24"/>
          <w:rtl/>
        </w:rPr>
        <w:t xml:space="preserve">פתיחת </w:t>
      </w:r>
      <w:r w:rsidR="0089642D" w:rsidRPr="0089642D">
        <w:rPr>
          <w:rFonts w:ascii="David" w:hAnsi="David" w:cs="David" w:hint="cs"/>
          <w:sz w:val="24"/>
          <w:szCs w:val="24"/>
          <w:rtl/>
        </w:rPr>
        <w:t>תוכניות</w:t>
      </w:r>
      <w:r w:rsidR="0089642D" w:rsidRPr="0089642D">
        <w:rPr>
          <w:rFonts w:ascii="David" w:hAnsi="David" w:cs="David"/>
          <w:sz w:val="24"/>
          <w:szCs w:val="24"/>
          <w:rtl/>
        </w:rPr>
        <w:t xml:space="preserve"> </w:t>
      </w:r>
      <w:r w:rsidR="0089642D" w:rsidRPr="0089642D">
        <w:rPr>
          <w:rFonts w:ascii="David" w:hAnsi="David" w:cs="David" w:hint="cs"/>
          <w:sz w:val="24"/>
          <w:szCs w:val="24"/>
          <w:rtl/>
        </w:rPr>
        <w:t>לקהילה</w:t>
      </w:r>
      <w:r w:rsidR="0089642D" w:rsidRPr="0089642D">
        <w:rPr>
          <w:rFonts w:ascii="David" w:hAnsi="David" w:cs="David"/>
          <w:sz w:val="24"/>
          <w:szCs w:val="24"/>
          <w:rtl/>
        </w:rPr>
        <w:t xml:space="preserve"> </w:t>
      </w:r>
      <w:r w:rsidR="00D82E2F">
        <w:rPr>
          <w:rFonts w:ascii="David" w:hAnsi="David" w:cs="David" w:hint="cs"/>
          <w:sz w:val="24"/>
          <w:szCs w:val="24"/>
          <w:rtl/>
        </w:rPr>
        <w:t>ספציפית זו</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חשבון</w:t>
      </w:r>
      <w:r w:rsidR="0089642D" w:rsidRPr="0089642D">
        <w:rPr>
          <w:rFonts w:ascii="David" w:hAnsi="David" w:cs="David"/>
          <w:sz w:val="24"/>
          <w:szCs w:val="24"/>
          <w:rtl/>
        </w:rPr>
        <w:t xml:space="preserve"> </w:t>
      </w:r>
      <w:r w:rsidR="0089642D" w:rsidRPr="0089642D">
        <w:rPr>
          <w:rFonts w:ascii="David" w:hAnsi="David" w:cs="David" w:hint="cs"/>
          <w:sz w:val="24"/>
          <w:szCs w:val="24"/>
          <w:rtl/>
        </w:rPr>
        <w:t>התוכנית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w:t>
      </w:r>
      <w:r w:rsidR="0089642D" w:rsidRPr="0089642D">
        <w:rPr>
          <w:rFonts w:ascii="David" w:hAnsi="David" w:cs="David" w:hint="cs"/>
          <w:sz w:val="24"/>
          <w:szCs w:val="24"/>
          <w:rtl/>
        </w:rPr>
        <w:t>תראה</w:t>
      </w:r>
      <w:r w:rsidR="0089642D" w:rsidRPr="0089642D">
        <w:rPr>
          <w:rFonts w:ascii="David" w:hAnsi="David" w:cs="David"/>
          <w:sz w:val="24"/>
          <w:szCs w:val="24"/>
          <w:rtl/>
        </w:rPr>
        <w:t xml:space="preserve"> </w:t>
      </w:r>
      <w:r w:rsidR="0089642D" w:rsidRPr="0089642D">
        <w:rPr>
          <w:rFonts w:ascii="David" w:hAnsi="David" w:cs="David" w:hint="cs"/>
          <w:sz w:val="24"/>
          <w:szCs w:val="24"/>
          <w:rtl/>
        </w:rPr>
        <w:t>שלמעגלי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התעסוקה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השלכה</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אי</w:t>
      </w:r>
      <w:r w:rsidR="0089642D" w:rsidRPr="0089642D">
        <w:rPr>
          <w:rFonts w:ascii="David" w:hAnsi="David" w:cs="David"/>
          <w:sz w:val="24"/>
          <w:szCs w:val="24"/>
          <w:rtl/>
        </w:rPr>
        <w:t xml:space="preserve"> </w:t>
      </w:r>
      <w:r w:rsidR="0089642D" w:rsidRPr="0089642D">
        <w:rPr>
          <w:rFonts w:ascii="David" w:hAnsi="David" w:cs="David" w:hint="cs"/>
          <w:sz w:val="24"/>
          <w:szCs w:val="24"/>
          <w:rtl/>
        </w:rPr>
        <w:t>השפעה</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ההשערה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כי</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הבדל</w:t>
      </w:r>
      <w:r w:rsidR="0089642D" w:rsidRPr="0089642D">
        <w:rPr>
          <w:rFonts w:ascii="David" w:hAnsi="David" w:cs="David"/>
          <w:sz w:val="24"/>
          <w:szCs w:val="24"/>
          <w:rtl/>
        </w:rPr>
        <w:t xml:space="preserve"> </w:t>
      </w:r>
      <w:r w:rsidR="00D82E2F">
        <w:rPr>
          <w:rFonts w:ascii="David" w:hAnsi="David" w:cs="David" w:hint="cs"/>
          <w:sz w:val="24"/>
          <w:szCs w:val="24"/>
          <w:rtl/>
        </w:rPr>
        <w:t>בהשמות טובות</w:t>
      </w:r>
      <w:r w:rsidR="0089642D" w:rsidRPr="0089642D">
        <w:rPr>
          <w:rFonts w:ascii="David" w:hAnsi="David" w:cs="David"/>
          <w:sz w:val="24"/>
          <w:szCs w:val="24"/>
          <w:rtl/>
        </w:rPr>
        <w:t xml:space="preserve"> </w:t>
      </w:r>
      <w:r w:rsidR="0089642D" w:rsidRPr="0089642D">
        <w:rPr>
          <w:rFonts w:ascii="David" w:hAnsi="David" w:cs="David" w:hint="cs"/>
          <w:sz w:val="24"/>
          <w:szCs w:val="24"/>
          <w:rtl/>
        </w:rPr>
        <w:t>בתוכנית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תיבחן</w:t>
      </w:r>
      <w:r w:rsidR="0089642D" w:rsidRPr="0089642D">
        <w:rPr>
          <w:rFonts w:ascii="David" w:hAnsi="David" w:cs="David"/>
          <w:sz w:val="24"/>
          <w:szCs w:val="24"/>
          <w:rtl/>
        </w:rPr>
        <w:t xml:space="preserve"> </w:t>
      </w:r>
      <w:r w:rsidR="0089642D" w:rsidRPr="0089642D">
        <w:rPr>
          <w:rFonts w:ascii="David" w:hAnsi="David" w:cs="David" w:hint="cs"/>
          <w:sz w:val="24"/>
          <w:szCs w:val="24"/>
          <w:rtl/>
        </w:rPr>
        <w:t>באמצעות</w:t>
      </w:r>
      <w:r w:rsidR="0089642D" w:rsidRPr="0089642D">
        <w:rPr>
          <w:rFonts w:ascii="David" w:hAnsi="David" w:cs="David"/>
          <w:sz w:val="24"/>
          <w:szCs w:val="24"/>
          <w:rtl/>
        </w:rPr>
        <w:t xml:space="preserve"> </w:t>
      </w:r>
      <m:oMath>
        <m:r>
          <m:rPr>
            <m:sty m:val="p"/>
          </m:rPr>
          <w:rPr>
            <w:rFonts w:ascii="Cambria Math" w:hAnsi="Cambria Math" w:cstheme="majorBidi"/>
          </w:rPr>
          <m:t>∝=0.05</m:t>
        </m:r>
      </m:oMath>
      <w:r w:rsidR="00D82E2F">
        <w:rPr>
          <w:rFonts w:ascii="David" w:hAnsi="David" w:cs="David" w:hint="cs"/>
          <w:sz w:val="24"/>
          <w:szCs w:val="24"/>
          <w:rtl/>
        </w:rPr>
        <w:t>.</w:t>
      </w:r>
    </w:p>
    <w:p w14:paraId="47941152" w14:textId="77777777" w:rsidR="00D82E2F" w:rsidRPr="00D9589B" w:rsidRDefault="00D82E2F" w:rsidP="00D82E2F">
      <w:pPr>
        <w:autoSpaceDE w:val="0"/>
        <w:autoSpaceDN w:val="0"/>
        <w:bidi w:val="0"/>
        <w:adjustRightInd w:val="0"/>
        <w:spacing w:after="0" w:line="360" w:lineRule="auto"/>
        <w:rPr>
          <w:rFonts w:asciiTheme="majorBidi" w:eastAsiaTheme="minorEastAsia" w:hAnsiTheme="majorBidi" w:cstheme="majorBidi"/>
          <w:i/>
          <w:sz w:val="18"/>
          <w:szCs w:val="18"/>
        </w:rPr>
      </w:pPr>
      <m:oMathPara>
        <m:oMath>
          <m:r>
            <w:rPr>
              <w:rFonts w:ascii="Cambria Math" w:hAnsi="Cambria Math" w:cstheme="majorBidi"/>
            </w:rPr>
            <m:t>diff=</m:t>
          </m:r>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=0</m:t>
                  </m:r>
                </m:e>
              </m:d>
              <m:r>
                <w:rPr>
                  <w:rFonts w:ascii="Cambria Math" w:hAnsi="Cambria Math" w:cstheme="majorBidi"/>
                </w:rPr>
                <m:t>.POGP-</m:t>
              </m:r>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=1</m:t>
                  </m:r>
                </m:e>
              </m:d>
              <m:r>
                <w:rPr>
                  <w:rFonts w:ascii="Cambria Math" w:hAnsi="Cambria Math" w:cstheme="majorBidi"/>
                </w:rPr>
                <m:t>.POGP</m:t>
              </m:r>
            </m:e>
          </m:d>
          <m:r>
            <m:rPr>
              <m:sty m:val="p"/>
            </m:rPr>
            <w:rPr>
              <w:rFonts w:ascii="Cambria Math" w:hAnsi="Cambria Math" w:cstheme="majorBidi"/>
            </w:rPr>
            <w:br/>
          </m:r>
        </m:oMath>
        <m:oMath>
          <m:r>
            <w:rPr>
              <w:rFonts w:ascii="Cambria Math" w:eastAsiaTheme="minorEastAsia" w:hAnsi="Cambria Math" w:cstheme="majorBidi"/>
              <w:sz w:val="18"/>
              <w:szCs w:val="18"/>
            </w:rPr>
            <m:t>* POGP=propotion of good placing</m:t>
          </m:r>
        </m:oMath>
      </m:oMathPara>
    </w:p>
    <w:p w14:paraId="46A76A32" w14:textId="08134EC7" w:rsidR="008B6C1F" w:rsidRDefault="00D82E2F" w:rsidP="0089642D">
      <w:pPr>
        <w:spacing w:line="360" w:lineRule="auto"/>
        <w:jc w:val="both"/>
        <w:rPr>
          <w:rFonts w:ascii="David" w:hAnsi="David" w:cs="David"/>
          <w:sz w:val="24"/>
          <w:szCs w:val="24"/>
          <w:rtl/>
        </w:rPr>
      </w:pPr>
      <w:r>
        <w:rPr>
          <w:rFonts w:ascii="David" w:hAnsi="David" w:cs="David"/>
          <w:sz w:val="24"/>
          <w:szCs w:val="24"/>
          <w:rtl/>
        </w:rPr>
        <w:br/>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צורך</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sidR="0089642D" w:rsidRPr="0089642D">
        <w:rPr>
          <w:rFonts w:ascii="David" w:hAnsi="David" w:cs="David" w:hint="cs"/>
          <w:sz w:val="24"/>
          <w:szCs w:val="24"/>
          <w:rtl/>
        </w:rPr>
        <w:t>הנתונים</w:t>
      </w:r>
      <w:r w:rsidR="0089642D" w:rsidRPr="0089642D">
        <w:rPr>
          <w:rFonts w:ascii="David" w:hAnsi="David" w:cs="David"/>
          <w:sz w:val="24"/>
          <w:szCs w:val="24"/>
          <w:rtl/>
        </w:rPr>
        <w:t xml:space="preserve"> </w:t>
      </w:r>
      <w:r>
        <w:rPr>
          <w:rFonts w:ascii="David" w:hAnsi="David" w:cs="David" w:hint="cs"/>
          <w:sz w:val="24"/>
          <w:szCs w:val="24"/>
          <w:rtl/>
        </w:rPr>
        <w:t>מתפלגים</w:t>
      </w:r>
      <w:r w:rsidR="0089642D" w:rsidRPr="0089642D">
        <w:rPr>
          <w:rFonts w:ascii="David" w:hAnsi="David" w:cs="David"/>
          <w:sz w:val="24"/>
          <w:szCs w:val="24"/>
          <w:rtl/>
        </w:rPr>
        <w:t xml:space="preserve"> </w:t>
      </w:r>
      <w:r>
        <w:rPr>
          <w:rFonts w:ascii="David" w:hAnsi="David" w:cs="David" w:hint="cs"/>
          <w:sz w:val="24"/>
          <w:szCs w:val="24"/>
          <w:rtl/>
        </w:rPr>
        <w:t xml:space="preserve">נורמלית, </w:t>
      </w:r>
      <w:r w:rsidR="0089642D" w:rsidRPr="0089642D">
        <w:rPr>
          <w:rFonts w:ascii="David" w:hAnsi="David" w:cs="David" w:hint="cs"/>
          <w:sz w:val="24"/>
          <w:szCs w:val="24"/>
          <w:rtl/>
        </w:rPr>
        <w:t>לכן</w:t>
      </w:r>
      <w:r w:rsidR="0089642D" w:rsidRPr="0089642D">
        <w:rPr>
          <w:rFonts w:ascii="David" w:hAnsi="David" w:cs="David"/>
          <w:sz w:val="24"/>
          <w:szCs w:val="24"/>
          <w:rtl/>
        </w:rPr>
        <w:t xml:space="preserve"> </w:t>
      </w:r>
      <w:r w:rsidR="0089642D" w:rsidRPr="0089642D">
        <w:rPr>
          <w:rFonts w:ascii="David" w:hAnsi="David" w:cs="David" w:hint="cs"/>
          <w:sz w:val="24"/>
          <w:szCs w:val="24"/>
          <w:rtl/>
        </w:rPr>
        <w:t>אנו</w:t>
      </w:r>
      <w:r w:rsidR="0089642D" w:rsidRPr="0089642D">
        <w:rPr>
          <w:rFonts w:ascii="David" w:hAnsi="David" w:cs="David"/>
          <w:sz w:val="24"/>
          <w:szCs w:val="24"/>
          <w:rtl/>
        </w:rPr>
        <w:t xml:space="preserve"> </w:t>
      </w:r>
      <w:r w:rsidR="0089642D" w:rsidRPr="0089642D">
        <w:rPr>
          <w:rFonts w:ascii="David" w:hAnsi="David" w:cs="David" w:hint="cs"/>
          <w:sz w:val="24"/>
          <w:szCs w:val="24"/>
          <w:rtl/>
        </w:rPr>
        <w:t>זקוקים</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Pr>
          <w:rFonts w:ascii="David" w:hAnsi="David" w:cs="David" w:hint="cs"/>
          <w:sz w:val="24"/>
          <w:szCs w:val="24"/>
          <w:rtl/>
        </w:rPr>
        <w:t>ל</w:t>
      </w:r>
      <w:r w:rsidR="0089642D" w:rsidRPr="0089642D">
        <w:rPr>
          <w:rFonts w:ascii="David" w:hAnsi="David" w:cs="David" w:hint="cs"/>
          <w:sz w:val="24"/>
          <w:szCs w:val="24"/>
          <w:rtl/>
        </w:rPr>
        <w:t>פחות</w:t>
      </w:r>
      <w:r w:rsidR="0089642D" w:rsidRPr="0089642D">
        <w:rPr>
          <w:rFonts w:ascii="David" w:hAnsi="David" w:cs="David"/>
          <w:sz w:val="24"/>
          <w:szCs w:val="24"/>
          <w:rtl/>
        </w:rPr>
        <w:t xml:space="preserve"> 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בהן</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יהווה</w:t>
      </w:r>
      <w:r w:rsidR="0089642D" w:rsidRPr="0089642D">
        <w:rPr>
          <w:rFonts w:ascii="David" w:hAnsi="David" w:cs="David"/>
          <w:sz w:val="24"/>
          <w:szCs w:val="24"/>
          <w:rtl/>
        </w:rPr>
        <w:t xml:space="preserve"> </w:t>
      </w:r>
      <w:r w:rsidR="0089642D" w:rsidRPr="0089642D">
        <w:rPr>
          <w:rFonts w:ascii="David" w:hAnsi="David" w:cs="David" w:hint="cs"/>
          <w:sz w:val="24"/>
          <w:szCs w:val="24"/>
          <w:rtl/>
        </w:rPr>
        <w:t>בסיס</w:t>
      </w:r>
      <w:r w:rsidR="0089642D" w:rsidRPr="0089642D">
        <w:rPr>
          <w:rFonts w:ascii="David" w:hAnsi="David" w:cs="David"/>
          <w:sz w:val="24"/>
          <w:szCs w:val="24"/>
          <w:rtl/>
        </w:rPr>
        <w:t xml:space="preserve"> </w:t>
      </w:r>
      <w:r w:rsidR="0089642D" w:rsidRPr="0089642D">
        <w:rPr>
          <w:rFonts w:ascii="David" w:hAnsi="David" w:cs="David" w:hint="cs"/>
          <w:sz w:val="24"/>
          <w:szCs w:val="24"/>
          <w:rtl/>
        </w:rPr>
        <w:t>סטטיסטי</w:t>
      </w:r>
      <w:r w:rsidR="0089642D" w:rsidRPr="0089642D">
        <w:rPr>
          <w:rFonts w:ascii="David" w:hAnsi="David" w:cs="David"/>
          <w:sz w:val="24"/>
          <w:szCs w:val="24"/>
          <w:rtl/>
        </w:rPr>
        <w:t xml:space="preserve"> </w:t>
      </w:r>
      <w:r w:rsidR="0089642D" w:rsidRPr="0089642D">
        <w:rPr>
          <w:rFonts w:ascii="David" w:hAnsi="David" w:cs="David" w:hint="cs"/>
          <w:sz w:val="24"/>
          <w:szCs w:val="24"/>
          <w:rtl/>
        </w:rPr>
        <w:t>להשערה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14 </w:t>
      </w:r>
      <w:r w:rsidR="0089642D" w:rsidRPr="0089642D">
        <w:rPr>
          <w:rFonts w:ascii="David" w:hAnsi="David" w:cs="David" w:hint="cs"/>
          <w:sz w:val="24"/>
          <w:szCs w:val="24"/>
          <w:rtl/>
        </w:rPr>
        <w:t>מחפשי</w:t>
      </w:r>
      <w:r w:rsidR="0089642D" w:rsidRPr="0089642D">
        <w:rPr>
          <w:rFonts w:ascii="David" w:hAnsi="David" w:cs="David"/>
          <w:sz w:val="24"/>
          <w:szCs w:val="24"/>
          <w:rtl/>
        </w:rPr>
        <w:t xml:space="preserve"> </w:t>
      </w:r>
      <w:r w:rsidR="0089642D" w:rsidRPr="0089642D">
        <w:rPr>
          <w:rFonts w:ascii="David" w:hAnsi="David" w:cs="David" w:hint="cs"/>
          <w:sz w:val="24"/>
          <w:szCs w:val="24"/>
          <w:rtl/>
        </w:rPr>
        <w:t>עבודה</w:t>
      </w:r>
      <w:r w:rsidR="0089642D" w:rsidRPr="0089642D">
        <w:rPr>
          <w:rFonts w:ascii="David" w:hAnsi="David" w:cs="David"/>
          <w:sz w:val="24"/>
          <w:szCs w:val="24"/>
          <w:rtl/>
        </w:rPr>
        <w:t xml:space="preserve"> </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בלשכה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נדרשים</w:t>
      </w:r>
      <w:r w:rsidR="0089642D"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להגיע</w:t>
      </w:r>
      <w:r w:rsidR="0089642D" w:rsidRPr="0089642D">
        <w:rPr>
          <w:rFonts w:ascii="David" w:hAnsi="David" w:cs="David"/>
          <w:sz w:val="24"/>
          <w:szCs w:val="24"/>
          <w:rtl/>
        </w:rPr>
        <w:t xml:space="preserve"> </w:t>
      </w:r>
      <w:r>
        <w:rPr>
          <w:rFonts w:ascii="David" w:hAnsi="David" w:cs="David" w:hint="cs"/>
          <w:sz w:val="24"/>
          <w:szCs w:val="24"/>
          <w:rtl/>
        </w:rPr>
        <w:t>ל</w:t>
      </w:r>
      <w:r w:rsidR="0089642D" w:rsidRPr="0089642D">
        <w:rPr>
          <w:rFonts w:ascii="David" w:hAnsi="David" w:cs="David"/>
          <w:sz w:val="24"/>
          <w:szCs w:val="24"/>
          <w:rtl/>
        </w:rPr>
        <w:t xml:space="preserve">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ייחודיות</w:t>
      </w:r>
      <w:r w:rsidR="0089642D" w:rsidRPr="0089642D">
        <w:rPr>
          <w:rFonts w:ascii="David" w:hAnsi="David" w:cs="David"/>
          <w:sz w:val="24"/>
          <w:szCs w:val="24"/>
          <w:rtl/>
        </w:rPr>
        <w:t xml:space="preserve">). </w:t>
      </w:r>
      <w:r w:rsidR="0089642D" w:rsidRPr="0089642D">
        <w:rPr>
          <w:rFonts w:ascii="David" w:hAnsi="David" w:cs="David" w:hint="cs"/>
          <w:sz w:val="24"/>
          <w:szCs w:val="24"/>
          <w:rtl/>
        </w:rPr>
        <w:t>נערכה</w:t>
      </w:r>
      <w:r w:rsidR="0089642D" w:rsidRPr="0089642D">
        <w:rPr>
          <w:rFonts w:ascii="David" w:hAnsi="David" w:cs="David"/>
          <w:sz w:val="24"/>
          <w:szCs w:val="24"/>
          <w:rtl/>
        </w:rPr>
        <w:t xml:space="preserve"> </w:t>
      </w:r>
      <w:r w:rsidR="0089642D" w:rsidRPr="0089642D">
        <w:rPr>
          <w:rFonts w:ascii="David" w:hAnsi="David" w:cs="David" w:hint="cs"/>
          <w:sz w:val="24"/>
          <w:szCs w:val="24"/>
          <w:rtl/>
        </w:rPr>
        <w:t>השוואה</w:t>
      </w:r>
      <w:r w:rsidR="0089642D" w:rsidRPr="0089642D">
        <w:rPr>
          <w:rFonts w:ascii="David" w:hAnsi="David" w:cs="David"/>
          <w:sz w:val="24"/>
          <w:szCs w:val="24"/>
          <w:rtl/>
        </w:rPr>
        <w:t xml:space="preserve"> </w:t>
      </w:r>
      <w:r w:rsidR="0089642D" w:rsidRPr="0089642D">
        <w:rPr>
          <w:rFonts w:ascii="David" w:hAnsi="David" w:cs="David" w:hint="cs"/>
          <w:sz w:val="24"/>
          <w:szCs w:val="24"/>
          <w:rtl/>
        </w:rPr>
        <w:t>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0089642D" w:rsidRPr="0089642D">
        <w:rPr>
          <w:rFonts w:ascii="David" w:hAnsi="David" w:cs="David"/>
          <w:sz w:val="24"/>
          <w:szCs w:val="24"/>
          <w:rtl/>
        </w:rPr>
        <w:t xml:space="preserve"> </w:t>
      </w:r>
      <w:r w:rsidR="0089642D" w:rsidRPr="0089642D">
        <w:rPr>
          <w:rFonts w:ascii="David" w:hAnsi="David" w:cs="David" w:hint="cs"/>
          <w:sz w:val="24"/>
          <w:szCs w:val="24"/>
          <w:rtl/>
        </w:rPr>
        <w:t>טוב</w:t>
      </w:r>
      <w:r>
        <w:rPr>
          <w:rFonts w:ascii="David" w:hAnsi="David" w:cs="David" w:hint="cs"/>
          <w:sz w:val="24"/>
          <w:szCs w:val="24"/>
          <w:rtl/>
        </w:rPr>
        <w:t>ה</w:t>
      </w:r>
      <w:r w:rsidR="0089642D" w:rsidRPr="0089642D">
        <w:rPr>
          <w:rFonts w:ascii="David" w:hAnsi="David" w:cs="David"/>
          <w:sz w:val="24"/>
          <w:szCs w:val="24"/>
          <w:rtl/>
        </w:rPr>
        <w:t xml:space="preserve"> </w:t>
      </w:r>
      <w:r w:rsidR="0089642D" w:rsidRPr="0089642D">
        <w:rPr>
          <w:rFonts w:ascii="David" w:hAnsi="David" w:cs="David" w:hint="cs"/>
          <w:sz w:val="24"/>
          <w:szCs w:val="24"/>
          <w:rtl/>
        </w:rPr>
        <w:t>לבין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הלא</w:t>
      </w:r>
      <w:r w:rsidR="0089642D" w:rsidRPr="0089642D">
        <w:rPr>
          <w:rFonts w:ascii="David" w:hAnsi="David" w:cs="David"/>
          <w:sz w:val="24"/>
          <w:szCs w:val="24"/>
          <w:rtl/>
        </w:rPr>
        <w:t>-</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מאותה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העמודה</w:t>
      </w:r>
      <w:r w:rsidR="0089642D" w:rsidRPr="0089642D">
        <w:rPr>
          <w:rFonts w:ascii="David" w:hAnsi="David" w:cs="David"/>
          <w:sz w:val="24"/>
          <w:szCs w:val="24"/>
          <w:rtl/>
        </w:rPr>
        <w:t xml:space="preserve"> '</w:t>
      </w:r>
      <w:r w:rsidR="0089642D" w:rsidRPr="0089642D">
        <w:rPr>
          <w:rFonts w:ascii="David" w:hAnsi="David" w:cs="David"/>
          <w:sz w:val="24"/>
          <w:szCs w:val="24"/>
        </w:rPr>
        <w:t>diff</w:t>
      </w:r>
      <w:r w:rsidR="0089642D" w:rsidRPr="0089642D">
        <w:rPr>
          <w:rFonts w:ascii="David" w:hAnsi="David" w:cs="David"/>
          <w:sz w:val="24"/>
          <w:szCs w:val="24"/>
          <w:rtl/>
        </w:rPr>
        <w:t xml:space="preserve">' </w:t>
      </w:r>
      <w:r w:rsidR="0089642D" w:rsidRPr="0089642D">
        <w:rPr>
          <w:rFonts w:ascii="David" w:hAnsi="David" w:cs="David" w:hint="cs"/>
          <w:sz w:val="24"/>
          <w:szCs w:val="24"/>
          <w:rtl/>
        </w:rPr>
        <w:t>חושבה</w:t>
      </w:r>
      <w:r w:rsidR="0089642D" w:rsidRPr="0089642D">
        <w:rPr>
          <w:rFonts w:ascii="David" w:hAnsi="David" w:cs="David"/>
          <w:sz w:val="24"/>
          <w:szCs w:val="24"/>
          <w:rtl/>
        </w:rPr>
        <w:t xml:space="preserve">, </w:t>
      </w:r>
      <w:r w:rsidR="0089642D" w:rsidRPr="0089642D">
        <w:rPr>
          <w:rFonts w:ascii="David" w:hAnsi="David" w:cs="David" w:hint="cs"/>
          <w:sz w:val="24"/>
          <w:szCs w:val="24"/>
          <w:rtl/>
        </w:rPr>
        <w:t>והיא</w:t>
      </w:r>
      <w:r w:rsidR="0089642D" w:rsidRPr="0089642D">
        <w:rPr>
          <w:rFonts w:ascii="David" w:hAnsi="David" w:cs="David"/>
          <w:sz w:val="24"/>
          <w:szCs w:val="24"/>
          <w:rtl/>
        </w:rPr>
        <w:t xml:space="preserve"> </w:t>
      </w:r>
      <w:r w:rsidR="0089642D" w:rsidRPr="0089642D">
        <w:rPr>
          <w:rFonts w:ascii="David" w:hAnsi="David" w:cs="David" w:hint="cs"/>
          <w:sz w:val="24"/>
          <w:szCs w:val="24"/>
          <w:rtl/>
        </w:rPr>
        <w:t>מייצגת</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להעריך</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Pr>
          <w:rFonts w:ascii="David" w:hAnsi="David" w:cs="David" w:hint="cs"/>
          <w:sz w:val="24"/>
          <w:szCs w:val="24"/>
          <w:rtl/>
        </w:rPr>
        <w:t>בהשמות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Pr>
          <w:rFonts w:ascii="David" w:hAnsi="David" w:cs="David" w:hint="cs"/>
          <w:sz w:val="24"/>
          <w:szCs w:val="24"/>
          <w:rtl/>
        </w:rPr>
        <w:t>עמודת ההבדל מתפלגת נורמלית</w:t>
      </w:r>
      <w:r w:rsidR="0089642D" w:rsidRPr="0089642D">
        <w:rPr>
          <w:rFonts w:ascii="David" w:hAnsi="David" w:cs="David"/>
          <w:sz w:val="24"/>
          <w:szCs w:val="24"/>
          <w:rtl/>
        </w:rPr>
        <w:t xml:space="preserve">, </w:t>
      </w:r>
      <w:r w:rsidR="0089642D" w:rsidRPr="0089642D">
        <w:rPr>
          <w:rFonts w:ascii="David" w:hAnsi="David" w:cs="David" w:hint="cs"/>
          <w:sz w:val="24"/>
          <w:szCs w:val="24"/>
          <w:rtl/>
        </w:rPr>
        <w:t>ההיסטוגרמה</w:t>
      </w:r>
      <w:r w:rsidR="0089642D" w:rsidRPr="0089642D">
        <w:rPr>
          <w:rFonts w:ascii="David" w:hAnsi="David" w:cs="David"/>
          <w:sz w:val="24"/>
          <w:szCs w:val="24"/>
          <w:rtl/>
        </w:rPr>
        <w:t xml:space="preserve"> </w:t>
      </w:r>
      <w:r w:rsidR="0089642D" w:rsidRPr="0089642D">
        <w:rPr>
          <w:rFonts w:ascii="David" w:hAnsi="David" w:cs="David" w:hint="cs"/>
          <w:sz w:val="24"/>
          <w:szCs w:val="24"/>
          <w:rtl/>
        </w:rPr>
        <w:t>תציג</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הדגימות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sidR="0089642D" w:rsidRPr="0089642D">
        <w:rPr>
          <w:rFonts w:ascii="David" w:hAnsi="David" w:cs="David" w:hint="cs"/>
          <w:sz w:val="24"/>
          <w:szCs w:val="24"/>
          <w:rtl/>
        </w:rPr>
        <w:t>להבדל</w:t>
      </w:r>
      <w:r w:rsidR="0089642D" w:rsidRPr="0089642D">
        <w:rPr>
          <w:rFonts w:ascii="David" w:hAnsi="David" w:cs="David"/>
          <w:sz w:val="24"/>
          <w:szCs w:val="24"/>
          <w:rtl/>
        </w:rPr>
        <w:t xml:space="preserve"> </w:t>
      </w:r>
      <w:r w:rsidR="0089642D" w:rsidRPr="0089642D">
        <w:rPr>
          <w:rFonts w:ascii="David" w:hAnsi="David" w:cs="David" w:hint="cs"/>
          <w:sz w:val="24"/>
          <w:szCs w:val="24"/>
          <w:rtl/>
        </w:rPr>
        <w:t>ועל</w:t>
      </w:r>
      <w:r w:rsidR="0089642D" w:rsidRPr="0089642D">
        <w:rPr>
          <w:rFonts w:ascii="David" w:hAnsi="David" w:cs="David"/>
          <w:sz w:val="24"/>
          <w:szCs w:val="24"/>
          <w:rtl/>
        </w:rPr>
        <w:t xml:space="preserve"> </w:t>
      </w:r>
      <w:r w:rsidR="0089642D" w:rsidRPr="0089642D">
        <w:rPr>
          <w:rFonts w:ascii="David" w:hAnsi="David" w:cs="David" w:hint="cs"/>
          <w:sz w:val="24"/>
          <w:szCs w:val="24"/>
          <w:rtl/>
        </w:rPr>
        <w:t>ידי</w:t>
      </w:r>
      <w:r w:rsidR="0089642D" w:rsidRPr="0089642D">
        <w:rPr>
          <w:rFonts w:ascii="David" w:hAnsi="David" w:cs="David"/>
          <w:sz w:val="24"/>
          <w:szCs w:val="24"/>
          <w:rtl/>
        </w:rPr>
        <w:t xml:space="preserve"> </w:t>
      </w:r>
      <w:r w:rsidR="0089642D" w:rsidRPr="0089642D">
        <w:rPr>
          <w:rFonts w:ascii="David" w:hAnsi="David" w:cs="David" w:hint="cs"/>
          <w:sz w:val="24"/>
          <w:szCs w:val="24"/>
          <w:rtl/>
        </w:rPr>
        <w:t>פונקצ</w:t>
      </w:r>
      <w:r>
        <w:rPr>
          <w:rFonts w:ascii="David" w:hAnsi="David" w:cs="David" w:hint="cs"/>
          <w:sz w:val="24"/>
          <w:szCs w:val="24"/>
          <w:rtl/>
        </w:rPr>
        <w:t>י</w:t>
      </w:r>
      <w:r w:rsidR="0089642D" w:rsidRPr="0089642D">
        <w:rPr>
          <w:rFonts w:ascii="David" w:hAnsi="David" w:cs="David" w:hint="cs"/>
          <w:sz w:val="24"/>
          <w:szCs w:val="24"/>
          <w:rtl/>
        </w:rPr>
        <w:t>ית</w:t>
      </w:r>
      <w:r w:rsidR="0089642D" w:rsidRPr="0089642D">
        <w:rPr>
          <w:rFonts w:ascii="David" w:hAnsi="David" w:cs="David"/>
          <w:sz w:val="24"/>
          <w:szCs w:val="24"/>
          <w:rtl/>
        </w:rPr>
        <w:t xml:space="preserve"> </w:t>
      </w:r>
      <w:r w:rsidR="0089642D" w:rsidRPr="0089642D">
        <w:rPr>
          <w:rFonts w:ascii="David" w:hAnsi="David" w:cs="David" w:hint="cs"/>
          <w:sz w:val="24"/>
          <w:szCs w:val="24"/>
          <w:rtl/>
        </w:rPr>
        <w:t>צפיפות</w:t>
      </w:r>
      <w:r w:rsidR="0089642D" w:rsidRPr="0089642D">
        <w:rPr>
          <w:rFonts w:ascii="David" w:hAnsi="David" w:cs="David"/>
          <w:sz w:val="24"/>
          <w:szCs w:val="24"/>
          <w:rtl/>
        </w:rPr>
        <w:t>.</w:t>
      </w:r>
    </w:p>
    <w:p w14:paraId="550DBF83" w14:textId="0B065B2E" w:rsidR="00D82E2F" w:rsidRPr="00D82E2F" w:rsidRDefault="00D82E2F" w:rsidP="00D82E2F">
      <w:pPr>
        <w:autoSpaceDE w:val="0"/>
        <w:autoSpaceDN w:val="0"/>
        <w:bidi w:val="0"/>
        <w:adjustRightInd w:val="0"/>
        <w:spacing w:after="0" w:line="360" w:lineRule="auto"/>
        <w:jc w:val="center"/>
        <w:rPr>
          <w:rFonts w:asciiTheme="majorBidi" w:hAnsiTheme="majorBidi" w:cstheme="majorBidi"/>
          <w:i/>
          <w:iCs/>
          <w:rtl/>
        </w:rPr>
      </w:pPr>
      <w:r>
        <w:rPr>
          <w:rFonts w:asciiTheme="majorBidi" w:hAnsiTheme="majorBidi" w:cstheme="majorBidi"/>
          <w:i/>
          <w:iCs/>
        </w:rPr>
        <w:t>diff</w:t>
      </w:r>
      <w:r>
        <w:rPr>
          <w:rFonts w:asciiTheme="majorBidi" w:hAnsiTheme="majorBidi" w:cstheme="majorBidi" w:hint="cs"/>
          <w:i/>
          <w:iCs/>
          <w:rtl/>
        </w:rPr>
        <w:t xml:space="preserve">איור </w:t>
      </w:r>
      <w:r w:rsidR="00E2039F">
        <w:rPr>
          <w:rFonts w:asciiTheme="majorBidi" w:hAnsiTheme="majorBidi" w:cstheme="majorBidi" w:hint="cs"/>
          <w:i/>
          <w:iCs/>
          <w:rtl/>
        </w:rPr>
        <w:t>5</w:t>
      </w:r>
      <w:r>
        <w:rPr>
          <w:rFonts w:asciiTheme="majorBidi" w:hAnsiTheme="majorBidi" w:cstheme="majorBidi" w:hint="cs"/>
          <w:i/>
          <w:iCs/>
          <w:rtl/>
        </w:rPr>
        <w:t>.1.</w:t>
      </w:r>
      <w:r w:rsidR="00E2039F">
        <w:rPr>
          <w:rFonts w:asciiTheme="majorBidi" w:hAnsiTheme="majorBidi" w:cstheme="majorBidi" w:hint="cs"/>
          <w:i/>
          <w:iCs/>
          <w:rtl/>
        </w:rPr>
        <w:t>1</w:t>
      </w:r>
      <w:r>
        <w:rPr>
          <w:rFonts w:asciiTheme="majorBidi" w:hAnsiTheme="majorBidi" w:cstheme="majorBidi" w:hint="cs"/>
          <w:i/>
          <w:iCs/>
          <w:rtl/>
        </w:rPr>
        <w:t xml:space="preserve"> היסטוגרמה של עמודת </w:t>
      </w:r>
    </w:p>
    <w:p w14:paraId="1198EA23" w14:textId="01B1F6A3" w:rsidR="00D82E2F" w:rsidRPr="008E335A" w:rsidRDefault="00D82E2F" w:rsidP="008E335A">
      <w:pPr>
        <w:autoSpaceDE w:val="0"/>
        <w:autoSpaceDN w:val="0"/>
        <w:bidi w:val="0"/>
        <w:adjustRightInd w:val="0"/>
        <w:spacing w:after="0" w:line="360" w:lineRule="auto"/>
        <w:jc w:val="center"/>
        <w:rPr>
          <w:rFonts w:asciiTheme="majorBidi" w:hAnsiTheme="majorBidi" w:cstheme="majorBidi"/>
          <w:rtl/>
        </w:rPr>
      </w:pPr>
      <w:r w:rsidRPr="00D9589B">
        <w:rPr>
          <w:rFonts w:asciiTheme="majorBidi" w:hAnsiTheme="majorBidi" w:cstheme="majorBidi"/>
          <w:noProof/>
          <w:sz w:val="24"/>
          <w:szCs w:val="24"/>
        </w:rPr>
        <w:drawing>
          <wp:inline distT="0" distB="0" distL="0" distR="0" wp14:anchorId="5352C1B6" wp14:editId="28DE481F">
            <wp:extent cx="3130687" cy="1618615"/>
            <wp:effectExtent l="133350" t="114300" r="127000" b="17208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6456" cy="162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BF89E" w14:textId="49FC2104" w:rsidR="008E335A" w:rsidRDefault="008E335A" w:rsidP="008E335A">
      <w:pPr>
        <w:spacing w:line="360" w:lineRule="auto"/>
        <w:jc w:val="center"/>
        <w:rPr>
          <w:rFonts w:ascii="David" w:hAnsi="David" w:cs="David"/>
          <w:sz w:val="24"/>
          <w:szCs w:val="24"/>
          <w:rtl/>
        </w:rPr>
      </w:pPr>
      <w:r w:rsidRPr="008E335A">
        <w:rPr>
          <w:rFonts w:ascii="David" w:hAnsi="David" w:cs="David"/>
          <w:sz w:val="24"/>
          <w:szCs w:val="24"/>
          <w:rtl/>
        </w:rPr>
        <w:t>(</w:t>
      </w:r>
      <w:r w:rsidRPr="008E335A">
        <w:rPr>
          <w:rFonts w:ascii="David" w:hAnsi="David" w:cs="David" w:hint="cs"/>
          <w:sz w:val="24"/>
          <w:szCs w:val="24"/>
          <w:rtl/>
        </w:rPr>
        <w:t>הערכת</w:t>
      </w:r>
      <w:r w:rsidRPr="008E335A">
        <w:rPr>
          <w:rFonts w:ascii="David" w:hAnsi="David" w:cs="David"/>
          <w:sz w:val="24"/>
          <w:szCs w:val="24"/>
          <w:rtl/>
        </w:rPr>
        <w:t xml:space="preserve"> </w:t>
      </w:r>
      <w:r w:rsidRPr="008E335A">
        <w:rPr>
          <w:rFonts w:ascii="David" w:hAnsi="David" w:cs="David" w:hint="cs"/>
          <w:sz w:val="24"/>
          <w:szCs w:val="24"/>
          <w:rtl/>
        </w:rPr>
        <w:t>השונות</w:t>
      </w:r>
      <w:r w:rsidRPr="008E335A">
        <w:rPr>
          <w:rFonts w:ascii="David" w:hAnsi="David" w:cs="David"/>
          <w:sz w:val="24"/>
          <w:szCs w:val="24"/>
          <w:rtl/>
        </w:rPr>
        <w:t xml:space="preserve"> </w:t>
      </w:r>
      <m:oMath>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oMath>
      <w:r>
        <w:rPr>
          <w:rFonts w:ascii="David" w:hAnsi="David" w:cs="David" w:hint="cs"/>
          <w:sz w:val="24"/>
          <w:szCs w:val="24"/>
          <w:rtl/>
        </w:rPr>
        <w:t xml:space="preserve"> </w:t>
      </w:r>
      <w:r w:rsidRPr="008E335A">
        <w:rPr>
          <w:rFonts w:ascii="David" w:hAnsi="David" w:cs="David" w:hint="cs"/>
          <w:sz w:val="24"/>
          <w:szCs w:val="24"/>
          <w:rtl/>
        </w:rPr>
        <w:t>היא</w:t>
      </w:r>
      <w:r w:rsidRPr="008E335A">
        <w:rPr>
          <w:rFonts w:ascii="David" w:hAnsi="David" w:cs="David"/>
          <w:sz w:val="24"/>
          <w:szCs w:val="24"/>
          <w:rtl/>
        </w:rPr>
        <w:t xml:space="preserve"> 0.0035).</w:t>
      </w:r>
    </w:p>
    <w:p w14:paraId="3703B91F" w14:textId="21E96A8B" w:rsidR="00F8755E" w:rsidRDefault="003A1FA1" w:rsidP="008E335A">
      <w:pPr>
        <w:spacing w:line="360" w:lineRule="auto"/>
        <w:jc w:val="both"/>
        <w:rPr>
          <w:rFonts w:ascii="David" w:hAnsi="David" w:cs="David"/>
          <w:sz w:val="24"/>
          <w:szCs w:val="24"/>
          <w:rtl/>
        </w:rPr>
      </w:pPr>
      <w:r>
        <w:rPr>
          <w:rFonts w:ascii="David" w:hAnsi="David" w:cs="David"/>
          <w:sz w:val="24"/>
          <w:szCs w:val="24"/>
          <w:rtl/>
        </w:rPr>
        <w:br/>
      </w:r>
      <w:r w:rsidR="008E335A" w:rsidRPr="008E335A">
        <w:rPr>
          <w:rFonts w:ascii="David" w:hAnsi="David" w:cs="David" w:hint="cs"/>
          <w:sz w:val="24"/>
          <w:szCs w:val="24"/>
          <w:rtl/>
        </w:rPr>
        <w:t>מהנתונים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נראה</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פונקציית</w:t>
      </w:r>
      <w:r w:rsidR="008E335A" w:rsidRPr="008E335A">
        <w:rPr>
          <w:rFonts w:ascii="David" w:hAnsi="David" w:cs="David"/>
          <w:sz w:val="24"/>
          <w:szCs w:val="24"/>
          <w:rtl/>
        </w:rPr>
        <w:t xml:space="preserve"> </w:t>
      </w:r>
      <w:r w:rsidR="008E335A" w:rsidRPr="008E335A">
        <w:rPr>
          <w:rFonts w:ascii="David" w:hAnsi="David" w:cs="David" w:hint="cs"/>
          <w:sz w:val="24"/>
          <w:szCs w:val="24"/>
          <w:rtl/>
        </w:rPr>
        <w:t>הצפיפות</w:t>
      </w:r>
      <w:r w:rsidR="008E335A" w:rsidRPr="008E335A">
        <w:rPr>
          <w:rFonts w:ascii="David" w:hAnsi="David" w:cs="David"/>
          <w:sz w:val="24"/>
          <w:szCs w:val="24"/>
          <w:rtl/>
        </w:rPr>
        <w:t xml:space="preserve"> (</w:t>
      </w:r>
      <w:r w:rsidR="008E335A" w:rsidRPr="008E335A">
        <w:rPr>
          <w:rFonts w:ascii="David" w:hAnsi="David" w:cs="David" w:hint="cs"/>
          <w:sz w:val="24"/>
          <w:szCs w:val="24"/>
          <w:rtl/>
        </w:rPr>
        <w:t>קו</w:t>
      </w:r>
      <w:r w:rsidR="008E335A" w:rsidRPr="008E335A">
        <w:rPr>
          <w:rFonts w:ascii="David" w:hAnsi="David" w:cs="David"/>
          <w:sz w:val="24"/>
          <w:szCs w:val="24"/>
          <w:rtl/>
        </w:rPr>
        <w:t xml:space="preserve"> </w:t>
      </w:r>
      <w:r w:rsidR="008E335A" w:rsidRPr="008E335A">
        <w:rPr>
          <w:rFonts w:ascii="David" w:hAnsi="David" w:cs="David" w:hint="cs"/>
          <w:sz w:val="24"/>
          <w:szCs w:val="24"/>
          <w:rtl/>
        </w:rPr>
        <w:t>כחול</w:t>
      </w:r>
      <w:r w:rsidR="008E335A" w:rsidRPr="008E335A">
        <w:rPr>
          <w:rFonts w:ascii="David" w:hAnsi="David" w:cs="David"/>
          <w:sz w:val="24"/>
          <w:szCs w:val="24"/>
          <w:rtl/>
        </w:rPr>
        <w:t xml:space="preserve">) </w:t>
      </w:r>
      <w:r w:rsidR="008E335A" w:rsidRPr="008E335A">
        <w:rPr>
          <w:rFonts w:ascii="David" w:hAnsi="David" w:cs="David" w:hint="cs"/>
          <w:sz w:val="24"/>
          <w:szCs w:val="24"/>
          <w:rtl/>
        </w:rPr>
        <w:t>אכן</w:t>
      </w:r>
      <w:r w:rsidR="008E335A" w:rsidRPr="008E335A">
        <w:rPr>
          <w:rFonts w:ascii="David" w:hAnsi="David" w:cs="David"/>
          <w:sz w:val="24"/>
          <w:szCs w:val="24"/>
          <w:rtl/>
        </w:rPr>
        <w:t xml:space="preserve"> </w:t>
      </w:r>
      <w:r w:rsidR="008E335A" w:rsidRPr="008E335A">
        <w:rPr>
          <w:rFonts w:ascii="David" w:hAnsi="David" w:cs="David" w:hint="cs"/>
          <w:sz w:val="24"/>
          <w:szCs w:val="24"/>
          <w:rtl/>
        </w:rPr>
        <w:t>מרמזת</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הם</w:t>
      </w:r>
      <w:r w:rsidR="008E335A" w:rsidRPr="008E335A">
        <w:rPr>
          <w:rFonts w:ascii="David" w:hAnsi="David" w:cs="David"/>
          <w:sz w:val="24"/>
          <w:szCs w:val="24"/>
          <w:rtl/>
        </w:rPr>
        <w:t xml:space="preserve"> </w:t>
      </w:r>
      <w:r w:rsidR="008E335A">
        <w:rPr>
          <w:rFonts w:ascii="David" w:hAnsi="David" w:cs="David" w:hint="cs"/>
          <w:sz w:val="24"/>
          <w:szCs w:val="24"/>
          <w:rtl/>
        </w:rPr>
        <w:t>מתפלגים</w:t>
      </w:r>
      <w:r w:rsidR="008E335A" w:rsidRPr="008E335A">
        <w:rPr>
          <w:rFonts w:ascii="David" w:hAnsi="David" w:cs="David"/>
          <w:sz w:val="24"/>
          <w:szCs w:val="24"/>
          <w:rtl/>
        </w:rPr>
        <w:t xml:space="preserve"> </w:t>
      </w:r>
      <w:r w:rsidR="008E335A" w:rsidRPr="008E335A">
        <w:rPr>
          <w:rFonts w:ascii="David" w:hAnsi="David" w:cs="David" w:hint="cs"/>
          <w:sz w:val="24"/>
          <w:szCs w:val="24"/>
          <w:rtl/>
        </w:rPr>
        <w:t>נורמלית</w:t>
      </w:r>
      <w:r w:rsidR="008E335A" w:rsidRPr="008E335A">
        <w:rPr>
          <w:rFonts w:ascii="David" w:hAnsi="David" w:cs="David"/>
          <w:sz w:val="24"/>
          <w:szCs w:val="24"/>
          <w:rtl/>
        </w:rPr>
        <w:t xml:space="preserve"> (</w:t>
      </w:r>
      <w:r w:rsidR="008E335A" w:rsidRPr="008E335A">
        <w:rPr>
          <w:rFonts w:ascii="David" w:hAnsi="David" w:cs="David" w:hint="cs"/>
          <w:sz w:val="24"/>
          <w:szCs w:val="24"/>
          <w:rtl/>
        </w:rPr>
        <w:t>ברור</w:t>
      </w:r>
      <w:r w:rsidR="008E335A" w:rsidRPr="008E335A">
        <w:rPr>
          <w:rFonts w:ascii="David" w:hAnsi="David" w:cs="David"/>
          <w:sz w:val="24"/>
          <w:szCs w:val="24"/>
          <w:rtl/>
        </w:rPr>
        <w:t xml:space="preserve"> </w:t>
      </w:r>
      <w:r w:rsidR="008E335A" w:rsidRPr="008E335A">
        <w:rPr>
          <w:rFonts w:ascii="David" w:hAnsi="David" w:cs="David" w:hint="cs"/>
          <w:sz w:val="24"/>
          <w:szCs w:val="24"/>
          <w:rtl/>
        </w:rPr>
        <w:t>שזה</w:t>
      </w:r>
      <w:r w:rsidR="008E335A" w:rsidRPr="008E335A">
        <w:rPr>
          <w:rFonts w:ascii="David" w:hAnsi="David" w:cs="David"/>
          <w:sz w:val="24"/>
          <w:szCs w:val="24"/>
          <w:rtl/>
        </w:rPr>
        <w:t xml:space="preserve"> </w:t>
      </w:r>
      <w:r w:rsidR="008E335A" w:rsidRPr="008E335A">
        <w:rPr>
          <w:rFonts w:ascii="David" w:hAnsi="David" w:cs="David" w:hint="cs"/>
          <w:sz w:val="24"/>
          <w:szCs w:val="24"/>
          <w:rtl/>
        </w:rPr>
        <w:t>לא</w:t>
      </w:r>
      <w:r w:rsidR="008E335A" w:rsidRPr="008E335A">
        <w:rPr>
          <w:rFonts w:ascii="David" w:hAnsi="David" w:cs="David"/>
          <w:sz w:val="24"/>
          <w:szCs w:val="24"/>
          <w:rtl/>
        </w:rPr>
        <w:t xml:space="preserve"> </w:t>
      </w:r>
      <w:r w:rsidR="008E335A" w:rsidRPr="008E335A">
        <w:rPr>
          <w:rFonts w:ascii="David" w:hAnsi="David" w:cs="David" w:hint="cs"/>
          <w:sz w:val="24"/>
          <w:szCs w:val="24"/>
          <w:rtl/>
        </w:rPr>
        <w:t>מספיק</w:t>
      </w:r>
      <w:r w:rsidR="008E335A" w:rsidRPr="008E335A">
        <w:rPr>
          <w:rFonts w:ascii="David" w:hAnsi="David" w:cs="David"/>
          <w:sz w:val="24"/>
          <w:szCs w:val="24"/>
          <w:rtl/>
        </w:rPr>
        <w:t xml:space="preserve">, </w:t>
      </w:r>
      <w:r w:rsidR="008E335A" w:rsidRPr="008E335A">
        <w:rPr>
          <w:rFonts w:ascii="David" w:hAnsi="David" w:cs="David" w:hint="cs"/>
          <w:sz w:val="24"/>
          <w:szCs w:val="24"/>
          <w:rtl/>
        </w:rPr>
        <w:t>ובדיקה</w:t>
      </w:r>
      <w:r w:rsidR="008E335A" w:rsidRPr="008E335A">
        <w:rPr>
          <w:rFonts w:ascii="David" w:hAnsi="David" w:cs="David"/>
          <w:sz w:val="24"/>
          <w:szCs w:val="24"/>
          <w:rtl/>
        </w:rPr>
        <w:t xml:space="preserve"> </w:t>
      </w:r>
      <w:r w:rsidR="008E335A" w:rsidRPr="008E335A">
        <w:rPr>
          <w:rFonts w:ascii="David" w:hAnsi="David" w:cs="David" w:hint="cs"/>
          <w:sz w:val="24"/>
          <w:szCs w:val="24"/>
          <w:rtl/>
        </w:rPr>
        <w:t>סטטיסטית</w:t>
      </w:r>
      <w:r w:rsidR="008E335A" w:rsidRPr="008E335A">
        <w:rPr>
          <w:rFonts w:ascii="David" w:hAnsi="David" w:cs="David"/>
          <w:sz w:val="24"/>
          <w:szCs w:val="24"/>
          <w:rtl/>
        </w:rPr>
        <w:t xml:space="preserve"> </w:t>
      </w:r>
      <w:r w:rsidR="008E335A" w:rsidRPr="008E335A">
        <w:rPr>
          <w:rFonts w:ascii="David" w:hAnsi="David" w:cs="David" w:hint="cs"/>
          <w:sz w:val="24"/>
          <w:szCs w:val="24"/>
          <w:rtl/>
        </w:rPr>
        <w:t>תבוצע</w:t>
      </w:r>
      <w:r w:rsidR="008E335A" w:rsidRPr="008E335A">
        <w:rPr>
          <w:rFonts w:ascii="David" w:hAnsi="David" w:cs="David"/>
          <w:sz w:val="24"/>
          <w:szCs w:val="24"/>
          <w:rtl/>
        </w:rPr>
        <w:t xml:space="preserve"> </w:t>
      </w:r>
      <w:r w:rsidR="008E335A" w:rsidRPr="008E335A">
        <w:rPr>
          <w:rFonts w:ascii="David" w:hAnsi="David" w:cs="David" w:hint="cs"/>
          <w:sz w:val="24"/>
          <w:szCs w:val="24"/>
          <w:rtl/>
        </w:rPr>
        <w:t>להלן</w:t>
      </w:r>
      <w:r w:rsidR="008E335A" w:rsidRPr="008E335A">
        <w:rPr>
          <w:rFonts w:ascii="David" w:hAnsi="David" w:cs="David"/>
          <w:sz w:val="24"/>
          <w:szCs w:val="24"/>
          <w:rtl/>
        </w:rPr>
        <w:t>).</w:t>
      </w:r>
    </w:p>
    <w:p w14:paraId="12A92254" w14:textId="7D969D18" w:rsidR="002D5A7C" w:rsidRDefault="002D5A7C" w:rsidP="008E335A">
      <w:pPr>
        <w:spacing w:line="360" w:lineRule="auto"/>
        <w:jc w:val="both"/>
        <w:rPr>
          <w:rFonts w:ascii="David" w:hAnsi="David" w:cs="David"/>
          <w:sz w:val="24"/>
          <w:szCs w:val="24"/>
          <w:rtl/>
        </w:rPr>
      </w:pPr>
    </w:p>
    <w:p w14:paraId="1615A4D9" w14:textId="5761C783" w:rsidR="002D5A7C" w:rsidRDefault="002D5A7C" w:rsidP="008E335A">
      <w:pPr>
        <w:spacing w:line="360" w:lineRule="auto"/>
        <w:jc w:val="both"/>
        <w:rPr>
          <w:rFonts w:ascii="David" w:hAnsi="David" w:cs="David"/>
          <w:sz w:val="24"/>
          <w:szCs w:val="24"/>
          <w:rtl/>
        </w:rPr>
      </w:pPr>
    </w:p>
    <w:p w14:paraId="5D2FCCA5" w14:textId="77777777" w:rsidR="002D5A7C" w:rsidRPr="008E335A" w:rsidRDefault="002D5A7C" w:rsidP="008E335A">
      <w:pPr>
        <w:spacing w:line="360" w:lineRule="auto"/>
        <w:jc w:val="both"/>
        <w:rPr>
          <w:rFonts w:ascii="David" w:hAnsi="David" w:cs="David"/>
          <w:sz w:val="24"/>
          <w:szCs w:val="24"/>
        </w:rPr>
      </w:pPr>
    </w:p>
    <w:p w14:paraId="5408C1DA" w14:textId="7ED868E1" w:rsidR="008B6C1F" w:rsidRPr="008E335A" w:rsidRDefault="008E335A" w:rsidP="008E335A">
      <w:pPr>
        <w:autoSpaceDE w:val="0"/>
        <w:autoSpaceDN w:val="0"/>
        <w:adjustRightInd w:val="0"/>
        <w:spacing w:after="0" w:line="360" w:lineRule="auto"/>
        <w:jc w:val="center"/>
        <w:rPr>
          <w:rFonts w:asciiTheme="majorBidi" w:hAnsiTheme="majorBidi" w:cstheme="majorBidi"/>
          <w:i/>
          <w:iCs/>
          <w:rtl/>
        </w:rPr>
      </w:pPr>
      <w:r>
        <w:rPr>
          <w:rFonts w:asciiTheme="majorBidi" w:hAnsiTheme="majorBidi" w:cstheme="majorBidi" w:hint="cs"/>
          <w:i/>
          <w:iCs/>
          <w:rtl/>
        </w:rPr>
        <w:lastRenderedPageBreak/>
        <w:t xml:space="preserve">איור 5.1.2 השוואת </w:t>
      </w:r>
      <w:proofErr w:type="spellStart"/>
      <w:r>
        <w:rPr>
          <w:rFonts w:asciiTheme="majorBidi" w:hAnsiTheme="majorBidi" w:cstheme="majorBidi" w:hint="cs"/>
          <w:i/>
          <w:iCs/>
          <w:rtl/>
        </w:rPr>
        <w:t>פונקצית</w:t>
      </w:r>
      <w:proofErr w:type="spellEnd"/>
      <w:r>
        <w:rPr>
          <w:rFonts w:asciiTheme="majorBidi" w:hAnsiTheme="majorBidi" w:cstheme="majorBidi" w:hint="cs"/>
          <w:i/>
          <w:iCs/>
          <w:rtl/>
        </w:rPr>
        <w:t xml:space="preserve"> הצפיפות למבחן </w:t>
      </w:r>
      <w:proofErr w:type="spellStart"/>
      <w:r>
        <w:rPr>
          <w:rFonts w:asciiTheme="majorBidi" w:hAnsiTheme="majorBidi" w:cstheme="majorBidi" w:hint="cs"/>
          <w:i/>
          <w:iCs/>
          <w:rtl/>
        </w:rPr>
        <w:t>קולמוגורב</w:t>
      </w:r>
      <w:proofErr w:type="spellEnd"/>
      <w:r>
        <w:rPr>
          <w:rFonts w:asciiTheme="majorBidi" w:hAnsiTheme="majorBidi" w:cstheme="majorBidi" w:hint="cs"/>
          <w:i/>
          <w:iCs/>
          <w:rtl/>
        </w:rPr>
        <w:t xml:space="preserve"> </w:t>
      </w:r>
      <w:proofErr w:type="spellStart"/>
      <w:r>
        <w:rPr>
          <w:rFonts w:asciiTheme="majorBidi" w:hAnsiTheme="majorBidi" w:cstheme="majorBidi" w:hint="cs"/>
          <w:i/>
          <w:iCs/>
          <w:rtl/>
        </w:rPr>
        <w:t>סמירנוב</w:t>
      </w:r>
      <w:proofErr w:type="spellEnd"/>
    </w:p>
    <w:p w14:paraId="6CA66B1C" w14:textId="2912B472" w:rsidR="008B6C1F" w:rsidRDefault="00D04300" w:rsidP="000A5D76">
      <w:pPr>
        <w:spacing w:line="360" w:lineRule="auto"/>
        <w:jc w:val="center"/>
        <w:rPr>
          <w:rFonts w:ascii="David" w:hAnsi="David" w:cs="David"/>
          <w:sz w:val="24"/>
          <w:szCs w:val="24"/>
          <w:rtl/>
        </w:rPr>
      </w:pPr>
      <w:r w:rsidRPr="00D9589B">
        <w:rPr>
          <w:rFonts w:asciiTheme="majorBidi" w:hAnsiTheme="majorBidi" w:cstheme="majorBidi"/>
          <w:noProof/>
          <w:sz w:val="24"/>
          <w:szCs w:val="24"/>
        </w:rPr>
        <w:drawing>
          <wp:inline distT="0" distB="0" distL="0" distR="0" wp14:anchorId="4DA1307C" wp14:editId="33D54BD2">
            <wp:extent cx="3851910" cy="1729591"/>
            <wp:effectExtent l="152400" t="114300" r="148590" b="156845"/>
            <wp:docPr id="1026" name="Picture 2">
              <a:extLst xmlns:a="http://schemas.openxmlformats.org/drawingml/2006/main">
                <a:ext uri="{FF2B5EF4-FFF2-40B4-BE49-F238E27FC236}">
                  <a16:creationId xmlns:a16="http://schemas.microsoft.com/office/drawing/2014/main" id="{A8ECB575-F6F6-4928-B0B2-401C9014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ECB575-F6F6-4928-B0B2-401C9014A38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856" cy="1741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0B2D87" w14:textId="0A0CCC40" w:rsidR="008B6C1F" w:rsidRDefault="008E335A" w:rsidP="008E335A">
      <w:pPr>
        <w:spacing w:line="360" w:lineRule="auto"/>
        <w:jc w:val="both"/>
        <w:rPr>
          <w:rFonts w:ascii="David" w:hAnsi="David" w:cs="David"/>
          <w:b/>
          <w:bCs/>
          <w:sz w:val="24"/>
          <w:szCs w:val="24"/>
          <w:rtl/>
        </w:rPr>
      </w:pPr>
      <w:r w:rsidRPr="008E335A">
        <w:rPr>
          <w:rFonts w:ascii="David" w:hAnsi="David" w:cs="David"/>
          <w:sz w:val="24"/>
          <w:szCs w:val="24"/>
          <w:rtl/>
        </w:rPr>
        <w:t xml:space="preserve">לאחר השוואה בין </w:t>
      </w:r>
      <w:r w:rsidRPr="008E335A">
        <w:rPr>
          <w:rFonts w:ascii="David" w:hAnsi="David" w:cs="David"/>
          <w:sz w:val="24"/>
          <w:szCs w:val="24"/>
        </w:rPr>
        <w:t>CDFs</w:t>
      </w:r>
      <w:r w:rsidRPr="008E335A">
        <w:rPr>
          <w:rFonts w:ascii="David" w:hAnsi="David" w:cs="David"/>
          <w:sz w:val="24"/>
          <w:szCs w:val="24"/>
          <w:rtl/>
        </w:rPr>
        <w:t xml:space="preserve"> לבדיקת </w:t>
      </w:r>
      <w:r w:rsidRPr="008E335A">
        <w:rPr>
          <w:rFonts w:ascii="David" w:hAnsi="David" w:cs="David"/>
          <w:sz w:val="24"/>
          <w:szCs w:val="24"/>
        </w:rPr>
        <w:t>KS</w:t>
      </w:r>
      <w:r w:rsidRPr="008E335A">
        <w:rPr>
          <w:rFonts w:ascii="David" w:hAnsi="David" w:cs="David"/>
          <w:sz w:val="24"/>
          <w:szCs w:val="24"/>
          <w:rtl/>
        </w:rPr>
        <w:t xml:space="preserve">, נראה שיש דמיון גדול מאוד להתפלגות </w:t>
      </w:r>
      <w:r>
        <w:rPr>
          <w:rFonts w:ascii="David" w:hAnsi="David" w:cs="David" w:hint="cs"/>
          <w:sz w:val="24"/>
          <w:szCs w:val="24"/>
          <w:rtl/>
        </w:rPr>
        <w:t>נורמלית, לכן על מנת</w:t>
      </w:r>
      <w:r w:rsidRPr="008E335A">
        <w:rPr>
          <w:rFonts w:ascii="David" w:hAnsi="David" w:cs="David"/>
          <w:sz w:val="24"/>
          <w:szCs w:val="24"/>
          <w:rtl/>
        </w:rPr>
        <w:t xml:space="preserve"> לוודא</w:t>
      </w:r>
      <w:r>
        <w:rPr>
          <w:rFonts w:ascii="David" w:hAnsi="David" w:cs="David" w:hint="cs"/>
          <w:sz w:val="24"/>
          <w:szCs w:val="24"/>
          <w:rtl/>
        </w:rPr>
        <w:t xml:space="preserve"> כי </w:t>
      </w:r>
      <w:r w:rsidRPr="008E335A">
        <w:rPr>
          <w:rFonts w:ascii="David" w:hAnsi="David" w:cs="David"/>
          <w:sz w:val="24"/>
          <w:szCs w:val="24"/>
          <w:rtl/>
        </w:rPr>
        <w:t xml:space="preserve">הבדלי </w:t>
      </w:r>
      <w:r>
        <w:rPr>
          <w:rFonts w:ascii="David" w:hAnsi="David" w:cs="David" w:hint="cs"/>
          <w:sz w:val="24"/>
          <w:szCs w:val="24"/>
          <w:rtl/>
        </w:rPr>
        <w:t>השמה</w:t>
      </w:r>
      <w:r w:rsidRPr="008E335A">
        <w:rPr>
          <w:rFonts w:ascii="David" w:hAnsi="David" w:cs="David"/>
          <w:sz w:val="24"/>
          <w:szCs w:val="24"/>
          <w:rtl/>
        </w:rPr>
        <w:t xml:space="preserve"> טוב</w:t>
      </w:r>
      <w:r>
        <w:rPr>
          <w:rFonts w:ascii="David" w:hAnsi="David" w:cs="David" w:hint="cs"/>
          <w:sz w:val="24"/>
          <w:szCs w:val="24"/>
          <w:rtl/>
        </w:rPr>
        <w:t>ה מתפלגים</w:t>
      </w:r>
      <w:r w:rsidRPr="008E335A">
        <w:rPr>
          <w:rFonts w:ascii="David" w:hAnsi="David" w:cs="David"/>
          <w:sz w:val="24"/>
          <w:szCs w:val="24"/>
          <w:rtl/>
        </w:rPr>
        <w:t xml:space="preserve"> </w:t>
      </w:r>
      <w:r>
        <w:rPr>
          <w:rFonts w:ascii="David" w:hAnsi="David" w:cs="David" w:hint="cs"/>
          <w:sz w:val="24"/>
          <w:szCs w:val="24"/>
          <w:rtl/>
        </w:rPr>
        <w:t>נורמלית, יש לבצע מבחן</w:t>
      </w:r>
      <w:r w:rsidRPr="008E335A">
        <w:rPr>
          <w:rFonts w:ascii="David" w:hAnsi="David" w:cs="David"/>
          <w:sz w:val="24"/>
          <w:szCs w:val="24"/>
          <w:rtl/>
        </w:rPr>
        <w:t xml:space="preserve"> </w:t>
      </w:r>
      <w:r w:rsidR="00F119B2">
        <w:rPr>
          <w:rFonts w:ascii="David" w:hAnsi="David" w:cs="David" w:hint="cs"/>
          <w:sz w:val="24"/>
          <w:szCs w:val="24"/>
          <w:rtl/>
        </w:rPr>
        <w:t>לבדיקת נורמליות</w:t>
      </w:r>
      <w:r w:rsidRPr="008E335A">
        <w:rPr>
          <w:rFonts w:ascii="David" w:hAnsi="David" w:cs="David"/>
          <w:sz w:val="24"/>
          <w:szCs w:val="24"/>
          <w:rtl/>
        </w:rPr>
        <w:t xml:space="preserve"> </w:t>
      </w:r>
      <w:r>
        <w:rPr>
          <w:rFonts w:ascii="David" w:hAnsi="David" w:cs="David" w:hint="cs"/>
          <w:sz w:val="24"/>
          <w:szCs w:val="24"/>
          <w:rtl/>
        </w:rPr>
        <w:t>אשר נעשה</w:t>
      </w:r>
      <w:r w:rsidRPr="008E335A">
        <w:rPr>
          <w:rFonts w:ascii="David" w:hAnsi="David" w:cs="David"/>
          <w:sz w:val="24"/>
          <w:szCs w:val="24"/>
          <w:rtl/>
        </w:rPr>
        <w:t xml:space="preserve"> באמצעות </w:t>
      </w:r>
      <w:r w:rsidRPr="008E335A">
        <w:rPr>
          <w:rFonts w:ascii="David" w:hAnsi="David" w:cs="David"/>
          <w:sz w:val="24"/>
          <w:szCs w:val="24"/>
        </w:rPr>
        <w:t>SPSS</w:t>
      </w:r>
      <w:r>
        <w:rPr>
          <w:rFonts w:ascii="David" w:hAnsi="David" w:cs="David" w:hint="cs"/>
          <w:sz w:val="24"/>
          <w:szCs w:val="24"/>
          <w:rtl/>
        </w:rPr>
        <w:t>.</w:t>
      </w:r>
    </w:p>
    <w:p w14:paraId="3BDC0562" w14:textId="77777777" w:rsidR="00331A99" w:rsidRDefault="008E335A" w:rsidP="008E335A">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t>איור 5.1.</w:t>
      </w:r>
      <w:r w:rsidR="00F119B2">
        <w:rPr>
          <w:rFonts w:asciiTheme="majorBidi" w:hAnsiTheme="majorBidi" w:cstheme="majorBidi" w:hint="cs"/>
          <w:i/>
          <w:iCs/>
          <w:rtl/>
        </w:rPr>
        <w:t>3</w:t>
      </w:r>
      <w:r>
        <w:rPr>
          <w:rFonts w:asciiTheme="majorBidi" w:hAnsiTheme="majorBidi" w:cstheme="majorBidi" w:hint="cs"/>
          <w:i/>
          <w:iCs/>
          <w:rtl/>
        </w:rPr>
        <w:t xml:space="preserve"> </w:t>
      </w:r>
      <w:r w:rsidR="00F119B2">
        <w:rPr>
          <w:rFonts w:asciiTheme="majorBidi" w:hAnsiTheme="majorBidi" w:cstheme="majorBidi" w:hint="cs"/>
          <w:i/>
          <w:iCs/>
          <w:rtl/>
        </w:rPr>
        <w:t xml:space="preserve">מבחן בדיקת נורמליות של </w:t>
      </w:r>
      <w:proofErr w:type="spellStart"/>
      <w:r w:rsidR="00F119B2">
        <w:rPr>
          <w:rFonts w:asciiTheme="majorBidi" w:hAnsiTheme="majorBidi" w:cstheme="majorBidi" w:hint="cs"/>
          <w:i/>
          <w:iCs/>
          <w:rtl/>
        </w:rPr>
        <w:t>קולמוגורוב</w:t>
      </w:r>
      <w:proofErr w:type="spellEnd"/>
      <w:r w:rsidR="00F119B2">
        <w:rPr>
          <w:rFonts w:asciiTheme="majorBidi" w:hAnsiTheme="majorBidi" w:cstheme="majorBidi" w:hint="cs"/>
          <w:i/>
          <w:iCs/>
          <w:rtl/>
        </w:rPr>
        <w:t xml:space="preserve"> </w:t>
      </w:r>
      <w:proofErr w:type="spellStart"/>
      <w:r w:rsidR="00F119B2">
        <w:rPr>
          <w:rFonts w:asciiTheme="majorBidi" w:hAnsiTheme="majorBidi" w:cstheme="majorBidi" w:hint="cs"/>
          <w:i/>
          <w:iCs/>
          <w:rtl/>
        </w:rPr>
        <w:t>סמירנוב</w:t>
      </w:r>
      <w:proofErr w:type="spellEnd"/>
    </w:p>
    <w:p w14:paraId="1C5CCB18" w14:textId="77777777" w:rsidR="00331A99" w:rsidRPr="00331A99" w:rsidRDefault="00331A99" w:rsidP="00331A99">
      <w:pPr>
        <w:autoSpaceDE w:val="0"/>
        <w:autoSpaceDN w:val="0"/>
        <w:bidi w:val="0"/>
        <w:adjustRightInd w:val="0"/>
        <w:spacing w:after="0" w:line="240" w:lineRule="auto"/>
        <w:rPr>
          <w:rFonts w:ascii="Times New Roman" w:hAnsi="Times New Roman" w:cs="Times New Roman"/>
          <w:sz w:val="24"/>
          <w:szCs w:val="24"/>
        </w:rPr>
      </w:pPr>
    </w:p>
    <w:tbl>
      <w:tblPr>
        <w:tblW w:w="8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3"/>
        <w:gridCol w:w="1113"/>
        <w:gridCol w:w="1113"/>
        <w:gridCol w:w="1115"/>
        <w:gridCol w:w="1114"/>
        <w:gridCol w:w="1114"/>
        <w:gridCol w:w="1116"/>
      </w:tblGrid>
      <w:tr w:rsidR="00331A99" w:rsidRPr="00331A99" w14:paraId="17F6A3D9" w14:textId="77777777" w:rsidTr="00D04300">
        <w:trPr>
          <w:cantSplit/>
          <w:trHeight w:val="386"/>
        </w:trPr>
        <w:tc>
          <w:tcPr>
            <w:tcW w:w="8338" w:type="dxa"/>
            <w:gridSpan w:val="7"/>
            <w:tcBorders>
              <w:top w:val="nil"/>
              <w:left w:val="nil"/>
              <w:bottom w:val="nil"/>
              <w:right w:val="nil"/>
            </w:tcBorders>
            <w:shd w:val="clear" w:color="auto" w:fill="FFFFFF"/>
          </w:tcPr>
          <w:p w14:paraId="2EE81191"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bookmarkStart w:id="31" w:name="_Hlk43663525"/>
            <w:r w:rsidRPr="00331A99">
              <w:rPr>
                <w:rFonts w:ascii="Arial" w:hAnsi="Arial" w:cs="Arial"/>
                <w:b/>
                <w:bCs/>
                <w:color w:val="000000"/>
                <w:sz w:val="18"/>
                <w:szCs w:val="18"/>
              </w:rPr>
              <w:t>Tests of Normality</w:t>
            </w:r>
          </w:p>
        </w:tc>
      </w:tr>
      <w:tr w:rsidR="00331A99" w:rsidRPr="00331A99" w14:paraId="0A5A2137" w14:textId="77777777" w:rsidTr="00D04300">
        <w:trPr>
          <w:cantSplit/>
          <w:trHeight w:val="386"/>
        </w:trPr>
        <w:tc>
          <w:tcPr>
            <w:tcW w:w="1653" w:type="dxa"/>
            <w:vMerge w:val="restart"/>
            <w:tcBorders>
              <w:top w:val="single" w:sz="16" w:space="0" w:color="000000"/>
              <w:left w:val="single" w:sz="16" w:space="0" w:color="000000"/>
              <w:bottom w:val="nil"/>
              <w:right w:val="single" w:sz="16" w:space="0" w:color="000000"/>
            </w:tcBorders>
            <w:shd w:val="clear" w:color="auto" w:fill="FFFFFF"/>
          </w:tcPr>
          <w:p w14:paraId="6BF869D6"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
        </w:tc>
        <w:tc>
          <w:tcPr>
            <w:tcW w:w="3341" w:type="dxa"/>
            <w:gridSpan w:val="3"/>
            <w:tcBorders>
              <w:top w:val="single" w:sz="16" w:space="0" w:color="000000"/>
              <w:left w:val="single" w:sz="16" w:space="0" w:color="000000"/>
            </w:tcBorders>
            <w:shd w:val="clear" w:color="auto" w:fill="FFFFFF"/>
          </w:tcPr>
          <w:p w14:paraId="340124D0"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Kolmogorov-Smirnov</w:t>
            </w:r>
            <w:r w:rsidRPr="00331A99">
              <w:rPr>
                <w:rFonts w:ascii="Arial" w:hAnsi="Arial" w:cs="Arial"/>
                <w:color w:val="000000"/>
                <w:sz w:val="18"/>
                <w:szCs w:val="18"/>
                <w:vertAlign w:val="superscript"/>
              </w:rPr>
              <w:t>a</w:t>
            </w:r>
          </w:p>
        </w:tc>
        <w:tc>
          <w:tcPr>
            <w:tcW w:w="3343" w:type="dxa"/>
            <w:gridSpan w:val="3"/>
            <w:tcBorders>
              <w:top w:val="single" w:sz="16" w:space="0" w:color="000000"/>
            </w:tcBorders>
            <w:shd w:val="clear" w:color="auto" w:fill="FFFFFF"/>
          </w:tcPr>
          <w:p w14:paraId="2AEE12F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Shapiro-Wilk</w:t>
            </w:r>
          </w:p>
        </w:tc>
      </w:tr>
      <w:tr w:rsidR="00331A99" w:rsidRPr="00331A99" w14:paraId="0B4C3316" w14:textId="77777777" w:rsidTr="00D04300">
        <w:trPr>
          <w:cantSplit/>
          <w:trHeight w:val="429"/>
        </w:trPr>
        <w:tc>
          <w:tcPr>
            <w:tcW w:w="1653" w:type="dxa"/>
            <w:vMerge/>
            <w:tcBorders>
              <w:top w:val="single" w:sz="16" w:space="0" w:color="000000"/>
              <w:left w:val="single" w:sz="16" w:space="0" w:color="000000"/>
              <w:bottom w:val="nil"/>
              <w:right w:val="single" w:sz="16" w:space="0" w:color="000000"/>
            </w:tcBorders>
            <w:shd w:val="clear" w:color="auto" w:fill="FFFFFF"/>
          </w:tcPr>
          <w:p w14:paraId="3EB8F726" w14:textId="77777777" w:rsidR="00331A99" w:rsidRPr="00331A99" w:rsidRDefault="00331A99" w:rsidP="00331A99">
            <w:pPr>
              <w:autoSpaceDE w:val="0"/>
              <w:autoSpaceDN w:val="0"/>
              <w:bidi w:val="0"/>
              <w:adjustRightInd w:val="0"/>
              <w:spacing w:after="0" w:line="240" w:lineRule="auto"/>
              <w:rPr>
                <w:rFonts w:ascii="Arial" w:hAnsi="Arial" w:cs="Arial"/>
                <w:color w:val="000000"/>
                <w:sz w:val="18"/>
                <w:szCs w:val="18"/>
              </w:rPr>
            </w:pPr>
          </w:p>
        </w:tc>
        <w:tc>
          <w:tcPr>
            <w:tcW w:w="1113" w:type="dxa"/>
            <w:tcBorders>
              <w:left w:val="single" w:sz="16" w:space="0" w:color="000000"/>
              <w:bottom w:val="single" w:sz="16" w:space="0" w:color="000000"/>
            </w:tcBorders>
            <w:shd w:val="clear" w:color="auto" w:fill="FFFFFF"/>
          </w:tcPr>
          <w:p w14:paraId="58EE412C"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3" w:type="dxa"/>
            <w:tcBorders>
              <w:bottom w:val="single" w:sz="16" w:space="0" w:color="000000"/>
            </w:tcBorders>
            <w:shd w:val="clear" w:color="auto" w:fill="FFFFFF"/>
          </w:tcPr>
          <w:p w14:paraId="4747230E"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tcBorders>
            <w:shd w:val="clear" w:color="auto" w:fill="FFFFFF"/>
          </w:tcPr>
          <w:p w14:paraId="0F18A369"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c>
          <w:tcPr>
            <w:tcW w:w="1114" w:type="dxa"/>
            <w:tcBorders>
              <w:bottom w:val="single" w:sz="16" w:space="0" w:color="000000"/>
            </w:tcBorders>
            <w:shd w:val="clear" w:color="auto" w:fill="FFFFFF"/>
          </w:tcPr>
          <w:p w14:paraId="3F41A605"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4" w:type="dxa"/>
            <w:tcBorders>
              <w:bottom w:val="single" w:sz="16" w:space="0" w:color="000000"/>
            </w:tcBorders>
            <w:shd w:val="clear" w:color="auto" w:fill="FFFFFF"/>
          </w:tcPr>
          <w:p w14:paraId="548AF478"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right w:val="single" w:sz="16" w:space="0" w:color="000000"/>
            </w:tcBorders>
            <w:shd w:val="clear" w:color="auto" w:fill="FFFFFF"/>
          </w:tcPr>
          <w:p w14:paraId="71D1739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r>
      <w:tr w:rsidR="00331A99" w:rsidRPr="00331A99" w14:paraId="3D2E122A" w14:textId="77777777" w:rsidTr="00D04300">
        <w:trPr>
          <w:cantSplit/>
          <w:trHeight w:val="386"/>
        </w:trPr>
        <w:tc>
          <w:tcPr>
            <w:tcW w:w="165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0550948F"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roofErr w:type="spellStart"/>
            <w:r w:rsidRPr="00331A99">
              <w:rPr>
                <w:rFonts w:ascii="Arial" w:hAnsi="Arial" w:cs="Arial"/>
                <w:color w:val="000000"/>
                <w:sz w:val="18"/>
                <w:szCs w:val="18"/>
              </w:rPr>
              <w:t>diff_placments</w:t>
            </w:r>
            <w:proofErr w:type="spellEnd"/>
          </w:p>
        </w:tc>
        <w:tc>
          <w:tcPr>
            <w:tcW w:w="1113" w:type="dxa"/>
            <w:tcBorders>
              <w:top w:val="single" w:sz="16" w:space="0" w:color="000000"/>
              <w:left w:val="single" w:sz="16" w:space="0" w:color="000000"/>
              <w:bottom w:val="single" w:sz="16" w:space="0" w:color="000000"/>
            </w:tcBorders>
            <w:shd w:val="clear" w:color="auto" w:fill="FFFFFF"/>
            <w:vAlign w:val="center"/>
          </w:tcPr>
          <w:p w14:paraId="7F5FE2F3"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.116</w:t>
            </w:r>
          </w:p>
        </w:tc>
        <w:tc>
          <w:tcPr>
            <w:tcW w:w="1113" w:type="dxa"/>
            <w:tcBorders>
              <w:top w:val="single" w:sz="16" w:space="0" w:color="000000"/>
              <w:bottom w:val="single" w:sz="16" w:space="0" w:color="000000"/>
            </w:tcBorders>
            <w:shd w:val="clear" w:color="auto" w:fill="FFFFFF"/>
            <w:vAlign w:val="center"/>
          </w:tcPr>
          <w:p w14:paraId="1C927C8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tcBorders>
            <w:shd w:val="clear" w:color="auto" w:fill="FFFFFF"/>
            <w:vAlign w:val="center"/>
          </w:tcPr>
          <w:p w14:paraId="3AC08224"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.200</w:t>
            </w:r>
            <w:r w:rsidRPr="00331A99">
              <w:rPr>
                <w:rFonts w:ascii="Arial" w:hAnsi="Arial" w:cs="Arial"/>
                <w:color w:val="000000"/>
                <w:sz w:val="18"/>
                <w:szCs w:val="18"/>
                <w:vertAlign w:val="superscript"/>
              </w:rPr>
              <w:t>*</w:t>
            </w:r>
          </w:p>
        </w:tc>
        <w:tc>
          <w:tcPr>
            <w:tcW w:w="1114" w:type="dxa"/>
            <w:tcBorders>
              <w:top w:val="single" w:sz="16" w:space="0" w:color="000000"/>
              <w:bottom w:val="single" w:sz="16" w:space="0" w:color="000000"/>
            </w:tcBorders>
            <w:shd w:val="clear" w:color="auto" w:fill="FFFFFF"/>
            <w:vAlign w:val="center"/>
          </w:tcPr>
          <w:p w14:paraId="064D67E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.956</w:t>
            </w:r>
          </w:p>
        </w:tc>
        <w:tc>
          <w:tcPr>
            <w:tcW w:w="1114" w:type="dxa"/>
            <w:tcBorders>
              <w:top w:val="single" w:sz="16" w:space="0" w:color="000000"/>
              <w:bottom w:val="single" w:sz="16" w:space="0" w:color="000000"/>
            </w:tcBorders>
            <w:shd w:val="clear" w:color="auto" w:fill="FFFFFF"/>
            <w:vAlign w:val="center"/>
          </w:tcPr>
          <w:p w14:paraId="62981E6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right w:val="single" w:sz="16" w:space="0" w:color="000000"/>
            </w:tcBorders>
            <w:shd w:val="clear" w:color="auto" w:fill="FFFFFF"/>
            <w:vAlign w:val="center"/>
          </w:tcPr>
          <w:p w14:paraId="00D3173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.244</w:t>
            </w:r>
          </w:p>
        </w:tc>
      </w:tr>
      <w:tr w:rsidR="00331A99" w:rsidRPr="00331A99" w14:paraId="3FEE3244" w14:textId="77777777" w:rsidTr="00D04300">
        <w:trPr>
          <w:cantSplit/>
          <w:trHeight w:val="386"/>
        </w:trPr>
        <w:tc>
          <w:tcPr>
            <w:tcW w:w="8338" w:type="dxa"/>
            <w:gridSpan w:val="7"/>
            <w:tcBorders>
              <w:top w:val="nil"/>
              <w:left w:val="nil"/>
              <w:bottom w:val="nil"/>
              <w:right w:val="nil"/>
            </w:tcBorders>
            <w:shd w:val="clear" w:color="auto" w:fill="FFFFFF"/>
          </w:tcPr>
          <w:p w14:paraId="2B7B9ACB"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 This is a lower bound of the true significance.</w:t>
            </w:r>
          </w:p>
        </w:tc>
      </w:tr>
      <w:tr w:rsidR="00331A99" w:rsidRPr="00331A99" w14:paraId="384A9169" w14:textId="77777777" w:rsidTr="00D04300">
        <w:trPr>
          <w:cantSplit/>
          <w:trHeight w:val="371"/>
        </w:trPr>
        <w:tc>
          <w:tcPr>
            <w:tcW w:w="8338" w:type="dxa"/>
            <w:gridSpan w:val="7"/>
            <w:tcBorders>
              <w:top w:val="nil"/>
              <w:left w:val="nil"/>
              <w:bottom w:val="nil"/>
              <w:right w:val="nil"/>
            </w:tcBorders>
            <w:shd w:val="clear" w:color="auto" w:fill="FFFFFF"/>
          </w:tcPr>
          <w:p w14:paraId="300B3059"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a. Lilliefors Significance Correction</w:t>
            </w:r>
          </w:p>
        </w:tc>
      </w:tr>
      <w:bookmarkEnd w:id="31"/>
    </w:tbl>
    <w:p w14:paraId="1FB94323" w14:textId="77777777" w:rsidR="00331A99" w:rsidRPr="00331A99" w:rsidRDefault="00331A99" w:rsidP="00331A99">
      <w:pPr>
        <w:autoSpaceDE w:val="0"/>
        <w:autoSpaceDN w:val="0"/>
        <w:bidi w:val="0"/>
        <w:adjustRightInd w:val="0"/>
        <w:spacing w:after="0" w:line="400" w:lineRule="atLeast"/>
        <w:rPr>
          <w:rFonts w:ascii="Times New Roman" w:hAnsi="Times New Roman" w:cs="Times New Roman"/>
          <w:sz w:val="24"/>
          <w:szCs w:val="24"/>
        </w:rPr>
      </w:pPr>
    </w:p>
    <w:p w14:paraId="79F3B13F" w14:textId="4435FF14" w:rsidR="00331A99" w:rsidRDefault="00F119B2" w:rsidP="000A5D76">
      <w:pPr>
        <w:spacing w:line="360" w:lineRule="auto"/>
        <w:jc w:val="both"/>
        <w:rPr>
          <w:rStyle w:val="af3"/>
          <w:rFonts w:ascii="David" w:eastAsiaTheme="minorEastAsia" w:hAnsi="David" w:cs="David"/>
          <w:i w:val="0"/>
          <w:iCs w:val="0"/>
          <w:color w:val="auto"/>
          <w:sz w:val="24"/>
          <w:szCs w:val="24"/>
          <w:rtl/>
        </w:rPr>
      </w:pPr>
      <w:r w:rsidRPr="00F119B2">
        <w:rPr>
          <w:rFonts w:ascii="David" w:hAnsi="David" w:cs="David"/>
          <w:sz w:val="24"/>
          <w:szCs w:val="24"/>
          <w:rtl/>
        </w:rPr>
        <w:t>תוצא</w:t>
      </w:r>
      <w:r>
        <w:rPr>
          <w:rFonts w:ascii="David" w:hAnsi="David" w:cs="David" w:hint="cs"/>
          <w:sz w:val="24"/>
          <w:szCs w:val="24"/>
          <w:rtl/>
        </w:rPr>
        <w:t>ת</w:t>
      </w:r>
      <w:r w:rsidRPr="00F119B2">
        <w:rPr>
          <w:rFonts w:ascii="David" w:hAnsi="David" w:cs="David"/>
          <w:sz w:val="24"/>
          <w:szCs w:val="24"/>
          <w:rtl/>
        </w:rPr>
        <w:t xml:space="preserve"> </w:t>
      </w:r>
      <w:r>
        <w:rPr>
          <w:rFonts w:ascii="David" w:hAnsi="David" w:cs="David" w:hint="cs"/>
          <w:sz w:val="24"/>
          <w:szCs w:val="24"/>
          <w:rtl/>
        </w:rPr>
        <w:t>מבחן</w:t>
      </w:r>
      <w:r w:rsidRPr="00F119B2">
        <w:rPr>
          <w:rFonts w:ascii="David" w:hAnsi="David" w:cs="David"/>
          <w:sz w:val="24"/>
          <w:szCs w:val="24"/>
          <w:rtl/>
        </w:rPr>
        <w:t xml:space="preserve"> </w:t>
      </w:r>
      <w:proofErr w:type="spellStart"/>
      <w:r w:rsidRPr="00F119B2">
        <w:rPr>
          <w:rFonts w:ascii="David" w:hAnsi="David" w:cs="David"/>
          <w:sz w:val="24"/>
          <w:szCs w:val="24"/>
          <w:rtl/>
        </w:rPr>
        <w:t>קולמוגורוב</w:t>
      </w:r>
      <w:proofErr w:type="spellEnd"/>
      <w:r w:rsidRPr="00F119B2">
        <w:rPr>
          <w:rFonts w:ascii="David" w:hAnsi="David" w:cs="David"/>
          <w:sz w:val="24"/>
          <w:szCs w:val="24"/>
          <w:rtl/>
        </w:rPr>
        <w:t xml:space="preserve"> </w:t>
      </w:r>
      <w:proofErr w:type="spellStart"/>
      <w:r w:rsidRPr="00F119B2">
        <w:rPr>
          <w:rFonts w:ascii="David" w:hAnsi="David" w:cs="David"/>
          <w:sz w:val="24"/>
          <w:szCs w:val="24"/>
          <w:rtl/>
        </w:rPr>
        <w:t>סמירנוב</w:t>
      </w:r>
      <w:proofErr w:type="spellEnd"/>
      <w:r>
        <w:rPr>
          <w:rFonts w:ascii="David" w:hAnsi="David" w:cs="David" w:hint="cs"/>
          <w:sz w:val="24"/>
          <w:szCs w:val="24"/>
          <w:rtl/>
        </w:rPr>
        <w:t xml:space="preserve"> ומבחן </w:t>
      </w:r>
      <w:proofErr w:type="spellStart"/>
      <w:r>
        <w:rPr>
          <w:rFonts w:ascii="David" w:hAnsi="David" w:cs="David" w:hint="cs"/>
          <w:sz w:val="24"/>
          <w:szCs w:val="24"/>
          <w:rtl/>
        </w:rPr>
        <w:t>שפירו</w:t>
      </w:r>
      <w:proofErr w:type="spellEnd"/>
      <w:r>
        <w:rPr>
          <w:rFonts w:ascii="David" w:hAnsi="David" w:cs="David" w:hint="cs"/>
          <w:sz w:val="24"/>
          <w:szCs w:val="24"/>
          <w:rtl/>
        </w:rPr>
        <w:t xml:space="preserve"> </w:t>
      </w:r>
      <w:proofErr w:type="spellStart"/>
      <w:r>
        <w:rPr>
          <w:rFonts w:ascii="David" w:hAnsi="David" w:cs="David" w:hint="cs"/>
          <w:sz w:val="24"/>
          <w:szCs w:val="24"/>
          <w:rtl/>
        </w:rPr>
        <w:t>ווילק</w:t>
      </w:r>
      <w:proofErr w:type="spellEnd"/>
      <w:r w:rsidRPr="00F119B2">
        <w:rPr>
          <w:rFonts w:ascii="David" w:hAnsi="David" w:cs="David"/>
          <w:sz w:val="24"/>
          <w:szCs w:val="24"/>
          <w:rtl/>
        </w:rPr>
        <w:t xml:space="preserve"> </w:t>
      </w:r>
      <w:r>
        <w:rPr>
          <w:rFonts w:ascii="David" w:hAnsi="David" w:cs="David" w:hint="cs"/>
          <w:sz w:val="24"/>
          <w:szCs w:val="24"/>
          <w:rtl/>
        </w:rPr>
        <w:t>מרא</w:t>
      </w:r>
      <w:r w:rsidR="0066474B">
        <w:rPr>
          <w:rFonts w:ascii="David" w:hAnsi="David" w:cs="David" w:hint="cs"/>
          <w:sz w:val="24"/>
          <w:szCs w:val="24"/>
          <w:rtl/>
        </w:rPr>
        <w:t xml:space="preserve">ים כי </w:t>
      </w:r>
      <w:r w:rsidRPr="00F119B2">
        <w:rPr>
          <w:rFonts w:ascii="Calibri" w:hAnsi="Calibri" w:cs="Calibri"/>
          <w:sz w:val="24"/>
          <w:szCs w:val="24"/>
        </w:rPr>
        <w:t>ρ</w:t>
      </w:r>
      <w:r w:rsidRPr="00F119B2">
        <w:rPr>
          <w:rFonts w:ascii="David" w:hAnsi="David" w:cs="David"/>
          <w:sz w:val="24"/>
          <w:szCs w:val="24"/>
          <w:rtl/>
        </w:rPr>
        <w:t xml:space="preserve"> (הערך הקריטי) גדול מ- </w:t>
      </w:r>
      <w:r w:rsidRPr="00F119B2">
        <w:rPr>
          <w:rFonts w:ascii="Cambria Math" w:hAnsi="Cambria Math" w:cs="Cambria Math" w:hint="cs"/>
          <w:sz w:val="24"/>
          <w:szCs w:val="24"/>
          <w:rtl/>
        </w:rPr>
        <w:t>∝</w:t>
      </w:r>
      <w:r w:rsidRPr="00F119B2">
        <w:rPr>
          <w:rFonts w:ascii="David" w:hAnsi="David" w:cs="David"/>
          <w:sz w:val="24"/>
          <w:szCs w:val="24"/>
          <w:rtl/>
        </w:rPr>
        <w:t xml:space="preserve"> </w:t>
      </w:r>
      <w:r w:rsidRPr="00F119B2">
        <w:rPr>
          <w:rFonts w:ascii="David" w:hAnsi="David" w:cs="David" w:hint="cs"/>
          <w:sz w:val="24"/>
          <w:szCs w:val="24"/>
          <w:rtl/>
        </w:rPr>
        <w:t>ולכן</w:t>
      </w:r>
      <w:r w:rsidRPr="00F119B2">
        <w:rPr>
          <w:rFonts w:ascii="David" w:hAnsi="David" w:cs="David"/>
          <w:sz w:val="24"/>
          <w:szCs w:val="24"/>
          <w:rtl/>
        </w:rPr>
        <w:t xml:space="preserve"> </w:t>
      </w:r>
      <w:r w:rsidRPr="00F119B2">
        <w:rPr>
          <w:rFonts w:ascii="David" w:hAnsi="David" w:cs="David" w:hint="cs"/>
          <w:sz w:val="24"/>
          <w:szCs w:val="24"/>
          <w:rtl/>
        </w:rPr>
        <w:t>אנו</w:t>
      </w:r>
      <w:r w:rsidRPr="00F119B2">
        <w:rPr>
          <w:rFonts w:ascii="David" w:hAnsi="David" w:cs="David"/>
          <w:sz w:val="24"/>
          <w:szCs w:val="24"/>
          <w:rtl/>
        </w:rPr>
        <w:t xml:space="preserve"> </w:t>
      </w:r>
      <w:r w:rsidRPr="00F119B2">
        <w:rPr>
          <w:rFonts w:ascii="David" w:hAnsi="David" w:cs="David" w:hint="cs"/>
          <w:sz w:val="24"/>
          <w:szCs w:val="24"/>
          <w:rtl/>
        </w:rPr>
        <w:t>אומרים</w:t>
      </w:r>
      <w:r w:rsidRPr="00F119B2">
        <w:rPr>
          <w:rFonts w:ascii="David" w:hAnsi="David" w:cs="David"/>
          <w:sz w:val="24"/>
          <w:szCs w:val="24"/>
          <w:rtl/>
        </w:rPr>
        <w:t xml:space="preserve"> </w:t>
      </w:r>
      <w:r w:rsidRPr="00F119B2">
        <w:rPr>
          <w:rFonts w:ascii="David" w:hAnsi="David" w:cs="David" w:hint="cs"/>
          <w:sz w:val="24"/>
          <w:szCs w:val="24"/>
          <w:rtl/>
        </w:rPr>
        <w:t>שעמודת</w:t>
      </w:r>
      <w:r w:rsidRPr="00F119B2">
        <w:rPr>
          <w:rFonts w:ascii="David" w:hAnsi="David" w:cs="David"/>
          <w:sz w:val="24"/>
          <w:szCs w:val="24"/>
          <w:rtl/>
        </w:rPr>
        <w:t xml:space="preserve"> </w:t>
      </w:r>
      <w:r>
        <w:rPr>
          <w:rFonts w:ascii="David" w:hAnsi="David" w:cs="David"/>
          <w:sz w:val="24"/>
          <w:szCs w:val="24"/>
        </w:rPr>
        <w:t>diff</w:t>
      </w:r>
      <w:r w:rsidRPr="00F119B2">
        <w:rPr>
          <w:rFonts w:ascii="David" w:hAnsi="David" w:cs="David"/>
          <w:sz w:val="24"/>
          <w:szCs w:val="24"/>
          <w:rtl/>
        </w:rPr>
        <w:t xml:space="preserve"> </w:t>
      </w:r>
      <w:r>
        <w:rPr>
          <w:rFonts w:ascii="David" w:hAnsi="David" w:cs="David" w:hint="cs"/>
          <w:sz w:val="24"/>
          <w:szCs w:val="24"/>
          <w:rtl/>
        </w:rPr>
        <w:t>מתפלגת נורמלית</w:t>
      </w:r>
      <w:r w:rsidRPr="00F119B2">
        <w:rPr>
          <w:rFonts w:ascii="David" w:hAnsi="David" w:cs="David"/>
          <w:sz w:val="24"/>
          <w:szCs w:val="24"/>
          <w:rtl/>
        </w:rPr>
        <w:t xml:space="preserve">. </w:t>
      </w:r>
      <w:r w:rsidRPr="00F119B2">
        <w:rPr>
          <w:rFonts w:ascii="David" w:hAnsi="David" w:cs="David" w:hint="cs"/>
          <w:sz w:val="24"/>
          <w:szCs w:val="24"/>
          <w:rtl/>
        </w:rPr>
        <w:t>מכיוון</w:t>
      </w:r>
      <w:r w:rsidRPr="00F119B2">
        <w:rPr>
          <w:rFonts w:ascii="David" w:hAnsi="David" w:cs="David"/>
          <w:sz w:val="24"/>
          <w:szCs w:val="24"/>
          <w:rtl/>
        </w:rPr>
        <w:t xml:space="preserve"> </w:t>
      </w:r>
      <w:r w:rsidRPr="00F119B2">
        <w:rPr>
          <w:rFonts w:ascii="David" w:hAnsi="David" w:cs="David" w:hint="cs"/>
          <w:sz w:val="24"/>
          <w:szCs w:val="24"/>
          <w:rtl/>
        </w:rPr>
        <w:t>שיש</w:t>
      </w:r>
      <w:r w:rsidRPr="00F119B2">
        <w:rPr>
          <w:rFonts w:ascii="David" w:hAnsi="David" w:cs="David"/>
          <w:sz w:val="24"/>
          <w:szCs w:val="24"/>
          <w:rtl/>
        </w:rPr>
        <w:t xml:space="preserve"> </w:t>
      </w:r>
      <w:r w:rsidRPr="00F119B2">
        <w:rPr>
          <w:rFonts w:ascii="David" w:hAnsi="David" w:cs="David" w:hint="cs"/>
          <w:sz w:val="24"/>
          <w:szCs w:val="24"/>
          <w:rtl/>
        </w:rPr>
        <w:t>לנו</w:t>
      </w:r>
      <w:r w:rsidRPr="00F119B2">
        <w:rPr>
          <w:rFonts w:ascii="David" w:hAnsi="David" w:cs="David"/>
          <w:sz w:val="24"/>
          <w:szCs w:val="24"/>
          <w:rtl/>
        </w:rPr>
        <w:t xml:space="preserve"> 30 </w:t>
      </w:r>
      <w:r w:rsidRPr="00F119B2">
        <w:rPr>
          <w:rFonts w:ascii="David" w:hAnsi="David" w:cs="David" w:hint="cs"/>
          <w:sz w:val="24"/>
          <w:szCs w:val="24"/>
          <w:rtl/>
        </w:rPr>
        <w:t>דגימות</w:t>
      </w:r>
      <w:r w:rsidRPr="00F119B2">
        <w:rPr>
          <w:rFonts w:ascii="David" w:hAnsi="David" w:cs="David"/>
          <w:sz w:val="24"/>
          <w:szCs w:val="24"/>
          <w:rtl/>
        </w:rPr>
        <w:t xml:space="preserve"> </w:t>
      </w:r>
      <w:r w:rsidRPr="00F119B2">
        <w:rPr>
          <w:rFonts w:ascii="David" w:hAnsi="David" w:cs="David" w:hint="cs"/>
          <w:sz w:val="24"/>
          <w:szCs w:val="24"/>
          <w:rtl/>
        </w:rPr>
        <w:t>וראינו</w:t>
      </w:r>
      <w:r w:rsidRPr="00F119B2">
        <w:rPr>
          <w:rFonts w:ascii="David" w:hAnsi="David" w:cs="David"/>
          <w:sz w:val="24"/>
          <w:szCs w:val="24"/>
          <w:rtl/>
        </w:rPr>
        <w:t xml:space="preserve"> </w:t>
      </w:r>
      <w:r w:rsidRPr="00F119B2">
        <w:rPr>
          <w:rFonts w:ascii="David" w:hAnsi="David" w:cs="David" w:hint="cs"/>
          <w:sz w:val="24"/>
          <w:szCs w:val="24"/>
          <w:rtl/>
        </w:rPr>
        <w:t>שהנתונים</w:t>
      </w:r>
      <w:r w:rsidRPr="00F119B2">
        <w:rPr>
          <w:rFonts w:ascii="David" w:hAnsi="David" w:cs="David"/>
          <w:sz w:val="24"/>
          <w:szCs w:val="24"/>
          <w:rtl/>
        </w:rPr>
        <w:t xml:space="preserve"> </w:t>
      </w:r>
      <w:r w:rsidRPr="00F119B2">
        <w:rPr>
          <w:rFonts w:ascii="David" w:hAnsi="David" w:cs="David" w:hint="cs"/>
          <w:sz w:val="24"/>
          <w:szCs w:val="24"/>
          <w:rtl/>
        </w:rPr>
        <w:t>מופצים</w:t>
      </w:r>
      <w:r w:rsidRPr="00F119B2">
        <w:rPr>
          <w:rFonts w:ascii="David" w:hAnsi="David" w:cs="David"/>
          <w:sz w:val="24"/>
          <w:szCs w:val="24"/>
          <w:rtl/>
        </w:rPr>
        <w:t xml:space="preserve"> </w:t>
      </w:r>
      <w:r w:rsidRPr="00F119B2">
        <w:rPr>
          <w:rFonts w:ascii="David" w:hAnsi="David" w:cs="David" w:hint="cs"/>
          <w:sz w:val="24"/>
          <w:szCs w:val="24"/>
          <w:rtl/>
        </w:rPr>
        <w:t>בדרך</w:t>
      </w:r>
      <w:r w:rsidRPr="00F119B2">
        <w:rPr>
          <w:rFonts w:ascii="David" w:hAnsi="David" w:cs="David"/>
          <w:sz w:val="24"/>
          <w:szCs w:val="24"/>
          <w:rtl/>
        </w:rPr>
        <w:t xml:space="preserve"> </w:t>
      </w:r>
      <w:r w:rsidRPr="00F119B2">
        <w:rPr>
          <w:rFonts w:ascii="David" w:hAnsi="David" w:cs="David" w:hint="cs"/>
          <w:sz w:val="24"/>
          <w:szCs w:val="24"/>
          <w:rtl/>
        </w:rPr>
        <w:t>כלל</w:t>
      </w:r>
      <w:r w:rsidRPr="00F119B2">
        <w:rPr>
          <w:rFonts w:ascii="David" w:hAnsi="David" w:cs="David"/>
          <w:sz w:val="24"/>
          <w:szCs w:val="24"/>
          <w:rtl/>
        </w:rPr>
        <w:t xml:space="preserve"> </w:t>
      </w:r>
      <w:r w:rsidRPr="00F119B2">
        <w:rPr>
          <w:rFonts w:ascii="David" w:hAnsi="David" w:cs="David" w:hint="cs"/>
          <w:sz w:val="24"/>
          <w:szCs w:val="24"/>
          <w:rtl/>
        </w:rPr>
        <w:t>נוכל</w:t>
      </w:r>
      <w:r w:rsidRPr="00F119B2">
        <w:rPr>
          <w:rFonts w:ascii="David" w:hAnsi="David" w:cs="David"/>
          <w:sz w:val="24"/>
          <w:szCs w:val="24"/>
          <w:rtl/>
        </w:rPr>
        <w:t xml:space="preserve"> </w:t>
      </w:r>
      <w:r w:rsidRPr="00F119B2">
        <w:rPr>
          <w:rFonts w:ascii="David" w:hAnsi="David" w:cs="David" w:hint="cs"/>
          <w:sz w:val="24"/>
          <w:szCs w:val="24"/>
          <w:rtl/>
        </w:rPr>
        <w:t>להשתמש</w:t>
      </w:r>
      <w:r w:rsidRPr="00F119B2">
        <w:rPr>
          <w:rFonts w:ascii="David" w:hAnsi="David" w:cs="David"/>
          <w:sz w:val="24"/>
          <w:szCs w:val="24"/>
          <w:rtl/>
        </w:rPr>
        <w:t xml:space="preserve"> </w:t>
      </w:r>
      <w:r w:rsidRPr="00F119B2">
        <w:rPr>
          <w:rFonts w:ascii="David" w:hAnsi="David" w:cs="David" w:hint="cs"/>
          <w:sz w:val="24"/>
          <w:szCs w:val="24"/>
          <w:rtl/>
        </w:rPr>
        <w:t>במבחן</w:t>
      </w:r>
      <w:r w:rsidRPr="00F119B2">
        <w:rPr>
          <w:rFonts w:ascii="David" w:hAnsi="David" w:cs="David"/>
          <w:sz w:val="24"/>
          <w:szCs w:val="24"/>
          <w:rtl/>
        </w:rPr>
        <w:t xml:space="preserve"> </w:t>
      </w:r>
      <w:r>
        <w:rPr>
          <w:rFonts w:ascii="David" w:hAnsi="David" w:cs="David" w:hint="cs"/>
          <w:sz w:val="24"/>
          <w:szCs w:val="24"/>
        </w:rPr>
        <w:t>T</w:t>
      </w:r>
      <w:r w:rsidRPr="00F119B2">
        <w:rPr>
          <w:rFonts w:ascii="David" w:hAnsi="David" w:cs="David"/>
          <w:sz w:val="24"/>
          <w:szCs w:val="24"/>
          <w:rtl/>
        </w:rPr>
        <w:t xml:space="preserve"> כדי לבחון את ההבדל בין זוגות תלויים (30 לשכות מתוך 60 לשכות). ההנחה היא שיש מאפיינים דומים יותר לאוכלוסיות מאותן לשכות</w:t>
      </w:r>
      <w:r w:rsidR="00331A99">
        <w:rPr>
          <w:rFonts w:ascii="David" w:hAnsi="David" w:cs="David" w:hint="cs"/>
          <w:sz w:val="24"/>
          <w:szCs w:val="24"/>
          <w:rtl/>
        </w:rPr>
        <w:t>.</w:t>
      </w:r>
    </w:p>
    <w:p w14:paraId="3822D01B" w14:textId="1CD62282"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i w:val="0"/>
          <w:iCs w:val="0"/>
          <w:color w:val="auto"/>
          <w:sz w:val="24"/>
          <w:szCs w:val="24"/>
          <w:rtl/>
        </w:rPr>
        <w:t xml:space="preserve">אומדן הערך הצפוי הוא: </w:t>
      </w:r>
      <m:oMath>
        <m:acc>
          <m:accPr>
            <m:chr m:val="̅"/>
            <m:ctrlPr>
              <w:rPr>
                <w:rFonts w:ascii="Cambria Math" w:hAnsi="Cambria Math" w:cstheme="majorBidi"/>
              </w:rPr>
            </m:ctrlPr>
          </m:accPr>
          <m:e>
            <m:r>
              <w:rPr>
                <w:rFonts w:ascii="Cambria Math" w:hAnsi="Cambria Math" w:cstheme="majorBidi"/>
              </w:rPr>
              <m:t>D</m:t>
            </m:r>
          </m:e>
        </m:acc>
        <m:r>
          <m:rPr>
            <m:sty m:val="p"/>
          </m:rPr>
          <w:rPr>
            <w:rFonts w:ascii="Cambria Math" w:hAnsi="Cambria Math" w:cstheme="majorBidi"/>
          </w:rPr>
          <m:t xml:space="preserve">= </m:t>
        </m:r>
        <m:f>
          <m:fPr>
            <m:ctrlPr>
              <w:rPr>
                <w:rFonts w:ascii="Cambria Math" w:hAnsi="Cambria Math" w:cstheme="majorBidi"/>
              </w:rPr>
            </m:ctrlPr>
          </m:fPr>
          <m:num>
            <m:r>
              <m:rPr>
                <m:sty m:val="p"/>
              </m:rPr>
              <w:rPr>
                <w:rFonts w:ascii="Cambria Math" w:hAnsi="Cambria Math" w:cstheme="majorBidi"/>
              </w:rPr>
              <m:t>1</m:t>
            </m:r>
          </m:num>
          <m:den>
            <m:r>
              <w:rPr>
                <w:rFonts w:ascii="Cambria Math" w:hAnsi="Cambria Math" w:cstheme="majorBidi"/>
              </w:rPr>
              <m:t>n</m:t>
            </m:r>
          </m:den>
        </m:f>
        <m:nary>
          <m:naryPr>
            <m:chr m:val="∑"/>
            <m:limLoc m:val="undOvr"/>
            <m:subHide m:val="1"/>
            <m:supHide m:val="1"/>
            <m:ctrlPr>
              <w:rPr>
                <w:rFonts w:ascii="Cambria Math" w:hAnsi="Cambria Math" w:cstheme="majorBidi"/>
              </w:rPr>
            </m:ctrlPr>
          </m:naryPr>
          <m:sub/>
          <m:sup/>
          <m:e>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e>
        </m:nary>
      </m:oMath>
      <w:r w:rsidRPr="00D9589B">
        <w:rPr>
          <w:rFonts w:asciiTheme="majorBidi" w:hAnsiTheme="majorBidi" w:cstheme="majorBidi"/>
        </w:rPr>
        <w:t xml:space="preserve"> </w:t>
      </w:r>
      <w:r w:rsidRPr="00331A99">
        <w:rPr>
          <w:rStyle w:val="af3"/>
          <w:rFonts w:ascii="David" w:eastAsiaTheme="minorEastAsia" w:hAnsi="David" w:cs="David"/>
          <w:i w:val="0"/>
          <w:iCs w:val="0"/>
          <w:color w:val="auto"/>
          <w:sz w:val="24"/>
          <w:szCs w:val="24"/>
          <w:rtl/>
        </w:rPr>
        <w:t>והתוצאה היא 0.018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2A965C53" w14:textId="3AB1150D"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חישוב</w:t>
      </w:r>
      <w:r w:rsidRPr="00331A99">
        <w:rPr>
          <w:rStyle w:val="af3"/>
          <w:rFonts w:ascii="David" w:eastAsiaTheme="minorEastAsia" w:hAnsi="David" w:cs="David"/>
          <w:i w:val="0"/>
          <w:iCs w:val="0"/>
          <w:color w:val="auto"/>
          <w:sz w:val="24"/>
          <w:szCs w:val="24"/>
          <w:rtl/>
        </w:rPr>
        <w:t xml:space="preserve"> הסטטיסטיקה שלנו</w:t>
      </w:r>
      <w:r>
        <w:rPr>
          <w:rStyle w:val="af3"/>
          <w:rFonts w:ascii="David" w:eastAsiaTheme="minorEastAsia" w:hAnsi="David" w:cs="David" w:hint="cs"/>
          <w:i w:val="0"/>
          <w:iCs w:val="0"/>
          <w:color w:val="auto"/>
          <w:sz w:val="24"/>
          <w:szCs w:val="24"/>
          <w:rtl/>
        </w:rPr>
        <w:t xml:space="preserve"> </w:t>
      </w:r>
      <m:oMath>
        <m:r>
          <w:rPr>
            <w:rFonts w:ascii="Cambria Math" w:hAnsi="Cambria Math" w:cstheme="majorBidi"/>
          </w:rPr>
          <m:t>t</m:t>
        </m:r>
        <m:r>
          <m:rPr>
            <m:sty m:val="p"/>
          </m:rPr>
          <w:rPr>
            <w:rFonts w:ascii="Cambria Math" w:hAnsi="Cambria Math" w:cstheme="majorBidi"/>
          </w:rPr>
          <m:t xml:space="preserve">= </m:t>
        </m:r>
        <m:f>
          <m:fPr>
            <m:ctrlPr>
              <w:rPr>
                <w:rFonts w:ascii="Cambria Math" w:hAnsi="Cambria Math" w:cstheme="majorBidi"/>
              </w:rPr>
            </m:ctrlPr>
          </m:fPr>
          <m:num>
            <m:acc>
              <m:accPr>
                <m:chr m:val="̅"/>
                <m:ctrlPr>
                  <w:rPr>
                    <w:rFonts w:ascii="Cambria Math" w:hAnsi="Cambria Math" w:cstheme="majorBidi"/>
                  </w:rPr>
                </m:ctrlPr>
              </m:accPr>
              <m:e>
                <m:r>
                  <w:rPr>
                    <w:rFonts w:ascii="Cambria Math" w:hAnsi="Cambria Math" w:cstheme="majorBidi"/>
                  </w:rPr>
                  <m:t>D</m:t>
                </m:r>
              </m:e>
            </m:acc>
          </m:num>
          <m:den>
            <m:rad>
              <m:radPr>
                <m:degHide m:val="1"/>
                <m:ctrlPr>
                  <w:rPr>
                    <w:rFonts w:ascii="Cambria Math" w:hAnsi="Cambria Math" w:cstheme="majorBidi"/>
                  </w:rPr>
                </m:ctrlPr>
              </m:radPr>
              <m:deg/>
              <m:e>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num>
                  <m:den>
                    <m:r>
                      <w:rPr>
                        <w:rFonts w:ascii="Cambria Math" w:hAnsi="Cambria Math" w:cstheme="majorBidi"/>
                      </w:rPr>
                      <m:t>n</m:t>
                    </m:r>
                  </m:den>
                </m:f>
              </m:e>
            </m:rad>
          </m:den>
        </m:f>
      </m:oMath>
      <w:r>
        <w:rPr>
          <w:rFonts w:ascii="David" w:eastAsiaTheme="minorEastAsia" w:hAnsi="David" w:cs="David"/>
        </w:rPr>
        <w:t xml:space="preserve"> </w:t>
      </w:r>
      <w:r w:rsidRPr="00331A99">
        <w:rPr>
          <w:rStyle w:val="af3"/>
          <w:rFonts w:ascii="David" w:eastAsiaTheme="minorEastAsia" w:hAnsi="David" w:cs="David"/>
          <w:i w:val="0"/>
          <w:iCs w:val="0"/>
          <w:color w:val="auto"/>
          <w:sz w:val="24"/>
          <w:szCs w:val="24"/>
          <w:rtl/>
        </w:rPr>
        <w:t>ותוצאתו ה</w:t>
      </w:r>
      <w:r>
        <w:rPr>
          <w:rStyle w:val="af3"/>
          <w:rFonts w:ascii="David" w:eastAsiaTheme="minorEastAsia" w:hAnsi="David" w:cs="David" w:hint="cs"/>
          <w:i w:val="0"/>
          <w:iCs w:val="0"/>
          <w:color w:val="auto"/>
          <w:sz w:val="24"/>
          <w:szCs w:val="24"/>
          <w:rtl/>
        </w:rPr>
        <w:t>יא</w:t>
      </w:r>
      <w:r w:rsidRPr="00331A99">
        <w:rPr>
          <w:rStyle w:val="af3"/>
          <w:rFonts w:ascii="David" w:eastAsiaTheme="minorEastAsia" w:hAnsi="David" w:cs="David"/>
          <w:i w:val="0"/>
          <w:iCs w:val="0"/>
          <w:color w:val="auto"/>
          <w:sz w:val="24"/>
          <w:szCs w:val="24"/>
          <w:rtl/>
        </w:rPr>
        <w:t xml:space="preserve"> 1.668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65609EB0" w14:textId="77777777"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לפיכך</w:t>
      </w:r>
      <w:r w:rsidRPr="00331A99">
        <w:rPr>
          <w:rStyle w:val="af3"/>
          <w:rFonts w:ascii="David" w:eastAsiaTheme="minorEastAsia" w:hAnsi="David" w:cs="David"/>
          <w:i w:val="0"/>
          <w:iCs w:val="0"/>
          <w:color w:val="auto"/>
          <w:sz w:val="24"/>
          <w:szCs w:val="24"/>
          <w:rtl/>
        </w:rPr>
        <w:t xml:space="preserve">, תוצאת מבחן </w:t>
      </w:r>
      <w:r w:rsidRPr="00331A99">
        <w:rPr>
          <w:rStyle w:val="af3"/>
          <w:rFonts w:ascii="David" w:eastAsiaTheme="minorEastAsia" w:hAnsi="David" w:cs="David"/>
          <w:i w:val="0"/>
          <w:iCs w:val="0"/>
          <w:color w:val="auto"/>
          <w:sz w:val="24"/>
          <w:szCs w:val="24"/>
        </w:rPr>
        <w:t>T</w:t>
      </w:r>
      <w:r w:rsidRPr="00331A99">
        <w:rPr>
          <w:rStyle w:val="af3"/>
          <w:rFonts w:ascii="David" w:eastAsiaTheme="minorEastAsia" w:hAnsi="David" w:cs="David"/>
          <w:i w:val="0"/>
          <w:iCs w:val="0"/>
          <w:color w:val="auto"/>
          <w:sz w:val="24"/>
          <w:szCs w:val="24"/>
          <w:rtl/>
        </w:rPr>
        <w:t xml:space="preserve"> היא: </w:t>
      </w:r>
      <w:r w:rsidRPr="00331A99">
        <w:rPr>
          <w:rStyle w:val="af3"/>
          <w:rFonts w:ascii="David" w:eastAsiaTheme="minorEastAsia" w:hAnsi="David" w:cs="David"/>
          <w:i w:val="0"/>
          <w:iCs w:val="0"/>
          <w:color w:val="auto"/>
          <w:sz w:val="24"/>
          <w:szCs w:val="24"/>
        </w:rPr>
        <w:t xml:space="preserve">t (0.95,29) = 1.699, </w:t>
      </w:r>
      <w:r w:rsidRPr="00331A99">
        <w:rPr>
          <w:rStyle w:val="af3"/>
          <w:rFonts w:ascii="Calibri" w:eastAsiaTheme="minorEastAsia" w:hAnsi="Calibri" w:cs="Calibri"/>
          <w:i w:val="0"/>
          <w:iCs w:val="0"/>
          <w:color w:val="auto"/>
          <w:sz w:val="24"/>
          <w:szCs w:val="24"/>
        </w:rPr>
        <w:t>ρ</w:t>
      </w:r>
      <w:r w:rsidRPr="00331A99">
        <w:rPr>
          <w:rStyle w:val="af3"/>
          <w:rFonts w:ascii="David" w:eastAsiaTheme="minorEastAsia" w:hAnsi="David" w:cs="David"/>
          <w:i w:val="0"/>
          <w:iCs w:val="0"/>
          <w:color w:val="auto"/>
          <w:sz w:val="24"/>
          <w:szCs w:val="24"/>
        </w:rPr>
        <w:t xml:space="preserve"> = 0.097, </w:t>
      </w:r>
      <w:r w:rsidRPr="00331A99">
        <w:rPr>
          <w:rStyle w:val="af3"/>
          <w:rFonts w:ascii="Cambria Math" w:eastAsiaTheme="minorEastAsia" w:hAnsi="Cambria Math" w:cs="Cambria Math"/>
          <w:i w:val="0"/>
          <w:iCs w:val="0"/>
          <w:color w:val="auto"/>
          <w:sz w:val="24"/>
          <w:szCs w:val="24"/>
        </w:rPr>
        <w:t>∝</w:t>
      </w:r>
      <w:r w:rsidRPr="00331A99">
        <w:rPr>
          <w:rStyle w:val="af3"/>
          <w:rFonts w:ascii="David" w:eastAsiaTheme="minorEastAsia" w:hAnsi="David" w:cs="David"/>
          <w:i w:val="0"/>
          <w:iCs w:val="0"/>
          <w:color w:val="auto"/>
          <w:sz w:val="24"/>
          <w:szCs w:val="24"/>
        </w:rPr>
        <w:t xml:space="preserve"> = 0.05</w:t>
      </w:r>
      <w:r w:rsidRPr="00331A99">
        <w:rPr>
          <w:rStyle w:val="af3"/>
          <w:rFonts w:ascii="David" w:eastAsiaTheme="minorEastAsia" w:hAnsi="David" w:cs="David"/>
          <w:i w:val="0"/>
          <w:iCs w:val="0"/>
          <w:color w:val="auto"/>
          <w:sz w:val="24"/>
          <w:szCs w:val="24"/>
          <w:rtl/>
        </w:rPr>
        <w:t>.</w:t>
      </w:r>
    </w:p>
    <w:p w14:paraId="637D5FB5" w14:textId="17B9F7F5" w:rsid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המסקנה</w:t>
      </w:r>
      <w:r w:rsidRPr="00331A99">
        <w:rPr>
          <w:rStyle w:val="af3"/>
          <w:rFonts w:ascii="David" w:eastAsiaTheme="minorEastAsia" w:hAnsi="David" w:cs="David"/>
          <w:i w:val="0"/>
          <w:iCs w:val="0"/>
          <w:color w:val="auto"/>
          <w:sz w:val="24"/>
          <w:szCs w:val="24"/>
          <w:rtl/>
        </w:rPr>
        <w:t xml:space="preserve"> היא לדחות את השערת האפס ול</w:t>
      </w:r>
      <w:r w:rsidR="000A5D76">
        <w:rPr>
          <w:rStyle w:val="af3"/>
          <w:rFonts w:ascii="David" w:eastAsiaTheme="minorEastAsia" w:hAnsi="David" w:cs="David" w:hint="cs"/>
          <w:i w:val="0"/>
          <w:iCs w:val="0"/>
          <w:color w:val="auto"/>
          <w:sz w:val="24"/>
          <w:szCs w:val="24"/>
          <w:rtl/>
        </w:rPr>
        <w:t>ומר</w:t>
      </w:r>
      <w:r w:rsidRPr="00331A99">
        <w:rPr>
          <w:rStyle w:val="af3"/>
          <w:rFonts w:ascii="David" w:eastAsiaTheme="minorEastAsia" w:hAnsi="David" w:cs="David"/>
          <w:i w:val="0"/>
          <w:iCs w:val="0"/>
          <w:color w:val="auto"/>
          <w:sz w:val="24"/>
          <w:szCs w:val="24"/>
          <w:rtl/>
        </w:rPr>
        <w:t xml:space="preserve"> שאין הבדל משמעותי בין </w:t>
      </w:r>
      <w:r w:rsidR="00D04300">
        <w:rPr>
          <w:rStyle w:val="af3"/>
          <w:rFonts w:ascii="David" w:eastAsiaTheme="minorEastAsia" w:hAnsi="David" w:cs="David" w:hint="cs"/>
          <w:i w:val="0"/>
          <w:iCs w:val="0"/>
          <w:color w:val="auto"/>
          <w:sz w:val="24"/>
          <w:szCs w:val="24"/>
          <w:rtl/>
        </w:rPr>
        <w:t>השמות טובות בין</w:t>
      </w:r>
      <w:r w:rsidRPr="00331A99">
        <w:rPr>
          <w:rStyle w:val="af3"/>
          <w:rFonts w:ascii="David" w:eastAsiaTheme="minorEastAsia" w:hAnsi="David" w:cs="David"/>
          <w:i w:val="0"/>
          <w:iCs w:val="0"/>
          <w:color w:val="auto"/>
          <w:sz w:val="24"/>
          <w:szCs w:val="24"/>
          <w:rtl/>
        </w:rPr>
        <w:t xml:space="preserve"> הערבים </w:t>
      </w:r>
      <w:r w:rsidR="00D04300">
        <w:rPr>
          <w:rStyle w:val="af3"/>
          <w:rFonts w:ascii="David" w:eastAsiaTheme="minorEastAsia" w:hAnsi="David" w:cs="David" w:hint="cs"/>
          <w:i w:val="0"/>
          <w:iCs w:val="0"/>
          <w:color w:val="auto"/>
          <w:sz w:val="24"/>
          <w:szCs w:val="24"/>
          <w:rtl/>
        </w:rPr>
        <w:t>לשאר האוכלוסיות</w:t>
      </w:r>
      <w:r w:rsidRPr="00331A99">
        <w:rPr>
          <w:rStyle w:val="af3"/>
          <w:rFonts w:ascii="David" w:eastAsiaTheme="minorEastAsia" w:hAnsi="David" w:cs="David"/>
          <w:i w:val="0"/>
          <w:iCs w:val="0"/>
          <w:color w:val="auto"/>
          <w:sz w:val="24"/>
          <w:szCs w:val="24"/>
          <w:rtl/>
        </w:rPr>
        <w:t>.</w:t>
      </w:r>
    </w:p>
    <w:p w14:paraId="094B719C" w14:textId="77777777" w:rsidR="00D04300" w:rsidRDefault="00D04300" w:rsidP="00A95D81">
      <w:pPr>
        <w:pStyle w:val="3"/>
        <w:rPr>
          <w:rStyle w:val="af3"/>
          <w:rFonts w:ascii="David" w:hAnsi="David" w:cs="David"/>
          <w:u w:val="single"/>
          <w:rtl/>
        </w:rPr>
      </w:pPr>
    </w:p>
    <w:p w14:paraId="042523ED" w14:textId="77777777" w:rsidR="008F0649" w:rsidRDefault="00A83A60" w:rsidP="008F0649">
      <w:pPr>
        <w:pStyle w:val="3"/>
        <w:rPr>
          <w:rFonts w:ascii="David" w:hAnsi="David" w:cs="David"/>
          <w:color w:val="auto"/>
          <w:rtl/>
        </w:rPr>
      </w:pPr>
      <w:bookmarkStart w:id="32" w:name="_Toc43819415"/>
      <w:r w:rsidRPr="00246333">
        <w:rPr>
          <w:rStyle w:val="af3"/>
          <w:rFonts w:ascii="David" w:hAnsi="David" w:cs="David"/>
          <w:u w:val="single"/>
          <w:rtl/>
        </w:rPr>
        <w:t>שאלת מחקר מס' 2:</w:t>
      </w:r>
      <w:r w:rsidR="00A95D81">
        <w:rPr>
          <w:rStyle w:val="af3"/>
          <w:rFonts w:ascii="David" w:hAnsi="David" w:cs="David" w:hint="cs"/>
          <w:rtl/>
        </w:rPr>
        <w:t xml:space="preserve">  </w:t>
      </w:r>
      <w:r w:rsidR="00A95D81" w:rsidRPr="00A95D81">
        <w:rPr>
          <w:rFonts w:ascii="David" w:hAnsi="David" w:cs="David"/>
          <w:i/>
          <w:iCs/>
          <w:color w:val="4472C4" w:themeColor="accent1"/>
          <w:rtl/>
        </w:rPr>
        <w:t xml:space="preserve">כמה זמן דורשי עבודה </w:t>
      </w:r>
      <w:r w:rsidR="00FB3397">
        <w:rPr>
          <w:rFonts w:ascii="David" w:hAnsi="David" w:cs="David" w:hint="cs"/>
          <w:i/>
          <w:iCs/>
          <w:color w:val="4472C4" w:themeColor="accent1"/>
          <w:rtl/>
        </w:rPr>
        <w:t>נמצאים</w:t>
      </w:r>
      <w:r w:rsidR="00A95D81" w:rsidRPr="00A95D81">
        <w:rPr>
          <w:rFonts w:ascii="David" w:hAnsi="David" w:cs="David"/>
          <w:i/>
          <w:iCs/>
          <w:color w:val="4472C4" w:themeColor="accent1"/>
          <w:rtl/>
        </w:rPr>
        <w:t xml:space="preserve"> בתוכנית טרם השמתם ?</w:t>
      </w:r>
      <w:bookmarkEnd w:id="32"/>
      <w:r w:rsidR="00A95D81">
        <w:rPr>
          <w:rtl/>
        </w:rPr>
        <w:br/>
      </w:r>
    </w:p>
    <w:p w14:paraId="414A9564" w14:textId="0DCAD0E7" w:rsidR="008B6C1F" w:rsidRDefault="008F0649" w:rsidP="008F0649">
      <w:pPr>
        <w:rPr>
          <w:sz w:val="24"/>
          <w:szCs w:val="24"/>
          <w:rtl/>
        </w:rPr>
      </w:pPr>
      <w:r w:rsidRPr="008F0649">
        <w:rPr>
          <w:rtl/>
        </w:rPr>
        <w:t xml:space="preserve">כדי לענות על שאלה זו, נעשה עותק של הנתונים לקובץ חדש והועבר למסגרת הנתונים עם העמודות של "תאריך </w:t>
      </w:r>
      <w:r>
        <w:rPr>
          <w:rFonts w:hint="cs"/>
          <w:rtl/>
        </w:rPr>
        <w:t>השמה</w:t>
      </w:r>
      <w:r w:rsidRPr="008F0649">
        <w:rPr>
          <w:rtl/>
        </w:rPr>
        <w:t xml:space="preserve"> אחרו</w:t>
      </w:r>
      <w:r>
        <w:rPr>
          <w:rFonts w:hint="cs"/>
          <w:rtl/>
        </w:rPr>
        <w:t>נה</w:t>
      </w:r>
      <w:r w:rsidRPr="008F0649">
        <w:rPr>
          <w:rtl/>
        </w:rPr>
        <w:t xml:space="preserve">", "תאריך </w:t>
      </w:r>
      <w:r>
        <w:rPr>
          <w:rFonts w:hint="cs"/>
          <w:rtl/>
        </w:rPr>
        <w:t>דיווח השמה אחרונה</w:t>
      </w:r>
      <w:r w:rsidRPr="008F0649">
        <w:rPr>
          <w:rtl/>
        </w:rPr>
        <w:t>", "תאריך כניסה ראשוני". לחלק מהנתונים תאריכים ריקים ("</w:t>
      </w:r>
      <w:r w:rsidRPr="008F0649">
        <w:t>NAT</w:t>
      </w:r>
      <w:r w:rsidRPr="008F0649">
        <w:rPr>
          <w:rtl/>
        </w:rPr>
        <w:t xml:space="preserve">"). כדי להבין כמה זמן מחפשי העבודה בתוכנית, נעשה חישוב בעמודה </w:t>
      </w:r>
      <w:bookmarkStart w:id="33" w:name="_Hlk43664158"/>
      <w:r w:rsidRPr="00D9589B">
        <w:rPr>
          <w:rFonts w:asciiTheme="majorBidi" w:hAnsiTheme="majorBidi" w:cstheme="majorBidi"/>
        </w:rPr>
        <w:t>'</w:t>
      </w:r>
      <w:proofErr w:type="spellStart"/>
      <w:r w:rsidRPr="00D9589B">
        <w:rPr>
          <w:rFonts w:asciiTheme="majorBidi" w:hAnsiTheme="majorBidi" w:cstheme="majorBidi"/>
        </w:rPr>
        <w:t>day_diff</w:t>
      </w:r>
      <w:bookmarkEnd w:id="33"/>
      <w:proofErr w:type="spellEnd"/>
      <w:r w:rsidRPr="00D9589B">
        <w:rPr>
          <w:rFonts w:asciiTheme="majorBidi" w:hAnsiTheme="majorBidi" w:cstheme="majorBidi"/>
        </w:rPr>
        <w:t>'</w:t>
      </w:r>
      <w:r w:rsidRPr="008F0649">
        <w:rPr>
          <w:rtl/>
        </w:rPr>
        <w:t>.</w:t>
      </w:r>
    </w:p>
    <w:p w14:paraId="38BCE42B" w14:textId="77777777" w:rsidR="002D5A7C" w:rsidRDefault="002D5A7C" w:rsidP="008F0649">
      <w:pPr>
        <w:rPr>
          <w:sz w:val="24"/>
          <w:szCs w:val="24"/>
          <w:rtl/>
        </w:rPr>
      </w:pPr>
    </w:p>
    <w:p w14:paraId="18C7E7E1"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ParaPr>
          <m:jc m:val="center"/>
        </m:oMathParaPr>
        <m:oMath>
          <m:r>
            <w:rPr>
              <w:rFonts w:ascii="Cambria Math" w:hAnsi="Cambria Math" w:cstheme="majorBidi"/>
            </w:rPr>
            <m:t>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.loc</m:t>
          </m:r>
          <m:d>
            <m:dPr>
              <m:begChr m:val="["/>
              <m:endChr m:val="]"/>
              <m:ctrlPr>
                <w:rPr>
                  <w:rFonts w:ascii="Cambria Math" w:hAnsi="Cambria Math" w:cstheme="majorBidi"/>
                  <w:i/>
                </w:rPr>
              </m:ctrlPr>
            </m:dPr>
            <m:e>
              <m:r>
                <w:rPr>
                  <w:rFonts w:ascii="Cambria Math" w:hAnsi="Cambria Math" w:cstheme="majorBidi"/>
                </w:rPr>
                <m:t>:,'days_diff'</m:t>
              </m:r>
            </m:e>
          </m:d>
          <m:r>
            <w:rPr>
              <w:rFonts w:ascii="Cambria Math" w:hAnsi="Cambria Math" w:cstheme="majorBidi"/>
            </w:rPr>
            <m:t>=df[LPD]-d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m:t>
          </m:r>
          <m:r>
            <w:rPr>
              <w:rFonts w:ascii="Cambria Math" w:eastAsiaTheme="minorEastAsia" w:hAnsi="Cambria Math" w:cstheme="majorBidi"/>
              <w:sz w:val="18"/>
              <w:szCs w:val="18"/>
            </w:rPr>
            <m:t>FJTPD</m:t>
          </m:r>
          <m:r>
            <w:rPr>
              <w:rFonts w:ascii="Cambria Math" w:hAnsi="Cambria Math" w:cstheme="majorBidi"/>
            </w:rPr>
            <m:t>]</m:t>
          </m:r>
          <m:r>
            <m:rPr>
              <m:sty m:val="p"/>
            </m:rPr>
            <w:rPr>
              <w:rFonts w:ascii="Cambria Math" w:hAnsi="Cambria Math" w:cstheme="majorBidi"/>
            </w:rPr>
            <w:br/>
          </m:r>
        </m:oMath>
        <m:oMath>
          <m:r>
            <w:rPr>
              <w:rFonts w:ascii="Cambria Math" w:eastAsiaTheme="minorEastAsia" w:hAnsi="Cambria Math" w:cstheme="majorBidi"/>
              <w:sz w:val="18"/>
              <w:szCs w:val="18"/>
            </w:rPr>
            <m:t>* LPD=last placement dat</m:t>
          </m:r>
          <m:sSup>
            <m:sSupPr>
              <m:ctrlPr>
                <w:rPr>
                  <w:rFonts w:ascii="Cambria Math" w:eastAsiaTheme="minorEastAsia" w:hAnsi="Cambria Math" w:cstheme="majorBidi"/>
                  <w:i/>
                  <w:sz w:val="18"/>
                  <w:szCs w:val="18"/>
                </w:rPr>
              </m:ctrlPr>
            </m:sSupPr>
            <m:e>
              <m:r>
                <w:rPr>
                  <w:rFonts w:ascii="Cambria Math" w:eastAsiaTheme="minorEastAsia" w:hAnsi="Cambria Math" w:cstheme="majorBidi"/>
                  <w:sz w:val="18"/>
                  <w:szCs w:val="18"/>
                </w:rPr>
                <m:t>e</m:t>
              </m:r>
            </m:e>
            <m:sup>
              <m:r>
                <w:rPr>
                  <w:rFonts w:ascii="Cambria Math" w:eastAsiaTheme="minorEastAsia" w:hAnsi="Cambria Math" w:cstheme="majorBidi"/>
                  <w:sz w:val="18"/>
                  <w:szCs w:val="18"/>
                </w:rPr>
                <m:t>'</m:t>
              </m:r>
            </m:sup>
          </m:sSup>
        </m:oMath>
      </m:oMathPara>
    </w:p>
    <w:p w14:paraId="48177190"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
          <m:r>
            <w:rPr>
              <w:rFonts w:ascii="Cambria Math" w:eastAsiaTheme="minorEastAsia" w:hAnsi="Cambria Math" w:cstheme="majorBidi"/>
              <w:sz w:val="18"/>
              <w:szCs w:val="18"/>
            </w:rPr>
            <m:t>* FJTPD=first joining to the program date</m:t>
          </m:r>
        </m:oMath>
      </m:oMathPara>
    </w:p>
    <w:p w14:paraId="475E71E8" w14:textId="77777777" w:rsidR="004E7989" w:rsidRDefault="004E7989" w:rsidP="008F0649">
      <w:pPr>
        <w:rPr>
          <w:rFonts w:asciiTheme="majorHAnsi" w:hAnsiTheme="majorHAnsi" w:cstheme="majorBidi"/>
          <w:sz w:val="24"/>
          <w:szCs w:val="24"/>
          <w:rtl/>
        </w:rPr>
      </w:pPr>
    </w:p>
    <w:p w14:paraId="27CF9846" w14:textId="1171250B" w:rsidR="008F0649" w:rsidRPr="008F0649" w:rsidRDefault="008F0649" w:rsidP="008F0649">
      <w:pPr>
        <w:autoSpaceDE w:val="0"/>
        <w:autoSpaceDN w:val="0"/>
        <w:adjustRightInd w:val="0"/>
        <w:spacing w:after="0" w:line="360" w:lineRule="auto"/>
        <w:jc w:val="center"/>
        <w:rPr>
          <w:rFonts w:asciiTheme="majorBidi" w:hAnsiTheme="majorBidi" w:cstheme="majorBidi"/>
          <w:i/>
          <w:iCs/>
          <w:sz w:val="20"/>
          <w:szCs w:val="20"/>
          <w:rtl/>
        </w:rPr>
      </w:pPr>
      <w:r>
        <w:rPr>
          <w:rFonts w:asciiTheme="majorBidi" w:hAnsiTheme="majorBidi" w:cstheme="majorBidi" w:hint="cs"/>
          <w:i/>
          <w:iCs/>
          <w:rtl/>
        </w:rPr>
        <w:t xml:space="preserve">איור 5.2.1 : חלוקת עמודת </w:t>
      </w:r>
      <w:r w:rsidRPr="008F0649">
        <w:rPr>
          <w:rFonts w:asciiTheme="majorBidi" w:hAnsiTheme="majorBidi" w:cs="Times New Roman"/>
          <w:i/>
          <w:iCs/>
          <w:sz w:val="20"/>
          <w:szCs w:val="20"/>
          <w:rtl/>
        </w:rPr>
        <w:t>'</w:t>
      </w:r>
      <w:proofErr w:type="spellStart"/>
      <w:r w:rsidRPr="008F0649">
        <w:rPr>
          <w:rFonts w:asciiTheme="majorBidi" w:hAnsiTheme="majorBidi" w:cstheme="majorBidi"/>
          <w:i/>
          <w:iCs/>
          <w:sz w:val="20"/>
          <w:szCs w:val="20"/>
        </w:rPr>
        <w:t>day_diff</w:t>
      </w:r>
      <w:proofErr w:type="spellEnd"/>
    </w:p>
    <w:tbl>
      <w:tblPr>
        <w:tblStyle w:val="af4"/>
        <w:bidiVisual/>
        <w:tblW w:w="0" w:type="auto"/>
        <w:jc w:val="center"/>
        <w:tblLook w:val="04A0" w:firstRow="1" w:lastRow="0" w:firstColumn="1" w:lastColumn="0" w:noHBand="0" w:noVBand="1"/>
      </w:tblPr>
      <w:tblGrid>
        <w:gridCol w:w="2074"/>
        <w:gridCol w:w="2074"/>
        <w:gridCol w:w="2074"/>
      </w:tblGrid>
      <w:tr w:rsidR="008F0649" w14:paraId="417275A4" w14:textId="77777777" w:rsidTr="000A5D76">
        <w:trPr>
          <w:jc w:val="center"/>
        </w:trPr>
        <w:tc>
          <w:tcPr>
            <w:tcW w:w="2074" w:type="dxa"/>
          </w:tcPr>
          <w:p w14:paraId="2F178F6B" w14:textId="5C38A508" w:rsidR="008F0649" w:rsidRDefault="008F0649" w:rsidP="008F0649">
            <w:pPr>
              <w:rPr>
                <w:rFonts w:asciiTheme="majorHAnsi" w:hAnsiTheme="majorHAnsi" w:cstheme="majorBidi"/>
                <w:sz w:val="24"/>
                <w:szCs w:val="24"/>
                <w:rtl/>
              </w:rPr>
            </w:pPr>
            <w:r>
              <w:rPr>
                <w:rFonts w:asciiTheme="majorHAnsi" w:hAnsiTheme="majorHAnsi" w:cstheme="majorBidi" w:hint="cs"/>
                <w:sz w:val="24"/>
                <w:szCs w:val="24"/>
                <w:rtl/>
              </w:rPr>
              <w:t>קטגוריה</w:t>
            </w:r>
          </w:p>
        </w:tc>
        <w:tc>
          <w:tcPr>
            <w:tcW w:w="2074" w:type="dxa"/>
          </w:tcPr>
          <w:p w14:paraId="35E5CB85" w14:textId="686279CA"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מספר דורשי עבודה</w:t>
            </w:r>
          </w:p>
        </w:tc>
        <w:tc>
          <w:tcPr>
            <w:tcW w:w="2074" w:type="dxa"/>
          </w:tcPr>
          <w:p w14:paraId="4BBD8A61" w14:textId="119AE59F"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אחוז דורשי עבודה (%)</w:t>
            </w:r>
          </w:p>
        </w:tc>
      </w:tr>
      <w:tr w:rsidR="008F0649" w14:paraId="536A01CB" w14:textId="77777777" w:rsidTr="000A5D76">
        <w:trPr>
          <w:jc w:val="center"/>
        </w:trPr>
        <w:tc>
          <w:tcPr>
            <w:tcW w:w="2074" w:type="dxa"/>
          </w:tcPr>
          <w:p w14:paraId="3641981A" w14:textId="766FCAD8"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0 ימים</w:t>
            </w:r>
          </w:p>
        </w:tc>
        <w:tc>
          <w:tcPr>
            <w:tcW w:w="2074" w:type="dxa"/>
          </w:tcPr>
          <w:p w14:paraId="0D74EB39" w14:textId="069864E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205</w:t>
            </w:r>
          </w:p>
        </w:tc>
        <w:tc>
          <w:tcPr>
            <w:tcW w:w="2074" w:type="dxa"/>
          </w:tcPr>
          <w:p w14:paraId="5970B203" w14:textId="5727685D"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0.366%</w:t>
            </w:r>
          </w:p>
        </w:tc>
      </w:tr>
      <w:tr w:rsidR="008F0649" w14:paraId="2D7C3CC7" w14:textId="77777777" w:rsidTr="000A5D76">
        <w:trPr>
          <w:jc w:val="center"/>
        </w:trPr>
        <w:tc>
          <w:tcPr>
            <w:tcW w:w="2074" w:type="dxa"/>
          </w:tcPr>
          <w:p w14:paraId="66C91DE3" w14:textId="390D8C5B"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 ל10 ימים</w:t>
            </w:r>
          </w:p>
        </w:tc>
        <w:tc>
          <w:tcPr>
            <w:tcW w:w="2074" w:type="dxa"/>
          </w:tcPr>
          <w:p w14:paraId="4C8C6BA6" w14:textId="62FA01EB"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1604</w:t>
            </w:r>
          </w:p>
        </w:tc>
        <w:tc>
          <w:tcPr>
            <w:tcW w:w="2074" w:type="dxa"/>
          </w:tcPr>
          <w:p w14:paraId="420AA582" w14:textId="08C5591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2.865%</w:t>
            </w:r>
          </w:p>
        </w:tc>
      </w:tr>
      <w:tr w:rsidR="008F0649" w14:paraId="1BE2E659" w14:textId="77777777" w:rsidTr="000A5D76">
        <w:trPr>
          <w:jc w:val="center"/>
        </w:trPr>
        <w:tc>
          <w:tcPr>
            <w:tcW w:w="2074" w:type="dxa"/>
          </w:tcPr>
          <w:p w14:paraId="7DB5D2C7" w14:textId="2921BD1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11 ל30 ימים</w:t>
            </w:r>
          </w:p>
        </w:tc>
        <w:tc>
          <w:tcPr>
            <w:tcW w:w="2074" w:type="dxa"/>
          </w:tcPr>
          <w:p w14:paraId="436408CA" w14:textId="0320DF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2842</w:t>
            </w:r>
          </w:p>
        </w:tc>
        <w:tc>
          <w:tcPr>
            <w:tcW w:w="2074" w:type="dxa"/>
          </w:tcPr>
          <w:p w14:paraId="6FB207D2" w14:textId="7818059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5.067%</w:t>
            </w:r>
          </w:p>
        </w:tc>
      </w:tr>
      <w:tr w:rsidR="008F0649" w14:paraId="4C98BCC9" w14:textId="77777777" w:rsidTr="000A5D76">
        <w:trPr>
          <w:jc w:val="center"/>
        </w:trPr>
        <w:tc>
          <w:tcPr>
            <w:tcW w:w="2074" w:type="dxa"/>
          </w:tcPr>
          <w:p w14:paraId="54AF2913" w14:textId="622ADB41"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31 ל60 ימים</w:t>
            </w:r>
          </w:p>
        </w:tc>
        <w:tc>
          <w:tcPr>
            <w:tcW w:w="2074" w:type="dxa"/>
          </w:tcPr>
          <w:p w14:paraId="5EC7B1F7" w14:textId="5EC3406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3115</w:t>
            </w:r>
          </w:p>
        </w:tc>
        <w:tc>
          <w:tcPr>
            <w:tcW w:w="2074" w:type="dxa"/>
          </w:tcPr>
          <w:p w14:paraId="2E03386F" w14:textId="65B4379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5.564%</w:t>
            </w:r>
          </w:p>
        </w:tc>
      </w:tr>
      <w:tr w:rsidR="008F0649" w14:paraId="2491AD14" w14:textId="77777777" w:rsidTr="000A5D76">
        <w:trPr>
          <w:jc w:val="center"/>
        </w:trPr>
        <w:tc>
          <w:tcPr>
            <w:tcW w:w="2074" w:type="dxa"/>
          </w:tcPr>
          <w:p w14:paraId="05FB15F8" w14:textId="084664AF"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6</w:t>
            </w:r>
            <w:r>
              <w:rPr>
                <w:rFonts w:asciiTheme="majorHAnsi" w:hAnsiTheme="majorHAnsi" w:cstheme="majorBidi" w:hint="cs"/>
                <w:sz w:val="24"/>
                <w:szCs w:val="24"/>
                <w:rtl/>
              </w:rPr>
              <w:t>1 ל1</w:t>
            </w:r>
            <w:r w:rsidR="000A5D76">
              <w:rPr>
                <w:rFonts w:asciiTheme="majorHAnsi" w:hAnsiTheme="majorHAnsi" w:cstheme="majorBidi" w:hint="cs"/>
                <w:sz w:val="24"/>
                <w:szCs w:val="24"/>
                <w:rtl/>
              </w:rPr>
              <w:t>0</w:t>
            </w:r>
            <w:r>
              <w:rPr>
                <w:rFonts w:asciiTheme="majorHAnsi" w:hAnsiTheme="majorHAnsi" w:cstheme="majorBidi" w:hint="cs"/>
                <w:sz w:val="24"/>
                <w:szCs w:val="24"/>
                <w:rtl/>
              </w:rPr>
              <w:t>0 ימים</w:t>
            </w:r>
          </w:p>
        </w:tc>
        <w:tc>
          <w:tcPr>
            <w:tcW w:w="2074" w:type="dxa"/>
          </w:tcPr>
          <w:p w14:paraId="0C867129" w14:textId="35A0E4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2561</w:t>
            </w:r>
          </w:p>
        </w:tc>
        <w:tc>
          <w:tcPr>
            <w:tcW w:w="2074" w:type="dxa"/>
          </w:tcPr>
          <w:p w14:paraId="1CAFEFDD" w14:textId="2A789FD3"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4.574%</w:t>
            </w:r>
          </w:p>
        </w:tc>
      </w:tr>
      <w:tr w:rsidR="008F0649" w14:paraId="1111B426" w14:textId="77777777" w:rsidTr="000A5D76">
        <w:trPr>
          <w:jc w:val="center"/>
        </w:trPr>
        <w:tc>
          <w:tcPr>
            <w:tcW w:w="2074" w:type="dxa"/>
          </w:tcPr>
          <w:p w14:paraId="1FD7CAD8" w14:textId="3E83D74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10</w:t>
            </w:r>
            <w:r>
              <w:rPr>
                <w:rFonts w:asciiTheme="majorHAnsi" w:hAnsiTheme="majorHAnsi" w:cstheme="majorBidi" w:hint="cs"/>
                <w:sz w:val="24"/>
                <w:szCs w:val="24"/>
                <w:rtl/>
              </w:rPr>
              <w:t>1 ל1</w:t>
            </w:r>
            <w:r w:rsidR="000A5D76">
              <w:rPr>
                <w:rFonts w:asciiTheme="majorHAnsi" w:hAnsiTheme="majorHAnsi" w:cstheme="majorBidi" w:hint="cs"/>
                <w:sz w:val="24"/>
                <w:szCs w:val="24"/>
                <w:rtl/>
              </w:rPr>
              <w:t>5</w:t>
            </w:r>
            <w:r>
              <w:rPr>
                <w:rFonts w:asciiTheme="majorHAnsi" w:hAnsiTheme="majorHAnsi" w:cstheme="majorBidi" w:hint="cs"/>
                <w:sz w:val="24"/>
                <w:szCs w:val="24"/>
                <w:rtl/>
              </w:rPr>
              <w:t>0 ימים</w:t>
            </w:r>
          </w:p>
        </w:tc>
        <w:tc>
          <w:tcPr>
            <w:tcW w:w="2074" w:type="dxa"/>
          </w:tcPr>
          <w:p w14:paraId="348D91EB" w14:textId="3D004A4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2285</w:t>
            </w:r>
          </w:p>
        </w:tc>
        <w:tc>
          <w:tcPr>
            <w:tcW w:w="2074" w:type="dxa"/>
          </w:tcPr>
          <w:p w14:paraId="3623A8DB" w14:textId="142A0254"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4.081%</w:t>
            </w:r>
          </w:p>
        </w:tc>
      </w:tr>
      <w:tr w:rsidR="008F0649" w14:paraId="4219D943" w14:textId="77777777" w:rsidTr="000A5D76">
        <w:trPr>
          <w:jc w:val="center"/>
        </w:trPr>
        <w:tc>
          <w:tcPr>
            <w:tcW w:w="2074" w:type="dxa"/>
          </w:tcPr>
          <w:p w14:paraId="7406D8DD" w14:textId="41E0F053"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15</w:t>
            </w:r>
            <w:r>
              <w:rPr>
                <w:rFonts w:asciiTheme="majorHAnsi" w:hAnsiTheme="majorHAnsi" w:cstheme="majorBidi" w:hint="cs"/>
                <w:sz w:val="24"/>
                <w:szCs w:val="24"/>
                <w:rtl/>
              </w:rPr>
              <w:t>1 ל</w:t>
            </w:r>
            <w:r w:rsidR="000A5D76">
              <w:rPr>
                <w:rFonts w:asciiTheme="majorHAnsi" w:hAnsiTheme="majorHAnsi" w:cstheme="majorBidi" w:hint="cs"/>
                <w:sz w:val="24"/>
                <w:szCs w:val="24"/>
                <w:rtl/>
              </w:rPr>
              <w:t>20</w:t>
            </w:r>
            <w:r>
              <w:rPr>
                <w:rFonts w:asciiTheme="majorHAnsi" w:hAnsiTheme="majorHAnsi" w:cstheme="majorBidi" w:hint="cs"/>
                <w:sz w:val="24"/>
                <w:szCs w:val="24"/>
                <w:rtl/>
              </w:rPr>
              <w:t>0 ימים</w:t>
            </w:r>
          </w:p>
        </w:tc>
        <w:tc>
          <w:tcPr>
            <w:tcW w:w="2074" w:type="dxa"/>
          </w:tcPr>
          <w:p w14:paraId="45BA8EB2" w14:textId="6C28BC5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1721</w:t>
            </w:r>
          </w:p>
        </w:tc>
        <w:tc>
          <w:tcPr>
            <w:tcW w:w="2074" w:type="dxa"/>
          </w:tcPr>
          <w:p w14:paraId="2101189C" w14:textId="3767E18E"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3.074%</w:t>
            </w:r>
          </w:p>
        </w:tc>
      </w:tr>
      <w:tr w:rsidR="000A5D76" w14:paraId="155EE8C5" w14:textId="77777777" w:rsidTr="000A5D76">
        <w:trPr>
          <w:jc w:val="center"/>
        </w:trPr>
        <w:tc>
          <w:tcPr>
            <w:tcW w:w="2074" w:type="dxa"/>
          </w:tcPr>
          <w:p w14:paraId="788E17D8" w14:textId="1F39AD2D"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בין 201 ל365 ימים</w:t>
            </w:r>
          </w:p>
        </w:tc>
        <w:tc>
          <w:tcPr>
            <w:tcW w:w="2074" w:type="dxa"/>
          </w:tcPr>
          <w:p w14:paraId="7E35AC08" w14:textId="0C4537FB"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4038</w:t>
            </w:r>
          </w:p>
        </w:tc>
        <w:tc>
          <w:tcPr>
            <w:tcW w:w="2074" w:type="dxa"/>
          </w:tcPr>
          <w:p w14:paraId="6C15A4C4" w14:textId="64F156B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7.212%</w:t>
            </w:r>
          </w:p>
        </w:tc>
      </w:tr>
      <w:tr w:rsidR="000A5D76" w14:paraId="1C3CF1E2" w14:textId="77777777" w:rsidTr="000A5D76">
        <w:trPr>
          <w:jc w:val="center"/>
        </w:trPr>
        <w:tc>
          <w:tcPr>
            <w:tcW w:w="2074" w:type="dxa"/>
          </w:tcPr>
          <w:p w14:paraId="7DDCB868" w14:textId="45337A30"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מעל 365 ימים</w:t>
            </w:r>
          </w:p>
        </w:tc>
        <w:tc>
          <w:tcPr>
            <w:tcW w:w="2074" w:type="dxa"/>
          </w:tcPr>
          <w:p w14:paraId="179B66F1" w14:textId="0A88FCC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9625</w:t>
            </w:r>
          </w:p>
        </w:tc>
        <w:tc>
          <w:tcPr>
            <w:tcW w:w="2074" w:type="dxa"/>
          </w:tcPr>
          <w:p w14:paraId="3FC8FA73" w14:textId="1F5BBBD8"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17.191%</w:t>
            </w:r>
          </w:p>
        </w:tc>
      </w:tr>
      <w:tr w:rsidR="000A5D76" w14:paraId="3ECC79D5" w14:textId="77777777" w:rsidTr="000A5D76">
        <w:trPr>
          <w:jc w:val="center"/>
        </w:trPr>
        <w:tc>
          <w:tcPr>
            <w:tcW w:w="2074" w:type="dxa"/>
          </w:tcPr>
          <w:p w14:paraId="4E113A3E" w14:textId="1D7B6B44"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ללא הפרש</w:t>
            </w:r>
          </w:p>
        </w:tc>
        <w:tc>
          <w:tcPr>
            <w:tcW w:w="2074" w:type="dxa"/>
          </w:tcPr>
          <w:p w14:paraId="05F43877" w14:textId="208521D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27993</w:t>
            </w:r>
          </w:p>
        </w:tc>
        <w:tc>
          <w:tcPr>
            <w:tcW w:w="2074" w:type="dxa"/>
          </w:tcPr>
          <w:p w14:paraId="0526DBD7" w14:textId="522DFEF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49.997%</w:t>
            </w:r>
          </w:p>
        </w:tc>
      </w:tr>
    </w:tbl>
    <w:p w14:paraId="44D12AF6" w14:textId="77777777" w:rsidR="008F0649" w:rsidRPr="008F0649" w:rsidRDefault="008F0649" w:rsidP="008F0649">
      <w:pPr>
        <w:rPr>
          <w:rFonts w:asciiTheme="majorHAnsi" w:hAnsiTheme="majorHAnsi" w:cstheme="majorBidi"/>
          <w:sz w:val="24"/>
          <w:szCs w:val="24"/>
          <w:rtl/>
        </w:rPr>
      </w:pPr>
    </w:p>
    <w:p w14:paraId="4D6A94E2" w14:textId="77777777" w:rsidR="004E7989" w:rsidRDefault="004E7989" w:rsidP="000306EE">
      <w:pPr>
        <w:spacing w:line="360" w:lineRule="auto"/>
        <w:jc w:val="both"/>
        <w:rPr>
          <w:rStyle w:val="af3"/>
          <w:rFonts w:ascii="David" w:hAnsi="David" w:cs="David"/>
          <w:i w:val="0"/>
          <w:iCs w:val="0"/>
          <w:color w:val="auto"/>
          <w:sz w:val="24"/>
          <w:szCs w:val="24"/>
          <w:rtl/>
        </w:rPr>
      </w:pPr>
    </w:p>
    <w:p w14:paraId="2795FB73" w14:textId="50399DE1" w:rsidR="000306EE" w:rsidRDefault="000306EE" w:rsidP="000306EE">
      <w:pPr>
        <w:spacing w:line="360" w:lineRule="auto"/>
        <w:jc w:val="both"/>
        <w:rPr>
          <w:rStyle w:val="af3"/>
          <w:rFonts w:ascii="David" w:hAnsi="David" w:cs="David"/>
          <w:i w:val="0"/>
          <w:iCs w:val="0"/>
          <w:color w:val="auto"/>
          <w:sz w:val="24"/>
          <w:szCs w:val="24"/>
        </w:rPr>
      </w:pPr>
      <w:r w:rsidRPr="000306EE">
        <w:rPr>
          <w:rStyle w:val="af3"/>
          <w:rFonts w:ascii="David" w:hAnsi="David" w:cs="David"/>
          <w:i w:val="0"/>
          <w:iCs w:val="0"/>
          <w:color w:val="auto"/>
          <w:sz w:val="24"/>
          <w:szCs w:val="24"/>
          <w:rtl/>
        </w:rPr>
        <w:t xml:space="preserve">כמעט מחצית (49.99%) ממשתתפי התוכנית אין להם "תאריך </w:t>
      </w:r>
      <w:r>
        <w:rPr>
          <w:rStyle w:val="af3"/>
          <w:rFonts w:ascii="David" w:hAnsi="David" w:cs="David" w:hint="cs"/>
          <w:i w:val="0"/>
          <w:iCs w:val="0"/>
          <w:color w:val="auto"/>
          <w:sz w:val="24"/>
          <w:szCs w:val="24"/>
          <w:rtl/>
        </w:rPr>
        <w:t>השמה</w:t>
      </w:r>
      <w:r w:rsidRPr="000306EE">
        <w:rPr>
          <w:rStyle w:val="af3"/>
          <w:rFonts w:ascii="David" w:hAnsi="David" w:cs="David"/>
          <w:i w:val="0"/>
          <w:iCs w:val="0"/>
          <w:color w:val="auto"/>
          <w:sz w:val="24"/>
          <w:szCs w:val="24"/>
          <w:rtl/>
        </w:rPr>
        <w:t>" ולמעל 25% יש "תאריך כניסה ראשון" גדול יותר מ"תאריך ההשמה האחרון ".</w:t>
      </w:r>
      <w:r>
        <w:rPr>
          <w:rStyle w:val="af3"/>
          <w:rFonts w:ascii="David" w:hAnsi="David" w:cs="David" w:hint="cs"/>
          <w:i w:val="0"/>
          <w:iCs w:val="0"/>
          <w:color w:val="auto"/>
          <w:sz w:val="24"/>
          <w:szCs w:val="24"/>
          <w:rtl/>
        </w:rPr>
        <w:t xml:space="preserve"> </w:t>
      </w:r>
      <w:r w:rsidRPr="000306EE">
        <w:rPr>
          <w:rStyle w:val="af3"/>
          <w:rFonts w:ascii="David" w:hAnsi="David" w:cs="David"/>
          <w:i w:val="0"/>
          <w:iCs w:val="0"/>
          <w:color w:val="auto"/>
          <w:sz w:val="24"/>
          <w:szCs w:val="24"/>
          <w:rtl/>
        </w:rPr>
        <w:t xml:space="preserve">לאחר ניקוי הרשומות של ההבדל השלילי, </w:t>
      </w:r>
      <w:r>
        <w:rPr>
          <w:rStyle w:val="af3"/>
          <w:rFonts w:ascii="David" w:hAnsi="David" w:cs="David" w:hint="cs"/>
          <w:i w:val="0"/>
          <w:iCs w:val="0"/>
          <w:color w:val="auto"/>
          <w:sz w:val="24"/>
          <w:szCs w:val="24"/>
          <w:rtl/>
        </w:rPr>
        <w:t>חושב</w:t>
      </w:r>
      <w:r w:rsidRPr="000306EE">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רווח סמך</w:t>
      </w:r>
      <w:r w:rsidRPr="000306EE">
        <w:rPr>
          <w:rStyle w:val="af3"/>
          <w:rFonts w:ascii="David" w:hAnsi="David" w:cs="David"/>
          <w:i w:val="0"/>
          <w:iCs w:val="0"/>
          <w:color w:val="auto"/>
          <w:sz w:val="24"/>
          <w:szCs w:val="24"/>
          <w:rtl/>
        </w:rPr>
        <w:t xml:space="preserve">: </w:t>
      </w:r>
      <w:r>
        <w:rPr>
          <w:rStyle w:val="af3"/>
          <w:rFonts w:ascii="David" w:hAnsi="David" w:cs="David"/>
          <w:i w:val="0"/>
          <w:iCs w:val="0"/>
          <w:color w:val="auto"/>
          <w:sz w:val="24"/>
          <w:szCs w:val="24"/>
        </w:rPr>
        <w:t>[336.994, 341.418, 345.842]</w:t>
      </w:r>
      <w:r>
        <w:rPr>
          <w:rStyle w:val="af3"/>
          <w:rFonts w:ascii="David" w:hAnsi="David" w:cs="David" w:hint="cs"/>
          <w:i w:val="0"/>
          <w:iCs w:val="0"/>
          <w:color w:val="auto"/>
          <w:sz w:val="24"/>
          <w:szCs w:val="24"/>
          <w:rtl/>
        </w:rPr>
        <w:t>.</w:t>
      </w:r>
    </w:p>
    <w:p w14:paraId="6031DC26" w14:textId="6210CDA4" w:rsidR="0012357B" w:rsidRDefault="0012357B" w:rsidP="00F15B7B">
      <w:pPr>
        <w:jc w:val="both"/>
        <w:rPr>
          <w:rStyle w:val="af3"/>
          <w:rFonts w:ascii="David" w:hAnsi="David" w:cs="David"/>
          <w:i w:val="0"/>
          <w:iCs w:val="0"/>
          <w:color w:val="auto"/>
          <w:sz w:val="24"/>
          <w:szCs w:val="24"/>
          <w:rtl/>
        </w:rPr>
      </w:pPr>
    </w:p>
    <w:p w14:paraId="39ADF5B4" w14:textId="61B7CE29" w:rsidR="004E7989" w:rsidRDefault="004E7989" w:rsidP="00F15B7B">
      <w:pPr>
        <w:jc w:val="both"/>
        <w:rPr>
          <w:rStyle w:val="af3"/>
          <w:rFonts w:ascii="David" w:hAnsi="David" w:cs="David"/>
          <w:i w:val="0"/>
          <w:iCs w:val="0"/>
          <w:color w:val="auto"/>
          <w:sz w:val="24"/>
          <w:szCs w:val="24"/>
          <w:rtl/>
        </w:rPr>
      </w:pPr>
    </w:p>
    <w:p w14:paraId="636CD794" w14:textId="71C82AF9" w:rsidR="004E7989" w:rsidRDefault="004E7989" w:rsidP="00F15B7B">
      <w:pPr>
        <w:jc w:val="both"/>
        <w:rPr>
          <w:rStyle w:val="af3"/>
          <w:rFonts w:ascii="David" w:hAnsi="David" w:cs="David"/>
          <w:i w:val="0"/>
          <w:iCs w:val="0"/>
          <w:color w:val="auto"/>
          <w:sz w:val="24"/>
          <w:szCs w:val="24"/>
          <w:rtl/>
        </w:rPr>
      </w:pPr>
    </w:p>
    <w:p w14:paraId="27259835" w14:textId="74484C56" w:rsidR="004E7989" w:rsidRDefault="004E7989" w:rsidP="00F15B7B">
      <w:pPr>
        <w:jc w:val="both"/>
        <w:rPr>
          <w:rStyle w:val="af3"/>
          <w:rFonts w:ascii="David" w:hAnsi="David" w:cs="David"/>
          <w:i w:val="0"/>
          <w:iCs w:val="0"/>
          <w:color w:val="auto"/>
          <w:sz w:val="24"/>
          <w:szCs w:val="24"/>
          <w:rtl/>
        </w:rPr>
      </w:pPr>
    </w:p>
    <w:p w14:paraId="14A5794E" w14:textId="4BC48217" w:rsidR="004E7989" w:rsidRDefault="004E7989" w:rsidP="00F15B7B">
      <w:pPr>
        <w:jc w:val="both"/>
        <w:rPr>
          <w:rStyle w:val="af3"/>
          <w:rFonts w:ascii="David" w:hAnsi="David" w:cs="David"/>
          <w:i w:val="0"/>
          <w:iCs w:val="0"/>
          <w:color w:val="auto"/>
          <w:sz w:val="24"/>
          <w:szCs w:val="24"/>
          <w:rtl/>
        </w:rPr>
      </w:pPr>
    </w:p>
    <w:p w14:paraId="4CBF8CB6" w14:textId="08E72C39" w:rsidR="004E7989" w:rsidRDefault="004E7989" w:rsidP="00F15B7B">
      <w:pPr>
        <w:jc w:val="both"/>
        <w:rPr>
          <w:rStyle w:val="af3"/>
          <w:rFonts w:ascii="David" w:hAnsi="David" w:cs="David"/>
          <w:i w:val="0"/>
          <w:iCs w:val="0"/>
          <w:color w:val="auto"/>
          <w:sz w:val="24"/>
          <w:szCs w:val="24"/>
          <w:rtl/>
        </w:rPr>
      </w:pPr>
    </w:p>
    <w:p w14:paraId="27982C9F" w14:textId="5D6361D1" w:rsidR="004E7989" w:rsidRDefault="004E7989" w:rsidP="00F15B7B">
      <w:pPr>
        <w:jc w:val="both"/>
        <w:rPr>
          <w:rStyle w:val="af3"/>
          <w:rFonts w:ascii="David" w:hAnsi="David" w:cs="David"/>
          <w:i w:val="0"/>
          <w:iCs w:val="0"/>
          <w:color w:val="auto"/>
          <w:sz w:val="24"/>
          <w:szCs w:val="24"/>
          <w:rtl/>
        </w:rPr>
      </w:pPr>
    </w:p>
    <w:p w14:paraId="48AC7248" w14:textId="1FCC312F" w:rsidR="004E7989" w:rsidRDefault="004E7989" w:rsidP="00F15B7B">
      <w:pPr>
        <w:jc w:val="both"/>
        <w:rPr>
          <w:rStyle w:val="af3"/>
          <w:rFonts w:ascii="David" w:hAnsi="David" w:cs="David"/>
          <w:i w:val="0"/>
          <w:iCs w:val="0"/>
          <w:color w:val="auto"/>
          <w:sz w:val="24"/>
          <w:szCs w:val="24"/>
          <w:rtl/>
        </w:rPr>
      </w:pPr>
    </w:p>
    <w:p w14:paraId="77878A93" w14:textId="77777777" w:rsidR="004E7989" w:rsidRDefault="004E7989" w:rsidP="00F15B7B">
      <w:pPr>
        <w:jc w:val="both"/>
        <w:rPr>
          <w:rStyle w:val="af3"/>
          <w:rFonts w:ascii="David" w:hAnsi="David" w:cs="David"/>
          <w:i w:val="0"/>
          <w:iCs w:val="0"/>
          <w:color w:val="auto"/>
          <w:sz w:val="24"/>
          <w:szCs w:val="24"/>
          <w:rtl/>
        </w:rPr>
      </w:pPr>
    </w:p>
    <w:p w14:paraId="0BD0C7E9" w14:textId="6C0E3A76" w:rsidR="00273BF4" w:rsidRPr="00694BF3" w:rsidRDefault="00273BF4" w:rsidP="00694BF3">
      <w:pPr>
        <w:pStyle w:val="3"/>
        <w:rPr>
          <w:rStyle w:val="af3"/>
          <w:rFonts w:ascii="David" w:hAnsi="David" w:cs="David"/>
          <w:u w:val="single"/>
          <w:rtl/>
        </w:rPr>
      </w:pPr>
      <w:bookmarkStart w:id="34" w:name="_Toc43819416"/>
      <w:r w:rsidRPr="00246333">
        <w:rPr>
          <w:rStyle w:val="af3"/>
          <w:rFonts w:ascii="David" w:hAnsi="David" w:cs="David"/>
          <w:u w:val="single"/>
          <w:rtl/>
        </w:rPr>
        <w:lastRenderedPageBreak/>
        <w:t>שאלת מחקר מס'</w:t>
      </w:r>
      <w:r>
        <w:rPr>
          <w:rStyle w:val="af3"/>
          <w:rFonts w:ascii="David" w:hAnsi="David" w:cs="David" w:hint="cs"/>
          <w:u w:val="single"/>
          <w:rtl/>
        </w:rPr>
        <w:t xml:space="preserve"> 3</w:t>
      </w:r>
      <w:r w:rsidR="00694BF3" w:rsidRPr="00694BF3">
        <w:rPr>
          <w:rStyle w:val="af3"/>
          <w:rFonts w:ascii="David" w:hAnsi="David" w:cs="David" w:hint="cs"/>
          <w:u w:val="single"/>
          <w:rtl/>
        </w:rPr>
        <w:t>:</w:t>
      </w:r>
      <w:r w:rsidR="00694BF3">
        <w:rPr>
          <w:rStyle w:val="af3"/>
          <w:rFonts w:ascii="David" w:hAnsi="David" w:cs="David"/>
          <w:u w:val="single"/>
          <w:rtl/>
        </w:rPr>
        <w:br/>
      </w:r>
      <w:r w:rsidR="004E7989" w:rsidRPr="004E7989">
        <w:rPr>
          <w:rStyle w:val="af3"/>
          <w:rFonts w:ascii="David" w:hAnsi="David" w:cs="David"/>
          <w:u w:val="single"/>
          <w:rtl/>
        </w:rPr>
        <w:t>האם יש הבדל בין משך הזמן של מחפש העבודה בתוכנית לסוג ההשמה</w:t>
      </w:r>
      <w:r w:rsidR="00694BF3" w:rsidRPr="00694BF3">
        <w:rPr>
          <w:rStyle w:val="af3"/>
          <w:rFonts w:ascii="David" w:hAnsi="David" w:cs="David"/>
          <w:u w:val="single"/>
          <w:rtl/>
        </w:rPr>
        <w:t xml:space="preserve"> ?</w:t>
      </w:r>
      <w:bookmarkEnd w:id="34"/>
      <w:r>
        <w:rPr>
          <w:rStyle w:val="af3"/>
          <w:rFonts w:ascii="David" w:hAnsi="David" w:cs="David"/>
          <w:rtl/>
        </w:rPr>
        <w:br/>
      </w:r>
    </w:p>
    <w:p w14:paraId="4E2BBF63" w14:textId="4156CC63" w:rsidR="004E7989" w:rsidRDefault="004E7989" w:rsidP="004A04E6">
      <w:pPr>
        <w:spacing w:line="360" w:lineRule="auto"/>
        <w:rPr>
          <w:rStyle w:val="af3"/>
          <w:rFonts w:ascii="David" w:hAnsi="David" w:cs="David"/>
          <w:i w:val="0"/>
          <w:iCs w:val="0"/>
          <w:color w:val="auto"/>
          <w:sz w:val="24"/>
          <w:szCs w:val="24"/>
          <w:rtl/>
        </w:rPr>
      </w:pPr>
      <w:r w:rsidRPr="004E7989">
        <w:rPr>
          <w:rStyle w:val="af3"/>
          <w:rFonts w:ascii="David" w:hAnsi="David" w:cs="David"/>
          <w:i w:val="0"/>
          <w:iCs w:val="0"/>
          <w:color w:val="auto"/>
          <w:sz w:val="24"/>
          <w:szCs w:val="24"/>
          <w:rtl/>
        </w:rPr>
        <w:t xml:space="preserve">שאלה </w:t>
      </w:r>
      <w:r>
        <w:rPr>
          <w:rStyle w:val="af3"/>
          <w:rFonts w:ascii="David" w:hAnsi="David" w:cs="David" w:hint="cs"/>
          <w:i w:val="0"/>
          <w:iCs w:val="0"/>
          <w:color w:val="auto"/>
          <w:sz w:val="24"/>
          <w:szCs w:val="24"/>
          <w:rtl/>
        </w:rPr>
        <w:t>זו נשאלת בהמשך</w:t>
      </w:r>
      <w:r w:rsidRPr="004E7989">
        <w:rPr>
          <w:rStyle w:val="af3"/>
          <w:rFonts w:ascii="David" w:hAnsi="David" w:cs="David"/>
          <w:i w:val="0"/>
          <w:iCs w:val="0"/>
          <w:color w:val="auto"/>
          <w:sz w:val="24"/>
          <w:szCs w:val="24"/>
          <w:rtl/>
        </w:rPr>
        <w:t xml:space="preserve"> לתוצאה </w:t>
      </w:r>
      <w:r>
        <w:rPr>
          <w:rStyle w:val="af3"/>
          <w:rFonts w:ascii="David" w:hAnsi="David" w:cs="David" w:hint="cs"/>
          <w:i w:val="0"/>
          <w:iCs w:val="0"/>
          <w:color w:val="auto"/>
          <w:sz w:val="24"/>
          <w:szCs w:val="24"/>
          <w:rtl/>
        </w:rPr>
        <w:t>של שאלה קודמת</w:t>
      </w:r>
      <w:r w:rsidRPr="004E7989">
        <w:rPr>
          <w:rStyle w:val="af3"/>
          <w:rFonts w:ascii="David" w:hAnsi="David" w:cs="David"/>
          <w:i w:val="0"/>
          <w:iCs w:val="0"/>
          <w:color w:val="auto"/>
          <w:sz w:val="24"/>
          <w:szCs w:val="24"/>
          <w:rtl/>
        </w:rPr>
        <w:t xml:space="preserve">, האם יש הבדל בין משך הזמן של מחפש העבודה בתוכנית לסוג </w:t>
      </w:r>
      <w:r>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האם זמן רב יותר </w:t>
      </w:r>
      <w:r w:rsidR="005A091A">
        <w:rPr>
          <w:rStyle w:val="af3"/>
          <w:rFonts w:ascii="David" w:hAnsi="David" w:cs="David" w:hint="cs"/>
          <w:i w:val="0"/>
          <w:iCs w:val="0"/>
          <w:color w:val="auto"/>
          <w:sz w:val="24"/>
          <w:szCs w:val="24"/>
          <w:rtl/>
        </w:rPr>
        <w:t xml:space="preserve">של השתתפות </w:t>
      </w:r>
      <w:r w:rsidRPr="004E7989">
        <w:rPr>
          <w:rStyle w:val="af3"/>
          <w:rFonts w:ascii="David" w:hAnsi="David" w:cs="David"/>
          <w:i w:val="0"/>
          <w:iCs w:val="0"/>
          <w:color w:val="auto"/>
          <w:sz w:val="24"/>
          <w:szCs w:val="24"/>
          <w:rtl/>
        </w:rPr>
        <w:t xml:space="preserve">בתוכנית זו </w:t>
      </w:r>
      <w:r w:rsidR="005A091A">
        <w:rPr>
          <w:rStyle w:val="af3"/>
          <w:rFonts w:ascii="David" w:hAnsi="David" w:cs="David" w:hint="cs"/>
          <w:i w:val="0"/>
          <w:iCs w:val="0"/>
          <w:color w:val="auto"/>
          <w:sz w:val="24"/>
          <w:szCs w:val="24"/>
          <w:rtl/>
        </w:rPr>
        <w:t xml:space="preserve">מעניקה יותר </w:t>
      </w:r>
      <w:r w:rsidRPr="004E7989">
        <w:rPr>
          <w:rStyle w:val="af3"/>
          <w:rFonts w:ascii="David" w:hAnsi="David" w:cs="David"/>
          <w:i w:val="0"/>
          <w:iCs w:val="0"/>
          <w:color w:val="auto"/>
          <w:sz w:val="24"/>
          <w:szCs w:val="24"/>
          <w:rtl/>
        </w:rPr>
        <w:t xml:space="preserve">כלים למחפשי העבודה </w:t>
      </w:r>
      <w:r w:rsidR="005A091A">
        <w:rPr>
          <w:rStyle w:val="af3"/>
          <w:rFonts w:ascii="David" w:hAnsi="David" w:cs="David" w:hint="cs"/>
          <w:i w:val="0"/>
          <w:iCs w:val="0"/>
          <w:color w:val="auto"/>
          <w:sz w:val="24"/>
          <w:szCs w:val="24"/>
          <w:rtl/>
        </w:rPr>
        <w:t xml:space="preserve">למציאת </w:t>
      </w:r>
      <w:r w:rsidRPr="004E7989">
        <w:rPr>
          <w:rStyle w:val="af3"/>
          <w:rFonts w:ascii="David" w:hAnsi="David" w:cs="David"/>
          <w:i w:val="0"/>
          <w:iCs w:val="0"/>
          <w:color w:val="auto"/>
          <w:sz w:val="24"/>
          <w:szCs w:val="24"/>
          <w:rtl/>
        </w:rPr>
        <w:t>עבודה</w:t>
      </w:r>
      <w:r w:rsidR="005A091A">
        <w:rPr>
          <w:rStyle w:val="af3"/>
          <w:rFonts w:ascii="David" w:hAnsi="David" w:cs="David" w:hint="cs"/>
          <w:i w:val="0"/>
          <w:iCs w:val="0"/>
          <w:color w:val="auto"/>
          <w:sz w:val="24"/>
          <w:szCs w:val="24"/>
          <w:rtl/>
        </w:rPr>
        <w:t>?</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האומנם</w:t>
      </w:r>
      <w:r w:rsidRPr="004E7989">
        <w:rPr>
          <w:rStyle w:val="af3"/>
          <w:rFonts w:ascii="David" w:hAnsi="David" w:cs="David"/>
          <w:i w:val="0"/>
          <w:iCs w:val="0"/>
          <w:color w:val="auto"/>
          <w:sz w:val="24"/>
          <w:szCs w:val="24"/>
          <w:rtl/>
        </w:rPr>
        <w:t xml:space="preserve">? ואם כן, שהות ארוכה יותר צריכה </w:t>
      </w:r>
      <w:r w:rsidR="005A091A">
        <w:rPr>
          <w:rStyle w:val="af3"/>
          <w:rFonts w:ascii="David" w:hAnsi="David" w:cs="David" w:hint="cs"/>
          <w:i w:val="0"/>
          <w:iCs w:val="0"/>
          <w:color w:val="auto"/>
          <w:sz w:val="24"/>
          <w:szCs w:val="24"/>
          <w:rtl/>
        </w:rPr>
        <w:t>להפיק</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השמה</w:t>
      </w:r>
      <w:r w:rsidRPr="004E7989">
        <w:rPr>
          <w:rStyle w:val="af3"/>
          <w:rFonts w:ascii="David" w:hAnsi="David" w:cs="David"/>
          <w:i w:val="0"/>
          <w:iCs w:val="0"/>
          <w:color w:val="auto"/>
          <w:sz w:val="24"/>
          <w:szCs w:val="24"/>
          <w:rtl/>
        </w:rPr>
        <w:t xml:space="preserve"> טוב יותר. השערה נוספת היא שיש הבדל בין הזמן של מחפשי העבודה בת</w:t>
      </w:r>
      <w:r w:rsidR="005A091A">
        <w:rPr>
          <w:rStyle w:val="af3"/>
          <w:rFonts w:ascii="David" w:hAnsi="David" w:cs="David" w:hint="cs"/>
          <w:i w:val="0"/>
          <w:iCs w:val="0"/>
          <w:color w:val="auto"/>
          <w:sz w:val="24"/>
          <w:szCs w:val="24"/>
          <w:rtl/>
        </w:rPr>
        <w:t>ו</w:t>
      </w:r>
      <w:r w:rsidRPr="004E7989">
        <w:rPr>
          <w:rStyle w:val="af3"/>
          <w:rFonts w:ascii="David" w:hAnsi="David" w:cs="David"/>
          <w:i w:val="0"/>
          <w:iCs w:val="0"/>
          <w:color w:val="auto"/>
          <w:sz w:val="24"/>
          <w:szCs w:val="24"/>
          <w:rtl/>
        </w:rPr>
        <w:t xml:space="preserve">כנית לסוג </w:t>
      </w:r>
      <w:r w:rsidR="005A091A">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שלהם, הבדיקה תיבחן עם </w:t>
      </w:r>
      <m:oMath>
        <m:r>
          <m:rPr>
            <m:sty m:val="p"/>
          </m:rPr>
          <w:rPr>
            <w:rFonts w:ascii="Cambria Math" w:hAnsi="Cambria Math" w:cstheme="majorBidi"/>
          </w:rPr>
          <m:t>∝=0.05</m:t>
        </m:r>
      </m:oMath>
      <w:r w:rsidRPr="004E7989">
        <w:rPr>
          <w:rStyle w:val="af3"/>
          <w:rFonts w:ascii="David" w:hAnsi="David" w:cs="David"/>
          <w:i w:val="0"/>
          <w:iCs w:val="0"/>
          <w:color w:val="auto"/>
          <w:sz w:val="24"/>
          <w:szCs w:val="24"/>
          <w:rtl/>
        </w:rPr>
        <w:t xml:space="preserve">. </w:t>
      </w:r>
    </w:p>
    <w:p w14:paraId="39EBC4FC" w14:textId="77777777" w:rsidR="006D0338" w:rsidRDefault="006D0338" w:rsidP="004A04E6">
      <w:pPr>
        <w:spacing w:line="360" w:lineRule="auto"/>
        <w:rPr>
          <w:rStyle w:val="af3"/>
          <w:rFonts w:ascii="David" w:hAnsi="David" w:cs="David"/>
          <w:i w:val="0"/>
          <w:iCs w:val="0"/>
          <w:color w:val="auto"/>
          <w:sz w:val="24"/>
          <w:szCs w:val="24"/>
          <w:rtl/>
        </w:rPr>
      </w:pPr>
    </w:p>
    <w:p w14:paraId="21582478" w14:textId="49AA6E6C" w:rsidR="005A091A" w:rsidRPr="005A091A" w:rsidRDefault="005A091A" w:rsidP="004A04E6">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איור 5.3.1 חלוקת הצלחות ופיזור זמני השתתפות בתוכנית</w:t>
      </w:r>
    </w:p>
    <w:p w14:paraId="5BCC565C" w14:textId="365901ED" w:rsidR="005A091A" w:rsidRDefault="005A091A" w:rsidP="004E7989">
      <w:pPr>
        <w:spacing w:line="360" w:lineRule="auto"/>
        <w:rPr>
          <w:rStyle w:val="af3"/>
          <w:rFonts w:ascii="David" w:hAnsi="David" w:cs="David"/>
          <w:i w:val="0"/>
          <w:iCs w:val="0"/>
          <w:color w:val="auto"/>
          <w:sz w:val="24"/>
          <w:szCs w:val="24"/>
          <w:rtl/>
        </w:rPr>
      </w:pPr>
      <w:r>
        <w:rPr>
          <w:noProof/>
        </w:rPr>
        <w:drawing>
          <wp:inline distT="0" distB="0" distL="0" distR="0" wp14:anchorId="0FAB9ED8" wp14:editId="4EC5CFC3">
            <wp:extent cx="5274310" cy="2976880"/>
            <wp:effectExtent l="76200" t="76200" r="135890" b="128270"/>
            <wp:docPr id="28" name="תמונה 4">
              <a:extLst xmlns:a="http://schemas.openxmlformats.org/drawingml/2006/main">
                <a:ext uri="{FF2B5EF4-FFF2-40B4-BE49-F238E27FC236}">
                  <a16:creationId xmlns:a16="http://schemas.microsoft.com/office/drawing/2014/main" id="{A15791DC-8938-4CE8-852F-2C1DCD23F38A}"/>
                </a:ext>
              </a:extLst>
            </wp:docPr>
            <wp:cNvGraphicFramePr/>
            <a:graphic xmlns:a="http://schemas.openxmlformats.org/drawingml/2006/main">
              <a:graphicData uri="http://schemas.openxmlformats.org/drawingml/2006/picture">
                <pic:pic xmlns:pic="http://schemas.openxmlformats.org/drawingml/2006/picture">
                  <pic:nvPicPr>
                    <pic:cNvPr id="28" name="תמונה 4">
                      <a:extLst>
                        <a:ext uri="{FF2B5EF4-FFF2-40B4-BE49-F238E27FC236}">
                          <a16:creationId xmlns:a16="http://schemas.microsoft.com/office/drawing/2014/main" id="{A15791DC-8938-4CE8-852F-2C1DCD23F38A}"/>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688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7190391" w14:textId="77777777" w:rsidR="006D0338" w:rsidRDefault="006D0338" w:rsidP="004A04E6">
      <w:pPr>
        <w:spacing w:line="360" w:lineRule="auto"/>
        <w:jc w:val="both"/>
        <w:rPr>
          <w:rStyle w:val="af3"/>
          <w:rFonts w:ascii="David" w:hAnsi="David" w:cs="David"/>
          <w:i w:val="0"/>
          <w:iCs w:val="0"/>
          <w:color w:val="auto"/>
          <w:sz w:val="24"/>
          <w:szCs w:val="24"/>
          <w:rtl/>
        </w:rPr>
      </w:pPr>
    </w:p>
    <w:p w14:paraId="6082FD62" w14:textId="24F0DB47"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מהגרפים נראה </w:t>
      </w:r>
      <w:r>
        <w:rPr>
          <w:rStyle w:val="af3"/>
          <w:rFonts w:ascii="David" w:hAnsi="David" w:cs="David" w:hint="cs"/>
          <w:i w:val="0"/>
          <w:iCs w:val="0"/>
          <w:color w:val="auto"/>
          <w:sz w:val="24"/>
          <w:szCs w:val="24"/>
          <w:rtl/>
        </w:rPr>
        <w:t>שלהצלחה</w:t>
      </w:r>
      <w:r w:rsidRPr="004A04E6">
        <w:rPr>
          <w:rStyle w:val="af3"/>
          <w:rFonts w:ascii="David" w:hAnsi="David" w:cs="David"/>
          <w:i w:val="0"/>
          <w:iCs w:val="0"/>
          <w:color w:val="auto"/>
          <w:sz w:val="24"/>
          <w:szCs w:val="24"/>
          <w:rtl/>
        </w:rPr>
        <w:t xml:space="preserve"> טובה יותר יש </w:t>
      </w:r>
      <w:r>
        <w:rPr>
          <w:rStyle w:val="af3"/>
          <w:rFonts w:ascii="David" w:hAnsi="David" w:cs="David" w:hint="cs"/>
          <w:i w:val="0"/>
          <w:iCs w:val="0"/>
          <w:color w:val="auto"/>
          <w:sz w:val="24"/>
          <w:szCs w:val="24"/>
          <w:rtl/>
        </w:rPr>
        <w:t>שהות</w:t>
      </w:r>
      <w:r w:rsidRPr="004A04E6">
        <w:rPr>
          <w:rStyle w:val="af3"/>
          <w:rFonts w:ascii="David" w:hAnsi="David" w:cs="David"/>
          <w:i w:val="0"/>
          <w:iCs w:val="0"/>
          <w:color w:val="auto"/>
          <w:sz w:val="24"/>
          <w:szCs w:val="24"/>
          <w:rtl/>
        </w:rPr>
        <w:t xml:space="preserve"> קצרה יותר בתוכנית (</w:t>
      </w:r>
      <w:r>
        <w:rPr>
          <w:rStyle w:val="af3"/>
          <w:rFonts w:ascii="David" w:hAnsi="David" w:cs="David" w:hint="cs"/>
          <w:i w:val="0"/>
          <w:iCs w:val="0"/>
          <w:color w:val="auto"/>
          <w:sz w:val="24"/>
          <w:szCs w:val="24"/>
          <w:rtl/>
        </w:rPr>
        <w:t>ההפך</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מה</w:t>
      </w:r>
      <w:r w:rsidRPr="004A04E6">
        <w:rPr>
          <w:rStyle w:val="af3"/>
          <w:rFonts w:ascii="David" w:hAnsi="David" w:cs="David"/>
          <w:i w:val="0"/>
          <w:iCs w:val="0"/>
          <w:color w:val="auto"/>
          <w:sz w:val="24"/>
          <w:szCs w:val="24"/>
          <w:rtl/>
        </w:rPr>
        <w:t xml:space="preserve">מחשבה </w:t>
      </w:r>
      <w:r>
        <w:rPr>
          <w:rStyle w:val="af3"/>
          <w:rFonts w:ascii="David" w:hAnsi="David" w:cs="David" w:hint="cs"/>
          <w:i w:val="0"/>
          <w:iCs w:val="0"/>
          <w:color w:val="auto"/>
          <w:sz w:val="24"/>
          <w:szCs w:val="24"/>
          <w:rtl/>
        </w:rPr>
        <w:t>ש</w:t>
      </w:r>
      <w:r w:rsidRPr="004A04E6">
        <w:rPr>
          <w:rStyle w:val="af3"/>
          <w:rFonts w:ascii="David" w:hAnsi="David" w:cs="David"/>
          <w:i w:val="0"/>
          <w:iCs w:val="0"/>
          <w:color w:val="auto"/>
          <w:sz w:val="24"/>
          <w:szCs w:val="24"/>
          <w:rtl/>
        </w:rPr>
        <w:t xml:space="preserve">שהייה ארוכה יותר </w:t>
      </w:r>
      <w:r>
        <w:rPr>
          <w:rStyle w:val="af3"/>
          <w:rFonts w:ascii="David" w:hAnsi="David" w:cs="David" w:hint="cs"/>
          <w:i w:val="0"/>
          <w:iCs w:val="0"/>
          <w:color w:val="auto"/>
          <w:sz w:val="24"/>
          <w:szCs w:val="24"/>
          <w:rtl/>
        </w:rPr>
        <w:t xml:space="preserve">גורמת להשמה </w:t>
      </w:r>
      <w:r w:rsidRPr="004A04E6">
        <w:rPr>
          <w:rStyle w:val="af3"/>
          <w:rFonts w:ascii="David" w:hAnsi="David" w:cs="David"/>
          <w:i w:val="0"/>
          <w:iCs w:val="0"/>
          <w:color w:val="auto"/>
          <w:sz w:val="24"/>
          <w:szCs w:val="24"/>
          <w:rtl/>
        </w:rPr>
        <w:t>טוב</w:t>
      </w:r>
      <w:r>
        <w:rPr>
          <w:rStyle w:val="af3"/>
          <w:rFonts w:ascii="David" w:hAnsi="David" w:cs="David" w:hint="cs"/>
          <w:i w:val="0"/>
          <w:iCs w:val="0"/>
          <w:color w:val="auto"/>
          <w:sz w:val="24"/>
          <w:szCs w:val="24"/>
          <w:rtl/>
        </w:rPr>
        <w:t xml:space="preserve">ה </w:t>
      </w:r>
      <w:r w:rsidRPr="004A04E6">
        <w:rPr>
          <w:rStyle w:val="af3"/>
          <w:rFonts w:ascii="David" w:hAnsi="David" w:cs="David"/>
          <w:i w:val="0"/>
          <w:iCs w:val="0"/>
          <w:color w:val="auto"/>
          <w:sz w:val="24"/>
          <w:szCs w:val="24"/>
          <w:rtl/>
        </w:rPr>
        <w:t xml:space="preserve">יותר). אך לא די רק בתרשים הנתונים כדי להסיק זאת, יש לבצע בדיקה סטטיסטית </w:t>
      </w:r>
      <w:r>
        <w:rPr>
          <w:rStyle w:val="af3"/>
          <w:rFonts w:ascii="David" w:hAnsi="David" w:cs="David" w:hint="cs"/>
          <w:i w:val="0"/>
          <w:iCs w:val="0"/>
          <w:color w:val="auto"/>
          <w:sz w:val="24"/>
          <w:szCs w:val="24"/>
          <w:rtl/>
        </w:rPr>
        <w:t>ב</w:t>
      </w:r>
      <w:r w:rsidRPr="004A04E6">
        <w:rPr>
          <w:rStyle w:val="af3"/>
          <w:rFonts w:ascii="David" w:hAnsi="David" w:cs="David"/>
          <w:i w:val="0"/>
          <w:iCs w:val="0"/>
          <w:color w:val="auto"/>
          <w:sz w:val="24"/>
          <w:szCs w:val="24"/>
          <w:rtl/>
        </w:rPr>
        <w:t>כדי לאמת</w:t>
      </w:r>
      <w:r>
        <w:rPr>
          <w:rStyle w:val="af3"/>
          <w:rFonts w:ascii="David" w:hAnsi="David" w:cs="David" w:hint="cs"/>
          <w:i w:val="0"/>
          <w:iCs w:val="0"/>
          <w:color w:val="auto"/>
          <w:sz w:val="24"/>
          <w:szCs w:val="24"/>
          <w:rtl/>
        </w:rPr>
        <w:t>.</w:t>
      </w:r>
    </w:p>
    <w:p w14:paraId="1E69054D"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3317014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72E41160"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5DDC8D8"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218976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4BF5FB5"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D33FB2C"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CE16CCF" w14:textId="7CC78486" w:rsidR="004A04E6" w:rsidRPr="004A04E6" w:rsidRDefault="004A04E6" w:rsidP="004A04E6">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lastRenderedPageBreak/>
        <w:t xml:space="preserve">איור 5.3.2 היסטוגרמה של עמודת </w:t>
      </w:r>
      <w:proofErr w:type="spellStart"/>
      <w:r>
        <w:rPr>
          <w:rFonts w:asciiTheme="majorBidi" w:hAnsiTheme="majorBidi" w:cstheme="majorBidi"/>
          <w:i/>
          <w:iCs/>
        </w:rPr>
        <w:t>days_diff</w:t>
      </w:r>
      <w:proofErr w:type="spellEnd"/>
    </w:p>
    <w:p w14:paraId="5486AE54" w14:textId="78BE092A" w:rsidR="006D0338" w:rsidRPr="006D0338" w:rsidRDefault="004A04E6" w:rsidP="006D0338">
      <w:pPr>
        <w:autoSpaceDE w:val="0"/>
        <w:autoSpaceDN w:val="0"/>
        <w:bidi w:val="0"/>
        <w:adjustRightInd w:val="0"/>
        <w:spacing w:after="0" w:line="360" w:lineRule="auto"/>
        <w:jc w:val="center"/>
        <w:rPr>
          <w:rStyle w:val="af3"/>
          <w:rFonts w:asciiTheme="majorBidi" w:hAnsiTheme="majorBidi" w:cstheme="majorBidi"/>
          <w:i w:val="0"/>
          <w:iCs w:val="0"/>
          <w:color w:val="auto"/>
          <w:rtl/>
        </w:rPr>
      </w:pPr>
      <w:r>
        <w:rPr>
          <w:rFonts w:asciiTheme="majorBidi" w:hAnsiTheme="majorBidi" w:cstheme="majorBidi"/>
          <w:noProof/>
        </w:rPr>
        <w:drawing>
          <wp:inline distT="0" distB="0" distL="0" distR="0" wp14:anchorId="32FE2FEB" wp14:editId="2565F862">
            <wp:extent cx="3741420" cy="1661160"/>
            <wp:effectExtent l="0" t="0" r="0" b="0"/>
            <wp:docPr id="1" name="תמונה 1" descr="5F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5F32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661160"/>
                    </a:xfrm>
                    <a:prstGeom prst="rect">
                      <a:avLst/>
                    </a:prstGeom>
                    <a:noFill/>
                    <a:ln>
                      <a:noFill/>
                    </a:ln>
                  </pic:spPr>
                </pic:pic>
              </a:graphicData>
            </a:graphic>
          </wp:inline>
        </w:drawing>
      </w:r>
    </w:p>
    <w:p w14:paraId="4C7A43AA" w14:textId="4DDAA2E8"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כדי לבדוק אם הנתונים מופצים בדרך כלל, </w:t>
      </w:r>
      <w:r>
        <w:rPr>
          <w:rStyle w:val="af3"/>
          <w:rFonts w:ascii="David" w:hAnsi="David" w:cs="David" w:hint="cs"/>
          <w:i w:val="0"/>
          <w:iCs w:val="0"/>
          <w:color w:val="auto"/>
          <w:sz w:val="24"/>
          <w:szCs w:val="24"/>
          <w:rtl/>
        </w:rPr>
        <w:t xml:space="preserve">בדיקת התפלגות נורמלית </w:t>
      </w:r>
      <w:r w:rsidRPr="004A04E6">
        <w:rPr>
          <w:rStyle w:val="af3"/>
          <w:rFonts w:ascii="David" w:hAnsi="David" w:cs="David"/>
          <w:i w:val="0"/>
          <w:iCs w:val="0"/>
          <w:color w:val="auto"/>
          <w:sz w:val="24"/>
          <w:szCs w:val="24"/>
          <w:rtl/>
        </w:rPr>
        <w:t>נער</w:t>
      </w:r>
      <w:r>
        <w:rPr>
          <w:rStyle w:val="af3"/>
          <w:rFonts w:ascii="David" w:hAnsi="David" w:cs="David" w:hint="cs"/>
          <w:i w:val="0"/>
          <w:iCs w:val="0"/>
          <w:color w:val="auto"/>
          <w:sz w:val="24"/>
          <w:szCs w:val="24"/>
          <w:rtl/>
        </w:rPr>
        <w:t>כה</w:t>
      </w:r>
      <w:r w:rsidRPr="004A04E6">
        <w:rPr>
          <w:rStyle w:val="af3"/>
          <w:rFonts w:ascii="David" w:hAnsi="David" w:cs="David"/>
          <w:i w:val="0"/>
          <w:iCs w:val="0"/>
          <w:color w:val="auto"/>
          <w:sz w:val="24"/>
          <w:szCs w:val="24"/>
          <w:rtl/>
        </w:rPr>
        <w:t xml:space="preserve"> והתוצאה של </w:t>
      </w:r>
      <w:r>
        <w:rPr>
          <w:rFonts w:asciiTheme="majorBidi" w:hAnsiTheme="majorBidi" w:cstheme="majorBidi"/>
        </w:rPr>
        <w:t>ρ</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שואפת לאפס,</w:t>
      </w:r>
      <w:r w:rsidRPr="004A04E6">
        <w:rPr>
          <w:rStyle w:val="af3"/>
          <w:rFonts w:ascii="David" w:hAnsi="David" w:cs="David"/>
          <w:i w:val="0"/>
          <w:iCs w:val="0"/>
          <w:color w:val="auto"/>
          <w:sz w:val="24"/>
          <w:szCs w:val="24"/>
          <w:rtl/>
        </w:rPr>
        <w:t xml:space="preserve"> לכן איננו שוללים את השערת האפס</w:t>
      </w:r>
      <w:r>
        <w:rPr>
          <w:rStyle w:val="af3"/>
          <w:rFonts w:ascii="David" w:hAnsi="David" w:cs="David" w:hint="cs"/>
          <w:i w:val="0"/>
          <w:iCs w:val="0"/>
          <w:color w:val="auto"/>
          <w:sz w:val="24"/>
          <w:szCs w:val="24"/>
          <w:rtl/>
        </w:rPr>
        <w:t xml:space="preserve"> ונאמר שהנתונים אכן מתפלגים בצורה נורמלית</w:t>
      </w:r>
      <w:r w:rsidRPr="004A04E6">
        <w:rPr>
          <w:rStyle w:val="af3"/>
          <w:rFonts w:ascii="David" w:hAnsi="David" w:cs="David"/>
          <w:i w:val="0"/>
          <w:iCs w:val="0"/>
          <w:color w:val="auto"/>
          <w:sz w:val="24"/>
          <w:szCs w:val="24"/>
          <w:rtl/>
        </w:rPr>
        <w:t>.</w:t>
      </w:r>
    </w:p>
    <w:p w14:paraId="57A888AE" w14:textId="77777777" w:rsidR="006D0338" w:rsidRDefault="006D0338" w:rsidP="004A04E6">
      <w:pPr>
        <w:spacing w:line="360" w:lineRule="auto"/>
        <w:jc w:val="both"/>
        <w:rPr>
          <w:rStyle w:val="af3"/>
          <w:rFonts w:ascii="David" w:hAnsi="David" w:cs="David"/>
          <w:i w:val="0"/>
          <w:iCs w:val="0"/>
          <w:color w:val="auto"/>
          <w:sz w:val="24"/>
          <w:szCs w:val="24"/>
          <w:rtl/>
        </w:rPr>
      </w:pPr>
    </w:p>
    <w:p w14:paraId="0AA1746F" w14:textId="5C9FE05A" w:rsidR="004A04E6" w:rsidRPr="004A04E6" w:rsidRDefault="004A04E6" w:rsidP="004A04E6">
      <w:pPr>
        <w:spacing w:line="360" w:lineRule="auto"/>
        <w:jc w:val="center"/>
        <w:rPr>
          <w:rStyle w:val="af3"/>
          <w:rFonts w:ascii="David" w:hAnsi="David" w:cs="David"/>
          <w:color w:val="auto"/>
          <w:sz w:val="24"/>
          <w:szCs w:val="24"/>
        </w:rPr>
      </w:pPr>
      <w:r>
        <w:rPr>
          <w:rStyle w:val="af3"/>
          <w:rFonts w:ascii="David" w:hAnsi="David" w:cs="David" w:hint="cs"/>
          <w:color w:val="auto"/>
          <w:sz w:val="24"/>
          <w:szCs w:val="24"/>
          <w:rtl/>
        </w:rPr>
        <w:t xml:space="preserve">איור 5.3.3 מבחן </w:t>
      </w:r>
      <w:proofErr w:type="spellStart"/>
      <w:r>
        <w:rPr>
          <w:rStyle w:val="af3"/>
          <w:rFonts w:ascii="David" w:hAnsi="David" w:cs="David" w:hint="cs"/>
          <w:color w:val="auto"/>
          <w:sz w:val="24"/>
          <w:szCs w:val="24"/>
          <w:rtl/>
        </w:rPr>
        <w:t>קולמוגורב</w:t>
      </w:r>
      <w:proofErr w:type="spellEnd"/>
      <w:r>
        <w:rPr>
          <w:rStyle w:val="af3"/>
          <w:rFonts w:ascii="David" w:hAnsi="David" w:cs="David" w:hint="cs"/>
          <w:color w:val="auto"/>
          <w:sz w:val="24"/>
          <w:szCs w:val="24"/>
          <w:rtl/>
        </w:rPr>
        <w:t xml:space="preserve"> </w:t>
      </w:r>
      <w:proofErr w:type="spellStart"/>
      <w:r>
        <w:rPr>
          <w:rStyle w:val="af3"/>
          <w:rFonts w:ascii="David" w:hAnsi="David" w:cs="David" w:hint="cs"/>
          <w:color w:val="auto"/>
          <w:sz w:val="24"/>
          <w:szCs w:val="24"/>
          <w:rtl/>
        </w:rPr>
        <w:t>סמירנוב</w:t>
      </w:r>
      <w:proofErr w:type="spellEnd"/>
      <w:r>
        <w:rPr>
          <w:rStyle w:val="af3"/>
          <w:rFonts w:ascii="David" w:hAnsi="David" w:cs="David" w:hint="cs"/>
          <w:color w:val="auto"/>
          <w:sz w:val="24"/>
          <w:szCs w:val="24"/>
          <w:rtl/>
        </w:rPr>
        <w:t xml:space="preserve"> לעמודת </w:t>
      </w:r>
      <w:proofErr w:type="spellStart"/>
      <w:r>
        <w:rPr>
          <w:rStyle w:val="af3"/>
          <w:rFonts w:ascii="David" w:hAnsi="David" w:cs="David"/>
          <w:color w:val="auto"/>
          <w:sz w:val="24"/>
          <w:szCs w:val="24"/>
        </w:rPr>
        <w:t>days_diff</w:t>
      </w:r>
      <w:proofErr w:type="spellEnd"/>
    </w:p>
    <w:tbl>
      <w:tblPr>
        <w:tblStyle w:val="af4"/>
        <w:tblW w:w="4005" w:type="dxa"/>
        <w:jc w:val="center"/>
        <w:tblLayout w:type="fixed"/>
        <w:tblLook w:val="04A0" w:firstRow="1" w:lastRow="0" w:firstColumn="1" w:lastColumn="0" w:noHBand="0" w:noVBand="1"/>
      </w:tblPr>
      <w:tblGrid>
        <w:gridCol w:w="1002"/>
        <w:gridCol w:w="1001"/>
        <w:gridCol w:w="1001"/>
        <w:gridCol w:w="1001"/>
      </w:tblGrid>
      <w:tr w:rsidR="004A04E6" w14:paraId="39AEBC2B"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9695A01" w14:textId="77777777" w:rsidR="004A04E6" w:rsidRDefault="004A04E6">
            <w:pPr>
              <w:pStyle w:val="HTML"/>
              <w:shd w:val="clear" w:color="auto" w:fill="FFFFFF"/>
              <w:spacing w:line="360" w:lineRule="auto"/>
              <w:jc w:val="center"/>
              <w:textAlignment w:val="baseline"/>
              <w:rPr>
                <w:rFonts w:asciiTheme="majorBidi" w:hAnsiTheme="majorBidi" w:cstheme="majorBidi"/>
              </w:rPr>
            </w:pPr>
            <w:r>
              <w:rPr>
                <w:rFonts w:asciiTheme="majorBidi" w:hAnsiTheme="majorBidi" w:cstheme="majorBidi"/>
                <w:b/>
                <w:bCs/>
              </w:rPr>
              <w:t>Tests of Normality</w:t>
            </w:r>
          </w:p>
        </w:tc>
      </w:tr>
      <w:tr w:rsidR="004A04E6" w14:paraId="795101BB" w14:textId="77777777" w:rsidTr="004A04E6">
        <w:trPr>
          <w:jc w:val="center"/>
        </w:trPr>
        <w:tc>
          <w:tcPr>
            <w:tcW w:w="1002" w:type="dxa"/>
            <w:vMerge w:val="restart"/>
            <w:tcBorders>
              <w:top w:val="single" w:sz="4" w:space="0" w:color="auto"/>
              <w:left w:val="single" w:sz="4" w:space="0" w:color="auto"/>
              <w:bottom w:val="single" w:sz="4" w:space="0" w:color="auto"/>
              <w:right w:val="single" w:sz="4" w:space="0" w:color="auto"/>
            </w:tcBorders>
          </w:tcPr>
          <w:p w14:paraId="7F75955C" w14:textId="77777777" w:rsidR="004A04E6" w:rsidRDefault="004A04E6">
            <w:pPr>
              <w:pStyle w:val="HTML"/>
              <w:shd w:val="clear" w:color="auto" w:fill="FFFFFF"/>
              <w:spacing w:line="360" w:lineRule="auto"/>
              <w:textAlignment w:val="baseline"/>
              <w:rPr>
                <w:rFonts w:asciiTheme="majorBidi" w:hAnsiTheme="majorBidi" w:cstheme="majorBidi"/>
              </w:rPr>
            </w:pPr>
          </w:p>
        </w:tc>
        <w:tc>
          <w:tcPr>
            <w:tcW w:w="3003" w:type="dxa"/>
            <w:gridSpan w:val="3"/>
            <w:tcBorders>
              <w:top w:val="single" w:sz="4" w:space="0" w:color="auto"/>
              <w:left w:val="single" w:sz="4" w:space="0" w:color="auto"/>
              <w:bottom w:val="single" w:sz="4" w:space="0" w:color="auto"/>
              <w:right w:val="single" w:sz="4" w:space="0" w:color="auto"/>
            </w:tcBorders>
            <w:hideMark/>
          </w:tcPr>
          <w:p w14:paraId="5CEFDF2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Kolmogorov-Smirnov</w:t>
            </w:r>
            <w:r>
              <w:rPr>
                <w:rFonts w:asciiTheme="majorBidi" w:hAnsiTheme="majorBidi" w:cstheme="majorBidi"/>
                <w:vertAlign w:val="superscript"/>
              </w:rPr>
              <w:t>a</w:t>
            </w:r>
          </w:p>
        </w:tc>
      </w:tr>
      <w:tr w:rsidR="004A04E6" w14:paraId="1B014076" w14:textId="77777777" w:rsidTr="004A04E6">
        <w:trPr>
          <w:jc w:val="center"/>
        </w:trPr>
        <w:tc>
          <w:tcPr>
            <w:tcW w:w="1002" w:type="dxa"/>
            <w:vMerge/>
            <w:tcBorders>
              <w:top w:val="single" w:sz="4" w:space="0" w:color="auto"/>
              <w:left w:val="single" w:sz="4" w:space="0" w:color="auto"/>
              <w:bottom w:val="single" w:sz="4" w:space="0" w:color="auto"/>
              <w:right w:val="single" w:sz="4" w:space="0" w:color="auto"/>
            </w:tcBorders>
            <w:vAlign w:val="center"/>
            <w:hideMark/>
          </w:tcPr>
          <w:p w14:paraId="33BC5AF8" w14:textId="77777777" w:rsidR="004A04E6" w:rsidRDefault="004A04E6">
            <w:pPr>
              <w:bidi w:val="0"/>
              <w:rPr>
                <w:rFonts w:asciiTheme="majorBidi" w:eastAsia="Times New Roman" w:hAnsiTheme="majorBidi" w:cstheme="majorBidi"/>
                <w:sz w:val="20"/>
                <w:szCs w:val="20"/>
              </w:rPr>
            </w:pPr>
          </w:p>
        </w:tc>
        <w:tc>
          <w:tcPr>
            <w:tcW w:w="1001" w:type="dxa"/>
            <w:tcBorders>
              <w:top w:val="single" w:sz="4" w:space="0" w:color="auto"/>
              <w:left w:val="single" w:sz="4" w:space="0" w:color="auto"/>
              <w:bottom w:val="single" w:sz="4" w:space="0" w:color="auto"/>
              <w:right w:val="single" w:sz="4" w:space="0" w:color="auto"/>
            </w:tcBorders>
            <w:hideMark/>
          </w:tcPr>
          <w:p w14:paraId="5BFAB5A2"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Statistic</w:t>
            </w:r>
          </w:p>
        </w:tc>
        <w:tc>
          <w:tcPr>
            <w:tcW w:w="1001" w:type="dxa"/>
            <w:tcBorders>
              <w:top w:val="single" w:sz="4" w:space="0" w:color="auto"/>
              <w:left w:val="single" w:sz="4" w:space="0" w:color="auto"/>
              <w:bottom w:val="single" w:sz="4" w:space="0" w:color="auto"/>
              <w:right w:val="single" w:sz="4" w:space="0" w:color="auto"/>
            </w:tcBorders>
            <w:hideMark/>
          </w:tcPr>
          <w:p w14:paraId="3C16E40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df</w:t>
            </w:r>
          </w:p>
        </w:tc>
        <w:tc>
          <w:tcPr>
            <w:tcW w:w="1001" w:type="dxa"/>
            <w:tcBorders>
              <w:top w:val="single" w:sz="4" w:space="0" w:color="auto"/>
              <w:left w:val="single" w:sz="4" w:space="0" w:color="auto"/>
              <w:bottom w:val="single" w:sz="4" w:space="0" w:color="auto"/>
              <w:right w:val="single" w:sz="4" w:space="0" w:color="auto"/>
            </w:tcBorders>
            <w:hideMark/>
          </w:tcPr>
          <w:p w14:paraId="553630F6"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Sig.</w:t>
            </w:r>
          </w:p>
        </w:tc>
      </w:tr>
      <w:tr w:rsidR="004A04E6" w14:paraId="1FDC408B" w14:textId="77777777" w:rsidTr="004A04E6">
        <w:trPr>
          <w:jc w:val="center"/>
        </w:trPr>
        <w:tc>
          <w:tcPr>
            <w:tcW w:w="1002" w:type="dxa"/>
            <w:tcBorders>
              <w:top w:val="single" w:sz="4" w:space="0" w:color="auto"/>
              <w:left w:val="single" w:sz="4" w:space="0" w:color="auto"/>
              <w:bottom w:val="single" w:sz="4" w:space="0" w:color="auto"/>
              <w:right w:val="single" w:sz="4" w:space="0" w:color="auto"/>
            </w:tcBorders>
            <w:hideMark/>
          </w:tcPr>
          <w:p w14:paraId="1A12A258" w14:textId="77777777" w:rsidR="004A04E6" w:rsidRDefault="004A04E6">
            <w:pPr>
              <w:pStyle w:val="HTML"/>
              <w:shd w:val="clear" w:color="auto" w:fill="FFFFFF"/>
              <w:spacing w:line="360" w:lineRule="auto"/>
              <w:textAlignment w:val="baseline"/>
              <w:rPr>
                <w:rFonts w:asciiTheme="majorBidi" w:hAnsiTheme="majorBidi" w:cstheme="majorBidi"/>
              </w:rPr>
            </w:pPr>
            <w:proofErr w:type="spellStart"/>
            <w:r>
              <w:rPr>
                <w:rFonts w:asciiTheme="majorBidi" w:hAnsiTheme="majorBidi" w:cstheme="majorBidi"/>
              </w:rPr>
              <w:t>days_diff</w:t>
            </w:r>
            <w:proofErr w:type="spellEnd"/>
          </w:p>
        </w:tc>
        <w:tc>
          <w:tcPr>
            <w:tcW w:w="1001" w:type="dxa"/>
            <w:tcBorders>
              <w:top w:val="single" w:sz="4" w:space="0" w:color="auto"/>
              <w:left w:val="single" w:sz="4" w:space="0" w:color="auto"/>
              <w:bottom w:val="single" w:sz="4" w:space="0" w:color="auto"/>
              <w:right w:val="single" w:sz="4" w:space="0" w:color="auto"/>
            </w:tcBorders>
            <w:hideMark/>
          </w:tcPr>
          <w:p w14:paraId="57EADBA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.183</w:t>
            </w:r>
          </w:p>
        </w:tc>
        <w:tc>
          <w:tcPr>
            <w:tcW w:w="1001" w:type="dxa"/>
            <w:tcBorders>
              <w:top w:val="single" w:sz="4" w:space="0" w:color="auto"/>
              <w:left w:val="single" w:sz="4" w:space="0" w:color="auto"/>
              <w:bottom w:val="single" w:sz="4" w:space="0" w:color="auto"/>
              <w:right w:val="single" w:sz="4" w:space="0" w:color="auto"/>
            </w:tcBorders>
            <w:hideMark/>
          </w:tcPr>
          <w:p w14:paraId="67F8FBF7"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27996</w:t>
            </w:r>
          </w:p>
        </w:tc>
        <w:tc>
          <w:tcPr>
            <w:tcW w:w="1001" w:type="dxa"/>
            <w:tcBorders>
              <w:top w:val="single" w:sz="4" w:space="0" w:color="auto"/>
              <w:left w:val="single" w:sz="4" w:space="0" w:color="auto"/>
              <w:bottom w:val="single" w:sz="4" w:space="0" w:color="auto"/>
              <w:right w:val="single" w:sz="4" w:space="0" w:color="auto"/>
            </w:tcBorders>
            <w:hideMark/>
          </w:tcPr>
          <w:p w14:paraId="55E72751"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.000</w:t>
            </w:r>
          </w:p>
        </w:tc>
      </w:tr>
      <w:tr w:rsidR="004A04E6" w14:paraId="534462D7"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FA4E07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a. Lilliefors Significance Correction</w:t>
            </w:r>
          </w:p>
        </w:tc>
      </w:tr>
    </w:tbl>
    <w:p w14:paraId="5BC3E9E2" w14:textId="77777777" w:rsidR="004A04E6" w:rsidRDefault="004A04E6" w:rsidP="004A04E6">
      <w:pPr>
        <w:spacing w:line="360" w:lineRule="auto"/>
        <w:jc w:val="both"/>
        <w:rPr>
          <w:rStyle w:val="af3"/>
          <w:rFonts w:ascii="David" w:hAnsi="David" w:cs="David"/>
          <w:i w:val="0"/>
          <w:iCs w:val="0"/>
          <w:color w:val="auto"/>
          <w:sz w:val="24"/>
          <w:szCs w:val="24"/>
          <w:rtl/>
        </w:rPr>
      </w:pPr>
    </w:p>
    <w:p w14:paraId="6D8F540A" w14:textId="77905259" w:rsidR="004A04E6" w:rsidRDefault="004A04E6" w:rsidP="004A04E6">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על מנת לבדוק את השוני בין מספר הימים </w:t>
      </w:r>
      <w:r w:rsidR="00D74BDA">
        <w:rPr>
          <w:rStyle w:val="af3"/>
          <w:rFonts w:ascii="David" w:hAnsi="David" w:cs="David" w:hint="cs"/>
          <w:i w:val="0"/>
          <w:iCs w:val="0"/>
          <w:color w:val="auto"/>
          <w:sz w:val="24"/>
          <w:szCs w:val="24"/>
          <w:rtl/>
        </w:rPr>
        <w:t xml:space="preserve">בין ההצלחות השונות </w:t>
      </w:r>
      <w:r w:rsidRPr="004A04E6">
        <w:rPr>
          <w:rStyle w:val="af3"/>
          <w:rFonts w:ascii="David" w:hAnsi="David" w:cs="David"/>
          <w:i w:val="0"/>
          <w:iCs w:val="0"/>
          <w:color w:val="auto"/>
          <w:sz w:val="24"/>
          <w:szCs w:val="24"/>
          <w:rtl/>
        </w:rPr>
        <w:t xml:space="preserve">בוצע בדיקת </w:t>
      </w:r>
      <w:r w:rsidRPr="004A04E6">
        <w:rPr>
          <w:rStyle w:val="af3"/>
          <w:rFonts w:ascii="David" w:hAnsi="David" w:cs="David"/>
          <w:i w:val="0"/>
          <w:iCs w:val="0"/>
          <w:color w:val="auto"/>
          <w:sz w:val="24"/>
          <w:szCs w:val="24"/>
        </w:rPr>
        <w:t>ANOVA</w:t>
      </w:r>
      <w:r w:rsidRPr="004A04E6">
        <w:rPr>
          <w:rStyle w:val="af3"/>
          <w:rFonts w:ascii="David" w:hAnsi="David" w:cs="David"/>
          <w:i w:val="0"/>
          <w:iCs w:val="0"/>
          <w:color w:val="auto"/>
          <w:sz w:val="24"/>
          <w:szCs w:val="24"/>
          <w:rtl/>
        </w:rPr>
        <w:t xml:space="preserve"> </w:t>
      </w:r>
      <w:r w:rsidR="00D74BDA">
        <w:rPr>
          <w:rStyle w:val="af3"/>
          <w:rFonts w:ascii="David" w:hAnsi="David" w:cs="David" w:hint="cs"/>
          <w:i w:val="0"/>
          <w:iCs w:val="0"/>
          <w:color w:val="auto"/>
          <w:sz w:val="24"/>
          <w:szCs w:val="24"/>
          <w:rtl/>
        </w:rPr>
        <w:t>ו</w:t>
      </w:r>
      <w:r w:rsidRPr="004A04E6">
        <w:rPr>
          <w:rStyle w:val="af3"/>
          <w:rFonts w:ascii="David" w:hAnsi="David" w:cs="David"/>
          <w:i w:val="0"/>
          <w:iCs w:val="0"/>
          <w:color w:val="auto"/>
          <w:sz w:val="24"/>
          <w:szCs w:val="24"/>
          <w:rtl/>
        </w:rPr>
        <w:t>נמצא</w:t>
      </w:r>
      <w:r w:rsidR="00D74BDA">
        <w:rPr>
          <w:rStyle w:val="af3"/>
          <w:rFonts w:ascii="David" w:hAnsi="David" w:cs="David" w:hint="cs"/>
          <w:i w:val="0"/>
          <w:iCs w:val="0"/>
          <w:color w:val="auto"/>
          <w:sz w:val="24"/>
          <w:szCs w:val="24"/>
          <w:rtl/>
        </w:rPr>
        <w:t xml:space="preserve"> כי ישנו הבדל בין כלל סוגי ההצלחות למספר הימים בסוג ההצלחה. כדי לדעת בין איזה סוג הצלחה יש הבדל לסוג הצלחה אחר, בוצע מבחן </w:t>
      </w:r>
      <w:r w:rsidR="00D74BDA">
        <w:rPr>
          <w:rStyle w:val="af3"/>
          <w:rFonts w:ascii="David" w:hAnsi="David" w:cs="David"/>
          <w:i w:val="0"/>
          <w:iCs w:val="0"/>
          <w:color w:val="auto"/>
          <w:sz w:val="24"/>
          <w:szCs w:val="24"/>
        </w:rPr>
        <w:t>Tukey</w:t>
      </w:r>
      <w:r w:rsidR="00D74BDA">
        <w:rPr>
          <w:rStyle w:val="af3"/>
          <w:rFonts w:ascii="David" w:hAnsi="David" w:cs="David" w:hint="cs"/>
          <w:i w:val="0"/>
          <w:iCs w:val="0"/>
          <w:color w:val="auto"/>
          <w:sz w:val="24"/>
          <w:szCs w:val="24"/>
          <w:rtl/>
        </w:rPr>
        <w:t xml:space="preserve"> כדי לבצע השוואה בין זוגות של הצלחות שונות ובדיקת ההבדלים ביניהם.</w:t>
      </w:r>
    </w:p>
    <w:p w14:paraId="07E8C581" w14:textId="60BBC5B5" w:rsidR="00D74BDA" w:rsidRDefault="00D74BDA" w:rsidP="00D74BDA">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 xml:space="preserve">איור 5.3.4 תוצאות מבחן </w:t>
      </w:r>
      <w:r>
        <w:rPr>
          <w:rStyle w:val="af3"/>
          <w:rFonts w:ascii="David" w:hAnsi="David" w:cs="David"/>
          <w:color w:val="auto"/>
          <w:sz w:val="24"/>
          <w:szCs w:val="24"/>
        </w:rPr>
        <w:t>Tukey Post Hoc</w:t>
      </w:r>
    </w:p>
    <w:tbl>
      <w:tblPr>
        <w:tblStyle w:val="af4"/>
        <w:bidiVisual/>
        <w:tblW w:w="8866" w:type="dxa"/>
        <w:jc w:val="center"/>
        <w:tblLook w:val="04A0" w:firstRow="1" w:lastRow="0" w:firstColumn="1" w:lastColumn="0" w:noHBand="0" w:noVBand="1"/>
      </w:tblPr>
      <w:tblGrid>
        <w:gridCol w:w="883"/>
        <w:gridCol w:w="680"/>
        <w:gridCol w:w="927"/>
        <w:gridCol w:w="1086"/>
        <w:gridCol w:w="734"/>
        <w:gridCol w:w="1059"/>
        <w:gridCol w:w="1043"/>
        <w:gridCol w:w="1056"/>
        <w:gridCol w:w="697"/>
        <w:gridCol w:w="701"/>
      </w:tblGrid>
      <w:tr w:rsidR="00D74BDA" w14:paraId="339E0D7D" w14:textId="77777777" w:rsidTr="006D0338">
        <w:trPr>
          <w:jc w:val="center"/>
        </w:trPr>
        <w:tc>
          <w:tcPr>
            <w:tcW w:w="883" w:type="dxa"/>
          </w:tcPr>
          <w:p w14:paraId="3F213E23" w14:textId="4D15C54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7959987B" w14:textId="236F05E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7D3BA9BB" w14:textId="58EC9C9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74EB5F4B" w14:textId="11893CC2"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04B3C3E6" w14:textId="7C0C2D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7F6F0792" w14:textId="33C011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61827502" w14:textId="6DFB10B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64CFA910" w14:textId="5CA6801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D95B4C4" w14:textId="582569D3" w:rsidR="00D74BDA" w:rsidRPr="00D74BDA" w:rsidRDefault="00D74BDA" w:rsidP="00D74BDA">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43447089" w14:textId="08905E01" w:rsidR="00D74BDA" w:rsidRPr="00D74BDA" w:rsidRDefault="00D74BDA" w:rsidP="00D74BDA">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D74BDA" w14:paraId="4265FA73" w14:textId="77777777" w:rsidTr="006D0338">
        <w:trPr>
          <w:jc w:val="center"/>
        </w:trPr>
        <w:tc>
          <w:tcPr>
            <w:tcW w:w="883" w:type="dxa"/>
          </w:tcPr>
          <w:p w14:paraId="51784675" w14:textId="50F5F26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-0.286</w:t>
            </w:r>
          </w:p>
        </w:tc>
        <w:tc>
          <w:tcPr>
            <w:tcW w:w="680" w:type="dxa"/>
          </w:tcPr>
          <w:p w14:paraId="0E33CC60" w14:textId="33ACCB00"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434387E" w14:textId="6B73535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-11.964</w:t>
            </w:r>
          </w:p>
        </w:tc>
        <w:tc>
          <w:tcPr>
            <w:tcW w:w="1086" w:type="dxa"/>
          </w:tcPr>
          <w:p w14:paraId="12682DC4" w14:textId="1BAC0B8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1B07293" w14:textId="54242FE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8.574</w:t>
            </w:r>
          </w:p>
        </w:tc>
        <w:tc>
          <w:tcPr>
            <w:tcW w:w="1059" w:type="dxa"/>
          </w:tcPr>
          <w:p w14:paraId="292837FD" w14:textId="5F86D1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-102.577</w:t>
            </w:r>
          </w:p>
        </w:tc>
        <w:tc>
          <w:tcPr>
            <w:tcW w:w="1043" w:type="dxa"/>
          </w:tcPr>
          <w:p w14:paraId="06F89C70" w14:textId="3875589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1056" w:type="dxa"/>
          </w:tcPr>
          <w:p w14:paraId="0A9618A8" w14:textId="766151E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3B3C9FB3" w14:textId="2701C8A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FC7787C" w14:textId="573F143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4E784091" w14:textId="77777777" w:rsidTr="006D0338">
        <w:trPr>
          <w:jc w:val="center"/>
        </w:trPr>
        <w:tc>
          <w:tcPr>
            <w:tcW w:w="883" w:type="dxa"/>
          </w:tcPr>
          <w:p w14:paraId="5D45D99A" w14:textId="498555E8"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-0.479</w:t>
            </w:r>
          </w:p>
        </w:tc>
        <w:tc>
          <w:tcPr>
            <w:tcW w:w="680" w:type="dxa"/>
          </w:tcPr>
          <w:p w14:paraId="5BB9E241" w14:textId="5F19BBE2"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0529B461" w14:textId="4549C6D5"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-19.723</w:t>
            </w:r>
          </w:p>
        </w:tc>
        <w:tc>
          <w:tcPr>
            <w:tcW w:w="1086" w:type="dxa"/>
          </w:tcPr>
          <w:p w14:paraId="2BF99BC5" w14:textId="7645D10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1D9A6B1" w14:textId="60C08A6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8.705</w:t>
            </w:r>
          </w:p>
        </w:tc>
        <w:tc>
          <w:tcPr>
            <w:tcW w:w="1059" w:type="dxa"/>
          </w:tcPr>
          <w:p w14:paraId="35DC8AC6" w14:textId="0EB0628F"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-171.698</w:t>
            </w:r>
          </w:p>
        </w:tc>
        <w:tc>
          <w:tcPr>
            <w:tcW w:w="1043" w:type="dxa"/>
          </w:tcPr>
          <w:p w14:paraId="68C4A9CA" w14:textId="0E354E5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5BB29EBF" w14:textId="221B666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6E80E298" w14:textId="0A7A5C2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6181DFEC" w14:textId="29F70B0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69D0184" w14:textId="77777777" w:rsidTr="006D0338">
        <w:trPr>
          <w:jc w:val="center"/>
        </w:trPr>
        <w:tc>
          <w:tcPr>
            <w:tcW w:w="883" w:type="dxa"/>
          </w:tcPr>
          <w:p w14:paraId="7651E0BA" w14:textId="24648EE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-0.947</w:t>
            </w:r>
          </w:p>
        </w:tc>
        <w:tc>
          <w:tcPr>
            <w:tcW w:w="680" w:type="dxa"/>
          </w:tcPr>
          <w:p w14:paraId="3E27288C" w14:textId="7949BDB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F4B48C4" w14:textId="6E32135D"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-41.959</w:t>
            </w:r>
          </w:p>
        </w:tc>
        <w:tc>
          <w:tcPr>
            <w:tcW w:w="1086" w:type="dxa"/>
          </w:tcPr>
          <w:p w14:paraId="0633731B" w14:textId="6F70EF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7ED3757F" w14:textId="7591CE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8.087</w:t>
            </w:r>
          </w:p>
        </w:tc>
        <w:tc>
          <w:tcPr>
            <w:tcW w:w="1059" w:type="dxa"/>
          </w:tcPr>
          <w:p w14:paraId="114F8D2A" w14:textId="2A66CAE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-339.326</w:t>
            </w:r>
          </w:p>
        </w:tc>
        <w:tc>
          <w:tcPr>
            <w:tcW w:w="1043" w:type="dxa"/>
          </w:tcPr>
          <w:p w14:paraId="33E739D5" w14:textId="63E975F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48A27559" w14:textId="10346A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1B7CB06D" w14:textId="132CDB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1988F7F4" w14:textId="056FA46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E83BCA7" w14:textId="77777777" w:rsidTr="006D0338">
        <w:trPr>
          <w:jc w:val="center"/>
        </w:trPr>
        <w:tc>
          <w:tcPr>
            <w:tcW w:w="883" w:type="dxa"/>
          </w:tcPr>
          <w:p w14:paraId="404FEF6F" w14:textId="3F63660B"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-0.193</w:t>
            </w:r>
          </w:p>
        </w:tc>
        <w:tc>
          <w:tcPr>
            <w:tcW w:w="680" w:type="dxa"/>
          </w:tcPr>
          <w:p w14:paraId="55A13DEE" w14:textId="1D0015E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25D1ADAD" w14:textId="1DE7DB1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-11.061</w:t>
            </w:r>
          </w:p>
        </w:tc>
        <w:tc>
          <w:tcPr>
            <w:tcW w:w="1086" w:type="dxa"/>
          </w:tcPr>
          <w:p w14:paraId="780093FF" w14:textId="5A97783D"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93A88C9" w14:textId="31DBB5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6.249</w:t>
            </w:r>
          </w:p>
        </w:tc>
        <w:tc>
          <w:tcPr>
            <w:tcW w:w="1059" w:type="dxa"/>
          </w:tcPr>
          <w:p w14:paraId="659E5744" w14:textId="799B49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-69.121</w:t>
            </w:r>
          </w:p>
        </w:tc>
        <w:tc>
          <w:tcPr>
            <w:tcW w:w="1043" w:type="dxa"/>
          </w:tcPr>
          <w:p w14:paraId="0686BA27" w14:textId="54FD230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79A0139A" w14:textId="17D5A0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0D1CE5F2" w14:textId="024E79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AE3714" w14:textId="3AE8714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45E41FF3" w14:textId="77777777" w:rsidTr="006D0338">
        <w:trPr>
          <w:jc w:val="center"/>
        </w:trPr>
        <w:tc>
          <w:tcPr>
            <w:tcW w:w="883" w:type="dxa"/>
          </w:tcPr>
          <w:p w14:paraId="5EE929F5" w14:textId="33925B0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-0.661</w:t>
            </w:r>
          </w:p>
        </w:tc>
        <w:tc>
          <w:tcPr>
            <w:tcW w:w="680" w:type="dxa"/>
          </w:tcPr>
          <w:p w14:paraId="31FB8D4C" w14:textId="27554C03"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1A6868AA" w14:textId="519D01F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-44.216</w:t>
            </w:r>
          </w:p>
        </w:tc>
        <w:tc>
          <w:tcPr>
            <w:tcW w:w="1086" w:type="dxa"/>
          </w:tcPr>
          <w:p w14:paraId="3284033F" w14:textId="7FEC9E1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D7D584A" w14:textId="7677CD2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5.354</w:t>
            </w:r>
          </w:p>
        </w:tc>
        <w:tc>
          <w:tcPr>
            <w:tcW w:w="1059" w:type="dxa"/>
          </w:tcPr>
          <w:p w14:paraId="1CB0BE8A" w14:textId="3D4E739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-236.749</w:t>
            </w:r>
          </w:p>
        </w:tc>
        <w:tc>
          <w:tcPr>
            <w:tcW w:w="1043" w:type="dxa"/>
          </w:tcPr>
          <w:p w14:paraId="438A7BB0" w14:textId="2CF66E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32B7FAAF" w14:textId="6177BCA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5718ED0E" w14:textId="178E58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724B17FC" w14:textId="4AE7097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1C5BF330" w14:textId="77777777" w:rsidTr="006D0338">
        <w:trPr>
          <w:jc w:val="center"/>
        </w:trPr>
        <w:tc>
          <w:tcPr>
            <w:tcW w:w="883" w:type="dxa"/>
          </w:tcPr>
          <w:p w14:paraId="5BAA7B6D" w14:textId="0720E964"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-0.468</w:t>
            </w:r>
          </w:p>
        </w:tc>
        <w:tc>
          <w:tcPr>
            <w:tcW w:w="680" w:type="dxa"/>
          </w:tcPr>
          <w:p w14:paraId="364DEFBF" w14:textId="0E51C3B1"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66F3427C" w14:textId="3EF3855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-30.133</w:t>
            </w:r>
          </w:p>
        </w:tc>
        <w:tc>
          <w:tcPr>
            <w:tcW w:w="1086" w:type="dxa"/>
          </w:tcPr>
          <w:p w14:paraId="1D4A6F8F" w14:textId="3379C1B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BA672A0" w14:textId="1DA2B9C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5.563</w:t>
            </w:r>
          </w:p>
        </w:tc>
        <w:tc>
          <w:tcPr>
            <w:tcW w:w="1059" w:type="dxa"/>
          </w:tcPr>
          <w:p w14:paraId="4B884E5F" w14:textId="1A499A1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-167.628</w:t>
            </w:r>
          </w:p>
        </w:tc>
        <w:tc>
          <w:tcPr>
            <w:tcW w:w="1043" w:type="dxa"/>
          </w:tcPr>
          <w:p w14:paraId="47338214" w14:textId="04E9343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1E1224DD" w14:textId="2ADF67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697" w:type="dxa"/>
          </w:tcPr>
          <w:p w14:paraId="391D05D5" w14:textId="7329F5A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29758429" w14:textId="1C61E8B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E9CA93E" w14:textId="77777777" w:rsidR="00D74BDA" w:rsidRPr="00D74BDA" w:rsidRDefault="00D74BDA" w:rsidP="00D74BDA">
      <w:pPr>
        <w:spacing w:line="360" w:lineRule="auto"/>
        <w:jc w:val="center"/>
        <w:rPr>
          <w:rStyle w:val="af3"/>
          <w:rFonts w:ascii="David" w:hAnsi="David" w:cs="David"/>
          <w:color w:val="auto"/>
          <w:sz w:val="24"/>
          <w:szCs w:val="24"/>
        </w:rPr>
      </w:pPr>
    </w:p>
    <w:p w14:paraId="77C5A1A7" w14:textId="0526ECCB" w:rsidR="00D74BDA" w:rsidRPr="006D0338" w:rsidRDefault="006D0338" w:rsidP="006D0338">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בבירור ניתן לומר שיש הבדל מובהק בין כל תוחלות של זוגות שונים</w:t>
      </w:r>
      <w:r w:rsidRPr="006D0338">
        <w:rPr>
          <w:rStyle w:val="af3"/>
          <w:rFonts w:ascii="David" w:hAnsi="David" w:cs="David"/>
          <w:i w:val="0"/>
          <w:iCs w:val="0"/>
          <w:color w:val="auto"/>
          <w:sz w:val="24"/>
          <w:szCs w:val="24"/>
          <w:rtl/>
        </w:rPr>
        <w:t>,</w:t>
      </w:r>
      <w:r>
        <w:rPr>
          <w:rStyle w:val="af3"/>
          <w:rFonts w:ascii="David" w:hAnsi="David" w:cs="David" w:hint="cs"/>
          <w:i w:val="0"/>
          <w:iCs w:val="0"/>
          <w:color w:val="auto"/>
          <w:sz w:val="24"/>
          <w:szCs w:val="24"/>
          <w:rtl/>
        </w:rPr>
        <w:t xml:space="preserve"> לכן ניתן להסיק כי קיים הבדל מובהק בין סוג ההצלחה לבין זמן השהייה של דורש עבודה ומעבר לכך ניתן לומר שככל שדורש העבודה נמצא זמן רק יותר בתוכנית ככה סוג ההצלחה שלו יורד.</w:t>
      </w:r>
    </w:p>
    <w:p w14:paraId="4E014214" w14:textId="0C0C65F3" w:rsidR="001377A0" w:rsidRDefault="001377A0" w:rsidP="001377A0">
      <w:pPr>
        <w:pStyle w:val="3"/>
        <w:rPr>
          <w:rStyle w:val="af3"/>
          <w:rFonts w:ascii="David" w:hAnsi="David" w:cs="David"/>
          <w:rtl/>
        </w:rPr>
      </w:pPr>
      <w:bookmarkStart w:id="35" w:name="_Toc43819417"/>
      <w:r w:rsidRPr="00246333">
        <w:rPr>
          <w:rStyle w:val="af3"/>
          <w:rFonts w:ascii="David" w:hAnsi="David" w:cs="David"/>
          <w:u w:val="single"/>
          <w:rtl/>
        </w:rPr>
        <w:lastRenderedPageBreak/>
        <w:t>שאלת מחקר מס'</w:t>
      </w:r>
      <w:r w:rsidRPr="00246333">
        <w:rPr>
          <w:rStyle w:val="af3"/>
          <w:rFonts w:ascii="David" w:hAnsi="David" w:cs="David" w:hint="cs"/>
          <w:u w:val="single"/>
          <w:rtl/>
        </w:rPr>
        <w:t xml:space="preserve"> </w:t>
      </w:r>
      <w:r w:rsidR="00273BF4">
        <w:rPr>
          <w:rStyle w:val="af3"/>
          <w:rFonts w:ascii="David" w:hAnsi="David" w:cs="David" w:hint="cs"/>
          <w:u w:val="single"/>
          <w:rtl/>
        </w:rPr>
        <w:t xml:space="preserve">4 </w:t>
      </w:r>
      <w:r w:rsidRPr="00246333">
        <w:rPr>
          <w:rStyle w:val="af3"/>
          <w:rFonts w:ascii="David" w:hAnsi="David" w:cs="David"/>
          <w:u w:val="single"/>
          <w:rtl/>
        </w:rPr>
        <w:t>:</w:t>
      </w:r>
      <w:r>
        <w:rPr>
          <w:rStyle w:val="af3"/>
          <w:rFonts w:ascii="David" w:hAnsi="David" w:cs="David"/>
          <w:rtl/>
        </w:rPr>
        <w:br/>
      </w:r>
      <w:r>
        <w:rPr>
          <w:rStyle w:val="af3"/>
          <w:rFonts w:ascii="David" w:hAnsi="David" w:cs="David" w:hint="cs"/>
          <w:rtl/>
        </w:rPr>
        <w:t xml:space="preserve">האם יש קשר בין הפעילויות </w:t>
      </w:r>
      <w:r w:rsidR="00A95D81">
        <w:rPr>
          <w:rStyle w:val="af3"/>
          <w:rFonts w:ascii="David" w:hAnsi="David" w:cs="David" w:hint="cs"/>
          <w:rtl/>
        </w:rPr>
        <w:t>בתוכנית</w:t>
      </w:r>
      <w:r>
        <w:rPr>
          <w:rStyle w:val="af3"/>
          <w:rFonts w:ascii="David" w:hAnsi="David" w:cs="David" w:hint="cs"/>
          <w:rtl/>
        </w:rPr>
        <w:t xml:space="preserve"> (סדנאות ו</w:t>
      </w:r>
      <w:r>
        <w:rPr>
          <w:rStyle w:val="af3"/>
          <w:rFonts w:ascii="David" w:hAnsi="David" w:cs="David"/>
        </w:rPr>
        <w:t>/</w:t>
      </w:r>
      <w:r>
        <w:rPr>
          <w:rStyle w:val="af3"/>
          <w:rFonts w:ascii="David" w:hAnsi="David" w:cs="David" w:hint="cs"/>
          <w:rtl/>
        </w:rPr>
        <w:t>או מפגשים) להשמה?</w:t>
      </w:r>
      <w:bookmarkEnd w:id="35"/>
    </w:p>
    <w:p w14:paraId="18FE7D68" w14:textId="430A8227" w:rsidR="00525251" w:rsidRDefault="006D0338" w:rsidP="00736FC6">
      <w:pPr>
        <w:spacing w:line="360" w:lineRule="auto"/>
        <w:rPr>
          <w:rFonts w:ascii="David" w:hAnsi="David" w:cs="David"/>
          <w:sz w:val="24"/>
          <w:szCs w:val="24"/>
          <w:rtl/>
        </w:rPr>
      </w:pPr>
      <w:r>
        <w:rPr>
          <w:rFonts w:cs="Arial"/>
          <w:rtl/>
        </w:rPr>
        <w:br/>
      </w:r>
      <w:r w:rsidR="00525251" w:rsidRPr="00736FC6">
        <w:rPr>
          <w:rFonts w:ascii="David" w:hAnsi="David" w:cs="David"/>
          <w:sz w:val="24"/>
          <w:szCs w:val="24"/>
          <w:rtl/>
        </w:rPr>
        <w:t xml:space="preserve">לאחר סינון של 1860 פעילויות נשארנו עם </w:t>
      </w:r>
      <w:r w:rsidRPr="00736FC6">
        <w:rPr>
          <w:rFonts w:ascii="David" w:hAnsi="David" w:cs="David"/>
          <w:sz w:val="24"/>
          <w:szCs w:val="24"/>
          <w:rtl/>
        </w:rPr>
        <w:t>30 פעילויות ייחודיות שהוגדרו במסגרת הנתונים.</w:t>
      </w:r>
      <w:r w:rsidR="00525251" w:rsidRPr="00736FC6">
        <w:rPr>
          <w:rFonts w:ascii="David" w:hAnsi="David" w:cs="David"/>
          <w:sz w:val="24"/>
          <w:szCs w:val="24"/>
          <w:rtl/>
        </w:rPr>
        <w:br/>
      </w:r>
      <w:r w:rsidRPr="00736FC6">
        <w:rPr>
          <w:rFonts w:ascii="David" w:hAnsi="David" w:cs="David"/>
          <w:sz w:val="24"/>
          <w:szCs w:val="24"/>
          <w:rtl/>
        </w:rPr>
        <w:t>היה צורך לשנות את העמודה "פעילויות בתוכנית" למשתנה קטגורי</w:t>
      </w:r>
      <w:r w:rsidR="00525251" w:rsidRPr="00736FC6">
        <w:rPr>
          <w:rFonts w:ascii="David" w:hAnsi="David" w:cs="David"/>
          <w:sz w:val="24"/>
          <w:szCs w:val="24"/>
          <w:rtl/>
        </w:rPr>
        <w:t>אלי</w:t>
      </w:r>
      <w:r w:rsidRPr="00736FC6">
        <w:rPr>
          <w:rFonts w:ascii="David" w:hAnsi="David" w:cs="David"/>
          <w:sz w:val="24"/>
          <w:szCs w:val="24"/>
          <w:rtl/>
        </w:rPr>
        <w:t xml:space="preserve"> ולהביא את הפעילות בעמודה חדשה ולספק סיווג בינארי אם מחפש העבודה היה בפעילות = 1 אם לא 0.</w:t>
      </w:r>
    </w:p>
    <w:p w14:paraId="052FF1DB" w14:textId="77777777" w:rsidR="00736FC6" w:rsidRPr="00736FC6" w:rsidRDefault="00736FC6" w:rsidP="00736FC6">
      <w:pPr>
        <w:spacing w:line="360" w:lineRule="auto"/>
        <w:rPr>
          <w:rFonts w:ascii="David" w:hAnsi="David" w:cs="David"/>
          <w:sz w:val="24"/>
          <w:szCs w:val="24"/>
          <w:rtl/>
        </w:rPr>
      </w:pPr>
    </w:p>
    <w:p w14:paraId="1D7363C2" w14:textId="59F74252" w:rsidR="006D0338" w:rsidRDefault="00736FC6" w:rsidP="00736FC6">
      <w:pPr>
        <w:spacing w:line="360" w:lineRule="auto"/>
        <w:jc w:val="center"/>
        <w:rPr>
          <w:rFonts w:ascii="David" w:hAnsi="David" w:cs="David"/>
          <w:sz w:val="24"/>
          <w:szCs w:val="24"/>
          <w:rtl/>
        </w:rPr>
      </w:pPr>
      <w:r>
        <w:rPr>
          <w:rFonts w:ascii="David" w:hAnsi="David" w:cs="David" w:hint="cs"/>
          <w:i/>
          <w:iCs/>
          <w:sz w:val="24"/>
          <w:szCs w:val="24"/>
          <w:rtl/>
        </w:rPr>
        <w:t xml:space="preserve">איור 5.4.1 </w:t>
      </w:r>
      <w:r w:rsidRPr="00736FC6">
        <w:rPr>
          <w:rFonts w:ascii="David" w:hAnsi="David" w:cs="David"/>
          <w:i/>
          <w:iCs/>
          <w:sz w:val="24"/>
          <w:szCs w:val="24"/>
          <w:rtl/>
        </w:rPr>
        <w:t>מספר פעילויות בתוכנית לפי סוג הצלחה</w:t>
      </w:r>
      <w:r w:rsidR="00525251" w:rsidRPr="00736FC6">
        <w:rPr>
          <w:rFonts w:ascii="David" w:hAnsi="David" w:cs="David"/>
          <w:noProof/>
          <w:sz w:val="24"/>
          <w:szCs w:val="24"/>
        </w:rPr>
        <w:drawing>
          <wp:inline distT="0" distB="0" distL="0" distR="0" wp14:anchorId="3B5C7901" wp14:editId="02BCF62D">
            <wp:extent cx="3253740" cy="1600200"/>
            <wp:effectExtent l="0" t="0" r="3810" b="0"/>
            <wp:docPr id="5" name="תרשים 5">
              <a:extLst xmlns:a="http://schemas.openxmlformats.org/drawingml/2006/main">
                <a:ext uri="{FF2B5EF4-FFF2-40B4-BE49-F238E27FC236}">
                  <a16:creationId xmlns:a16="http://schemas.microsoft.com/office/drawing/2014/main" id="{80B6C37B-E793-4854-8835-70FAC122C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CB7A945" w14:textId="77777777" w:rsidR="00736FC6" w:rsidRDefault="00736FC6" w:rsidP="00736FC6">
      <w:pPr>
        <w:spacing w:line="360" w:lineRule="auto"/>
        <w:jc w:val="center"/>
        <w:rPr>
          <w:rFonts w:asciiTheme="majorBidi" w:hAnsiTheme="majorBidi" w:cstheme="majorBidi"/>
          <w:i/>
          <w:iCs/>
          <w:sz w:val="20"/>
          <w:szCs w:val="20"/>
          <w:rtl/>
        </w:rPr>
      </w:pPr>
    </w:p>
    <w:p w14:paraId="7DB83C32" w14:textId="58191B4B" w:rsidR="00736FC6" w:rsidRPr="00736FC6" w:rsidRDefault="00116975" w:rsidP="00736FC6">
      <w:pPr>
        <w:spacing w:line="360" w:lineRule="auto"/>
        <w:jc w:val="center"/>
        <w:rPr>
          <w:rFonts w:ascii="David" w:hAnsi="David" w:cs="David"/>
          <w:i/>
          <w:iCs/>
          <w:sz w:val="24"/>
          <w:szCs w:val="24"/>
          <w:rtl/>
        </w:rPr>
      </w:pPr>
      <w:r>
        <w:rPr>
          <w:rFonts w:ascii="David" w:hAnsi="David" w:cs="David" w:hint="cs"/>
          <w:i/>
          <w:iCs/>
          <w:sz w:val="24"/>
          <w:szCs w:val="24"/>
          <w:rtl/>
        </w:rPr>
        <w:t>טבלה</w:t>
      </w:r>
      <w:r w:rsidR="00736FC6">
        <w:rPr>
          <w:rFonts w:ascii="David" w:hAnsi="David" w:cs="David" w:hint="cs"/>
          <w:i/>
          <w:iCs/>
          <w:sz w:val="24"/>
          <w:szCs w:val="24"/>
          <w:rtl/>
        </w:rPr>
        <w:t xml:space="preserve"> 5.4.2 סכום ואחוז דורשי העבודה מכל סוג הצלחה לפי סוג פעילות</w:t>
      </w:r>
    </w:p>
    <w:tbl>
      <w:tblPr>
        <w:tblStyle w:val="31"/>
        <w:bidiVisual/>
        <w:tblW w:w="9920" w:type="dxa"/>
        <w:tblLook w:val="04A0" w:firstRow="1" w:lastRow="0" w:firstColumn="1" w:lastColumn="0" w:noHBand="0" w:noVBand="1"/>
      </w:tblPr>
      <w:tblGrid>
        <w:gridCol w:w="1060"/>
        <w:gridCol w:w="1180"/>
        <w:gridCol w:w="1640"/>
        <w:gridCol w:w="1700"/>
        <w:gridCol w:w="1860"/>
        <w:gridCol w:w="1320"/>
        <w:gridCol w:w="1160"/>
      </w:tblGrid>
      <w:tr w:rsidR="00116975" w:rsidRPr="00116975" w14:paraId="4CEC68A8" w14:textId="77777777" w:rsidTr="00116975">
        <w:trPr>
          <w:cnfStyle w:val="100000000000" w:firstRow="1" w:lastRow="0" w:firstColumn="0" w:lastColumn="0" w:oddVBand="0" w:evenVBand="0" w:oddHBand="0" w:evenHBand="0" w:firstRowFirstColumn="0" w:firstRowLastColumn="0" w:lastRowFirstColumn="0" w:lastRowLastColumn="0"/>
          <w:trHeight w:val="828"/>
        </w:trPr>
        <w:tc>
          <w:tcPr>
            <w:cnfStyle w:val="001000000100" w:firstRow="0" w:lastRow="0" w:firstColumn="1" w:lastColumn="0" w:oddVBand="0" w:evenVBand="0" w:oddHBand="0" w:evenHBand="0" w:firstRowFirstColumn="1" w:firstRowLastColumn="0" w:lastRowFirstColumn="0" w:lastRowLastColumn="0"/>
            <w:tcW w:w="1060" w:type="dxa"/>
            <w:hideMark/>
          </w:tcPr>
          <w:p w14:paraId="6C5677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180" w:type="dxa"/>
            <w:hideMark/>
          </w:tcPr>
          <w:p w14:paraId="4C2CF083"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זימון למנהל</w:t>
            </w:r>
          </w:p>
        </w:tc>
        <w:tc>
          <w:tcPr>
            <w:tcW w:w="1640" w:type="dxa"/>
            <w:hideMark/>
          </w:tcPr>
          <w:p w14:paraId="7313BC8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פסיכולוגי</w:t>
            </w:r>
          </w:p>
        </w:tc>
        <w:tc>
          <w:tcPr>
            <w:tcW w:w="1700" w:type="dxa"/>
            <w:hideMark/>
          </w:tcPr>
          <w:p w14:paraId="5733CF2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שיחת אימון אישי</w:t>
            </w:r>
          </w:p>
        </w:tc>
        <w:tc>
          <w:tcPr>
            <w:tcW w:w="1860" w:type="dxa"/>
            <w:hideMark/>
          </w:tcPr>
          <w:p w14:paraId="799EAB7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עברית תעסוקתית</w:t>
            </w:r>
          </w:p>
        </w:tc>
        <w:tc>
          <w:tcPr>
            <w:tcW w:w="1320" w:type="dxa"/>
            <w:hideMark/>
          </w:tcPr>
          <w:p w14:paraId="5724B2B8"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ליווי בקבוצה קטנה</w:t>
            </w:r>
          </w:p>
        </w:tc>
        <w:tc>
          <w:tcPr>
            <w:tcW w:w="1160" w:type="dxa"/>
            <w:hideMark/>
          </w:tcPr>
          <w:p w14:paraId="35E92991"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קורס יישומי מחשב</w:t>
            </w:r>
          </w:p>
        </w:tc>
      </w:tr>
      <w:tr w:rsidR="00116975" w:rsidRPr="00116975" w14:paraId="26889801"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77CBBA"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180" w:type="dxa"/>
            <w:noWrap/>
            <w:hideMark/>
          </w:tcPr>
          <w:p w14:paraId="22CF581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640" w:type="dxa"/>
            <w:noWrap/>
            <w:hideMark/>
          </w:tcPr>
          <w:p w14:paraId="07743D8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700" w:type="dxa"/>
            <w:noWrap/>
            <w:hideMark/>
          </w:tcPr>
          <w:p w14:paraId="116A557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1231</w:t>
            </w:r>
          </w:p>
        </w:tc>
        <w:tc>
          <w:tcPr>
            <w:tcW w:w="1860" w:type="dxa"/>
            <w:noWrap/>
            <w:hideMark/>
          </w:tcPr>
          <w:p w14:paraId="375C964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w:t>
            </w:r>
          </w:p>
        </w:tc>
        <w:tc>
          <w:tcPr>
            <w:tcW w:w="1320" w:type="dxa"/>
            <w:noWrap/>
            <w:hideMark/>
          </w:tcPr>
          <w:p w14:paraId="75FD436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00EE5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1C0219E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613C3308"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180" w:type="dxa"/>
            <w:noWrap/>
            <w:hideMark/>
          </w:tcPr>
          <w:p w14:paraId="5D7E9D7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55</w:t>
            </w:r>
          </w:p>
        </w:tc>
        <w:tc>
          <w:tcPr>
            <w:tcW w:w="1640" w:type="dxa"/>
            <w:noWrap/>
            <w:hideMark/>
          </w:tcPr>
          <w:p w14:paraId="5D6C873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84</w:t>
            </w:r>
          </w:p>
        </w:tc>
        <w:tc>
          <w:tcPr>
            <w:tcW w:w="1700" w:type="dxa"/>
            <w:noWrap/>
            <w:hideMark/>
          </w:tcPr>
          <w:p w14:paraId="278D56A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4200</w:t>
            </w:r>
          </w:p>
        </w:tc>
        <w:tc>
          <w:tcPr>
            <w:tcW w:w="1860" w:type="dxa"/>
            <w:noWrap/>
            <w:hideMark/>
          </w:tcPr>
          <w:p w14:paraId="744110B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133</w:t>
            </w:r>
          </w:p>
        </w:tc>
        <w:tc>
          <w:tcPr>
            <w:tcW w:w="1320" w:type="dxa"/>
            <w:noWrap/>
            <w:hideMark/>
          </w:tcPr>
          <w:p w14:paraId="7F2A249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16</w:t>
            </w:r>
          </w:p>
        </w:tc>
        <w:tc>
          <w:tcPr>
            <w:tcW w:w="1160" w:type="dxa"/>
            <w:noWrap/>
            <w:hideMark/>
          </w:tcPr>
          <w:p w14:paraId="0ECAFAB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w:t>
            </w:r>
          </w:p>
        </w:tc>
      </w:tr>
      <w:tr w:rsidR="00116975" w:rsidRPr="00116975" w14:paraId="0CA4AD2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7A956D7"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180" w:type="dxa"/>
            <w:noWrap/>
            <w:hideMark/>
          </w:tcPr>
          <w:p w14:paraId="5675435B"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80</w:t>
            </w:r>
          </w:p>
        </w:tc>
        <w:tc>
          <w:tcPr>
            <w:tcW w:w="1640" w:type="dxa"/>
            <w:noWrap/>
            <w:hideMark/>
          </w:tcPr>
          <w:p w14:paraId="6BA5DE4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107</w:t>
            </w:r>
          </w:p>
        </w:tc>
        <w:tc>
          <w:tcPr>
            <w:tcW w:w="1700" w:type="dxa"/>
            <w:noWrap/>
            <w:hideMark/>
          </w:tcPr>
          <w:p w14:paraId="554E7E4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3786</w:t>
            </w:r>
          </w:p>
        </w:tc>
        <w:tc>
          <w:tcPr>
            <w:tcW w:w="1860" w:type="dxa"/>
            <w:noWrap/>
            <w:hideMark/>
          </w:tcPr>
          <w:p w14:paraId="3F4E395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320" w:type="dxa"/>
            <w:noWrap/>
            <w:hideMark/>
          </w:tcPr>
          <w:p w14:paraId="36FA7B2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160" w:type="dxa"/>
            <w:noWrap/>
            <w:hideMark/>
          </w:tcPr>
          <w:p w14:paraId="425331A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6A63163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92C68C"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180" w:type="dxa"/>
            <w:noWrap/>
            <w:hideMark/>
          </w:tcPr>
          <w:p w14:paraId="2DD7B07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636</w:t>
            </w:r>
          </w:p>
        </w:tc>
        <w:tc>
          <w:tcPr>
            <w:tcW w:w="1640" w:type="dxa"/>
            <w:noWrap/>
            <w:hideMark/>
          </w:tcPr>
          <w:p w14:paraId="469A9E2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1756</w:t>
            </w:r>
          </w:p>
        </w:tc>
        <w:tc>
          <w:tcPr>
            <w:tcW w:w="1700" w:type="dxa"/>
            <w:noWrap/>
            <w:hideMark/>
          </w:tcPr>
          <w:p w14:paraId="34B10EF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23151</w:t>
            </w:r>
          </w:p>
        </w:tc>
        <w:tc>
          <w:tcPr>
            <w:tcW w:w="1860" w:type="dxa"/>
            <w:noWrap/>
            <w:hideMark/>
          </w:tcPr>
          <w:p w14:paraId="0798BFD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674</w:t>
            </w:r>
          </w:p>
        </w:tc>
        <w:tc>
          <w:tcPr>
            <w:tcW w:w="1320" w:type="dxa"/>
            <w:noWrap/>
            <w:hideMark/>
          </w:tcPr>
          <w:p w14:paraId="0A03D92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w:t>
            </w:r>
          </w:p>
        </w:tc>
        <w:tc>
          <w:tcPr>
            <w:tcW w:w="1160" w:type="dxa"/>
            <w:noWrap/>
            <w:hideMark/>
          </w:tcPr>
          <w:p w14:paraId="50AF267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36</w:t>
            </w:r>
          </w:p>
        </w:tc>
      </w:tr>
      <w:tr w:rsidR="00116975" w:rsidRPr="00116975" w14:paraId="4729245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6573EC6"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180" w:type="dxa"/>
            <w:noWrap/>
            <w:hideMark/>
          </w:tcPr>
          <w:p w14:paraId="0C101E2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2%</w:t>
            </w:r>
          </w:p>
        </w:tc>
        <w:tc>
          <w:tcPr>
            <w:tcW w:w="1640" w:type="dxa"/>
            <w:noWrap/>
            <w:hideMark/>
          </w:tcPr>
          <w:p w14:paraId="616096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w:t>
            </w:r>
          </w:p>
        </w:tc>
        <w:tc>
          <w:tcPr>
            <w:tcW w:w="1700" w:type="dxa"/>
            <w:noWrap/>
            <w:hideMark/>
          </w:tcPr>
          <w:p w14:paraId="517C92C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860" w:type="dxa"/>
            <w:noWrap/>
            <w:hideMark/>
          </w:tcPr>
          <w:p w14:paraId="331720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320" w:type="dxa"/>
            <w:noWrap/>
            <w:hideMark/>
          </w:tcPr>
          <w:p w14:paraId="19384AF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F9F8E7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1BF41F19"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0636DBB"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180" w:type="dxa"/>
            <w:noWrap/>
            <w:hideMark/>
          </w:tcPr>
          <w:p w14:paraId="51754F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w:t>
            </w:r>
          </w:p>
        </w:tc>
        <w:tc>
          <w:tcPr>
            <w:tcW w:w="1640" w:type="dxa"/>
            <w:noWrap/>
            <w:hideMark/>
          </w:tcPr>
          <w:p w14:paraId="1C82BC5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700" w:type="dxa"/>
            <w:noWrap/>
            <w:hideMark/>
          </w:tcPr>
          <w:p w14:paraId="5E804C2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860" w:type="dxa"/>
            <w:noWrap/>
            <w:hideMark/>
          </w:tcPr>
          <w:p w14:paraId="7AF5E88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320" w:type="dxa"/>
            <w:noWrap/>
            <w:hideMark/>
          </w:tcPr>
          <w:p w14:paraId="46E7638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21%</w:t>
            </w:r>
          </w:p>
        </w:tc>
        <w:tc>
          <w:tcPr>
            <w:tcW w:w="1160" w:type="dxa"/>
            <w:noWrap/>
            <w:hideMark/>
          </w:tcPr>
          <w:p w14:paraId="35E1367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18%</w:t>
            </w:r>
          </w:p>
        </w:tc>
      </w:tr>
      <w:tr w:rsidR="00116975" w:rsidRPr="00116975" w14:paraId="0C182878"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F59B2B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180" w:type="dxa"/>
            <w:noWrap/>
            <w:hideMark/>
          </w:tcPr>
          <w:p w14:paraId="2F29C58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10%</w:t>
            </w:r>
          </w:p>
        </w:tc>
        <w:tc>
          <w:tcPr>
            <w:tcW w:w="1640" w:type="dxa"/>
            <w:noWrap/>
            <w:hideMark/>
          </w:tcPr>
          <w:p w14:paraId="708BF54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700" w:type="dxa"/>
            <w:noWrap/>
            <w:hideMark/>
          </w:tcPr>
          <w:p w14:paraId="444E97B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860" w:type="dxa"/>
            <w:noWrap/>
            <w:hideMark/>
          </w:tcPr>
          <w:p w14:paraId="161E199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w:t>
            </w:r>
          </w:p>
        </w:tc>
        <w:tc>
          <w:tcPr>
            <w:tcW w:w="1320" w:type="dxa"/>
            <w:noWrap/>
            <w:hideMark/>
          </w:tcPr>
          <w:p w14:paraId="1BC7DFB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1160" w:type="dxa"/>
            <w:noWrap/>
            <w:hideMark/>
          </w:tcPr>
          <w:p w14:paraId="5DDD41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6E1AE74E"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5D52DC8"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180" w:type="dxa"/>
            <w:noWrap/>
            <w:hideMark/>
          </w:tcPr>
          <w:p w14:paraId="2E4A0F4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81%</w:t>
            </w:r>
          </w:p>
        </w:tc>
        <w:tc>
          <w:tcPr>
            <w:tcW w:w="1640" w:type="dxa"/>
            <w:noWrap/>
            <w:hideMark/>
          </w:tcPr>
          <w:p w14:paraId="6A37C99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90%</w:t>
            </w:r>
          </w:p>
        </w:tc>
        <w:tc>
          <w:tcPr>
            <w:tcW w:w="1700" w:type="dxa"/>
            <w:noWrap/>
            <w:hideMark/>
          </w:tcPr>
          <w:p w14:paraId="793C85C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860" w:type="dxa"/>
            <w:noWrap/>
            <w:hideMark/>
          </w:tcPr>
          <w:p w14:paraId="21E630A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c>
          <w:tcPr>
            <w:tcW w:w="1320" w:type="dxa"/>
            <w:noWrap/>
            <w:hideMark/>
          </w:tcPr>
          <w:p w14:paraId="16E4C05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64%</w:t>
            </w:r>
          </w:p>
        </w:tc>
        <w:tc>
          <w:tcPr>
            <w:tcW w:w="1160" w:type="dxa"/>
            <w:noWrap/>
            <w:hideMark/>
          </w:tcPr>
          <w:p w14:paraId="60B3D5B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5E17E0A3" w14:textId="10941D5E" w:rsidR="006D0338" w:rsidRDefault="006D0338" w:rsidP="001377A0">
      <w:pPr>
        <w:rPr>
          <w:rtl/>
        </w:rPr>
      </w:pPr>
    </w:p>
    <w:tbl>
      <w:tblPr>
        <w:tblStyle w:val="31"/>
        <w:bidiVisual/>
        <w:tblW w:w="9000" w:type="dxa"/>
        <w:tblLook w:val="04A0" w:firstRow="1" w:lastRow="0" w:firstColumn="1" w:lastColumn="0" w:noHBand="0" w:noVBand="1"/>
      </w:tblPr>
      <w:tblGrid>
        <w:gridCol w:w="1200"/>
        <w:gridCol w:w="1280"/>
        <w:gridCol w:w="1340"/>
        <w:gridCol w:w="1120"/>
        <w:gridCol w:w="860"/>
        <w:gridCol w:w="1200"/>
        <w:gridCol w:w="2000"/>
      </w:tblGrid>
      <w:tr w:rsidR="00116975" w:rsidRPr="00116975" w14:paraId="440E9272" w14:textId="77777777" w:rsidTr="00116975">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1200" w:type="dxa"/>
            <w:hideMark/>
          </w:tcPr>
          <w:p w14:paraId="2061B732"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280" w:type="dxa"/>
            <w:hideMark/>
          </w:tcPr>
          <w:p w14:paraId="5FBDC30B"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תעסוקתי</w:t>
            </w:r>
          </w:p>
        </w:tc>
        <w:tc>
          <w:tcPr>
            <w:tcW w:w="1340" w:type="dxa"/>
            <w:hideMark/>
          </w:tcPr>
          <w:p w14:paraId="0DF05A96"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חיפוש עבודה מונחה</w:t>
            </w:r>
          </w:p>
        </w:tc>
        <w:tc>
          <w:tcPr>
            <w:tcW w:w="1120" w:type="dxa"/>
            <w:hideMark/>
          </w:tcPr>
          <w:p w14:paraId="58CFDAF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שינוי</w:t>
            </w:r>
          </w:p>
        </w:tc>
        <w:tc>
          <w:tcPr>
            <w:tcW w:w="860" w:type="dxa"/>
            <w:hideMark/>
          </w:tcPr>
          <w:p w14:paraId="390F676E"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תהליך</w:t>
            </w:r>
          </w:p>
        </w:tc>
        <w:tc>
          <w:tcPr>
            <w:tcW w:w="1200" w:type="dxa"/>
            <w:hideMark/>
          </w:tcPr>
          <w:p w14:paraId="1EFFC7E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השמה</w:t>
            </w:r>
          </w:p>
        </w:tc>
        <w:tc>
          <w:tcPr>
            <w:tcW w:w="2000" w:type="dxa"/>
            <w:hideMark/>
          </w:tcPr>
          <w:p w14:paraId="55A55DD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סה"כ כמות הפעילות</w:t>
            </w:r>
          </w:p>
        </w:tc>
      </w:tr>
      <w:tr w:rsidR="00116975" w:rsidRPr="00116975" w14:paraId="791E8350"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14EADD"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280" w:type="dxa"/>
            <w:noWrap/>
            <w:hideMark/>
          </w:tcPr>
          <w:p w14:paraId="03831D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265</w:t>
            </w:r>
          </w:p>
        </w:tc>
        <w:tc>
          <w:tcPr>
            <w:tcW w:w="1340" w:type="dxa"/>
            <w:noWrap/>
            <w:hideMark/>
          </w:tcPr>
          <w:p w14:paraId="5800D30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w:t>
            </w:r>
          </w:p>
        </w:tc>
        <w:tc>
          <w:tcPr>
            <w:tcW w:w="1120" w:type="dxa"/>
            <w:noWrap/>
            <w:hideMark/>
          </w:tcPr>
          <w:p w14:paraId="32AD7A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131</w:t>
            </w:r>
          </w:p>
        </w:tc>
        <w:tc>
          <w:tcPr>
            <w:tcW w:w="860" w:type="dxa"/>
            <w:noWrap/>
            <w:hideMark/>
          </w:tcPr>
          <w:p w14:paraId="444840B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412</w:t>
            </w:r>
          </w:p>
        </w:tc>
        <w:tc>
          <w:tcPr>
            <w:tcW w:w="1200" w:type="dxa"/>
            <w:noWrap/>
            <w:hideMark/>
          </w:tcPr>
          <w:p w14:paraId="22E6E4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2000" w:type="dxa"/>
            <w:noWrap/>
            <w:hideMark/>
          </w:tcPr>
          <w:p w14:paraId="0EDAC0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2457</w:t>
            </w:r>
          </w:p>
        </w:tc>
      </w:tr>
      <w:tr w:rsidR="00116975" w:rsidRPr="00116975" w14:paraId="265682B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A0856E"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280" w:type="dxa"/>
            <w:noWrap/>
            <w:hideMark/>
          </w:tcPr>
          <w:p w14:paraId="032BA00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979</w:t>
            </w:r>
          </w:p>
        </w:tc>
        <w:tc>
          <w:tcPr>
            <w:tcW w:w="1340" w:type="dxa"/>
            <w:noWrap/>
            <w:hideMark/>
          </w:tcPr>
          <w:p w14:paraId="3BA823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1120" w:type="dxa"/>
            <w:noWrap/>
            <w:hideMark/>
          </w:tcPr>
          <w:p w14:paraId="3C71A2A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507</w:t>
            </w:r>
          </w:p>
        </w:tc>
        <w:tc>
          <w:tcPr>
            <w:tcW w:w="860" w:type="dxa"/>
            <w:noWrap/>
            <w:hideMark/>
          </w:tcPr>
          <w:p w14:paraId="6E7A8A5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1449</w:t>
            </w:r>
          </w:p>
        </w:tc>
        <w:tc>
          <w:tcPr>
            <w:tcW w:w="1200" w:type="dxa"/>
            <w:noWrap/>
            <w:hideMark/>
          </w:tcPr>
          <w:p w14:paraId="6E1AB82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930</w:t>
            </w:r>
          </w:p>
        </w:tc>
        <w:tc>
          <w:tcPr>
            <w:tcW w:w="2000" w:type="dxa"/>
            <w:noWrap/>
            <w:hideMark/>
          </w:tcPr>
          <w:p w14:paraId="121763A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8643</w:t>
            </w:r>
          </w:p>
        </w:tc>
      </w:tr>
      <w:tr w:rsidR="00116975" w:rsidRPr="00116975" w14:paraId="1C778DB2"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E07A4B"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280" w:type="dxa"/>
            <w:noWrap/>
            <w:hideMark/>
          </w:tcPr>
          <w:p w14:paraId="41C07F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824</w:t>
            </w:r>
          </w:p>
        </w:tc>
        <w:tc>
          <w:tcPr>
            <w:tcW w:w="1340" w:type="dxa"/>
            <w:noWrap/>
            <w:hideMark/>
          </w:tcPr>
          <w:p w14:paraId="10F05B9C"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294</w:t>
            </w:r>
          </w:p>
        </w:tc>
        <w:tc>
          <w:tcPr>
            <w:tcW w:w="1120" w:type="dxa"/>
            <w:noWrap/>
            <w:hideMark/>
          </w:tcPr>
          <w:p w14:paraId="6FF738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395</w:t>
            </w:r>
          </w:p>
        </w:tc>
        <w:tc>
          <w:tcPr>
            <w:tcW w:w="860" w:type="dxa"/>
            <w:noWrap/>
            <w:hideMark/>
          </w:tcPr>
          <w:p w14:paraId="7A31164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1157</w:t>
            </w:r>
          </w:p>
        </w:tc>
        <w:tc>
          <w:tcPr>
            <w:tcW w:w="1200" w:type="dxa"/>
            <w:noWrap/>
            <w:hideMark/>
          </w:tcPr>
          <w:p w14:paraId="4830053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706</w:t>
            </w:r>
          </w:p>
        </w:tc>
        <w:tc>
          <w:tcPr>
            <w:tcW w:w="2000" w:type="dxa"/>
            <w:noWrap/>
            <w:hideMark/>
          </w:tcPr>
          <w:p w14:paraId="754613E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7435</w:t>
            </w:r>
          </w:p>
        </w:tc>
      </w:tr>
      <w:tr w:rsidR="00116975" w:rsidRPr="00116975" w14:paraId="3B939355"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839F6F"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280" w:type="dxa"/>
            <w:noWrap/>
            <w:hideMark/>
          </w:tcPr>
          <w:p w14:paraId="218840E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6631</w:t>
            </w:r>
          </w:p>
        </w:tc>
        <w:tc>
          <w:tcPr>
            <w:tcW w:w="1340" w:type="dxa"/>
            <w:noWrap/>
            <w:hideMark/>
          </w:tcPr>
          <w:p w14:paraId="032E1CF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1532</w:t>
            </w:r>
          </w:p>
        </w:tc>
        <w:tc>
          <w:tcPr>
            <w:tcW w:w="1120" w:type="dxa"/>
            <w:noWrap/>
            <w:hideMark/>
          </w:tcPr>
          <w:p w14:paraId="1B19AA5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2550</w:t>
            </w:r>
          </w:p>
        </w:tc>
        <w:tc>
          <w:tcPr>
            <w:tcW w:w="860" w:type="dxa"/>
            <w:noWrap/>
            <w:hideMark/>
          </w:tcPr>
          <w:p w14:paraId="42A87C1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7613</w:t>
            </w:r>
          </w:p>
        </w:tc>
        <w:tc>
          <w:tcPr>
            <w:tcW w:w="1200" w:type="dxa"/>
            <w:noWrap/>
            <w:hideMark/>
          </w:tcPr>
          <w:p w14:paraId="54AD367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4271</w:t>
            </w:r>
          </w:p>
        </w:tc>
        <w:tc>
          <w:tcPr>
            <w:tcW w:w="2000" w:type="dxa"/>
            <w:noWrap/>
            <w:hideMark/>
          </w:tcPr>
          <w:p w14:paraId="140FC20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48900</w:t>
            </w:r>
          </w:p>
        </w:tc>
      </w:tr>
      <w:tr w:rsidR="00116975" w:rsidRPr="00116975" w14:paraId="59338886"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8809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280" w:type="dxa"/>
            <w:noWrap/>
            <w:hideMark/>
          </w:tcPr>
          <w:p w14:paraId="28DAD97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3%</w:t>
            </w:r>
          </w:p>
        </w:tc>
        <w:tc>
          <w:tcPr>
            <w:tcW w:w="1340" w:type="dxa"/>
            <w:noWrap/>
            <w:hideMark/>
          </w:tcPr>
          <w:p w14:paraId="6ED5B765"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w:t>
            </w:r>
          </w:p>
        </w:tc>
        <w:tc>
          <w:tcPr>
            <w:tcW w:w="1120" w:type="dxa"/>
            <w:noWrap/>
            <w:hideMark/>
          </w:tcPr>
          <w:p w14:paraId="17E97FA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860" w:type="dxa"/>
            <w:noWrap/>
            <w:hideMark/>
          </w:tcPr>
          <w:p w14:paraId="73D1E02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200" w:type="dxa"/>
            <w:noWrap/>
            <w:hideMark/>
          </w:tcPr>
          <w:p w14:paraId="55925A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2000" w:type="dxa"/>
            <w:noWrap/>
            <w:hideMark/>
          </w:tcPr>
          <w:p w14:paraId="6AAF113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5511728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962F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280" w:type="dxa"/>
            <w:noWrap/>
            <w:hideMark/>
          </w:tcPr>
          <w:p w14:paraId="6826288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11%</w:t>
            </w:r>
          </w:p>
        </w:tc>
        <w:tc>
          <w:tcPr>
            <w:tcW w:w="1340" w:type="dxa"/>
            <w:noWrap/>
            <w:hideMark/>
          </w:tcPr>
          <w:p w14:paraId="1AED562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120" w:type="dxa"/>
            <w:noWrap/>
            <w:hideMark/>
          </w:tcPr>
          <w:p w14:paraId="1E0ED5D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860" w:type="dxa"/>
            <w:noWrap/>
            <w:hideMark/>
          </w:tcPr>
          <w:p w14:paraId="3A2F1B8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200" w:type="dxa"/>
            <w:noWrap/>
            <w:hideMark/>
          </w:tcPr>
          <w:p w14:paraId="3C401C9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2000" w:type="dxa"/>
            <w:noWrap/>
            <w:hideMark/>
          </w:tcPr>
          <w:p w14:paraId="029624E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r>
      <w:tr w:rsidR="00116975" w:rsidRPr="00116975" w14:paraId="1C5C39CE"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646883"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280" w:type="dxa"/>
            <w:noWrap/>
            <w:hideMark/>
          </w:tcPr>
          <w:p w14:paraId="3C0A39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9%</w:t>
            </w:r>
          </w:p>
        </w:tc>
        <w:tc>
          <w:tcPr>
            <w:tcW w:w="1340" w:type="dxa"/>
            <w:noWrap/>
            <w:hideMark/>
          </w:tcPr>
          <w:p w14:paraId="6F4E35B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120" w:type="dxa"/>
            <w:noWrap/>
            <w:hideMark/>
          </w:tcPr>
          <w:p w14:paraId="266F1AA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860" w:type="dxa"/>
            <w:noWrap/>
            <w:hideMark/>
          </w:tcPr>
          <w:p w14:paraId="0F5F221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1200" w:type="dxa"/>
            <w:noWrap/>
            <w:hideMark/>
          </w:tcPr>
          <w:p w14:paraId="4FAA70A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2000" w:type="dxa"/>
            <w:noWrap/>
            <w:hideMark/>
          </w:tcPr>
          <w:p w14:paraId="58B1141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r>
      <w:tr w:rsidR="00116975" w:rsidRPr="00116975" w14:paraId="412D10D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2254F4"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280" w:type="dxa"/>
            <w:noWrap/>
            <w:hideMark/>
          </w:tcPr>
          <w:p w14:paraId="5521C232"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76%</w:t>
            </w:r>
          </w:p>
        </w:tc>
        <w:tc>
          <w:tcPr>
            <w:tcW w:w="1340" w:type="dxa"/>
            <w:noWrap/>
            <w:hideMark/>
          </w:tcPr>
          <w:p w14:paraId="0B23E2C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w:t>
            </w:r>
          </w:p>
        </w:tc>
        <w:tc>
          <w:tcPr>
            <w:tcW w:w="1120" w:type="dxa"/>
            <w:noWrap/>
            <w:hideMark/>
          </w:tcPr>
          <w:p w14:paraId="7AC0251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71%</w:t>
            </w:r>
          </w:p>
        </w:tc>
        <w:tc>
          <w:tcPr>
            <w:tcW w:w="860" w:type="dxa"/>
            <w:noWrap/>
            <w:hideMark/>
          </w:tcPr>
          <w:p w14:paraId="385AD42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200" w:type="dxa"/>
            <w:noWrap/>
            <w:hideMark/>
          </w:tcPr>
          <w:p w14:paraId="0F8A4B1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69%</w:t>
            </w:r>
          </w:p>
        </w:tc>
        <w:tc>
          <w:tcPr>
            <w:tcW w:w="2000" w:type="dxa"/>
            <w:noWrap/>
            <w:hideMark/>
          </w:tcPr>
          <w:p w14:paraId="47707B0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3034520D" w14:textId="77777777" w:rsidR="00352DD5" w:rsidRDefault="00116975" w:rsidP="00352DD5">
      <w:pPr>
        <w:spacing w:line="360" w:lineRule="auto"/>
        <w:jc w:val="both"/>
        <w:rPr>
          <w:rFonts w:ascii="David" w:hAnsi="David" w:cs="David"/>
          <w:sz w:val="24"/>
          <w:szCs w:val="24"/>
        </w:rPr>
      </w:pPr>
      <w:r w:rsidRPr="00116975">
        <w:rPr>
          <w:rFonts w:ascii="David" w:hAnsi="David" w:cs="David"/>
          <w:sz w:val="24"/>
          <w:szCs w:val="24"/>
          <w:rtl/>
        </w:rPr>
        <w:lastRenderedPageBreak/>
        <w:t>על פי הטבלה לעיל נראה כי כל מי ש</w:t>
      </w:r>
      <w:r>
        <w:rPr>
          <w:rFonts w:ascii="David" w:hAnsi="David" w:cs="David" w:hint="cs"/>
          <w:sz w:val="24"/>
          <w:szCs w:val="24"/>
          <w:rtl/>
        </w:rPr>
        <w:t xml:space="preserve">נמצא מהצלחה מסוג </w:t>
      </w:r>
      <w:r w:rsidRPr="00116975">
        <w:rPr>
          <w:rFonts w:ascii="David" w:hAnsi="David" w:cs="David"/>
          <w:sz w:val="24"/>
          <w:szCs w:val="24"/>
          <w:rtl/>
        </w:rPr>
        <w:t xml:space="preserve">1 מצמצם מאוד את מספר הפעילויות שלהם באופן כללי ובכל פעילות מכל </w:t>
      </w:r>
      <w:r>
        <w:rPr>
          <w:rFonts w:ascii="David" w:hAnsi="David" w:cs="David" w:hint="cs"/>
          <w:sz w:val="24"/>
          <w:szCs w:val="24"/>
          <w:rtl/>
        </w:rPr>
        <w:t xml:space="preserve">הצלחה </w:t>
      </w:r>
      <w:r w:rsidRPr="00116975">
        <w:rPr>
          <w:rFonts w:ascii="David" w:hAnsi="David" w:cs="David"/>
          <w:sz w:val="24"/>
          <w:szCs w:val="24"/>
          <w:rtl/>
        </w:rPr>
        <w:t xml:space="preserve">אחרת. היה צורך לבדוק אם </w:t>
      </w:r>
      <w:r>
        <w:rPr>
          <w:rFonts w:ascii="David" w:hAnsi="David" w:cs="David" w:hint="cs"/>
          <w:sz w:val="24"/>
          <w:szCs w:val="24"/>
          <w:rtl/>
        </w:rPr>
        <w:t>קיים</w:t>
      </w:r>
      <w:r w:rsidRPr="00116975">
        <w:rPr>
          <w:rFonts w:ascii="David" w:hAnsi="David" w:cs="David"/>
          <w:sz w:val="24"/>
          <w:szCs w:val="24"/>
          <w:rtl/>
        </w:rPr>
        <w:t xml:space="preserve"> הבדל משמעותי בשונות בין הפעילויות בתוכנית עם מבחן ה- </w:t>
      </w:r>
      <w:r w:rsidRPr="00116975">
        <w:rPr>
          <w:rFonts w:ascii="David" w:hAnsi="David" w:cs="David"/>
          <w:sz w:val="24"/>
          <w:szCs w:val="24"/>
        </w:rPr>
        <w:t>ANOVA</w:t>
      </w:r>
      <w:r w:rsidRPr="00116975">
        <w:rPr>
          <w:rFonts w:ascii="David" w:hAnsi="David" w:cs="David"/>
          <w:sz w:val="24"/>
          <w:szCs w:val="24"/>
          <w:rtl/>
        </w:rPr>
        <w:t xml:space="preserve">, אך ראשית </w:t>
      </w:r>
      <w:r>
        <w:rPr>
          <w:rFonts w:ascii="David" w:hAnsi="David" w:cs="David" w:hint="cs"/>
          <w:sz w:val="24"/>
          <w:szCs w:val="24"/>
          <w:rtl/>
        </w:rPr>
        <w:t xml:space="preserve">יש </w:t>
      </w:r>
      <w:r w:rsidRPr="00116975">
        <w:rPr>
          <w:rFonts w:ascii="David" w:hAnsi="David" w:cs="David"/>
          <w:sz w:val="24"/>
          <w:szCs w:val="24"/>
          <w:rtl/>
        </w:rPr>
        <w:t xml:space="preserve">לבדוק אם הנתונים </w:t>
      </w:r>
      <w:r>
        <w:rPr>
          <w:rFonts w:ascii="David" w:hAnsi="David" w:cs="David" w:hint="cs"/>
          <w:sz w:val="24"/>
          <w:szCs w:val="24"/>
          <w:rtl/>
        </w:rPr>
        <w:t>מתפלגים</w:t>
      </w:r>
      <w:r w:rsidRPr="00116975">
        <w:rPr>
          <w:rFonts w:ascii="David" w:hAnsi="David" w:cs="David"/>
          <w:sz w:val="24"/>
          <w:szCs w:val="24"/>
          <w:rtl/>
        </w:rPr>
        <w:t xml:space="preserve"> </w:t>
      </w:r>
      <w:r>
        <w:rPr>
          <w:rFonts w:ascii="David" w:hAnsi="David" w:cs="David" w:hint="cs"/>
          <w:sz w:val="24"/>
          <w:szCs w:val="24"/>
          <w:rtl/>
        </w:rPr>
        <w:t>בהתפלגות נורמלית, לכן בוצע</w:t>
      </w:r>
      <w:r w:rsidRPr="00116975">
        <w:rPr>
          <w:rFonts w:ascii="David" w:hAnsi="David" w:cs="David"/>
          <w:sz w:val="24"/>
          <w:szCs w:val="24"/>
          <w:rtl/>
        </w:rPr>
        <w:t xml:space="preserve"> מבחן </w:t>
      </w:r>
      <w:proofErr w:type="spellStart"/>
      <w:r w:rsidRPr="00116975">
        <w:rPr>
          <w:rFonts w:ascii="David" w:hAnsi="David" w:cs="David"/>
          <w:sz w:val="24"/>
          <w:szCs w:val="24"/>
          <w:rtl/>
        </w:rPr>
        <w:t>קולמוגורוב</w:t>
      </w:r>
      <w:proofErr w:type="spellEnd"/>
      <w:r w:rsidRPr="00116975">
        <w:rPr>
          <w:rFonts w:ascii="David" w:hAnsi="David" w:cs="David"/>
          <w:sz w:val="24"/>
          <w:szCs w:val="24"/>
          <w:rtl/>
        </w:rPr>
        <w:t xml:space="preserve"> </w:t>
      </w:r>
      <w:proofErr w:type="spellStart"/>
      <w:r w:rsidRPr="00116975">
        <w:rPr>
          <w:rFonts w:ascii="David" w:hAnsi="David" w:cs="David"/>
          <w:sz w:val="24"/>
          <w:szCs w:val="24"/>
          <w:rtl/>
        </w:rPr>
        <w:t>סמירנוב</w:t>
      </w:r>
      <w:proofErr w:type="spellEnd"/>
      <w:r w:rsidRPr="00116975">
        <w:rPr>
          <w:rFonts w:ascii="David" w:hAnsi="David" w:cs="David"/>
          <w:sz w:val="24"/>
          <w:szCs w:val="24"/>
          <w:rtl/>
        </w:rPr>
        <w:t xml:space="preserve"> </w:t>
      </w:r>
      <w:r>
        <w:rPr>
          <w:rFonts w:ascii="David" w:hAnsi="David" w:cs="David" w:hint="cs"/>
          <w:sz w:val="24"/>
          <w:szCs w:val="24"/>
          <w:rtl/>
        </w:rPr>
        <w:t>לכל סוג הצלחה וכל תוצאות המבחנים להצלחות השונות קבעו כי כל אחד מהם מתפלג נורמלית,</w:t>
      </w:r>
      <w:r w:rsidRPr="00116975">
        <w:rPr>
          <w:rFonts w:ascii="David" w:hAnsi="David" w:cs="David"/>
          <w:sz w:val="24"/>
          <w:szCs w:val="24"/>
          <w:rtl/>
        </w:rPr>
        <w:t xml:space="preserve"> </w:t>
      </w:r>
      <w:r>
        <w:rPr>
          <w:rFonts w:ascii="David" w:hAnsi="David" w:cs="David" w:hint="cs"/>
          <w:sz w:val="24"/>
          <w:szCs w:val="24"/>
          <w:rtl/>
        </w:rPr>
        <w:t>מכאן אפשרי להשתמש ב</w:t>
      </w:r>
      <w:r w:rsidRPr="00116975">
        <w:rPr>
          <w:rFonts w:ascii="David" w:hAnsi="David" w:cs="David"/>
          <w:sz w:val="24"/>
          <w:szCs w:val="24"/>
          <w:rtl/>
        </w:rPr>
        <w:t xml:space="preserve">מבחן </w:t>
      </w:r>
      <w:r w:rsidRPr="00116975">
        <w:rPr>
          <w:rFonts w:ascii="David" w:hAnsi="David" w:cs="David"/>
          <w:sz w:val="24"/>
          <w:szCs w:val="24"/>
        </w:rPr>
        <w:t>ANOVA</w:t>
      </w:r>
      <w:r w:rsidRPr="00116975">
        <w:rPr>
          <w:rFonts w:ascii="David" w:hAnsi="David" w:cs="David"/>
          <w:sz w:val="24"/>
          <w:szCs w:val="24"/>
          <w:rtl/>
        </w:rPr>
        <w:t xml:space="preserve"> ו</w:t>
      </w:r>
      <w:r>
        <w:rPr>
          <w:rFonts w:ascii="David" w:hAnsi="David" w:cs="David" w:hint="cs"/>
          <w:sz w:val="24"/>
          <w:szCs w:val="24"/>
          <w:rtl/>
        </w:rPr>
        <w:t>תוצאת</w:t>
      </w:r>
      <w:r w:rsidRPr="00116975">
        <w:rPr>
          <w:rFonts w:ascii="David" w:hAnsi="David" w:cs="David"/>
          <w:sz w:val="24"/>
          <w:szCs w:val="24"/>
          <w:rtl/>
        </w:rPr>
        <w:t xml:space="preserve"> </w:t>
      </w:r>
      <w:r w:rsidRPr="00116975">
        <w:rPr>
          <w:rFonts w:ascii="Calibri" w:hAnsi="Calibri" w:cs="Calibri"/>
          <w:sz w:val="24"/>
          <w:szCs w:val="24"/>
        </w:rPr>
        <w:t>ρ</w:t>
      </w:r>
      <w:r w:rsidRPr="00116975">
        <w:rPr>
          <w:rFonts w:ascii="David" w:hAnsi="David" w:cs="David"/>
          <w:sz w:val="24"/>
          <w:szCs w:val="24"/>
          <w:rtl/>
        </w:rPr>
        <w:t xml:space="preserve"> הוא </w:t>
      </w:r>
      <w:r>
        <w:rPr>
          <w:rFonts w:ascii="David" w:hAnsi="David" w:cs="David" w:hint="cs"/>
          <w:sz w:val="24"/>
          <w:szCs w:val="24"/>
          <w:rtl/>
        </w:rPr>
        <w:t xml:space="preserve">בקירוב לאפס, </w:t>
      </w:r>
      <w:r w:rsidRPr="00116975">
        <w:rPr>
          <w:rFonts w:ascii="David" w:hAnsi="David" w:cs="David"/>
          <w:sz w:val="24"/>
          <w:szCs w:val="24"/>
          <w:rtl/>
        </w:rPr>
        <w:t xml:space="preserve">מה שאומר </w:t>
      </w:r>
      <w:r>
        <w:rPr>
          <w:rFonts w:ascii="David" w:hAnsi="David" w:cs="David" w:hint="cs"/>
          <w:sz w:val="24"/>
          <w:szCs w:val="24"/>
          <w:rtl/>
        </w:rPr>
        <w:t>שישנו שוני מובהק</w:t>
      </w:r>
      <w:r w:rsidRPr="00116975">
        <w:rPr>
          <w:rFonts w:ascii="David" w:hAnsi="David" w:cs="David"/>
          <w:sz w:val="24"/>
          <w:szCs w:val="24"/>
          <w:rtl/>
        </w:rPr>
        <w:t xml:space="preserve"> בין פעילויות שונות לזמן בו מחפשי העבודה נמצאים בתוכנית. היה צורך להמשיך ולחקור את ההבדל בין פעילויות באמצעות מבחן </w:t>
      </w:r>
      <w:r w:rsidRPr="00116975">
        <w:rPr>
          <w:rFonts w:ascii="David" w:hAnsi="David" w:cs="David"/>
          <w:sz w:val="24"/>
          <w:szCs w:val="24"/>
        </w:rPr>
        <w:t>Tukey Post Hoc</w:t>
      </w:r>
      <w:r w:rsidRPr="00116975">
        <w:rPr>
          <w:rFonts w:ascii="David" w:hAnsi="David" w:cs="David"/>
          <w:sz w:val="24"/>
          <w:szCs w:val="24"/>
          <w:rtl/>
        </w:rPr>
        <w:t>.</w:t>
      </w:r>
    </w:p>
    <w:p w14:paraId="45BA0E67" w14:textId="77777777" w:rsidR="00352DD5" w:rsidRDefault="00352DD5" w:rsidP="00352DD5">
      <w:pPr>
        <w:spacing w:line="360" w:lineRule="auto"/>
        <w:jc w:val="both"/>
        <w:rPr>
          <w:rFonts w:ascii="David" w:hAnsi="David" w:cs="David"/>
          <w:i/>
          <w:iCs/>
          <w:sz w:val="24"/>
          <w:szCs w:val="24"/>
        </w:rPr>
      </w:pPr>
    </w:p>
    <w:p w14:paraId="4639A932" w14:textId="623C7DFC" w:rsidR="006D0338" w:rsidRPr="00116975" w:rsidRDefault="00116975" w:rsidP="00352DD5">
      <w:pPr>
        <w:spacing w:line="360" w:lineRule="auto"/>
        <w:jc w:val="center"/>
        <w:rPr>
          <w:rFonts w:ascii="David" w:hAnsi="David" w:cs="David"/>
          <w:i/>
          <w:iCs/>
          <w:sz w:val="24"/>
          <w:szCs w:val="24"/>
        </w:rPr>
      </w:pPr>
      <w:r>
        <w:rPr>
          <w:rFonts w:ascii="David" w:hAnsi="David" w:cs="David" w:hint="cs"/>
          <w:i/>
          <w:iCs/>
          <w:sz w:val="24"/>
          <w:szCs w:val="24"/>
          <w:rtl/>
        </w:rPr>
        <w:t xml:space="preserve">טבלה 5.4.3 מבחן </w:t>
      </w:r>
      <w:r>
        <w:rPr>
          <w:rFonts w:ascii="David" w:hAnsi="David" w:cs="David"/>
          <w:i/>
          <w:iCs/>
          <w:sz w:val="24"/>
          <w:szCs w:val="24"/>
        </w:rPr>
        <w:t>Tukey Post Hoc</w:t>
      </w:r>
    </w:p>
    <w:tbl>
      <w:tblPr>
        <w:tblStyle w:val="af4"/>
        <w:bidiVisual/>
        <w:tblW w:w="8866" w:type="dxa"/>
        <w:jc w:val="center"/>
        <w:tblLook w:val="04A0" w:firstRow="1" w:lastRow="0" w:firstColumn="1" w:lastColumn="0" w:noHBand="0" w:noVBand="1"/>
      </w:tblPr>
      <w:tblGrid>
        <w:gridCol w:w="883"/>
        <w:gridCol w:w="701"/>
        <w:gridCol w:w="923"/>
        <w:gridCol w:w="1081"/>
        <w:gridCol w:w="734"/>
        <w:gridCol w:w="1055"/>
        <w:gridCol w:w="1043"/>
        <w:gridCol w:w="1056"/>
        <w:gridCol w:w="693"/>
        <w:gridCol w:w="697"/>
      </w:tblGrid>
      <w:tr w:rsidR="00116975" w14:paraId="18482549" w14:textId="77777777" w:rsidTr="00116975">
        <w:trPr>
          <w:jc w:val="center"/>
        </w:trPr>
        <w:tc>
          <w:tcPr>
            <w:tcW w:w="883" w:type="dxa"/>
          </w:tcPr>
          <w:p w14:paraId="5E0205A2"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0E9EED6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02070C5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63716A14"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10FF6081"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3025FA2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3BFB448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317FA62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9164D9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37AA388C" w14:textId="77777777" w:rsidR="00116975" w:rsidRPr="00D74BDA" w:rsidRDefault="00116975" w:rsidP="00116975">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3C5DC7" w14:paraId="5A828004" w14:textId="77777777" w:rsidTr="00116975">
        <w:trPr>
          <w:jc w:val="center"/>
        </w:trPr>
        <w:tc>
          <w:tcPr>
            <w:tcW w:w="883" w:type="dxa"/>
          </w:tcPr>
          <w:p w14:paraId="22CB0D81" w14:textId="06724A3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-0.12</w:t>
            </w:r>
          </w:p>
        </w:tc>
        <w:tc>
          <w:tcPr>
            <w:tcW w:w="680" w:type="dxa"/>
          </w:tcPr>
          <w:p w14:paraId="62D1D93D" w14:textId="27CA118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2787EF06" w14:textId="6D21E9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-5.251</w:t>
            </w:r>
          </w:p>
        </w:tc>
        <w:tc>
          <w:tcPr>
            <w:tcW w:w="1086" w:type="dxa"/>
          </w:tcPr>
          <w:p w14:paraId="24E9884E" w14:textId="1064C4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E1EEAFC" w14:textId="49A8509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0.033</w:t>
            </w:r>
          </w:p>
        </w:tc>
        <w:tc>
          <w:tcPr>
            <w:tcW w:w="1059" w:type="dxa"/>
          </w:tcPr>
          <w:p w14:paraId="7329866F" w14:textId="092E092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-0.174</w:t>
            </w:r>
          </w:p>
        </w:tc>
        <w:tc>
          <w:tcPr>
            <w:tcW w:w="1043" w:type="dxa"/>
          </w:tcPr>
          <w:p w14:paraId="1B1735B4" w14:textId="2574138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1056" w:type="dxa"/>
          </w:tcPr>
          <w:p w14:paraId="64740B16" w14:textId="57ACCF8A"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52DA3CE2"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95E878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3C3C5F12" w14:textId="77777777" w:rsidTr="00116975">
        <w:trPr>
          <w:jc w:val="center"/>
        </w:trPr>
        <w:tc>
          <w:tcPr>
            <w:tcW w:w="883" w:type="dxa"/>
          </w:tcPr>
          <w:p w14:paraId="5B75ECD9" w14:textId="2293E09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-0.082</w:t>
            </w:r>
          </w:p>
        </w:tc>
        <w:tc>
          <w:tcPr>
            <w:tcW w:w="680" w:type="dxa"/>
          </w:tcPr>
          <w:p w14:paraId="560C210A" w14:textId="3B47754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0.002</w:t>
            </w:r>
          </w:p>
        </w:tc>
        <w:tc>
          <w:tcPr>
            <w:tcW w:w="927" w:type="dxa"/>
          </w:tcPr>
          <w:p w14:paraId="2A5C5F2A" w14:textId="130268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-3.548</w:t>
            </w:r>
          </w:p>
        </w:tc>
        <w:tc>
          <w:tcPr>
            <w:tcW w:w="1086" w:type="dxa"/>
          </w:tcPr>
          <w:p w14:paraId="34BBA2A1" w14:textId="5055F46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D5AC232" w14:textId="754B3C0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0.034</w:t>
            </w:r>
          </w:p>
        </w:tc>
        <w:tc>
          <w:tcPr>
            <w:tcW w:w="1059" w:type="dxa"/>
          </w:tcPr>
          <w:p w14:paraId="3DD8CB7C" w14:textId="1150412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-0.119</w:t>
            </w:r>
          </w:p>
        </w:tc>
        <w:tc>
          <w:tcPr>
            <w:tcW w:w="1043" w:type="dxa"/>
          </w:tcPr>
          <w:p w14:paraId="41032D49" w14:textId="0A83F0E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1ED302C" w14:textId="04F66FB7"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735DDBF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72CCF769"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7220720" w14:textId="77777777" w:rsidTr="00116975">
        <w:trPr>
          <w:jc w:val="center"/>
        </w:trPr>
        <w:tc>
          <w:tcPr>
            <w:tcW w:w="883" w:type="dxa"/>
          </w:tcPr>
          <w:p w14:paraId="73180CFA" w14:textId="4BB7725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-0.198</w:t>
            </w:r>
          </w:p>
        </w:tc>
        <w:tc>
          <w:tcPr>
            <w:tcW w:w="680" w:type="dxa"/>
          </w:tcPr>
          <w:p w14:paraId="7CB6D20C" w14:textId="4210AE8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0CA500B0" w14:textId="76E7750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-9.696</w:t>
            </w:r>
          </w:p>
        </w:tc>
        <w:tc>
          <w:tcPr>
            <w:tcW w:w="1086" w:type="dxa"/>
          </w:tcPr>
          <w:p w14:paraId="311809D3" w14:textId="7759BA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23DABBD" w14:textId="65E38C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w:t>
            </w:r>
          </w:p>
        </w:tc>
        <w:tc>
          <w:tcPr>
            <w:tcW w:w="1059" w:type="dxa"/>
          </w:tcPr>
          <w:p w14:paraId="12F21B19" w14:textId="4255EEA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-0.287</w:t>
            </w:r>
          </w:p>
        </w:tc>
        <w:tc>
          <w:tcPr>
            <w:tcW w:w="1043" w:type="dxa"/>
          </w:tcPr>
          <w:p w14:paraId="6D0652B7" w14:textId="1403C16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26A03603" w14:textId="7D2878A6"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6B44CA8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91BB600"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3B5DCF2" w14:textId="77777777" w:rsidTr="00116975">
        <w:trPr>
          <w:jc w:val="center"/>
        </w:trPr>
        <w:tc>
          <w:tcPr>
            <w:tcW w:w="883" w:type="dxa"/>
          </w:tcPr>
          <w:p w14:paraId="7F782A64" w14:textId="552717C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0.038</w:t>
            </w:r>
          </w:p>
        </w:tc>
        <w:tc>
          <w:tcPr>
            <w:tcW w:w="680" w:type="dxa"/>
          </w:tcPr>
          <w:p w14:paraId="3FFF4161" w14:textId="42BFBA3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0.103</w:t>
            </w:r>
          </w:p>
        </w:tc>
        <w:tc>
          <w:tcPr>
            <w:tcW w:w="927" w:type="dxa"/>
          </w:tcPr>
          <w:p w14:paraId="3E7BF43D" w14:textId="48CE740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2.277</w:t>
            </w:r>
          </w:p>
        </w:tc>
        <w:tc>
          <w:tcPr>
            <w:tcW w:w="1086" w:type="dxa"/>
          </w:tcPr>
          <w:p w14:paraId="3455A55F" w14:textId="7AF680A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54B605DA" w14:textId="017C614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0.024</w:t>
            </w:r>
          </w:p>
        </w:tc>
        <w:tc>
          <w:tcPr>
            <w:tcW w:w="1059" w:type="dxa"/>
          </w:tcPr>
          <w:p w14:paraId="660B5BF4" w14:textId="617888E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-0.055</w:t>
            </w:r>
          </w:p>
        </w:tc>
        <w:tc>
          <w:tcPr>
            <w:tcW w:w="1043" w:type="dxa"/>
          </w:tcPr>
          <w:p w14:paraId="5CD37EB9" w14:textId="73C292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8B16C4E" w14:textId="220E339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0994B1CC"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75A133"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654A6B87" w14:textId="77777777" w:rsidTr="00116975">
        <w:trPr>
          <w:jc w:val="center"/>
        </w:trPr>
        <w:tc>
          <w:tcPr>
            <w:tcW w:w="883" w:type="dxa"/>
          </w:tcPr>
          <w:p w14:paraId="32EA0B54" w14:textId="79A076C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-0.078</w:t>
            </w:r>
          </w:p>
        </w:tc>
        <w:tc>
          <w:tcPr>
            <w:tcW w:w="680" w:type="dxa"/>
          </w:tcPr>
          <w:p w14:paraId="57C16011" w14:textId="5DC9E4E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308F621D" w14:textId="3153D8A6"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-6.224</w:t>
            </w:r>
          </w:p>
        </w:tc>
        <w:tc>
          <w:tcPr>
            <w:tcW w:w="1086" w:type="dxa"/>
          </w:tcPr>
          <w:p w14:paraId="07B3C8A2" w14:textId="6D829B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7249704" w14:textId="27E1D1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0.018</w:t>
            </w:r>
          </w:p>
        </w:tc>
        <w:tc>
          <w:tcPr>
            <w:tcW w:w="1059" w:type="dxa"/>
          </w:tcPr>
          <w:p w14:paraId="71C235B7" w14:textId="2231440F"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-0.113</w:t>
            </w:r>
          </w:p>
        </w:tc>
        <w:tc>
          <w:tcPr>
            <w:tcW w:w="1043" w:type="dxa"/>
          </w:tcPr>
          <w:p w14:paraId="42938F56" w14:textId="65F67D9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31EEB8C6" w14:textId="169F7FA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2E33584D"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02CF49A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07442F88" w14:textId="77777777" w:rsidTr="00116975">
        <w:trPr>
          <w:jc w:val="center"/>
        </w:trPr>
        <w:tc>
          <w:tcPr>
            <w:tcW w:w="883" w:type="dxa"/>
          </w:tcPr>
          <w:p w14:paraId="730C19A5" w14:textId="3DAE637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-0.116</w:t>
            </w:r>
          </w:p>
        </w:tc>
        <w:tc>
          <w:tcPr>
            <w:tcW w:w="680" w:type="dxa"/>
          </w:tcPr>
          <w:p w14:paraId="3240CC99" w14:textId="7DA73DC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7AF5D495" w14:textId="5BBD1F6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-8.862</w:t>
            </w:r>
          </w:p>
        </w:tc>
        <w:tc>
          <w:tcPr>
            <w:tcW w:w="1086" w:type="dxa"/>
          </w:tcPr>
          <w:p w14:paraId="43E95183" w14:textId="6A9EE93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68E8F251" w14:textId="59ECACF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0.019</w:t>
            </w:r>
          </w:p>
        </w:tc>
        <w:tc>
          <w:tcPr>
            <w:tcW w:w="1059" w:type="dxa"/>
          </w:tcPr>
          <w:p w14:paraId="4BA50490" w14:textId="7302D56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-0.168</w:t>
            </w:r>
          </w:p>
        </w:tc>
        <w:tc>
          <w:tcPr>
            <w:tcW w:w="1043" w:type="dxa"/>
          </w:tcPr>
          <w:p w14:paraId="14ACDAD0" w14:textId="3C3C26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46531084" w14:textId="082448C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697" w:type="dxa"/>
          </w:tcPr>
          <w:p w14:paraId="7BAD5F35"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52A6A7E"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4AA4625" w14:textId="3DC799AF" w:rsidR="006D0338" w:rsidRDefault="006D0338" w:rsidP="001377A0">
      <w:pPr>
        <w:rPr>
          <w:rtl/>
        </w:rPr>
      </w:pPr>
    </w:p>
    <w:p w14:paraId="2D5FACE9" w14:textId="480FD709" w:rsidR="006D0338" w:rsidRDefault="003C5DC7" w:rsidP="003C5DC7">
      <w:pPr>
        <w:spacing w:line="360" w:lineRule="auto"/>
        <w:rPr>
          <w:rFonts w:ascii="David" w:hAnsi="David" w:cs="David"/>
          <w:sz w:val="24"/>
          <w:szCs w:val="24"/>
          <w:rtl/>
        </w:rPr>
      </w:pPr>
      <w:r w:rsidRPr="003C5DC7">
        <w:rPr>
          <w:rFonts w:ascii="David" w:hAnsi="David" w:cs="David"/>
          <w:sz w:val="24"/>
          <w:szCs w:val="24"/>
          <w:rtl/>
        </w:rPr>
        <w:t>יש הבדל במספר הפעילויות בין סוגי ההצלחות שונים למעט בין סוגי הצלחה 2 ו -3.</w:t>
      </w:r>
      <w:r w:rsidRPr="003C5DC7">
        <w:rPr>
          <w:rFonts w:ascii="David" w:hAnsi="David" w:cs="David"/>
          <w:sz w:val="24"/>
          <w:szCs w:val="24"/>
          <w:rtl/>
        </w:rPr>
        <w:br/>
      </w:r>
      <w:r>
        <w:rPr>
          <w:rFonts w:ascii="David" w:hAnsi="David" w:cs="David" w:hint="cs"/>
          <w:sz w:val="24"/>
          <w:szCs w:val="24"/>
          <w:rtl/>
        </w:rPr>
        <w:t>לאחר בדיקת שוני של סוגי הצלחות ביחידים, פותח מודל עץ החלטות המקבל דגימה ממסגרת הנתונים ומתאים את המאפיינים הסוציואקונומיים ואת הפעילויות שעבר דורש העבודה בתוכנית עד כה לדורשי עבודה אחרים הדומים לו ביותר. ההחלטה להשתמש במודל כזה הינה שעץ החלטות מציג באופן ויזואלי את המסלול המובהק ביותר לפי ההגדרות שהוגדרו מראש. כמובן שפלט המודל אינו מבטיח שלפי תוצאתו יינתן הסדר או הפעילויות הנכונות ביותר לדורש העבודה.</w:t>
      </w:r>
    </w:p>
    <w:p w14:paraId="22B94CC3" w14:textId="39C29C2C" w:rsidR="003C5DC7" w:rsidRDefault="003C5DC7" w:rsidP="003C5DC7">
      <w:pPr>
        <w:spacing w:line="360" w:lineRule="auto"/>
        <w:rPr>
          <w:rFonts w:ascii="David" w:hAnsi="David" w:cs="David"/>
          <w:sz w:val="24"/>
          <w:szCs w:val="24"/>
          <w:rtl/>
        </w:rPr>
      </w:pPr>
    </w:p>
    <w:p w14:paraId="57AFED6A" w14:textId="77777777" w:rsidR="003C5DC7" w:rsidRDefault="003C5DC7" w:rsidP="003C5DC7">
      <w:pPr>
        <w:spacing w:line="360" w:lineRule="auto"/>
        <w:rPr>
          <w:rFonts w:ascii="David" w:hAnsi="David" w:cs="David"/>
          <w:sz w:val="24"/>
          <w:szCs w:val="24"/>
          <w:rtl/>
        </w:rPr>
      </w:pPr>
    </w:p>
    <w:p w14:paraId="46FF83D5" w14:textId="77777777" w:rsidR="003C5DC7" w:rsidRDefault="003C5DC7" w:rsidP="003C5DC7">
      <w:pPr>
        <w:spacing w:line="360" w:lineRule="auto"/>
        <w:rPr>
          <w:rFonts w:ascii="David" w:hAnsi="David" w:cs="David"/>
          <w:sz w:val="24"/>
          <w:szCs w:val="24"/>
          <w:rtl/>
        </w:rPr>
      </w:pPr>
    </w:p>
    <w:p w14:paraId="3D257673" w14:textId="613DF21E" w:rsidR="003C5DC7" w:rsidRDefault="003C5DC7" w:rsidP="003C5DC7">
      <w:pPr>
        <w:spacing w:line="360" w:lineRule="auto"/>
        <w:rPr>
          <w:rFonts w:ascii="David" w:hAnsi="David" w:cs="David"/>
          <w:sz w:val="24"/>
          <w:szCs w:val="24"/>
          <w:rtl/>
        </w:rPr>
      </w:pPr>
    </w:p>
    <w:p w14:paraId="207E48A9" w14:textId="27B6341E" w:rsidR="003C5DC7" w:rsidRDefault="003C5DC7" w:rsidP="003C5DC7">
      <w:pPr>
        <w:spacing w:line="360" w:lineRule="auto"/>
        <w:rPr>
          <w:rFonts w:ascii="David" w:hAnsi="David" w:cs="David"/>
          <w:sz w:val="24"/>
          <w:szCs w:val="24"/>
          <w:rtl/>
        </w:rPr>
      </w:pPr>
    </w:p>
    <w:p w14:paraId="13FA29A2" w14:textId="7F1BF14E" w:rsidR="003C5DC7" w:rsidRDefault="003C5DC7" w:rsidP="003C5DC7">
      <w:pPr>
        <w:spacing w:line="360" w:lineRule="auto"/>
        <w:rPr>
          <w:rFonts w:ascii="David" w:hAnsi="David" w:cs="David"/>
          <w:sz w:val="24"/>
          <w:szCs w:val="24"/>
          <w:rtl/>
        </w:rPr>
      </w:pPr>
    </w:p>
    <w:p w14:paraId="6E054C26" w14:textId="5C472FBC" w:rsidR="003C5DC7" w:rsidRDefault="003C5DC7" w:rsidP="003C5DC7">
      <w:pPr>
        <w:spacing w:line="360" w:lineRule="auto"/>
        <w:rPr>
          <w:rFonts w:ascii="David" w:hAnsi="David" w:cs="David"/>
          <w:sz w:val="24"/>
          <w:szCs w:val="24"/>
          <w:rtl/>
        </w:rPr>
      </w:pPr>
    </w:p>
    <w:p w14:paraId="7601299C" w14:textId="25A63B76" w:rsidR="003C5DC7" w:rsidRDefault="003C5DC7" w:rsidP="003C5DC7">
      <w:pPr>
        <w:spacing w:line="360" w:lineRule="auto"/>
        <w:rPr>
          <w:rFonts w:ascii="David" w:hAnsi="David" w:cs="David"/>
          <w:sz w:val="24"/>
          <w:szCs w:val="24"/>
          <w:rtl/>
        </w:rPr>
      </w:pPr>
    </w:p>
    <w:p w14:paraId="7543E605" w14:textId="0E335514" w:rsidR="003C5DC7" w:rsidRPr="003C5DC7" w:rsidRDefault="00DE0B74" w:rsidP="003C5DC7">
      <w:pPr>
        <w:spacing w:line="360" w:lineRule="auto"/>
        <w:jc w:val="center"/>
        <w:rPr>
          <w:rFonts w:ascii="David" w:hAnsi="David" w:cs="David"/>
          <w:i/>
          <w:iCs/>
          <w:sz w:val="24"/>
          <w:szCs w:val="24"/>
          <w:rtl/>
        </w:rPr>
      </w:pPr>
      <w:r>
        <w:rPr>
          <w:rFonts w:ascii="David" w:hAnsi="David" w:cs="David" w:hint="cs"/>
          <w:i/>
          <w:iCs/>
          <w:sz w:val="24"/>
          <w:szCs w:val="24"/>
          <w:rtl/>
        </w:rPr>
        <w:lastRenderedPageBreak/>
        <w:t>איור</w:t>
      </w:r>
      <w:r w:rsidR="003C5DC7">
        <w:rPr>
          <w:rFonts w:ascii="David" w:hAnsi="David" w:cs="David" w:hint="cs"/>
          <w:i/>
          <w:iCs/>
          <w:sz w:val="24"/>
          <w:szCs w:val="24"/>
          <w:rtl/>
        </w:rPr>
        <w:t xml:space="preserve"> 5.4.4</w:t>
      </w:r>
      <w:r>
        <w:rPr>
          <w:rFonts w:ascii="David" w:hAnsi="David" w:cs="David" w:hint="cs"/>
          <w:i/>
          <w:iCs/>
          <w:sz w:val="24"/>
          <w:szCs w:val="24"/>
          <w:rtl/>
        </w:rPr>
        <w:t xml:space="preserve"> דוגמה לתוצאת מודל עץ החלטות</w:t>
      </w:r>
    </w:p>
    <w:p w14:paraId="79EE1AD3" w14:textId="53715061" w:rsidR="003C5DC7" w:rsidRPr="003C5DC7" w:rsidRDefault="003C5DC7" w:rsidP="003C5DC7">
      <w:pPr>
        <w:spacing w:line="360" w:lineRule="auto"/>
        <w:rPr>
          <w:rFonts w:ascii="David" w:hAnsi="David" w:cs="David"/>
          <w:sz w:val="24"/>
          <w:szCs w:val="24"/>
          <w:rtl/>
        </w:rPr>
      </w:pPr>
      <w:r>
        <w:rPr>
          <w:noProof/>
        </w:rPr>
        <w:drawing>
          <wp:inline distT="0" distB="0" distL="0" distR="0" wp14:anchorId="0D7A54C6" wp14:editId="2912D9D1">
            <wp:extent cx="5128260" cy="3650615"/>
            <wp:effectExtent l="0" t="0" r="0" b="6985"/>
            <wp:docPr id="12" name="תמונה 12"/>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5">
                      <a:extLst>
                        <a:ext uri="{28A0092B-C50C-407E-A947-70E740481C1C}">
                          <a14:useLocalDpi xmlns:a14="http://schemas.microsoft.com/office/drawing/2010/main" val="0"/>
                        </a:ext>
                      </a:extLst>
                    </a:blip>
                    <a:stretch>
                      <a:fillRect/>
                    </a:stretch>
                  </pic:blipFill>
                  <pic:spPr>
                    <a:xfrm>
                      <a:off x="0" y="0"/>
                      <a:ext cx="5128260" cy="3650615"/>
                    </a:xfrm>
                    <a:prstGeom prst="rect">
                      <a:avLst/>
                    </a:prstGeom>
                  </pic:spPr>
                </pic:pic>
              </a:graphicData>
            </a:graphic>
          </wp:inline>
        </w:drawing>
      </w:r>
      <w:r>
        <w:rPr>
          <w:noProof/>
        </w:rPr>
        <w:drawing>
          <wp:inline distT="0" distB="0" distL="0" distR="0" wp14:anchorId="6AC44000" wp14:editId="05D83D36">
            <wp:extent cx="5193665" cy="3018790"/>
            <wp:effectExtent l="0" t="0" r="6985" b="0"/>
            <wp:docPr id="39" name="תמונה 39"/>
            <wp:cNvGraphicFramePr/>
            <a:graphic xmlns:a="http://schemas.openxmlformats.org/drawingml/2006/main">
              <a:graphicData uri="http://schemas.openxmlformats.org/drawingml/2006/picture">
                <pic:pic xmlns:pic="http://schemas.openxmlformats.org/drawingml/2006/picture">
                  <pic:nvPicPr>
                    <pic:cNvPr id="39" name="תמונה 39"/>
                    <pic:cNvPicPr/>
                  </pic:nvPicPr>
                  <pic:blipFill>
                    <a:blip r:embed="rId26">
                      <a:extLst>
                        <a:ext uri="{28A0092B-C50C-407E-A947-70E740481C1C}">
                          <a14:useLocalDpi xmlns:a14="http://schemas.microsoft.com/office/drawing/2010/main" val="0"/>
                        </a:ext>
                      </a:extLst>
                    </a:blip>
                    <a:stretch>
                      <a:fillRect/>
                    </a:stretch>
                  </pic:blipFill>
                  <pic:spPr>
                    <a:xfrm>
                      <a:off x="0" y="0"/>
                      <a:ext cx="5193665" cy="3018790"/>
                    </a:xfrm>
                    <a:prstGeom prst="rect">
                      <a:avLst/>
                    </a:prstGeom>
                  </pic:spPr>
                </pic:pic>
              </a:graphicData>
            </a:graphic>
          </wp:inline>
        </w:drawing>
      </w:r>
    </w:p>
    <w:p w14:paraId="6821ED60" w14:textId="61E0B3C8" w:rsidR="006D0338" w:rsidRDefault="006D0338" w:rsidP="003C5DC7">
      <w:pPr>
        <w:spacing w:line="360" w:lineRule="auto"/>
        <w:rPr>
          <w:rtl/>
        </w:rPr>
      </w:pPr>
    </w:p>
    <w:p w14:paraId="045DF765" w14:textId="198BB3FD" w:rsidR="006D0338" w:rsidRDefault="006D0338" w:rsidP="001377A0">
      <w:pPr>
        <w:rPr>
          <w:rtl/>
        </w:rPr>
      </w:pPr>
    </w:p>
    <w:p w14:paraId="1F84A49D" w14:textId="3FAFBA24" w:rsidR="006D0338" w:rsidRDefault="006D0338" w:rsidP="001377A0">
      <w:pPr>
        <w:rPr>
          <w:rtl/>
        </w:rPr>
      </w:pPr>
    </w:p>
    <w:p w14:paraId="5384DEA1" w14:textId="4C3B3D4C" w:rsidR="006D0338" w:rsidRDefault="006D0338" w:rsidP="001377A0">
      <w:pPr>
        <w:rPr>
          <w:rtl/>
        </w:rPr>
      </w:pPr>
    </w:p>
    <w:p w14:paraId="05F3B539" w14:textId="44757B4F" w:rsidR="006D0338" w:rsidRDefault="006D0338" w:rsidP="001377A0">
      <w:pPr>
        <w:rPr>
          <w:rtl/>
        </w:rPr>
      </w:pPr>
    </w:p>
    <w:p w14:paraId="3AEA6DF5" w14:textId="32742163" w:rsidR="003C5891" w:rsidRDefault="003C5891" w:rsidP="00DF60EA">
      <w:pPr>
        <w:pStyle w:val="2"/>
        <w:rPr>
          <w:rStyle w:val="af3"/>
          <w:rFonts w:ascii="David" w:hAnsi="David" w:cs="David"/>
          <w:sz w:val="24"/>
          <w:szCs w:val="24"/>
          <w:rtl/>
        </w:rPr>
      </w:pPr>
      <w:bookmarkStart w:id="36" w:name="_Toc43819418"/>
      <w:r w:rsidRPr="00246333">
        <w:rPr>
          <w:rStyle w:val="af3"/>
          <w:rFonts w:ascii="David" w:hAnsi="David" w:cs="David"/>
          <w:sz w:val="24"/>
          <w:szCs w:val="24"/>
          <w:u w:val="single"/>
          <w:rtl/>
        </w:rPr>
        <w:lastRenderedPageBreak/>
        <w:t>שאלת מחקר מס</w:t>
      </w:r>
      <w:r w:rsidRPr="00246333">
        <w:rPr>
          <w:rStyle w:val="af3"/>
          <w:rFonts w:ascii="David" w:hAnsi="David" w:cs="David" w:hint="cs"/>
          <w:sz w:val="24"/>
          <w:szCs w:val="24"/>
          <w:u w:val="single"/>
          <w:rtl/>
        </w:rPr>
        <w:t>' 5</w:t>
      </w:r>
      <w:r w:rsidR="00694BF3">
        <w:rPr>
          <w:rStyle w:val="af3"/>
          <w:rFonts w:ascii="David" w:hAnsi="David" w:cs="David" w:hint="cs"/>
          <w:sz w:val="24"/>
          <w:szCs w:val="24"/>
          <w:rtl/>
        </w:rPr>
        <w:t>:</w:t>
      </w:r>
      <w:r w:rsidR="00694BF3">
        <w:rPr>
          <w:rStyle w:val="af3"/>
          <w:rFonts w:ascii="David" w:hAnsi="David" w:cs="David"/>
          <w:sz w:val="24"/>
          <w:szCs w:val="24"/>
          <w:rtl/>
        </w:rPr>
        <w:br/>
      </w:r>
      <w:r w:rsidR="00694BF3" w:rsidRPr="00694BF3">
        <w:rPr>
          <w:rStyle w:val="af3"/>
          <w:rFonts w:ascii="David" w:hAnsi="David" w:cs="David"/>
          <w:sz w:val="24"/>
          <w:szCs w:val="24"/>
          <w:rtl/>
        </w:rPr>
        <w:t>האם יש השפעה בין המאפיינים הסוציואקונומיים של דורש עבודה לבין השמה?</w:t>
      </w:r>
      <w:bookmarkEnd w:id="36"/>
    </w:p>
    <w:p w14:paraId="7E89607D" w14:textId="248D9B8D" w:rsidR="00502F67" w:rsidRPr="00352DD5" w:rsidRDefault="00352DD5" w:rsidP="00352DD5">
      <w:pPr>
        <w:spacing w:line="360" w:lineRule="auto"/>
        <w:rPr>
          <w:rFonts w:ascii="David" w:hAnsi="David" w:cs="David"/>
          <w:sz w:val="24"/>
          <w:szCs w:val="24"/>
        </w:rPr>
      </w:pPr>
      <w:r>
        <w:rPr>
          <w:rFonts w:ascii="David" w:hAnsi="David" w:cs="David"/>
          <w:sz w:val="24"/>
          <w:szCs w:val="24"/>
          <w:rtl/>
        </w:rPr>
        <w:br/>
      </w:r>
      <w:r w:rsidRPr="00352DD5">
        <w:rPr>
          <w:rFonts w:ascii="David" w:hAnsi="David" w:cs="David"/>
          <w:sz w:val="24"/>
          <w:szCs w:val="24"/>
          <w:rtl/>
        </w:rPr>
        <w:t>שאלה זו היא לראות אם יש מאפיי</w:t>
      </w:r>
      <w:r>
        <w:rPr>
          <w:rFonts w:ascii="David" w:hAnsi="David" w:cs="David" w:hint="cs"/>
          <w:sz w:val="24"/>
          <w:szCs w:val="24"/>
          <w:rtl/>
        </w:rPr>
        <w:t>נים</w:t>
      </w:r>
      <w:r w:rsidRPr="00352DD5">
        <w:rPr>
          <w:rFonts w:ascii="David" w:hAnsi="David" w:cs="David"/>
          <w:sz w:val="24"/>
          <w:szCs w:val="24"/>
          <w:rtl/>
        </w:rPr>
        <w:t xml:space="preserve"> סוציו-אקונומי </w:t>
      </w:r>
      <w:r>
        <w:rPr>
          <w:rFonts w:ascii="David" w:hAnsi="David" w:cs="David" w:hint="cs"/>
          <w:sz w:val="24"/>
          <w:szCs w:val="24"/>
          <w:rtl/>
        </w:rPr>
        <w:t xml:space="preserve">המשפיעים </w:t>
      </w:r>
      <w:r w:rsidRPr="00352DD5">
        <w:rPr>
          <w:rFonts w:ascii="David" w:hAnsi="David" w:cs="David"/>
          <w:sz w:val="24"/>
          <w:szCs w:val="24"/>
          <w:rtl/>
        </w:rPr>
        <w:t xml:space="preserve">על </w:t>
      </w:r>
      <w:r>
        <w:rPr>
          <w:rFonts w:ascii="David" w:hAnsi="David" w:cs="David" w:hint="cs"/>
          <w:sz w:val="24"/>
          <w:szCs w:val="24"/>
          <w:rtl/>
        </w:rPr>
        <w:t xml:space="preserve">השמה טובה </w:t>
      </w:r>
      <w:r w:rsidRPr="00352DD5">
        <w:rPr>
          <w:rFonts w:ascii="David" w:hAnsi="David" w:cs="David"/>
          <w:sz w:val="24"/>
          <w:szCs w:val="24"/>
          <w:rtl/>
        </w:rPr>
        <w:t xml:space="preserve">יותר מאשר מאפיינים אחרים. </w:t>
      </w:r>
      <w:r>
        <w:rPr>
          <w:rFonts w:ascii="David" w:hAnsi="David" w:cs="David" w:hint="cs"/>
          <w:sz w:val="24"/>
          <w:szCs w:val="24"/>
          <w:rtl/>
        </w:rPr>
        <w:t>המאפיינים</w:t>
      </w:r>
      <w:r w:rsidRPr="00352DD5">
        <w:rPr>
          <w:rFonts w:ascii="David" w:hAnsi="David" w:cs="David"/>
          <w:sz w:val="24"/>
          <w:szCs w:val="24"/>
          <w:rtl/>
        </w:rPr>
        <w:t xml:space="preserve"> </w:t>
      </w:r>
      <w:r>
        <w:rPr>
          <w:rFonts w:ascii="David" w:hAnsi="David" w:cs="David" w:hint="cs"/>
          <w:sz w:val="24"/>
          <w:szCs w:val="24"/>
          <w:rtl/>
        </w:rPr>
        <w:t>ה</w:t>
      </w:r>
      <w:r w:rsidRPr="00352DD5">
        <w:rPr>
          <w:rFonts w:ascii="David" w:hAnsi="David" w:cs="David"/>
          <w:sz w:val="24"/>
          <w:szCs w:val="24"/>
          <w:rtl/>
        </w:rPr>
        <w:t xml:space="preserve">סוציו-אקונומיים של מחפשי עבודה </w:t>
      </w:r>
      <w:r>
        <w:rPr>
          <w:rFonts w:ascii="David" w:hAnsi="David" w:cs="David" w:hint="cs"/>
          <w:sz w:val="24"/>
          <w:szCs w:val="24"/>
          <w:rtl/>
        </w:rPr>
        <w:t xml:space="preserve">הם: </w:t>
      </w:r>
      <w:r w:rsidRPr="00352DD5">
        <w:rPr>
          <w:rFonts w:ascii="David" w:hAnsi="David" w:cs="David"/>
          <w:sz w:val="24"/>
          <w:szCs w:val="24"/>
          <w:rtl/>
        </w:rPr>
        <w:t xml:space="preserve">דת, גיל, הורה יחיד, מין, רמת השכלה, עיר, שפה, ארץ לידה, מצב משפחתי, ילדים עד גיל 18, סיווג מחפש העבודה, שיעורי נכות, נכות רפואית, רישיונות , שירות צבאי, אסיר משוחרר וחודש </w:t>
      </w:r>
      <w:r>
        <w:rPr>
          <w:rFonts w:ascii="David" w:hAnsi="David" w:cs="David" w:hint="cs"/>
          <w:sz w:val="24"/>
          <w:szCs w:val="24"/>
          <w:rtl/>
        </w:rPr>
        <w:t>השמה</w:t>
      </w:r>
      <w:r w:rsidRPr="00352DD5">
        <w:rPr>
          <w:rFonts w:ascii="David" w:hAnsi="David" w:cs="David"/>
          <w:sz w:val="24"/>
          <w:szCs w:val="24"/>
          <w:rtl/>
        </w:rPr>
        <w:t xml:space="preserve"> ("תאריך </w:t>
      </w:r>
      <w:r>
        <w:rPr>
          <w:rFonts w:ascii="David" w:hAnsi="David" w:cs="David" w:hint="cs"/>
          <w:sz w:val="24"/>
          <w:szCs w:val="24"/>
          <w:rtl/>
        </w:rPr>
        <w:t>השמה</w:t>
      </w:r>
      <w:r w:rsidRPr="00352DD5">
        <w:rPr>
          <w:rFonts w:ascii="David" w:hAnsi="David" w:cs="David"/>
          <w:sz w:val="24"/>
          <w:szCs w:val="24"/>
          <w:rtl/>
        </w:rPr>
        <w:t xml:space="preserve"> האחרון"). </w:t>
      </w:r>
      <w:r>
        <w:rPr>
          <w:rFonts w:ascii="David" w:hAnsi="David" w:cs="David" w:hint="cs"/>
          <w:sz w:val="24"/>
          <w:szCs w:val="24"/>
          <w:rtl/>
        </w:rPr>
        <w:t xml:space="preserve">לאחר </w:t>
      </w:r>
      <w:r w:rsidRPr="00352DD5">
        <w:rPr>
          <w:rFonts w:ascii="David" w:hAnsi="David" w:cs="David"/>
          <w:sz w:val="24"/>
          <w:szCs w:val="24"/>
          <w:rtl/>
        </w:rPr>
        <w:t>בניית מסגרת נתונים חדשה המורכבת מעמודות אלה</w:t>
      </w:r>
      <w:r>
        <w:rPr>
          <w:rFonts w:ascii="David" w:hAnsi="David" w:cs="David" w:hint="cs"/>
          <w:sz w:val="24"/>
          <w:szCs w:val="24"/>
          <w:rtl/>
        </w:rPr>
        <w:t>, מיון של הנתונים הוכנס</w:t>
      </w:r>
      <w:r w:rsidRPr="00352DD5">
        <w:rPr>
          <w:rFonts w:ascii="David" w:hAnsi="David" w:cs="David"/>
          <w:sz w:val="24"/>
          <w:szCs w:val="24"/>
          <w:rtl/>
        </w:rPr>
        <w:t xml:space="preserve">. </w:t>
      </w:r>
      <w:r>
        <w:rPr>
          <w:rFonts w:ascii="David" w:hAnsi="David" w:cs="David" w:hint="cs"/>
          <w:sz w:val="24"/>
          <w:szCs w:val="24"/>
          <w:rtl/>
        </w:rPr>
        <w:t xml:space="preserve">מיון </w:t>
      </w:r>
      <w:r w:rsidRPr="00352DD5">
        <w:rPr>
          <w:rFonts w:ascii="David" w:hAnsi="David" w:cs="David"/>
          <w:sz w:val="24"/>
          <w:szCs w:val="24"/>
          <w:rtl/>
        </w:rPr>
        <w:t>דתות לדתות מרכזיות: יהודיות, נוצריות, מוסלמיות ודרוזיות, אחרת, יהיה לזה ער</w:t>
      </w:r>
      <w:r>
        <w:rPr>
          <w:rFonts w:ascii="David" w:hAnsi="David" w:cs="David" w:hint="cs"/>
          <w:sz w:val="24"/>
          <w:szCs w:val="24"/>
          <w:rtl/>
        </w:rPr>
        <w:t>ך של</w:t>
      </w:r>
      <w:r w:rsidRPr="00352DD5">
        <w:rPr>
          <w:rFonts w:ascii="David" w:hAnsi="David" w:cs="David"/>
          <w:sz w:val="24"/>
          <w:szCs w:val="24"/>
          <w:rtl/>
        </w:rPr>
        <w:t xml:space="preserve"> </w:t>
      </w:r>
      <w:r>
        <w:rPr>
          <w:rFonts w:ascii="David" w:hAnsi="David" w:cs="David" w:hint="cs"/>
          <w:sz w:val="24"/>
          <w:szCs w:val="24"/>
          <w:rtl/>
        </w:rPr>
        <w:t>'א</w:t>
      </w:r>
      <w:r w:rsidRPr="00352DD5">
        <w:rPr>
          <w:rFonts w:ascii="David" w:hAnsi="David" w:cs="David"/>
          <w:sz w:val="24"/>
          <w:szCs w:val="24"/>
          <w:rtl/>
        </w:rPr>
        <w:t>חר</w:t>
      </w:r>
      <w:r>
        <w:rPr>
          <w:rFonts w:ascii="David" w:hAnsi="David" w:cs="David" w:hint="cs"/>
          <w:sz w:val="24"/>
          <w:szCs w:val="24"/>
          <w:rtl/>
        </w:rPr>
        <w:t>'</w:t>
      </w:r>
      <w:r w:rsidRPr="00352DD5">
        <w:rPr>
          <w:rFonts w:ascii="David" w:hAnsi="David" w:cs="David"/>
          <w:sz w:val="24"/>
          <w:szCs w:val="24"/>
          <w:rtl/>
        </w:rPr>
        <w:t xml:space="preserve">. רמת החינוך סווגה למגמות: תעודת בגרות, תיכון, תואר ומקצועי. גילאים קיבצו קבוצות לפי נוהלי שירות התעסוקה: 15-29, 30-39, 40-49, 50-54, 55+. בעמודה 'ארץ לידה' ישנם כמה מקומות בישראל שחולקו: ישראל, יהודה ושומרון, רמת הגולן. כל ארץ מולדת עם תדירות של פחות מ -1% נשרה מהנתונים מכיוון שמדובר במקרי סיום שלא ישפיעו על התוצאות שלהלן. שימוש במודל רגרסיה </w:t>
      </w:r>
      <w:r>
        <w:rPr>
          <w:rFonts w:ascii="David" w:hAnsi="David" w:cs="David" w:hint="cs"/>
          <w:sz w:val="24"/>
          <w:szCs w:val="24"/>
          <w:rtl/>
        </w:rPr>
        <w:t>מולטינומית</w:t>
      </w:r>
      <w:r w:rsidRPr="00352DD5">
        <w:rPr>
          <w:rFonts w:ascii="David" w:hAnsi="David" w:cs="David"/>
          <w:sz w:val="24"/>
          <w:szCs w:val="24"/>
          <w:rtl/>
        </w:rPr>
        <w:t xml:space="preserve"> המשווה את המודל עם כל המשתנים למודל החותך בלבד</w:t>
      </w:r>
      <w:r>
        <w:rPr>
          <w:rFonts w:ascii="David" w:hAnsi="David" w:cs="David" w:hint="cs"/>
          <w:sz w:val="24"/>
          <w:szCs w:val="24"/>
          <w:rtl/>
        </w:rPr>
        <w:t xml:space="preserve"> עם נוסחאת </w:t>
      </w:r>
      <w:r>
        <w:rPr>
          <w:rFonts w:asciiTheme="majorBidi" w:hAnsiTheme="majorBidi" w:cstheme="majorBidi"/>
        </w:rPr>
        <w:t>McFadden's</w:t>
      </w:r>
      <w:r>
        <w:rPr>
          <w:rFonts w:ascii="David" w:hAnsi="David" w:cs="David" w:hint="cs"/>
          <w:sz w:val="24"/>
          <w:szCs w:val="24"/>
          <w:rtl/>
        </w:rPr>
        <w:t>.</w:t>
      </w:r>
      <w:r>
        <w:rPr>
          <w:rFonts w:ascii="David" w:hAnsi="David" w:cs="David"/>
          <w:sz w:val="24"/>
          <w:szCs w:val="24"/>
        </w:rPr>
        <w:t xml:space="preserve"> </w:t>
      </w:r>
      <w:r w:rsidRPr="00352DD5">
        <w:rPr>
          <w:rFonts w:ascii="David" w:hAnsi="David" w:cs="David"/>
          <w:sz w:val="24"/>
          <w:szCs w:val="24"/>
          <w:rtl/>
        </w:rPr>
        <w:t xml:space="preserve">רגרסיה רב-משתנית רב-עוצמתית מקשה על הגעה לתוצאה הקרובה ל -1 מכיוון שנדרשים פרמטרים </w:t>
      </w:r>
      <w:proofErr w:type="spellStart"/>
      <w:r w:rsidRPr="00352DD5">
        <w:rPr>
          <w:rFonts w:ascii="David" w:hAnsi="David" w:cs="David"/>
          <w:sz w:val="24"/>
          <w:szCs w:val="24"/>
          <w:rtl/>
        </w:rPr>
        <w:t>הסבריים</w:t>
      </w:r>
      <w:proofErr w:type="spellEnd"/>
      <w:r w:rsidRPr="00352DD5">
        <w:rPr>
          <w:rFonts w:ascii="David" w:hAnsi="David" w:cs="David"/>
          <w:sz w:val="24"/>
          <w:szCs w:val="24"/>
          <w:rtl/>
        </w:rPr>
        <w:t xml:space="preserve"> חזקים מאוד כדי להגדיל את הערכה של הערכת </w:t>
      </w:r>
      <w:r>
        <w:rPr>
          <w:rFonts w:asciiTheme="majorBidi" w:hAnsiTheme="majorBidi" w:cstheme="majorBidi"/>
        </w:rPr>
        <w:t>McFadden's</w:t>
      </w:r>
      <w:r w:rsidRPr="00352DD5">
        <w:rPr>
          <w:rFonts w:ascii="David" w:hAnsi="David" w:cs="David"/>
          <w:sz w:val="24"/>
          <w:szCs w:val="24"/>
          <w:rtl/>
        </w:rPr>
        <w:t xml:space="preserve">. בניסיון לשחק עם המודל ולשחק בין משתנים ולהסיר משתנים לא רלוונטיים, לא התקבלה תוצאה </w:t>
      </w:r>
      <w:r>
        <w:rPr>
          <w:rFonts w:ascii="David" w:hAnsi="David" w:cs="David" w:hint="cs"/>
          <w:sz w:val="24"/>
          <w:szCs w:val="24"/>
          <w:rtl/>
        </w:rPr>
        <w:t>טובה</w:t>
      </w:r>
      <w:r w:rsidRPr="00352DD5">
        <w:rPr>
          <w:rFonts w:ascii="David" w:hAnsi="David" w:cs="David"/>
          <w:sz w:val="24"/>
          <w:szCs w:val="24"/>
          <w:rtl/>
        </w:rPr>
        <w:t xml:space="preserve"> יותר סטטיסטית מהמודל המלא. במקרה של הנתונים שלי, </w:t>
      </w:r>
      <w:r w:rsidR="00101044">
        <w:rPr>
          <w:rFonts w:ascii="David" w:hAnsi="David" w:cs="David" w:hint="cs"/>
          <w:sz w:val="24"/>
          <w:szCs w:val="24"/>
          <w:rtl/>
        </w:rPr>
        <w:t>אומד</w:t>
      </w:r>
      <w:r w:rsidRPr="00352DD5">
        <w:rPr>
          <w:rFonts w:ascii="David" w:hAnsi="David" w:cs="David"/>
          <w:sz w:val="24"/>
          <w:szCs w:val="24"/>
          <w:rtl/>
        </w:rPr>
        <w:t xml:space="preserve"> </w:t>
      </w:r>
      <w:r>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הוא</w:t>
      </w:r>
      <w:r w:rsidRPr="00352DD5">
        <w:rPr>
          <w:rFonts w:ascii="David" w:hAnsi="David" w:cs="David"/>
          <w:sz w:val="24"/>
          <w:szCs w:val="24"/>
          <w:rtl/>
        </w:rPr>
        <w:t xml:space="preserve"> 0.239. על פי </w:t>
      </w:r>
      <w:r w:rsidR="00101044">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אומד</w:t>
      </w:r>
      <w:r w:rsidRPr="00352DD5">
        <w:rPr>
          <w:rFonts w:ascii="David" w:hAnsi="David" w:cs="David"/>
          <w:sz w:val="24"/>
          <w:szCs w:val="24"/>
          <w:rtl/>
        </w:rPr>
        <w:t xml:space="preserve"> של מודל התאמה טובה הוא בין 0.2 ל 0.4</w:t>
      </w:r>
      <w:r w:rsidR="00101044">
        <w:rPr>
          <w:rFonts w:ascii="David" w:hAnsi="David" w:cs="David" w:hint="cs"/>
          <w:sz w:val="24"/>
          <w:szCs w:val="24"/>
          <w:rtl/>
        </w:rPr>
        <w:t xml:space="preserve"> </w:t>
      </w:r>
      <w:r w:rsidR="00101044" w:rsidRPr="00352DD5">
        <w:rPr>
          <w:rFonts w:ascii="David" w:hAnsi="David" w:cs="David"/>
          <w:sz w:val="24"/>
          <w:szCs w:val="24"/>
          <w:rtl/>
        </w:rPr>
        <w:t>[12]</w:t>
      </w:r>
      <w:r w:rsidRPr="00352DD5">
        <w:rPr>
          <w:rFonts w:ascii="David" w:hAnsi="David" w:cs="David"/>
          <w:sz w:val="24"/>
          <w:szCs w:val="24"/>
          <w:rtl/>
        </w:rPr>
        <w:t>,</w:t>
      </w:r>
      <w:r w:rsidR="00101044">
        <w:rPr>
          <w:rFonts w:ascii="David" w:hAnsi="David" w:cs="David" w:hint="cs"/>
          <w:sz w:val="24"/>
          <w:szCs w:val="24"/>
          <w:rtl/>
        </w:rPr>
        <w:t xml:space="preserve"> </w:t>
      </w:r>
      <w:r w:rsidRPr="00352DD5">
        <w:rPr>
          <w:rFonts w:ascii="David" w:hAnsi="David" w:cs="David"/>
          <w:sz w:val="24"/>
          <w:szCs w:val="24"/>
          <w:rtl/>
        </w:rPr>
        <w:t xml:space="preserve"> כך שאפשר לומר שהוא מובהק סטטיסטית וכי יש קשר בין המשתנים הסוציו אקונומיים לסוג </w:t>
      </w:r>
      <w:r w:rsidR="00101044">
        <w:rPr>
          <w:rFonts w:ascii="David" w:hAnsi="David" w:cs="David" w:hint="cs"/>
          <w:sz w:val="24"/>
          <w:szCs w:val="24"/>
          <w:rtl/>
        </w:rPr>
        <w:t>ההשמה</w:t>
      </w:r>
      <w:r w:rsidRPr="00352DD5">
        <w:rPr>
          <w:rFonts w:ascii="David" w:hAnsi="David" w:cs="David"/>
          <w:sz w:val="24"/>
          <w:szCs w:val="24"/>
          <w:rtl/>
        </w:rPr>
        <w:t xml:space="preserve">. המשתנים המוצגים על ידי המודל נוטים יותר להשפיע על תוצאת </w:t>
      </w:r>
      <w:r w:rsidR="00101044">
        <w:rPr>
          <w:rFonts w:ascii="David" w:hAnsi="David" w:cs="David" w:hint="cs"/>
          <w:sz w:val="24"/>
          <w:szCs w:val="24"/>
          <w:rtl/>
        </w:rPr>
        <w:t>ההשמה</w:t>
      </w:r>
      <w:r w:rsidRPr="00352DD5">
        <w:rPr>
          <w:rFonts w:ascii="David" w:hAnsi="David" w:cs="David"/>
          <w:sz w:val="24"/>
          <w:szCs w:val="24"/>
          <w:rtl/>
        </w:rPr>
        <w:t xml:space="preserve"> (איזה סוג </w:t>
      </w:r>
      <w:r w:rsidR="00101044">
        <w:rPr>
          <w:rFonts w:ascii="David" w:hAnsi="David" w:cs="David" w:hint="cs"/>
          <w:sz w:val="24"/>
          <w:szCs w:val="24"/>
          <w:rtl/>
        </w:rPr>
        <w:t>הצלחה</w:t>
      </w:r>
      <w:r w:rsidRPr="00352DD5">
        <w:rPr>
          <w:rFonts w:ascii="David" w:hAnsi="David" w:cs="David"/>
          <w:sz w:val="24"/>
          <w:szCs w:val="24"/>
          <w:rtl/>
        </w:rPr>
        <w:t xml:space="preserve"> </w:t>
      </w:r>
      <w:r w:rsidR="00101044">
        <w:rPr>
          <w:rFonts w:ascii="David" w:hAnsi="David" w:cs="David" w:hint="cs"/>
          <w:sz w:val="24"/>
          <w:szCs w:val="24"/>
          <w:rtl/>
        </w:rPr>
        <w:t>של דורש</w:t>
      </w:r>
      <w:r w:rsidRPr="00352DD5">
        <w:rPr>
          <w:rFonts w:ascii="David" w:hAnsi="David" w:cs="David"/>
          <w:sz w:val="24"/>
          <w:szCs w:val="24"/>
          <w:rtl/>
        </w:rPr>
        <w:t xml:space="preserve"> </w:t>
      </w:r>
      <w:r w:rsidR="00101044">
        <w:rPr>
          <w:rFonts w:ascii="David" w:hAnsi="David" w:cs="David" w:hint="cs"/>
          <w:sz w:val="24"/>
          <w:szCs w:val="24"/>
          <w:rtl/>
        </w:rPr>
        <w:t>ה</w:t>
      </w:r>
      <w:r w:rsidRPr="00352DD5">
        <w:rPr>
          <w:rFonts w:ascii="David" w:hAnsi="David" w:cs="David"/>
          <w:sz w:val="24"/>
          <w:szCs w:val="24"/>
          <w:rtl/>
        </w:rPr>
        <w:t>עבודה).</w:t>
      </w:r>
    </w:p>
    <w:p w14:paraId="23FDA72F" w14:textId="40C42FEF" w:rsidR="0032629E" w:rsidRPr="0032629E" w:rsidRDefault="0032629E" w:rsidP="0032629E">
      <w:pPr>
        <w:spacing w:line="360" w:lineRule="auto"/>
        <w:rPr>
          <w:rFonts w:ascii="David" w:hAnsi="David" w:cs="David"/>
          <w:sz w:val="24"/>
          <w:szCs w:val="24"/>
          <w:rtl/>
        </w:rPr>
      </w:pPr>
      <w:r w:rsidRPr="0032629E">
        <w:rPr>
          <w:rFonts w:ascii="David" w:hAnsi="David" w:cs="David"/>
          <w:sz w:val="24"/>
          <w:szCs w:val="24"/>
          <w:rtl/>
        </w:rPr>
        <w:t>חלק מתוצאות המודל יכולות להיות קיימות כחשיבה מהירה, אך חלקן יכולות להפתיע את כולנו. כל תוצאות הדגם מושוות ל</w:t>
      </w:r>
      <w:r w:rsidR="000D3BE1">
        <w:rPr>
          <w:rFonts w:ascii="David" w:hAnsi="David" w:cs="David"/>
          <w:sz w:val="24"/>
          <w:szCs w:val="24"/>
          <w:rtl/>
        </w:rPr>
        <w:t>סוג הצלחה</w:t>
      </w:r>
      <w:r w:rsidRPr="0032629E">
        <w:rPr>
          <w:rFonts w:ascii="David" w:hAnsi="David" w:cs="David"/>
          <w:sz w:val="24"/>
          <w:szCs w:val="24"/>
          <w:rtl/>
        </w:rPr>
        <w:t xml:space="preserve"> 4 (כישלון) וכל תוצאת מודל הוצגה היא משמעותית (</w:t>
      </w:r>
      <w:r w:rsidRPr="0032629E">
        <w:rPr>
          <w:rFonts w:ascii="Calibri" w:hAnsi="Calibri" w:cs="Calibri"/>
          <w:sz w:val="24"/>
          <w:szCs w:val="24"/>
        </w:rPr>
        <w:t>ρ</w:t>
      </w:r>
      <w:r w:rsidRPr="0032629E">
        <w:rPr>
          <w:rFonts w:ascii="David" w:hAnsi="David" w:cs="David"/>
          <w:sz w:val="24"/>
          <w:szCs w:val="24"/>
        </w:rPr>
        <w:t xml:space="preserve"> &lt;0.05</w:t>
      </w:r>
      <w:r w:rsidRPr="0032629E">
        <w:rPr>
          <w:rFonts w:ascii="David" w:hAnsi="David" w:cs="David"/>
          <w:sz w:val="24"/>
          <w:szCs w:val="24"/>
          <w:rtl/>
        </w:rPr>
        <w:t>).</w:t>
      </w:r>
    </w:p>
    <w:p w14:paraId="59F66C65" w14:textId="39587B03" w:rsidR="0032629E"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ישנן </w:t>
      </w:r>
      <w:r w:rsidR="000D3BE1">
        <w:rPr>
          <w:rFonts w:ascii="David" w:hAnsi="David" w:cs="David" w:hint="cs"/>
          <w:sz w:val="24"/>
          <w:szCs w:val="24"/>
          <w:rtl/>
        </w:rPr>
        <w:t xml:space="preserve">יותר </w:t>
      </w:r>
      <w:r w:rsidRPr="0032629E">
        <w:rPr>
          <w:rFonts w:ascii="David" w:hAnsi="David" w:cs="David"/>
          <w:sz w:val="24"/>
          <w:szCs w:val="24"/>
          <w:rtl/>
        </w:rPr>
        <w:t xml:space="preserve">ערים ערביות </w:t>
      </w:r>
      <w:r w:rsidR="000D3BE1">
        <w:rPr>
          <w:rFonts w:ascii="David" w:hAnsi="David" w:cs="David" w:hint="cs"/>
          <w:sz w:val="24"/>
          <w:szCs w:val="24"/>
          <w:rtl/>
        </w:rPr>
        <w:t xml:space="preserve">בהשוואה </w:t>
      </w:r>
      <w:r w:rsidRPr="0032629E">
        <w:rPr>
          <w:rFonts w:ascii="David" w:hAnsi="David" w:cs="David"/>
          <w:sz w:val="24"/>
          <w:szCs w:val="24"/>
          <w:rtl/>
        </w:rPr>
        <w:t>לערים יהודיות ב</w:t>
      </w:r>
      <w:r w:rsidR="000D3BE1">
        <w:rPr>
          <w:rFonts w:ascii="David" w:hAnsi="David" w:cs="David" w:hint="cs"/>
          <w:sz w:val="24"/>
          <w:szCs w:val="24"/>
          <w:rtl/>
        </w:rPr>
        <w:t>סוגי הצלחה</w:t>
      </w:r>
      <w:r w:rsidRPr="0032629E">
        <w:rPr>
          <w:rFonts w:ascii="David" w:hAnsi="David" w:cs="David"/>
          <w:sz w:val="24"/>
          <w:szCs w:val="24"/>
          <w:rtl/>
        </w:rPr>
        <w:t xml:space="preserve"> 1 ו -2.</w:t>
      </w:r>
      <w:r>
        <w:rPr>
          <w:rFonts w:ascii="David" w:hAnsi="David" w:cs="David"/>
          <w:sz w:val="24"/>
          <w:szCs w:val="24"/>
          <w:rtl/>
        </w:rPr>
        <w:br/>
      </w:r>
      <w:r w:rsidR="000D3BE1">
        <w:rPr>
          <w:rFonts w:ascii="David" w:hAnsi="David" w:cs="David" w:hint="cs"/>
          <w:sz w:val="24"/>
          <w:szCs w:val="24"/>
          <w:rtl/>
        </w:rPr>
        <w:t xml:space="preserve">דת של יהודי ומוסלמי נמצאים </w:t>
      </w:r>
      <w:r w:rsidR="00D77EAE">
        <w:rPr>
          <w:rFonts w:ascii="David" w:hAnsi="David" w:cs="David" w:hint="cs"/>
          <w:sz w:val="24"/>
          <w:szCs w:val="24"/>
          <w:rtl/>
        </w:rPr>
        <w:t>מובהקים</w:t>
      </w:r>
      <w:r w:rsidRPr="0032629E">
        <w:rPr>
          <w:rFonts w:ascii="David" w:hAnsi="David" w:cs="David"/>
          <w:sz w:val="24"/>
          <w:szCs w:val="24"/>
          <w:rtl/>
        </w:rPr>
        <w:t xml:space="preserve"> יותר להיות ב</w:t>
      </w:r>
      <w:r w:rsidR="000D3BE1">
        <w:rPr>
          <w:rFonts w:ascii="David" w:hAnsi="David" w:cs="David"/>
          <w:sz w:val="24"/>
          <w:szCs w:val="24"/>
          <w:rtl/>
        </w:rPr>
        <w:t>סוג הצלחה</w:t>
      </w:r>
      <w:r w:rsidRPr="0032629E">
        <w:rPr>
          <w:rFonts w:ascii="David" w:hAnsi="David" w:cs="David"/>
          <w:sz w:val="24"/>
          <w:szCs w:val="24"/>
          <w:rtl/>
        </w:rPr>
        <w:t xml:space="preserve"> 1.</w:t>
      </w:r>
      <w:r>
        <w:rPr>
          <w:rFonts w:ascii="David" w:hAnsi="David" w:cs="David" w:hint="cs"/>
          <w:sz w:val="24"/>
          <w:szCs w:val="24"/>
          <w:rtl/>
        </w:rPr>
        <w:t xml:space="preserve"> </w:t>
      </w:r>
      <w:r>
        <w:rPr>
          <w:rFonts w:ascii="David" w:hAnsi="David" w:cs="David"/>
          <w:sz w:val="24"/>
          <w:szCs w:val="24"/>
          <w:rtl/>
        </w:rPr>
        <w:br/>
      </w:r>
      <w:r w:rsidRPr="0032629E">
        <w:rPr>
          <w:rFonts w:ascii="David" w:hAnsi="David" w:cs="David"/>
          <w:sz w:val="24"/>
          <w:szCs w:val="24"/>
          <w:rtl/>
        </w:rPr>
        <w:t xml:space="preserve">כל התוצאות </w:t>
      </w:r>
      <w:r w:rsidR="000D3BE1">
        <w:rPr>
          <w:rFonts w:ascii="David" w:hAnsi="David" w:cs="David" w:hint="cs"/>
          <w:sz w:val="24"/>
          <w:szCs w:val="24"/>
          <w:rtl/>
        </w:rPr>
        <w:t>הנ"ל תומכות בתוצאת שאלת מחקר מספר אחת</w:t>
      </w:r>
      <w:r w:rsidRPr="0032629E">
        <w:rPr>
          <w:rFonts w:ascii="David" w:hAnsi="David" w:cs="David"/>
          <w:sz w:val="24"/>
          <w:szCs w:val="24"/>
          <w:rtl/>
        </w:rPr>
        <w:t>.</w:t>
      </w:r>
    </w:p>
    <w:p w14:paraId="70B1FF58" w14:textId="6EBA3AE6" w:rsidR="0032629E" w:rsidRDefault="000D3BE1" w:rsidP="0032629E">
      <w:pPr>
        <w:pStyle w:val="a7"/>
        <w:numPr>
          <w:ilvl w:val="0"/>
          <w:numId w:val="29"/>
        </w:numPr>
        <w:spacing w:line="360" w:lineRule="auto"/>
        <w:rPr>
          <w:rFonts w:ascii="David" w:hAnsi="David" w:cs="David"/>
          <w:sz w:val="24"/>
          <w:szCs w:val="24"/>
        </w:rPr>
      </w:pPr>
      <w:r>
        <w:rPr>
          <w:rFonts w:ascii="David" w:hAnsi="David" w:cs="David" w:hint="cs"/>
          <w:sz w:val="24"/>
          <w:szCs w:val="24"/>
          <w:rtl/>
        </w:rPr>
        <w:t>ישנן מדינות אשר משפיעות על סוג ההצלחה של דורש העבודה דרך התכונית.</w:t>
      </w:r>
      <w:r w:rsidR="0032629E" w:rsidRPr="0032629E">
        <w:rPr>
          <w:rFonts w:ascii="David" w:hAnsi="David" w:cs="David"/>
          <w:sz w:val="24"/>
          <w:szCs w:val="24"/>
          <w:rtl/>
        </w:rPr>
        <w:t xml:space="preserve"> כמו ברית המועצות וצרפת </w:t>
      </w:r>
      <w:r>
        <w:rPr>
          <w:rFonts w:ascii="David" w:hAnsi="David" w:cs="David" w:hint="cs"/>
          <w:sz w:val="24"/>
          <w:szCs w:val="24"/>
          <w:rtl/>
        </w:rPr>
        <w:t>ש</w:t>
      </w:r>
      <w:r w:rsidR="0032629E" w:rsidRPr="0032629E">
        <w:rPr>
          <w:rFonts w:ascii="David" w:hAnsi="David" w:cs="David"/>
          <w:sz w:val="24"/>
          <w:szCs w:val="24"/>
          <w:rtl/>
        </w:rPr>
        <w:t xml:space="preserve">באופן משמעותי יותר </w:t>
      </w:r>
      <w:r>
        <w:rPr>
          <w:rFonts w:ascii="David" w:hAnsi="David" w:cs="David" w:hint="cs"/>
          <w:sz w:val="24"/>
          <w:szCs w:val="24"/>
          <w:rtl/>
        </w:rPr>
        <w:t xml:space="preserve">נוטות להיות </w:t>
      </w:r>
      <w:r w:rsidR="0032629E" w:rsidRPr="0032629E">
        <w:rPr>
          <w:rFonts w:ascii="David" w:hAnsi="David" w:cs="David"/>
          <w:sz w:val="24"/>
          <w:szCs w:val="24"/>
          <w:rtl/>
        </w:rPr>
        <w:t>ב</w:t>
      </w:r>
      <w:r>
        <w:rPr>
          <w:rFonts w:ascii="David" w:hAnsi="David" w:cs="David"/>
          <w:sz w:val="24"/>
          <w:szCs w:val="24"/>
          <w:rtl/>
        </w:rPr>
        <w:t>סוג הצלחה</w:t>
      </w:r>
      <w:r w:rsidR="0032629E" w:rsidRPr="0032629E">
        <w:rPr>
          <w:rFonts w:ascii="David" w:hAnsi="David" w:cs="David"/>
          <w:sz w:val="24"/>
          <w:szCs w:val="24"/>
          <w:rtl/>
        </w:rPr>
        <w:t xml:space="preserve"> 3 מאשר ב</w:t>
      </w:r>
      <w:r>
        <w:rPr>
          <w:rFonts w:ascii="David" w:hAnsi="David" w:cs="David"/>
          <w:sz w:val="24"/>
          <w:szCs w:val="24"/>
          <w:rtl/>
        </w:rPr>
        <w:t>סוג הצלחה</w:t>
      </w:r>
      <w:r w:rsidR="0032629E" w:rsidRPr="0032629E">
        <w:rPr>
          <w:rFonts w:ascii="David" w:hAnsi="David" w:cs="David"/>
          <w:sz w:val="24"/>
          <w:szCs w:val="24"/>
          <w:rtl/>
        </w:rPr>
        <w:t xml:space="preserve"> 1 (לפי ערך </w:t>
      </w:r>
      <w:r w:rsidR="0032629E" w:rsidRPr="0032629E">
        <w:rPr>
          <w:rFonts w:ascii="Calibri" w:hAnsi="Calibri" w:cs="Calibri"/>
          <w:sz w:val="24"/>
          <w:szCs w:val="24"/>
        </w:rPr>
        <w:t>ρ</w:t>
      </w:r>
      <w:r w:rsidR="0032629E" w:rsidRPr="0032629E">
        <w:rPr>
          <w:rFonts w:ascii="David" w:hAnsi="David" w:cs="David"/>
          <w:sz w:val="24"/>
          <w:szCs w:val="24"/>
          <w:rtl/>
        </w:rPr>
        <w:t>).</w:t>
      </w:r>
      <w:r w:rsidR="0032629E">
        <w:rPr>
          <w:rFonts w:ascii="David" w:hAnsi="David" w:cs="David" w:hint="cs"/>
          <w:sz w:val="24"/>
          <w:szCs w:val="24"/>
          <w:rtl/>
        </w:rPr>
        <w:t xml:space="preserve"> </w:t>
      </w:r>
      <w:r w:rsidR="0032629E" w:rsidRPr="0032629E">
        <w:rPr>
          <w:rFonts w:ascii="David" w:hAnsi="David" w:cs="David"/>
          <w:sz w:val="24"/>
          <w:szCs w:val="24"/>
          <w:rtl/>
        </w:rPr>
        <w:t>אתיופיה משמעותית יותר להיות ב</w:t>
      </w:r>
      <w:r>
        <w:rPr>
          <w:rFonts w:ascii="David" w:hAnsi="David" w:cs="David"/>
          <w:sz w:val="24"/>
          <w:szCs w:val="24"/>
          <w:rtl/>
        </w:rPr>
        <w:t>סוג הצלחה</w:t>
      </w:r>
      <w:r w:rsidR="0032629E" w:rsidRPr="0032629E">
        <w:rPr>
          <w:rFonts w:ascii="David" w:hAnsi="David" w:cs="David"/>
          <w:sz w:val="24"/>
          <w:szCs w:val="24"/>
          <w:rtl/>
        </w:rPr>
        <w:t xml:space="preserve"> 2.</w:t>
      </w:r>
    </w:p>
    <w:p w14:paraId="41122B7F" w14:textId="5B28995E" w:rsidR="0032629E" w:rsidRDefault="0032629E" w:rsidP="0032629E">
      <w:pPr>
        <w:pStyle w:val="a7"/>
        <w:numPr>
          <w:ilvl w:val="0"/>
          <w:numId w:val="29"/>
        </w:numPr>
        <w:spacing w:line="360" w:lineRule="auto"/>
        <w:rPr>
          <w:rFonts w:ascii="David" w:hAnsi="David" w:cs="David"/>
          <w:sz w:val="24"/>
          <w:szCs w:val="24"/>
        </w:rPr>
      </w:pPr>
      <w:r w:rsidRPr="0032629E">
        <w:rPr>
          <w:rFonts w:ascii="David" w:hAnsi="David" w:cs="David"/>
          <w:sz w:val="24"/>
          <w:szCs w:val="24"/>
          <w:rtl/>
        </w:rPr>
        <w:t>ל</w:t>
      </w:r>
      <w:r w:rsidR="000D3BE1">
        <w:rPr>
          <w:rFonts w:ascii="David" w:hAnsi="David" w:cs="David" w:hint="cs"/>
          <w:sz w:val="24"/>
          <w:szCs w:val="24"/>
          <w:rtl/>
        </w:rPr>
        <w:t>השכלה יש</w:t>
      </w:r>
      <w:r w:rsidRPr="0032629E">
        <w:rPr>
          <w:rFonts w:ascii="David" w:hAnsi="David" w:cs="David"/>
          <w:sz w:val="24"/>
          <w:szCs w:val="24"/>
          <w:rtl/>
        </w:rPr>
        <w:t xml:space="preserve"> השפעה חזקה על </w:t>
      </w:r>
      <w:r w:rsidR="000D3BE1">
        <w:rPr>
          <w:rFonts w:ascii="David" w:hAnsi="David" w:cs="David"/>
          <w:sz w:val="24"/>
          <w:szCs w:val="24"/>
          <w:rtl/>
        </w:rPr>
        <w:t>סוג הצלחה</w:t>
      </w:r>
      <w:r w:rsidRPr="0032629E">
        <w:rPr>
          <w:rFonts w:ascii="David" w:hAnsi="David" w:cs="David"/>
          <w:sz w:val="24"/>
          <w:szCs w:val="24"/>
          <w:rtl/>
        </w:rPr>
        <w:t xml:space="preserve">. לתואר אקדמי </w:t>
      </w:r>
      <w:r w:rsidR="000D3BE1">
        <w:rPr>
          <w:rFonts w:ascii="David" w:hAnsi="David" w:cs="David" w:hint="cs"/>
          <w:sz w:val="24"/>
          <w:szCs w:val="24"/>
          <w:rtl/>
        </w:rPr>
        <w:t>או תעודת בגרות</w:t>
      </w:r>
      <w:r w:rsidRPr="0032629E">
        <w:rPr>
          <w:rFonts w:ascii="David" w:hAnsi="David" w:cs="David"/>
          <w:sz w:val="24"/>
          <w:szCs w:val="24"/>
          <w:rtl/>
        </w:rPr>
        <w:t xml:space="preserve"> </w:t>
      </w:r>
      <w:r w:rsidR="00D77EAE">
        <w:rPr>
          <w:rFonts w:ascii="David" w:hAnsi="David" w:cs="David" w:hint="cs"/>
          <w:sz w:val="24"/>
          <w:szCs w:val="24"/>
          <w:rtl/>
        </w:rPr>
        <w:t>מובהקות</w:t>
      </w:r>
      <w:r w:rsidRPr="0032629E">
        <w:rPr>
          <w:rFonts w:ascii="David" w:hAnsi="David" w:cs="David"/>
          <w:sz w:val="24"/>
          <w:szCs w:val="24"/>
          <w:rtl/>
        </w:rPr>
        <w:t xml:space="preserve"> </w:t>
      </w:r>
      <w:r w:rsidR="00D77EAE">
        <w:rPr>
          <w:rFonts w:ascii="David" w:hAnsi="David" w:cs="David" w:hint="cs"/>
          <w:sz w:val="24"/>
          <w:szCs w:val="24"/>
          <w:rtl/>
        </w:rPr>
        <w:t xml:space="preserve">חזקה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1, ואי-השכלה </w:t>
      </w:r>
      <w:r w:rsidR="00D77EAE">
        <w:rPr>
          <w:rFonts w:ascii="David" w:hAnsi="David" w:cs="David" w:hint="cs"/>
          <w:sz w:val="24"/>
          <w:szCs w:val="24"/>
          <w:rtl/>
        </w:rPr>
        <w:t xml:space="preserve">מובהקת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3.</w:t>
      </w:r>
    </w:p>
    <w:p w14:paraId="35E5E9E8" w14:textId="5BC3A907" w:rsidR="00352DD5"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מוגבלות משפיעה על חיי אדם כולל הצלחה בתוכנית. מ 20% -59% </w:t>
      </w:r>
      <w:r w:rsidR="00D77EAE">
        <w:rPr>
          <w:rFonts w:ascii="David" w:hAnsi="David" w:cs="David" w:hint="cs"/>
          <w:sz w:val="24"/>
          <w:szCs w:val="24"/>
          <w:rtl/>
        </w:rPr>
        <w:t xml:space="preserve">מובהק יותר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w:t>
      </w:r>
      <w:r w:rsidR="00D77EAE">
        <w:rPr>
          <w:rFonts w:ascii="David" w:hAnsi="David" w:cs="David" w:hint="cs"/>
          <w:sz w:val="24"/>
          <w:szCs w:val="24"/>
          <w:rtl/>
        </w:rPr>
        <w:t>בין</w:t>
      </w:r>
      <w:r w:rsidRPr="0032629E">
        <w:rPr>
          <w:rFonts w:ascii="David" w:hAnsi="David" w:cs="David"/>
          <w:sz w:val="24"/>
          <w:szCs w:val="24"/>
          <w:rtl/>
        </w:rPr>
        <w:t>- 60% -100% להיות ב</w:t>
      </w:r>
      <w:r w:rsidR="000D3BE1">
        <w:rPr>
          <w:rFonts w:ascii="David" w:hAnsi="David" w:cs="David"/>
          <w:sz w:val="24"/>
          <w:szCs w:val="24"/>
          <w:rtl/>
        </w:rPr>
        <w:t>סוג הצלחה</w:t>
      </w:r>
      <w:r w:rsidRPr="0032629E">
        <w:rPr>
          <w:rFonts w:ascii="David" w:hAnsi="David" w:cs="David"/>
          <w:sz w:val="24"/>
          <w:szCs w:val="24"/>
          <w:rtl/>
        </w:rPr>
        <w:t xml:space="preserve"> 3, אך </w:t>
      </w:r>
      <w:r w:rsidR="00D77EAE">
        <w:rPr>
          <w:rFonts w:ascii="David" w:hAnsi="David" w:cs="David" w:hint="cs"/>
          <w:sz w:val="24"/>
          <w:szCs w:val="24"/>
          <w:rtl/>
        </w:rPr>
        <w:t>אי-</w:t>
      </w:r>
      <w:r w:rsidRPr="0032629E">
        <w:rPr>
          <w:rFonts w:ascii="David" w:hAnsi="David" w:cs="David"/>
          <w:sz w:val="24"/>
          <w:szCs w:val="24"/>
          <w:rtl/>
        </w:rPr>
        <w:t xml:space="preserve">נכות </w:t>
      </w:r>
      <w:r w:rsidR="00D77EAE">
        <w:rPr>
          <w:rFonts w:ascii="David" w:hAnsi="David" w:cs="David" w:hint="cs"/>
          <w:sz w:val="24"/>
          <w:szCs w:val="24"/>
          <w:rtl/>
        </w:rPr>
        <w:t xml:space="preserve">מובהקת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ולא 1 כפי שציפינו.</w:t>
      </w:r>
    </w:p>
    <w:p w14:paraId="70DF5F00" w14:textId="444C89A5" w:rsidR="00352DD5" w:rsidRDefault="00352DD5" w:rsidP="007B3A3A">
      <w:pPr>
        <w:spacing w:line="360" w:lineRule="auto"/>
        <w:rPr>
          <w:rFonts w:ascii="David" w:hAnsi="David" w:cs="David"/>
          <w:sz w:val="24"/>
          <w:szCs w:val="24"/>
          <w:rtl/>
        </w:rPr>
      </w:pPr>
    </w:p>
    <w:p w14:paraId="47496884" w14:textId="663B672B" w:rsidR="00352DD5" w:rsidRDefault="00352DD5" w:rsidP="007B3A3A">
      <w:pPr>
        <w:spacing w:line="360" w:lineRule="auto"/>
        <w:rPr>
          <w:rFonts w:ascii="David" w:hAnsi="David" w:cs="David"/>
          <w:sz w:val="24"/>
          <w:szCs w:val="24"/>
          <w:rtl/>
        </w:rPr>
      </w:pPr>
    </w:p>
    <w:p w14:paraId="47DAB8F6" w14:textId="6FDCFA21" w:rsidR="001A015E" w:rsidRDefault="008605F5" w:rsidP="001A015E">
      <w:pPr>
        <w:pStyle w:val="1"/>
        <w:spacing w:line="360" w:lineRule="auto"/>
        <w:jc w:val="center"/>
        <w:rPr>
          <w:rFonts w:asciiTheme="minorBidi" w:hAnsiTheme="minorBidi" w:cstheme="minorBidi"/>
          <w:b/>
          <w:bCs/>
          <w:sz w:val="36"/>
          <w:szCs w:val="36"/>
          <w:u w:val="single"/>
          <w:rtl/>
        </w:rPr>
      </w:pPr>
      <w:bookmarkStart w:id="37" w:name="_Toc43819419"/>
      <w:r>
        <w:rPr>
          <w:rFonts w:asciiTheme="minorBidi" w:hAnsiTheme="minorBidi" w:cstheme="minorBidi" w:hint="cs"/>
          <w:b/>
          <w:bCs/>
          <w:sz w:val="36"/>
          <w:szCs w:val="36"/>
          <w:u w:val="single"/>
          <w:rtl/>
        </w:rPr>
        <w:t>מסקנות</w:t>
      </w:r>
      <w:bookmarkEnd w:id="37"/>
    </w:p>
    <w:p w14:paraId="049F2CA9" w14:textId="7B16B9F1" w:rsidR="001A015E" w:rsidRDefault="001A015E" w:rsidP="001A015E">
      <w:pPr>
        <w:rPr>
          <w:rtl/>
        </w:rPr>
      </w:pPr>
    </w:p>
    <w:p w14:paraId="6C3C6421" w14:textId="124C7712" w:rsidR="003166D8" w:rsidRPr="003166D8" w:rsidRDefault="000D3BE1" w:rsidP="003166D8">
      <w:pPr>
        <w:spacing w:line="360" w:lineRule="auto"/>
        <w:rPr>
          <w:rFonts w:ascii="David" w:hAnsi="David" w:cs="David"/>
          <w:sz w:val="24"/>
          <w:szCs w:val="24"/>
          <w:rtl/>
        </w:rPr>
      </w:pPr>
      <w:r w:rsidRPr="003166D8">
        <w:rPr>
          <w:rFonts w:ascii="David" w:hAnsi="David" w:cs="David"/>
          <w:sz w:val="24"/>
          <w:szCs w:val="24"/>
          <w:rtl/>
        </w:rPr>
        <w:t>המחקר המוצע נועד לבחון את גורמי ההצלחה של תוכנית מעגלי התעסוקה של שירות התעסוקה הישראלי</w:t>
      </w:r>
      <w:r w:rsidR="00FD5153" w:rsidRPr="003166D8">
        <w:rPr>
          <w:rFonts w:ascii="David" w:hAnsi="David" w:cs="David" w:hint="cs"/>
          <w:sz w:val="24"/>
          <w:szCs w:val="24"/>
          <w:rtl/>
        </w:rPr>
        <w:t xml:space="preserve">. נמצא כי </w:t>
      </w:r>
      <w:r w:rsidRPr="003166D8">
        <w:rPr>
          <w:rFonts w:ascii="David" w:hAnsi="David" w:cs="David"/>
          <w:sz w:val="24"/>
          <w:szCs w:val="24"/>
          <w:rtl/>
        </w:rPr>
        <w:t xml:space="preserve">אין הבדל בין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הערבים </w:t>
      </w:r>
      <w:proofErr w:type="spellStart"/>
      <w:r w:rsidR="00FD5153" w:rsidRPr="003166D8">
        <w:rPr>
          <w:rFonts w:ascii="David" w:hAnsi="David" w:cs="David" w:hint="cs"/>
          <w:sz w:val="24"/>
          <w:szCs w:val="24"/>
          <w:rtl/>
        </w:rPr>
        <w:t>להשמות</w:t>
      </w:r>
      <w:proofErr w:type="spellEnd"/>
      <w:r w:rsidR="00FD5153" w:rsidRPr="003166D8">
        <w:rPr>
          <w:rFonts w:ascii="David" w:hAnsi="David" w:cs="David" w:hint="cs"/>
          <w:sz w:val="24"/>
          <w:szCs w:val="24"/>
          <w:rtl/>
        </w:rPr>
        <w:t xml:space="preserve"> בשאר האוכלוסיות</w:t>
      </w:r>
      <w:r w:rsidRPr="003166D8">
        <w:rPr>
          <w:rFonts w:ascii="David" w:hAnsi="David" w:cs="David"/>
          <w:sz w:val="24"/>
          <w:szCs w:val="24"/>
          <w:rtl/>
        </w:rPr>
        <w:t xml:space="preserve">. מספר מחפשי העבודה </w:t>
      </w:r>
      <w:r w:rsidR="00FD5153" w:rsidRPr="003166D8">
        <w:rPr>
          <w:rFonts w:ascii="David" w:hAnsi="David" w:cs="David" w:hint="cs"/>
          <w:sz w:val="24"/>
          <w:szCs w:val="24"/>
          <w:rtl/>
        </w:rPr>
        <w:t>שעדין ללא השמה המשתתפים</w:t>
      </w:r>
      <w:r w:rsidRPr="003166D8">
        <w:rPr>
          <w:rFonts w:ascii="David" w:hAnsi="David" w:cs="David"/>
          <w:sz w:val="24"/>
          <w:szCs w:val="24"/>
          <w:rtl/>
        </w:rPr>
        <w:t xml:space="preserve"> </w:t>
      </w:r>
      <w:r w:rsidR="00FD5153" w:rsidRPr="003166D8">
        <w:rPr>
          <w:rFonts w:ascii="David" w:hAnsi="David" w:cs="David" w:hint="cs"/>
          <w:sz w:val="24"/>
          <w:szCs w:val="24"/>
          <w:rtl/>
        </w:rPr>
        <w:t>ב</w:t>
      </w:r>
      <w:r w:rsidRPr="003166D8">
        <w:rPr>
          <w:rFonts w:ascii="David" w:hAnsi="David" w:cs="David"/>
          <w:sz w:val="24"/>
          <w:szCs w:val="24"/>
          <w:rtl/>
        </w:rPr>
        <w:t xml:space="preserve">תוכנית הוא 50% מה שמציין בשיעור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נמוך, יתר על כן, אורך הממוצע </w:t>
      </w:r>
      <w:r w:rsidR="00FD5153" w:rsidRPr="003166D8">
        <w:rPr>
          <w:rFonts w:ascii="David" w:hAnsi="David" w:cs="David" w:hint="cs"/>
          <w:sz w:val="24"/>
          <w:szCs w:val="24"/>
          <w:rtl/>
        </w:rPr>
        <w:t xml:space="preserve">להימצאות </w:t>
      </w:r>
      <w:r w:rsidRPr="003166D8">
        <w:rPr>
          <w:rFonts w:ascii="David" w:hAnsi="David" w:cs="David"/>
          <w:sz w:val="24"/>
          <w:szCs w:val="24"/>
          <w:rtl/>
        </w:rPr>
        <w:t xml:space="preserve">בתוכנית </w:t>
      </w:r>
      <w:r w:rsidR="00FD5153" w:rsidRPr="003166D8">
        <w:rPr>
          <w:rFonts w:ascii="David" w:hAnsi="David" w:cs="David" w:hint="cs"/>
          <w:sz w:val="24"/>
          <w:szCs w:val="24"/>
          <w:rtl/>
        </w:rPr>
        <w:t xml:space="preserve">טרם </w:t>
      </w:r>
      <w:r w:rsidRPr="003166D8">
        <w:rPr>
          <w:rFonts w:ascii="David" w:hAnsi="David" w:cs="David"/>
          <w:sz w:val="24"/>
          <w:szCs w:val="24"/>
          <w:rtl/>
        </w:rPr>
        <w:t xml:space="preserve">השמה הוא 341 יום. בעקבות הממצא, הוכח שככל שמחפש העבודה שנמצא בתוכנית </w:t>
      </w:r>
      <w:r w:rsidR="003166D8" w:rsidRPr="003166D8">
        <w:rPr>
          <w:rFonts w:ascii="David" w:hAnsi="David" w:cs="David" w:hint="cs"/>
          <w:sz w:val="24"/>
          <w:szCs w:val="24"/>
          <w:rtl/>
        </w:rPr>
        <w:t>לאורך זמן גדול יותר</w:t>
      </w:r>
      <w:r w:rsidRPr="003166D8">
        <w:rPr>
          <w:rFonts w:ascii="David" w:hAnsi="David" w:cs="David"/>
          <w:sz w:val="24"/>
          <w:szCs w:val="24"/>
          <w:rtl/>
        </w:rPr>
        <w:t xml:space="preserve">, איכות </w:t>
      </w:r>
      <w:r w:rsidR="003166D8" w:rsidRPr="003166D8">
        <w:rPr>
          <w:rFonts w:ascii="David" w:hAnsi="David" w:cs="David" w:hint="cs"/>
          <w:sz w:val="24"/>
          <w:szCs w:val="24"/>
          <w:rtl/>
        </w:rPr>
        <w:t xml:space="preserve">ההשמה </w:t>
      </w:r>
      <w:r w:rsidRPr="003166D8">
        <w:rPr>
          <w:rFonts w:ascii="David" w:hAnsi="David" w:cs="David"/>
          <w:sz w:val="24"/>
          <w:szCs w:val="24"/>
          <w:rtl/>
        </w:rPr>
        <w:t xml:space="preserve">שלו (סוג הצלחה) יורד. בהמשך הוקם מודל עץ החלטה כדי להעריך את ההשפעה בין פעילויות התוכנית על </w:t>
      </w:r>
      <w:r w:rsidR="003166D8" w:rsidRPr="003166D8">
        <w:rPr>
          <w:rFonts w:ascii="David" w:hAnsi="David" w:cs="David" w:hint="cs"/>
          <w:sz w:val="24"/>
          <w:szCs w:val="24"/>
          <w:rtl/>
        </w:rPr>
        <w:t xml:space="preserve">השמתם </w:t>
      </w:r>
      <w:r w:rsidRPr="003166D8">
        <w:rPr>
          <w:rFonts w:ascii="David" w:hAnsi="David" w:cs="David"/>
          <w:sz w:val="24"/>
          <w:szCs w:val="24"/>
          <w:rtl/>
        </w:rPr>
        <w:t xml:space="preserve">של </w:t>
      </w:r>
      <w:r w:rsidR="003166D8" w:rsidRPr="003166D8">
        <w:rPr>
          <w:rFonts w:ascii="David" w:hAnsi="David" w:cs="David" w:hint="cs"/>
          <w:sz w:val="24"/>
          <w:szCs w:val="24"/>
          <w:rtl/>
        </w:rPr>
        <w:t xml:space="preserve">דורשי </w:t>
      </w:r>
      <w:r w:rsidRPr="003166D8">
        <w:rPr>
          <w:rFonts w:ascii="David" w:hAnsi="David" w:cs="David"/>
          <w:sz w:val="24"/>
          <w:szCs w:val="24"/>
          <w:rtl/>
        </w:rPr>
        <w:t xml:space="preserve">העבודה והיא תמכה בתוצאה של הממצא. מודל רגרסיה </w:t>
      </w:r>
      <w:r w:rsidR="0025458B" w:rsidRPr="003166D8">
        <w:rPr>
          <w:rFonts w:ascii="David" w:hAnsi="David" w:cs="David" w:hint="cs"/>
          <w:sz w:val="24"/>
          <w:szCs w:val="24"/>
          <w:rtl/>
        </w:rPr>
        <w:t>מולטינומית</w:t>
      </w:r>
      <w:r w:rsidRPr="003166D8">
        <w:rPr>
          <w:rFonts w:ascii="David" w:hAnsi="David" w:cs="David"/>
          <w:sz w:val="24"/>
          <w:szCs w:val="24"/>
          <w:rtl/>
        </w:rPr>
        <w:t xml:space="preserve"> </w:t>
      </w:r>
      <w:r w:rsidR="0025458B" w:rsidRPr="003166D8">
        <w:rPr>
          <w:rFonts w:ascii="David" w:hAnsi="David" w:cs="David" w:hint="cs"/>
          <w:sz w:val="24"/>
          <w:szCs w:val="24"/>
          <w:rtl/>
        </w:rPr>
        <w:t>פותח</w:t>
      </w:r>
      <w:r w:rsidRPr="003166D8">
        <w:rPr>
          <w:rFonts w:ascii="David" w:hAnsi="David" w:cs="David"/>
          <w:sz w:val="24"/>
          <w:szCs w:val="24"/>
          <w:rtl/>
        </w:rPr>
        <w:t xml:space="preserve"> כדי להעריך את הקשר בין אבטלה למאפיין הסוציו-אקונומי של דורשי העבודה (דת, גיל, הורה יחיד, מין, רמת השכלה, עיר, שפה, ארץ לידה, מצב משפחתי, ילדים עד גיל 18, סיווג </w:t>
      </w:r>
      <w:r w:rsidR="003166D8" w:rsidRPr="003166D8">
        <w:rPr>
          <w:rFonts w:ascii="David" w:hAnsi="David" w:cs="David" w:hint="cs"/>
          <w:sz w:val="24"/>
          <w:szCs w:val="24"/>
          <w:rtl/>
        </w:rPr>
        <w:t xml:space="preserve">דורש </w:t>
      </w:r>
      <w:r w:rsidRPr="003166D8">
        <w:rPr>
          <w:rFonts w:ascii="David" w:hAnsi="David" w:cs="David"/>
          <w:sz w:val="24"/>
          <w:szCs w:val="24"/>
          <w:rtl/>
        </w:rPr>
        <w:t xml:space="preserve">העבודה, שיעורי נכות, נכות רפואית, רישיונות, שירות צבאי, אסיר משוחרר וחודש ההשמה) </w:t>
      </w:r>
      <w:r w:rsidR="0025458B" w:rsidRPr="003166D8">
        <w:rPr>
          <w:rFonts w:ascii="David" w:hAnsi="David" w:cs="David" w:hint="cs"/>
          <w:sz w:val="24"/>
          <w:szCs w:val="24"/>
          <w:rtl/>
        </w:rPr>
        <w:t>לסוגי הצלחה</w:t>
      </w:r>
      <w:r w:rsidRPr="003166D8">
        <w:rPr>
          <w:rFonts w:ascii="David" w:hAnsi="David" w:cs="David"/>
          <w:sz w:val="24"/>
          <w:szCs w:val="24"/>
          <w:rtl/>
        </w:rPr>
        <w:t xml:space="preserve">. חלק מתוצאות המודל יכולות </w:t>
      </w:r>
      <w:r w:rsidR="0025458B" w:rsidRPr="003166D8">
        <w:rPr>
          <w:rFonts w:ascii="David" w:hAnsi="David" w:cs="David" w:hint="cs"/>
          <w:sz w:val="24"/>
          <w:szCs w:val="24"/>
          <w:rtl/>
        </w:rPr>
        <w:t>להתפרש כחשיבה הגיונית</w:t>
      </w:r>
      <w:r w:rsidRPr="003166D8">
        <w:rPr>
          <w:rFonts w:ascii="David" w:hAnsi="David" w:cs="David"/>
          <w:sz w:val="24"/>
          <w:szCs w:val="24"/>
          <w:rtl/>
        </w:rPr>
        <w:t>, אך חלקן יכולות להפתיע</w:t>
      </w:r>
      <w:r w:rsidR="003166D8" w:rsidRPr="003166D8">
        <w:rPr>
          <w:rFonts w:ascii="David" w:hAnsi="David" w:cs="David" w:hint="cs"/>
          <w:sz w:val="24"/>
          <w:szCs w:val="24"/>
          <w:rtl/>
        </w:rPr>
        <w:t>, כמו שנמצא ש</w:t>
      </w:r>
      <w:r w:rsidRPr="003166D8">
        <w:rPr>
          <w:rFonts w:ascii="David" w:hAnsi="David" w:cs="David"/>
          <w:sz w:val="24"/>
          <w:szCs w:val="24"/>
          <w:rtl/>
        </w:rPr>
        <w:t xml:space="preserve">יש יותר ערים ערביות </w:t>
      </w:r>
      <w:r w:rsidR="003166D8" w:rsidRPr="003166D8">
        <w:rPr>
          <w:rFonts w:ascii="David" w:hAnsi="David" w:cs="David" w:hint="cs"/>
          <w:sz w:val="24"/>
          <w:szCs w:val="24"/>
          <w:rtl/>
        </w:rPr>
        <w:t xml:space="preserve">הנמצאות בסוגי הצלחה </w:t>
      </w:r>
      <w:r w:rsidRPr="003166D8">
        <w:rPr>
          <w:rFonts w:ascii="David" w:hAnsi="David" w:cs="David"/>
          <w:sz w:val="24"/>
          <w:szCs w:val="24"/>
          <w:rtl/>
        </w:rPr>
        <w:t xml:space="preserve">1 </w:t>
      </w:r>
      <w:r w:rsidR="003166D8" w:rsidRPr="003166D8">
        <w:rPr>
          <w:rFonts w:ascii="David" w:hAnsi="David" w:cs="David" w:hint="cs"/>
          <w:sz w:val="24"/>
          <w:szCs w:val="24"/>
          <w:rtl/>
        </w:rPr>
        <w:t xml:space="preserve">או </w:t>
      </w:r>
      <w:r w:rsidRPr="003166D8">
        <w:rPr>
          <w:rFonts w:ascii="David" w:hAnsi="David" w:cs="David"/>
          <w:sz w:val="24"/>
          <w:szCs w:val="24"/>
          <w:rtl/>
        </w:rPr>
        <w:t>2</w:t>
      </w:r>
      <w:r w:rsidR="003166D8" w:rsidRPr="003166D8">
        <w:rPr>
          <w:rFonts w:ascii="David" w:hAnsi="David" w:cs="David" w:hint="cs"/>
          <w:sz w:val="24"/>
          <w:szCs w:val="24"/>
          <w:rtl/>
        </w:rPr>
        <w:t xml:space="preserve"> מאשר ערים יהודיות</w:t>
      </w:r>
      <w:r w:rsidRPr="003166D8">
        <w:rPr>
          <w:rFonts w:ascii="David" w:hAnsi="David" w:cs="David"/>
          <w:sz w:val="24"/>
          <w:szCs w:val="24"/>
          <w:rtl/>
        </w:rPr>
        <w:t xml:space="preserve">. </w:t>
      </w:r>
      <w:r w:rsidR="003166D8" w:rsidRPr="003166D8">
        <w:rPr>
          <w:rFonts w:ascii="David" w:hAnsi="David" w:cs="David" w:hint="cs"/>
          <w:sz w:val="24"/>
          <w:szCs w:val="24"/>
          <w:rtl/>
        </w:rPr>
        <w:t>דת של יהודי ומוסלמי נמצאים מובהקים</w:t>
      </w:r>
      <w:r w:rsidR="003166D8" w:rsidRPr="003166D8">
        <w:rPr>
          <w:rFonts w:ascii="David" w:hAnsi="David" w:cs="David"/>
          <w:sz w:val="24"/>
          <w:szCs w:val="24"/>
          <w:rtl/>
        </w:rPr>
        <w:t xml:space="preserve"> יותר להיות בסוג הצלחה 1.</w:t>
      </w:r>
      <w:r w:rsidRPr="003166D8">
        <w:rPr>
          <w:rFonts w:ascii="David" w:hAnsi="David" w:cs="David"/>
          <w:sz w:val="24"/>
          <w:szCs w:val="24"/>
          <w:rtl/>
        </w:rPr>
        <w:t xml:space="preserve"> </w:t>
      </w:r>
      <w:r w:rsidR="003166D8" w:rsidRPr="003166D8">
        <w:rPr>
          <w:rFonts w:ascii="David" w:hAnsi="David" w:cs="David" w:hint="cs"/>
          <w:sz w:val="24"/>
          <w:szCs w:val="24"/>
          <w:rtl/>
        </w:rPr>
        <w:t>ישנן מדינות אשר משפיעות על סוג ההצלחה של דורש העבודה דרך התכונית.</w:t>
      </w:r>
      <w:r w:rsidR="003166D8" w:rsidRPr="003166D8">
        <w:rPr>
          <w:rFonts w:ascii="David" w:hAnsi="David" w:cs="David"/>
          <w:sz w:val="24"/>
          <w:szCs w:val="24"/>
          <w:rtl/>
        </w:rPr>
        <w:t xml:space="preserve"> כמו ברית המועצות וצרפת </w:t>
      </w:r>
      <w:r w:rsidR="003166D8" w:rsidRPr="003166D8">
        <w:rPr>
          <w:rFonts w:ascii="David" w:hAnsi="David" w:cs="David" w:hint="cs"/>
          <w:sz w:val="24"/>
          <w:szCs w:val="24"/>
          <w:rtl/>
        </w:rPr>
        <w:t>ש</w:t>
      </w:r>
      <w:r w:rsidR="003166D8" w:rsidRPr="003166D8">
        <w:rPr>
          <w:rFonts w:ascii="David" w:hAnsi="David" w:cs="David"/>
          <w:sz w:val="24"/>
          <w:szCs w:val="24"/>
          <w:rtl/>
        </w:rPr>
        <w:t xml:space="preserve">באופן משמעותי יותר </w:t>
      </w:r>
      <w:r w:rsidR="003166D8" w:rsidRPr="003166D8">
        <w:rPr>
          <w:rFonts w:ascii="David" w:hAnsi="David" w:cs="David" w:hint="cs"/>
          <w:sz w:val="24"/>
          <w:szCs w:val="24"/>
          <w:rtl/>
        </w:rPr>
        <w:t xml:space="preserve">נוטות להיות </w:t>
      </w:r>
      <w:r w:rsidR="003166D8" w:rsidRPr="003166D8">
        <w:rPr>
          <w:rFonts w:ascii="David" w:hAnsi="David" w:cs="David"/>
          <w:sz w:val="24"/>
          <w:szCs w:val="24"/>
          <w:rtl/>
        </w:rPr>
        <w:t xml:space="preserve">בסוג הצלחה 3 מאשר בסוג הצלחה 1 (לפי ערך </w:t>
      </w:r>
      <w:r w:rsidR="003166D8" w:rsidRPr="003166D8">
        <w:rPr>
          <w:rFonts w:ascii="Calibri" w:hAnsi="Calibri" w:cs="Calibri"/>
          <w:sz w:val="24"/>
          <w:szCs w:val="24"/>
        </w:rPr>
        <w:t>ρ</w:t>
      </w:r>
      <w:r w:rsidR="003166D8" w:rsidRPr="003166D8">
        <w:rPr>
          <w:rFonts w:ascii="David" w:hAnsi="David" w:cs="David"/>
          <w:sz w:val="24"/>
          <w:szCs w:val="24"/>
          <w:rtl/>
        </w:rPr>
        <w:t>).</w:t>
      </w:r>
      <w:r w:rsidR="003166D8" w:rsidRPr="003166D8">
        <w:rPr>
          <w:rFonts w:ascii="David" w:hAnsi="David" w:cs="David" w:hint="cs"/>
          <w:sz w:val="24"/>
          <w:szCs w:val="24"/>
          <w:rtl/>
        </w:rPr>
        <w:t xml:space="preserve"> </w:t>
      </w:r>
      <w:r w:rsidR="003166D8" w:rsidRPr="003166D8">
        <w:rPr>
          <w:rFonts w:ascii="David" w:hAnsi="David" w:cs="David"/>
          <w:sz w:val="24"/>
          <w:szCs w:val="24"/>
          <w:rtl/>
        </w:rPr>
        <w:t>אתיופיה משמעותית יותר להיות בסוג הצלחה 2.</w:t>
      </w:r>
      <w:r w:rsidR="003166D8" w:rsidRPr="003166D8">
        <w:rPr>
          <w:rFonts w:ascii="David" w:hAnsi="David" w:cs="David" w:hint="cs"/>
          <w:sz w:val="24"/>
          <w:szCs w:val="24"/>
          <w:rtl/>
        </w:rPr>
        <w:t xml:space="preserve"> </w:t>
      </w:r>
      <w:r w:rsidR="003166D8" w:rsidRPr="003166D8">
        <w:rPr>
          <w:rFonts w:ascii="David" w:hAnsi="David" w:cs="David"/>
          <w:sz w:val="24"/>
          <w:szCs w:val="24"/>
          <w:rtl/>
        </w:rPr>
        <w:t>ל</w:t>
      </w:r>
      <w:r w:rsidR="003166D8" w:rsidRPr="003166D8">
        <w:rPr>
          <w:rFonts w:ascii="David" w:hAnsi="David" w:cs="David" w:hint="cs"/>
          <w:sz w:val="24"/>
          <w:szCs w:val="24"/>
          <w:rtl/>
        </w:rPr>
        <w:t>השכלה יש</w:t>
      </w:r>
      <w:r w:rsidR="003166D8" w:rsidRPr="003166D8">
        <w:rPr>
          <w:rFonts w:ascii="David" w:hAnsi="David" w:cs="David"/>
          <w:sz w:val="24"/>
          <w:szCs w:val="24"/>
          <w:rtl/>
        </w:rPr>
        <w:t xml:space="preserve"> השפעה חזקה על סוג הצלחה. לתואר אקדמי </w:t>
      </w:r>
      <w:r w:rsidR="003166D8" w:rsidRPr="003166D8">
        <w:rPr>
          <w:rFonts w:ascii="David" w:hAnsi="David" w:cs="David" w:hint="cs"/>
          <w:sz w:val="24"/>
          <w:szCs w:val="24"/>
          <w:rtl/>
        </w:rPr>
        <w:t>או תעודת בגרות</w:t>
      </w:r>
      <w:r w:rsidR="003166D8" w:rsidRPr="003166D8">
        <w:rPr>
          <w:rFonts w:ascii="David" w:hAnsi="David" w:cs="David"/>
          <w:sz w:val="24"/>
          <w:szCs w:val="24"/>
          <w:rtl/>
        </w:rPr>
        <w:t xml:space="preserve"> </w:t>
      </w:r>
      <w:r w:rsidR="003166D8" w:rsidRPr="003166D8">
        <w:rPr>
          <w:rFonts w:ascii="David" w:hAnsi="David" w:cs="David" w:hint="cs"/>
          <w:sz w:val="24"/>
          <w:szCs w:val="24"/>
          <w:rtl/>
        </w:rPr>
        <w:t>מובהקות</w:t>
      </w:r>
      <w:r w:rsidR="003166D8" w:rsidRPr="003166D8">
        <w:rPr>
          <w:rFonts w:ascii="David" w:hAnsi="David" w:cs="David"/>
          <w:sz w:val="24"/>
          <w:szCs w:val="24"/>
          <w:rtl/>
        </w:rPr>
        <w:t xml:space="preserve"> </w:t>
      </w:r>
      <w:r w:rsidR="003166D8" w:rsidRPr="003166D8">
        <w:rPr>
          <w:rFonts w:ascii="David" w:hAnsi="David" w:cs="David" w:hint="cs"/>
          <w:sz w:val="24"/>
          <w:szCs w:val="24"/>
          <w:rtl/>
        </w:rPr>
        <w:t xml:space="preserve">חזקה </w:t>
      </w:r>
      <w:r w:rsidR="003166D8" w:rsidRPr="003166D8">
        <w:rPr>
          <w:rFonts w:ascii="David" w:hAnsi="David" w:cs="David"/>
          <w:sz w:val="24"/>
          <w:szCs w:val="24"/>
          <w:rtl/>
        </w:rPr>
        <w:t xml:space="preserve">להיות בסוג הצלחה 1, ואי-השכלה </w:t>
      </w:r>
      <w:r w:rsidR="003166D8" w:rsidRPr="003166D8">
        <w:rPr>
          <w:rFonts w:ascii="David" w:hAnsi="David" w:cs="David" w:hint="cs"/>
          <w:sz w:val="24"/>
          <w:szCs w:val="24"/>
          <w:rtl/>
        </w:rPr>
        <w:t xml:space="preserve">מובהקת </w:t>
      </w:r>
      <w:r w:rsidR="003166D8" w:rsidRPr="003166D8">
        <w:rPr>
          <w:rFonts w:ascii="David" w:hAnsi="David" w:cs="David"/>
          <w:sz w:val="24"/>
          <w:szCs w:val="24"/>
          <w:rtl/>
        </w:rPr>
        <w:t>להיות בסוג הצלחה 3.</w:t>
      </w:r>
      <w:r w:rsidR="003166D8">
        <w:rPr>
          <w:rFonts w:ascii="David" w:hAnsi="David" w:cs="David" w:hint="cs"/>
          <w:sz w:val="24"/>
          <w:szCs w:val="24"/>
          <w:rtl/>
        </w:rPr>
        <w:t xml:space="preserve"> </w:t>
      </w:r>
      <w:r w:rsidR="003166D8" w:rsidRPr="003166D8">
        <w:rPr>
          <w:rFonts w:ascii="David" w:hAnsi="David" w:cs="David"/>
          <w:sz w:val="24"/>
          <w:szCs w:val="24"/>
          <w:rtl/>
        </w:rPr>
        <w:t xml:space="preserve">מוגבלות משפיעה על חיי אדם כולל הצלחה בתוכנית. מ 20% -59% </w:t>
      </w:r>
      <w:r w:rsidR="003166D8" w:rsidRPr="003166D8">
        <w:rPr>
          <w:rFonts w:ascii="David" w:hAnsi="David" w:cs="David" w:hint="cs"/>
          <w:sz w:val="24"/>
          <w:szCs w:val="24"/>
          <w:rtl/>
        </w:rPr>
        <w:t xml:space="preserve">מובהק יותר להיות </w:t>
      </w:r>
      <w:r w:rsidR="003166D8" w:rsidRPr="003166D8">
        <w:rPr>
          <w:rFonts w:ascii="David" w:hAnsi="David" w:cs="David"/>
          <w:sz w:val="24"/>
          <w:szCs w:val="24"/>
          <w:rtl/>
        </w:rPr>
        <w:t>בסוג הצלחה 2 ו</w:t>
      </w:r>
      <w:r w:rsidR="003166D8" w:rsidRPr="003166D8">
        <w:rPr>
          <w:rFonts w:ascii="David" w:hAnsi="David" w:cs="David" w:hint="cs"/>
          <w:sz w:val="24"/>
          <w:szCs w:val="24"/>
          <w:rtl/>
        </w:rPr>
        <w:t>בין</w:t>
      </w:r>
      <w:r w:rsidR="003166D8" w:rsidRPr="003166D8">
        <w:rPr>
          <w:rFonts w:ascii="David" w:hAnsi="David" w:cs="David"/>
          <w:sz w:val="24"/>
          <w:szCs w:val="24"/>
          <w:rtl/>
        </w:rPr>
        <w:t xml:space="preserve">- 60% -100% להיות בסוג הצלחה 3, אך </w:t>
      </w:r>
      <w:r w:rsidR="003166D8" w:rsidRPr="003166D8">
        <w:rPr>
          <w:rFonts w:ascii="David" w:hAnsi="David" w:cs="David" w:hint="cs"/>
          <w:sz w:val="24"/>
          <w:szCs w:val="24"/>
          <w:rtl/>
        </w:rPr>
        <w:t>אי-</w:t>
      </w:r>
      <w:r w:rsidR="003166D8" w:rsidRPr="003166D8">
        <w:rPr>
          <w:rFonts w:ascii="David" w:hAnsi="David" w:cs="David"/>
          <w:sz w:val="24"/>
          <w:szCs w:val="24"/>
          <w:rtl/>
        </w:rPr>
        <w:t xml:space="preserve">נכות </w:t>
      </w:r>
      <w:r w:rsidR="003166D8" w:rsidRPr="003166D8">
        <w:rPr>
          <w:rFonts w:ascii="David" w:hAnsi="David" w:cs="David" w:hint="cs"/>
          <w:sz w:val="24"/>
          <w:szCs w:val="24"/>
          <w:rtl/>
        </w:rPr>
        <w:t xml:space="preserve">מובהקת להיות </w:t>
      </w:r>
      <w:r w:rsidR="003166D8" w:rsidRPr="003166D8">
        <w:rPr>
          <w:rFonts w:ascii="David" w:hAnsi="David" w:cs="David"/>
          <w:sz w:val="24"/>
          <w:szCs w:val="24"/>
          <w:rtl/>
        </w:rPr>
        <w:t>בסוג הצלחה 2 ולא 1 כפי שציפינו.</w:t>
      </w:r>
    </w:p>
    <w:p w14:paraId="06C4CDA5" w14:textId="58B9D438" w:rsidR="0034390A" w:rsidRDefault="0034390A" w:rsidP="003166D8">
      <w:pPr>
        <w:spacing w:line="360" w:lineRule="auto"/>
        <w:rPr>
          <w:rtl/>
        </w:rPr>
      </w:pPr>
    </w:p>
    <w:p w14:paraId="48F7757D" w14:textId="2AAAB144" w:rsidR="0034390A" w:rsidRDefault="0034390A" w:rsidP="00FE6FD3">
      <w:pPr>
        <w:spacing w:line="360" w:lineRule="auto"/>
        <w:rPr>
          <w:rtl/>
        </w:rPr>
      </w:pPr>
    </w:p>
    <w:p w14:paraId="715F34EC" w14:textId="6C7E3CEA" w:rsidR="000D3BE1" w:rsidRDefault="000D3BE1" w:rsidP="00FE6FD3">
      <w:pPr>
        <w:spacing w:line="360" w:lineRule="auto"/>
        <w:rPr>
          <w:rtl/>
        </w:rPr>
      </w:pPr>
    </w:p>
    <w:p w14:paraId="41F3CE86" w14:textId="4146CBB6" w:rsidR="000D3BE1" w:rsidRDefault="000D3BE1" w:rsidP="00FE6FD3">
      <w:pPr>
        <w:spacing w:line="360" w:lineRule="auto"/>
        <w:rPr>
          <w:rtl/>
        </w:rPr>
      </w:pPr>
    </w:p>
    <w:p w14:paraId="5401E792" w14:textId="681DBFCD" w:rsidR="000D3BE1" w:rsidRDefault="000D3BE1" w:rsidP="00FE6FD3">
      <w:pPr>
        <w:spacing w:line="360" w:lineRule="auto"/>
        <w:rPr>
          <w:rtl/>
        </w:rPr>
      </w:pPr>
    </w:p>
    <w:p w14:paraId="58540DAA" w14:textId="2BC8A2AD" w:rsidR="000D3BE1" w:rsidRDefault="000D3BE1" w:rsidP="00FE6FD3">
      <w:pPr>
        <w:spacing w:line="360" w:lineRule="auto"/>
        <w:rPr>
          <w:rtl/>
        </w:rPr>
      </w:pPr>
    </w:p>
    <w:p w14:paraId="4B1586FC" w14:textId="77777777" w:rsidR="002C61D6" w:rsidRDefault="002C61D6" w:rsidP="00FE6FD3">
      <w:pPr>
        <w:spacing w:line="360" w:lineRule="auto"/>
        <w:rPr>
          <w:rtl/>
        </w:rPr>
      </w:pPr>
    </w:p>
    <w:p w14:paraId="41F0A727" w14:textId="77777777" w:rsidR="000D3BE1" w:rsidRDefault="000D3BE1" w:rsidP="00FE6FD3">
      <w:pPr>
        <w:spacing w:line="360" w:lineRule="auto"/>
        <w:rPr>
          <w:rtl/>
        </w:rPr>
      </w:pPr>
    </w:p>
    <w:p w14:paraId="3E954982" w14:textId="0A62AEF2" w:rsidR="00E229DF" w:rsidRDefault="00E229DF" w:rsidP="00E229DF">
      <w:pPr>
        <w:pStyle w:val="1"/>
        <w:spacing w:line="360" w:lineRule="auto"/>
        <w:jc w:val="center"/>
        <w:rPr>
          <w:rFonts w:asciiTheme="minorBidi" w:hAnsiTheme="minorBidi" w:cstheme="minorBidi"/>
          <w:b/>
          <w:bCs/>
          <w:sz w:val="36"/>
          <w:szCs w:val="36"/>
          <w:u w:val="single"/>
          <w:rtl/>
        </w:rPr>
      </w:pPr>
      <w:bookmarkStart w:id="38" w:name="_ביבליוגרפיה"/>
      <w:bookmarkStart w:id="39" w:name="_Toc43819420"/>
      <w:bookmarkEnd w:id="38"/>
      <w:r>
        <w:rPr>
          <w:rFonts w:asciiTheme="minorBidi" w:hAnsiTheme="minorBidi" w:cstheme="minorBidi" w:hint="cs"/>
          <w:b/>
          <w:bCs/>
          <w:sz w:val="36"/>
          <w:szCs w:val="36"/>
          <w:u w:val="single"/>
          <w:rtl/>
        </w:rPr>
        <w:lastRenderedPageBreak/>
        <w:t>ביבליוגרפיה</w:t>
      </w:r>
      <w:bookmarkEnd w:id="39"/>
    </w:p>
    <w:p w14:paraId="15128D1D" w14:textId="77777777" w:rsidR="00EF5A40" w:rsidRPr="00EF5A40" w:rsidRDefault="00EF5A40" w:rsidP="00EF5A40">
      <w:pPr>
        <w:rPr>
          <w:rtl/>
        </w:rPr>
      </w:pPr>
    </w:p>
    <w:p w14:paraId="445489E5" w14:textId="4ABD013F" w:rsidR="00A95B39" w:rsidRPr="00D9589B" w:rsidRDefault="00A95B39" w:rsidP="00A95B39">
      <w:pPr>
        <w:pStyle w:val="a7"/>
        <w:numPr>
          <w:ilvl w:val="0"/>
          <w:numId w:val="31"/>
        </w:numPr>
        <w:bidi w:val="0"/>
        <w:ind w:left="426" w:hanging="426"/>
        <w:rPr>
          <w:rFonts w:asciiTheme="majorBidi" w:hAnsiTheme="majorBidi" w:cstheme="majorBidi"/>
          <w:sz w:val="20"/>
          <w:szCs w:val="20"/>
        </w:rPr>
      </w:pPr>
      <w:bookmarkStart w:id="40" w:name="_Ref43741762"/>
      <w:proofErr w:type="spellStart"/>
      <w:r w:rsidRPr="00D9589B">
        <w:rPr>
          <w:rFonts w:asciiTheme="majorBidi" w:hAnsiTheme="majorBidi" w:cstheme="majorBidi"/>
          <w:sz w:val="20"/>
          <w:szCs w:val="20"/>
        </w:rPr>
        <w:t>Ladislav</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Kabáta</w:t>
      </w:r>
      <w:proofErr w:type="spellEnd"/>
      <w:r w:rsidRPr="00D9589B">
        <w:rPr>
          <w:rFonts w:asciiTheme="majorBidi" w:hAnsiTheme="majorBidi" w:cstheme="majorBidi"/>
          <w:sz w:val="20"/>
          <w:szCs w:val="20"/>
        </w:rPr>
        <w:t xml:space="preserve">, David </w:t>
      </w:r>
      <w:proofErr w:type="spellStart"/>
      <w:r w:rsidRPr="00D9589B">
        <w:rPr>
          <w:rFonts w:asciiTheme="majorBidi" w:hAnsiTheme="majorBidi" w:cstheme="majorBidi"/>
          <w:sz w:val="20"/>
          <w:szCs w:val="20"/>
        </w:rPr>
        <w:t>Hampelb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Ladislava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Issever</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Grochováb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Jitka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Janováb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Luboš</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Střelecb</w:t>
      </w:r>
      <w:proofErr w:type="spellEnd"/>
      <w:r w:rsidRPr="00D9589B">
        <w:rPr>
          <w:rFonts w:asciiTheme="majorBidi" w:hAnsiTheme="majorBidi" w:cstheme="majorBidi"/>
          <w:sz w:val="20"/>
          <w:szCs w:val="20"/>
        </w:rPr>
        <w:t xml:space="preserve">, </w:t>
      </w:r>
      <w:r w:rsidRPr="00D9589B">
        <w:rPr>
          <w:rFonts w:asciiTheme="majorBidi" w:hAnsiTheme="majorBidi" w:cstheme="majorBidi"/>
        </w:rPr>
        <w:t xml:space="preserve">"Alternative approaches for assessing the European countries economic and social results". </w:t>
      </w:r>
      <w:r w:rsidRPr="00D9589B">
        <w:rPr>
          <w:rFonts w:asciiTheme="majorBidi" w:hAnsiTheme="majorBidi" w:cstheme="majorBidi"/>
          <w:i/>
          <w:iCs/>
        </w:rPr>
        <w:t>17th International Conference Enterprise and Competitive Environment 2014</w:t>
      </w:r>
      <w:r w:rsidRPr="00D9589B">
        <w:rPr>
          <w:rFonts w:asciiTheme="majorBidi" w:hAnsiTheme="majorBidi" w:cstheme="majorBidi"/>
        </w:rPr>
        <w:t xml:space="preserve"> Volume 12, Pages 1-804 (2014)</w:t>
      </w:r>
      <w:r w:rsidR="007F6C4F">
        <w:rPr>
          <w:rFonts w:asciiTheme="majorBidi" w:hAnsiTheme="majorBidi" w:cstheme="majorBidi"/>
        </w:rPr>
        <w:t>,</w:t>
      </w:r>
      <w:r w:rsidR="007F6C4F" w:rsidRPr="007F6C4F">
        <w:t xml:space="preserve"> </w:t>
      </w:r>
      <w:bookmarkEnd w:id="40"/>
      <w:r w:rsidR="007F6C4F">
        <w:fldChar w:fldCharType="begin"/>
      </w:r>
      <w:r w:rsidR="007F6C4F">
        <w:instrText xml:space="preserve"> HYPERLINK "https://doi.org/10.1016/S2212-5671(14)00345-1" \o "Persistent link using digital object identifier" \t "_blank" </w:instrText>
      </w:r>
      <w:r w:rsidR="007F6C4F">
        <w:fldChar w:fldCharType="separate"/>
      </w:r>
      <w:r w:rsidR="007F6C4F">
        <w:rPr>
          <w:rStyle w:val="Hyperlink"/>
          <w:rFonts w:ascii="Arial" w:hAnsi="Arial" w:cs="Arial"/>
          <w:color w:val="0C7DBB"/>
          <w:sz w:val="21"/>
          <w:szCs w:val="21"/>
        </w:rPr>
        <w:t>https://doi.org/10.1016/S2212-5671(14)00345-1</w:t>
      </w:r>
      <w:r w:rsidR="007F6C4F">
        <w:fldChar w:fldCharType="end"/>
      </w:r>
      <w:r w:rsidRPr="00D9589B">
        <w:rPr>
          <w:rFonts w:asciiTheme="majorBidi" w:hAnsiTheme="majorBidi" w:cstheme="majorBidi"/>
        </w:rPr>
        <w:br/>
      </w:r>
    </w:p>
    <w:p w14:paraId="7A3AEBAE" w14:textId="02529C45" w:rsidR="00A95B39" w:rsidRPr="00D9589B" w:rsidRDefault="00A95B39" w:rsidP="00A95B39">
      <w:pPr>
        <w:pStyle w:val="a7"/>
        <w:numPr>
          <w:ilvl w:val="0"/>
          <w:numId w:val="31"/>
        </w:numPr>
        <w:bidi w:val="0"/>
        <w:ind w:left="426" w:hanging="426"/>
        <w:rPr>
          <w:rFonts w:asciiTheme="majorBidi" w:hAnsiTheme="majorBidi" w:cstheme="majorBidi"/>
        </w:rPr>
      </w:pPr>
      <w:bookmarkStart w:id="41" w:name="_Ref43818125"/>
      <w:r w:rsidRPr="00D9589B">
        <w:rPr>
          <w:rFonts w:asciiTheme="majorBidi" w:hAnsiTheme="majorBidi" w:cstheme="majorBidi"/>
        </w:rPr>
        <w:t>Els Sol C.C.A.M. (2016)</w:t>
      </w:r>
      <w:r w:rsidR="007F6C4F">
        <w:rPr>
          <w:rFonts w:asciiTheme="majorBidi" w:hAnsiTheme="majorBidi" w:cstheme="majorBidi"/>
        </w:rPr>
        <w:t>,</w:t>
      </w:r>
      <w:r w:rsidRPr="00D9589B">
        <w:rPr>
          <w:rFonts w:asciiTheme="majorBidi" w:hAnsiTheme="majorBidi" w:cstheme="majorBidi"/>
        </w:rPr>
        <w:t xml:space="preserve"> </w:t>
      </w:r>
      <w:r w:rsidR="007F6C4F">
        <w:rPr>
          <w:rFonts w:asciiTheme="majorBidi" w:hAnsiTheme="majorBidi" w:cstheme="majorBidi"/>
        </w:rPr>
        <w:t>"</w:t>
      </w:r>
      <w:r w:rsidRPr="00D9589B">
        <w:rPr>
          <w:rFonts w:asciiTheme="majorBidi" w:hAnsiTheme="majorBidi" w:cstheme="majorBidi"/>
        </w:rPr>
        <w:t>Getting unemployed with problematic debt problems to work. A quick scan of debt helps strategies by European Public Employment Services</w:t>
      </w:r>
      <w:r w:rsidR="007F6C4F">
        <w:rPr>
          <w:rFonts w:asciiTheme="majorBidi" w:hAnsiTheme="majorBidi" w:cstheme="majorBidi"/>
        </w:rPr>
        <w:t>",</w:t>
      </w:r>
      <w:r w:rsidRPr="00D9589B">
        <w:rPr>
          <w:rFonts w:asciiTheme="majorBidi" w:hAnsiTheme="majorBidi" w:cstheme="majorBidi"/>
        </w:rPr>
        <w:t xml:space="preserve"> Universiteit van Amsterdam, AIAS Working Paper 167.</w:t>
      </w:r>
      <w:r w:rsidR="007F6C4F">
        <w:rPr>
          <w:rFonts w:asciiTheme="majorBidi" w:hAnsiTheme="majorBidi" w:cstheme="majorBidi"/>
        </w:rPr>
        <w:t xml:space="preserve"> </w:t>
      </w:r>
      <w:hyperlink r:id="rId27" w:history="1">
        <w:r w:rsidR="007F6C4F">
          <w:rPr>
            <w:rStyle w:val="Hyperlink"/>
          </w:rPr>
          <w:t>http://wapes.org/en/system/files/wp_167_-_sol1_1.pdf</w:t>
        </w:r>
      </w:hyperlink>
      <w:bookmarkEnd w:id="41"/>
      <w:r w:rsidRPr="00D9589B">
        <w:rPr>
          <w:rFonts w:asciiTheme="majorBidi" w:hAnsiTheme="majorBidi" w:cstheme="majorBidi"/>
        </w:rPr>
        <w:br/>
      </w:r>
    </w:p>
    <w:p w14:paraId="41707C14" w14:textId="6F4E86E4" w:rsidR="00A95B39" w:rsidRPr="00D9589B" w:rsidRDefault="00A95B39" w:rsidP="00A95B39">
      <w:pPr>
        <w:pStyle w:val="a7"/>
        <w:numPr>
          <w:ilvl w:val="0"/>
          <w:numId w:val="31"/>
        </w:numPr>
        <w:bidi w:val="0"/>
        <w:ind w:left="426" w:hanging="426"/>
        <w:rPr>
          <w:rStyle w:val="Hyperlink"/>
          <w:rFonts w:asciiTheme="majorBidi" w:hAnsiTheme="majorBidi" w:cstheme="majorBidi"/>
        </w:rPr>
      </w:pPr>
      <w:bookmarkStart w:id="42" w:name="_Ref43818154"/>
      <w:r w:rsidRPr="00D9589B">
        <w:rPr>
          <w:rFonts w:asciiTheme="majorBidi" w:hAnsiTheme="majorBidi" w:cstheme="majorBidi"/>
        </w:rPr>
        <w:t xml:space="preserve">Rainer Winkelmann, "Unemployment and happiness". </w:t>
      </w:r>
      <w:hyperlink r:id="rId28" w:history="1">
        <w:r w:rsidR="007F6C4F" w:rsidRPr="00FD0097">
          <w:rPr>
            <w:rStyle w:val="Hyperlink"/>
            <w:rFonts w:asciiTheme="majorBidi" w:hAnsiTheme="majorBidi" w:cstheme="majorBidi"/>
            <w:i/>
            <w:iCs/>
          </w:rPr>
          <w:t>http://dx.doi.org/10.15185/izawol.94</w:t>
        </w:r>
      </w:hyperlink>
      <w:r w:rsidR="007F6C4F">
        <w:rPr>
          <w:rFonts w:asciiTheme="majorBidi" w:hAnsiTheme="majorBidi" w:cstheme="majorBidi"/>
        </w:rPr>
        <w:t xml:space="preserve"> </w:t>
      </w:r>
      <w:r>
        <w:rPr>
          <w:rFonts w:asciiTheme="majorBidi" w:hAnsiTheme="majorBidi" w:cstheme="majorBidi"/>
        </w:rPr>
        <w:t xml:space="preserve">, </w:t>
      </w:r>
      <w:r w:rsidRPr="00A95B39">
        <w:t>October 2014.</w:t>
      </w:r>
      <w:bookmarkEnd w:id="42"/>
      <w:r w:rsidRPr="00A95B39">
        <w:br/>
      </w:r>
    </w:p>
    <w:p w14:paraId="1354ED80" w14:textId="29B3842E" w:rsidR="00A95B39" w:rsidRPr="00D9589B" w:rsidRDefault="00A95B39" w:rsidP="00A95B39">
      <w:pPr>
        <w:pStyle w:val="a7"/>
        <w:numPr>
          <w:ilvl w:val="0"/>
          <w:numId w:val="31"/>
        </w:numPr>
        <w:bidi w:val="0"/>
        <w:ind w:left="426" w:hanging="426"/>
        <w:rPr>
          <w:rFonts w:asciiTheme="majorBidi" w:hAnsiTheme="majorBidi" w:cstheme="majorBidi"/>
        </w:rPr>
      </w:pPr>
      <w:bookmarkStart w:id="43" w:name="_Ref43818171"/>
      <w:r w:rsidRPr="00D9589B">
        <w:rPr>
          <w:rFonts w:asciiTheme="majorBidi" w:hAnsiTheme="majorBidi" w:cstheme="majorBidi"/>
        </w:rPr>
        <w:t xml:space="preserve">Lucía </w:t>
      </w:r>
      <w:proofErr w:type="spellStart"/>
      <w:r w:rsidRPr="00D9589B">
        <w:rPr>
          <w:rFonts w:asciiTheme="majorBidi" w:hAnsiTheme="majorBidi" w:cstheme="majorBidi"/>
        </w:rPr>
        <w:t>Artazcoz</w:t>
      </w:r>
      <w:proofErr w:type="spellEnd"/>
      <w:r w:rsidRPr="00D9589B">
        <w:rPr>
          <w:rFonts w:asciiTheme="majorBidi" w:hAnsiTheme="majorBidi" w:cstheme="majorBidi"/>
        </w:rPr>
        <w:t xml:space="preserve">, MPH, Joan </w:t>
      </w:r>
      <w:proofErr w:type="spellStart"/>
      <w:r w:rsidRPr="00D9589B">
        <w:rPr>
          <w:rFonts w:asciiTheme="majorBidi" w:hAnsiTheme="majorBidi" w:cstheme="majorBidi"/>
        </w:rPr>
        <w:t>Benach</w:t>
      </w:r>
      <w:proofErr w:type="spellEnd"/>
      <w:r w:rsidRPr="00D9589B">
        <w:rPr>
          <w:rFonts w:asciiTheme="majorBidi" w:hAnsiTheme="majorBidi" w:cstheme="majorBidi"/>
        </w:rPr>
        <w:t>, Ph</w:t>
      </w:r>
      <w:r>
        <w:rPr>
          <w:rFonts w:asciiTheme="majorBidi" w:hAnsiTheme="majorBidi" w:cstheme="majorBidi"/>
        </w:rPr>
        <w:t>.D.</w:t>
      </w:r>
      <w:r w:rsidRPr="00D9589B">
        <w:rPr>
          <w:rFonts w:asciiTheme="majorBidi" w:hAnsiTheme="majorBidi" w:cstheme="majorBidi"/>
        </w:rPr>
        <w:t>, Carme Borrell, Ph</w:t>
      </w:r>
      <w:r>
        <w:rPr>
          <w:rFonts w:asciiTheme="majorBidi" w:hAnsiTheme="majorBidi" w:cstheme="majorBidi"/>
        </w:rPr>
        <w:t>.D.</w:t>
      </w:r>
      <w:r w:rsidRPr="00D9589B">
        <w:rPr>
          <w:rFonts w:asciiTheme="majorBidi" w:hAnsiTheme="majorBidi" w:cstheme="majorBidi"/>
        </w:rPr>
        <w:t xml:space="preserve">, and </w:t>
      </w:r>
      <w:proofErr w:type="spellStart"/>
      <w:r w:rsidRPr="00D9589B">
        <w:rPr>
          <w:rFonts w:asciiTheme="majorBidi" w:hAnsiTheme="majorBidi" w:cstheme="majorBidi"/>
        </w:rPr>
        <w:t>Immaculada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Cortès</w:t>
      </w:r>
      <w:proofErr w:type="spellEnd"/>
      <w:r w:rsidRPr="00D9589B">
        <w:rPr>
          <w:rFonts w:asciiTheme="majorBidi" w:hAnsiTheme="majorBidi" w:cstheme="majorBidi"/>
        </w:rPr>
        <w:t xml:space="preserve">, MPH, "Unemployment and Mental Health: Understanding the Interactions Among Gender, Family Roles, and Social Class", </w:t>
      </w:r>
      <w:r w:rsidRPr="00D9589B">
        <w:rPr>
          <w:rFonts w:asciiTheme="majorBidi" w:hAnsiTheme="majorBidi" w:cstheme="majorBidi"/>
          <w:i/>
          <w:iCs/>
        </w:rPr>
        <w:t>American Journal of Public Health</w:t>
      </w:r>
      <w:r w:rsidRPr="00D9589B">
        <w:rPr>
          <w:rFonts w:asciiTheme="majorBidi" w:hAnsiTheme="majorBidi" w:cstheme="majorBidi"/>
        </w:rPr>
        <w:t xml:space="preserve"> January 2004, Vol 94, No. 1</w:t>
      </w:r>
      <w:r w:rsidR="007F6C4F">
        <w:rPr>
          <w:rFonts w:asciiTheme="majorBidi" w:hAnsiTheme="majorBidi" w:cstheme="majorBidi"/>
        </w:rPr>
        <w:t xml:space="preserve">. </w:t>
      </w:r>
      <w:hyperlink r:id="rId29" w:history="1">
        <w:r w:rsidR="007F6C4F" w:rsidRPr="00FD0097">
          <w:rPr>
            <w:rStyle w:val="Hyperlink"/>
            <w:rFonts w:asciiTheme="majorBidi" w:hAnsiTheme="majorBidi" w:cstheme="majorBidi"/>
          </w:rPr>
          <w:t>https://dx.doi.org/10.2105%2Fajph.94.1.82</w:t>
        </w:r>
      </w:hyperlink>
      <w:bookmarkEnd w:id="43"/>
      <w:r w:rsidR="007F6C4F">
        <w:rPr>
          <w:rFonts w:asciiTheme="majorBidi" w:hAnsiTheme="majorBidi" w:cstheme="majorBidi"/>
        </w:rPr>
        <w:t xml:space="preserve"> </w:t>
      </w:r>
      <w:r w:rsidRPr="00D9589B">
        <w:rPr>
          <w:rFonts w:asciiTheme="majorBidi" w:hAnsiTheme="majorBidi" w:cstheme="majorBidi"/>
        </w:rPr>
        <w:br/>
      </w:r>
    </w:p>
    <w:p w14:paraId="3C27FFFF"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4" w:name="_Ref43818191"/>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w:t>
      </w:r>
      <w:proofErr w:type="spellStart"/>
      <w:r w:rsidRPr="00D9589B">
        <w:rPr>
          <w:rFonts w:asciiTheme="majorBidi" w:hAnsiTheme="majorBidi" w:cstheme="majorBidi"/>
        </w:rPr>
        <w:t>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Guiaux</w:t>
      </w:r>
      <w:proofErr w:type="spellEnd"/>
      <w:r w:rsidRPr="00D9589B">
        <w:rPr>
          <w:rFonts w:asciiTheme="majorBidi" w:hAnsiTheme="majorBidi" w:cstheme="majorBidi"/>
        </w:rPr>
        <w:t>, M. (2015)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belemmeren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terugkeer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naar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werk</w:t>
      </w:r>
      <w:proofErr w:type="spellEnd"/>
      <w:r w:rsidRPr="00D9589B">
        <w:rPr>
          <w:rFonts w:asciiTheme="majorBidi" w:hAnsiTheme="majorBidi" w:cstheme="majorBidi"/>
        </w:rPr>
        <w:t>" ESB, 1000</w:t>
      </w:r>
      <w:r w:rsidRPr="00D9589B">
        <w:rPr>
          <w:rFonts w:asciiTheme="majorBidi" w:hAnsiTheme="majorBidi" w:cstheme="majorBidi"/>
          <w:rtl/>
        </w:rPr>
        <w:t xml:space="preserve"> (4722),</w:t>
      </w:r>
      <w:r w:rsidRPr="00D9589B">
        <w:rPr>
          <w:rFonts w:asciiTheme="majorBidi" w:hAnsiTheme="majorBidi" w:cstheme="majorBidi"/>
        </w:rPr>
        <w:t>690-92.</w:t>
      </w:r>
      <w:r w:rsidRPr="00D9589B">
        <w:rPr>
          <w:rFonts w:asciiTheme="majorBidi" w:hAnsiTheme="majorBidi" w:cstheme="majorBidi"/>
        </w:rPr>
        <w:br/>
      </w:r>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(2015), "Wie </w:t>
      </w:r>
      <w:proofErr w:type="spellStart"/>
      <w:r w:rsidRPr="00D9589B">
        <w:rPr>
          <w:rFonts w:asciiTheme="majorBidi" w:hAnsiTheme="majorBidi" w:cstheme="majorBidi"/>
        </w:rPr>
        <w:t>heeft</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schuld</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Een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kwantitatieve</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analyse</w:t>
      </w:r>
      <w:proofErr w:type="spellEnd"/>
      <w:r w:rsidRPr="00D9589B">
        <w:rPr>
          <w:rFonts w:asciiTheme="majorBidi" w:hAnsiTheme="majorBidi" w:cstheme="majorBidi"/>
        </w:rPr>
        <w:t xml:space="preserve"> van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bij</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uitkeringsgerechtigden</w:t>
      </w:r>
      <w:proofErr w:type="spellEnd"/>
      <w:r w:rsidRPr="00D9589B">
        <w:rPr>
          <w:rFonts w:asciiTheme="majorBidi" w:hAnsiTheme="majorBidi" w:cstheme="majorBidi"/>
        </w:rPr>
        <w:t xml:space="preserve">".  </w:t>
      </w:r>
      <w:proofErr w:type="spellStart"/>
      <w:proofErr w:type="gramStart"/>
      <w:r w:rsidRPr="00D9589B">
        <w:rPr>
          <w:rFonts w:asciiTheme="majorBidi" w:hAnsiTheme="majorBidi" w:cstheme="majorBidi"/>
        </w:rPr>
        <w:t>Amsterdam:UWV</w:t>
      </w:r>
      <w:proofErr w:type="spellEnd"/>
      <w:proofErr w:type="gramEnd"/>
      <w:r w:rsidRPr="00D9589B">
        <w:rPr>
          <w:rFonts w:asciiTheme="majorBidi" w:hAnsiTheme="majorBidi" w:cstheme="majorBidi"/>
        </w:rPr>
        <w:t>.</w:t>
      </w:r>
      <w:bookmarkEnd w:id="44"/>
      <w:r w:rsidRPr="00D9589B">
        <w:rPr>
          <w:rFonts w:asciiTheme="majorBidi" w:hAnsiTheme="majorBidi" w:cstheme="majorBidi"/>
        </w:rPr>
        <w:br/>
      </w:r>
    </w:p>
    <w:p w14:paraId="6594B1D3"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5" w:name="_Ref43818212"/>
      <w:r w:rsidRPr="00A71D19">
        <w:rPr>
          <w:rFonts w:asciiTheme="majorBidi" w:hAnsiTheme="majorBidi" w:cstheme="majorBidi"/>
        </w:rPr>
        <w:t xml:space="preserve">Koning, P. (2014) "Door </w:t>
      </w:r>
      <w:proofErr w:type="spellStart"/>
      <w:r w:rsidRPr="00A71D19">
        <w:rPr>
          <w:rFonts w:asciiTheme="majorBidi" w:hAnsiTheme="majorBidi" w:cstheme="majorBidi"/>
        </w:rPr>
        <w:t>schuldhulpverlening</w:t>
      </w:r>
      <w:proofErr w:type="spellEnd"/>
      <w:r w:rsidRPr="00A71D19">
        <w:rPr>
          <w:rFonts w:asciiTheme="majorBidi" w:hAnsiTheme="majorBidi" w:cstheme="majorBidi"/>
        </w:rPr>
        <w:t xml:space="preserve"> </w:t>
      </w:r>
      <w:proofErr w:type="spellStart"/>
      <w:r w:rsidRPr="00A71D19">
        <w:rPr>
          <w:rFonts w:asciiTheme="majorBidi" w:hAnsiTheme="majorBidi" w:cstheme="majorBidi"/>
        </w:rPr>
        <w:t>uit</w:t>
      </w:r>
      <w:proofErr w:type="spellEnd"/>
      <w:r w:rsidRPr="00A71D19">
        <w:rPr>
          <w:rFonts w:asciiTheme="majorBidi" w:hAnsiTheme="majorBidi" w:cstheme="majorBidi"/>
        </w:rPr>
        <w:t xml:space="preserve"> de </w:t>
      </w:r>
      <w:proofErr w:type="spellStart"/>
      <w:r w:rsidRPr="00A71D19">
        <w:rPr>
          <w:rFonts w:asciiTheme="majorBidi" w:hAnsiTheme="majorBidi" w:cstheme="majorBidi"/>
        </w:rPr>
        <w:t>bijstand</w:t>
      </w:r>
      <w:proofErr w:type="spellEnd"/>
      <w:r w:rsidRPr="00A71D19">
        <w:rPr>
          <w:rFonts w:asciiTheme="majorBidi" w:hAnsiTheme="majorBidi" w:cstheme="majorBidi"/>
        </w:rPr>
        <w:t xml:space="preserve">". ESB </w:t>
      </w:r>
      <w:proofErr w:type="spellStart"/>
      <w:r w:rsidRPr="00A71D19">
        <w:rPr>
          <w:rFonts w:asciiTheme="majorBidi" w:hAnsiTheme="majorBidi" w:cstheme="majorBidi"/>
        </w:rPr>
        <w:t>jrg</w:t>
      </w:r>
      <w:proofErr w:type="spellEnd"/>
      <w:r w:rsidRPr="00A71D19">
        <w:rPr>
          <w:rFonts w:asciiTheme="majorBidi" w:hAnsiTheme="majorBidi" w:cstheme="majorBidi"/>
        </w:rPr>
        <w:t xml:space="preserve"> 99 (4677), 38-41</w:t>
      </w:r>
      <w:r w:rsidRPr="00D9589B">
        <w:rPr>
          <w:rFonts w:asciiTheme="majorBidi" w:hAnsiTheme="majorBidi" w:cstheme="majorBidi"/>
        </w:rPr>
        <w:t>.</w:t>
      </w:r>
      <w:bookmarkEnd w:id="45"/>
      <w:r w:rsidRPr="00D9589B">
        <w:rPr>
          <w:rFonts w:asciiTheme="majorBidi" w:hAnsiTheme="majorBidi" w:cstheme="majorBidi"/>
        </w:rPr>
        <w:br/>
      </w:r>
    </w:p>
    <w:p w14:paraId="1476E3D7" w14:textId="41D67D5E" w:rsidR="00A95B39" w:rsidRPr="00D9589B" w:rsidRDefault="00A95B39" w:rsidP="00A95B39">
      <w:pPr>
        <w:pStyle w:val="a7"/>
        <w:numPr>
          <w:ilvl w:val="0"/>
          <w:numId w:val="31"/>
        </w:numPr>
        <w:bidi w:val="0"/>
        <w:ind w:left="426" w:hanging="426"/>
        <w:rPr>
          <w:rFonts w:asciiTheme="majorBidi" w:hAnsiTheme="majorBidi" w:cstheme="majorBidi"/>
        </w:rPr>
      </w:pPr>
      <w:bookmarkStart w:id="46" w:name="_Ref43818229"/>
      <w:r w:rsidRPr="00A71D19">
        <w:rPr>
          <w:rFonts w:asciiTheme="majorBidi" w:hAnsiTheme="majorBidi" w:cstheme="majorBidi"/>
        </w:rPr>
        <w:t xml:space="preserve">Sol, C.C.A.M. &amp; K. </w:t>
      </w:r>
      <w:proofErr w:type="spellStart"/>
      <w:proofErr w:type="gramStart"/>
      <w:r w:rsidRPr="00A71D19">
        <w:rPr>
          <w:rFonts w:asciiTheme="majorBidi" w:hAnsiTheme="majorBidi" w:cstheme="majorBidi"/>
        </w:rPr>
        <w:t>Kok</w:t>
      </w:r>
      <w:proofErr w:type="spellEnd"/>
      <w:r w:rsidRPr="00A71D19">
        <w:rPr>
          <w:rFonts w:asciiTheme="majorBidi" w:hAnsiTheme="majorBidi" w:cstheme="majorBidi"/>
        </w:rPr>
        <w:t xml:space="preserve"> </w:t>
      </w:r>
      <w:r w:rsidR="00A71D19">
        <w:rPr>
          <w:rFonts w:asciiTheme="majorBidi" w:hAnsiTheme="majorBidi" w:cstheme="majorBidi"/>
        </w:rPr>
        <w:t>,</w:t>
      </w:r>
      <w:proofErr w:type="gramEnd"/>
      <w:r w:rsidR="00A71D19">
        <w:rPr>
          <w:rFonts w:asciiTheme="majorBidi" w:hAnsiTheme="majorBidi" w:cstheme="majorBidi"/>
        </w:rPr>
        <w:t xml:space="preserve"> </w:t>
      </w:r>
      <w:r w:rsidR="00A71D19">
        <w:rPr>
          <w:rFonts w:asciiTheme="majorBidi" w:hAnsiTheme="majorBidi" w:cstheme="majorBidi"/>
          <w:i/>
          <w:iCs/>
        </w:rPr>
        <w:t>"</w:t>
      </w:r>
      <w:r w:rsidRPr="00A71D19">
        <w:rPr>
          <w:rFonts w:asciiTheme="majorBidi" w:hAnsiTheme="majorBidi" w:cstheme="majorBidi"/>
          <w:i/>
          <w:iCs/>
        </w:rPr>
        <w:t xml:space="preserve">Fit or Unfit: </w:t>
      </w:r>
      <w:proofErr w:type="spellStart"/>
      <w:r w:rsidRPr="00A71D19">
        <w:rPr>
          <w:rFonts w:asciiTheme="majorBidi" w:hAnsiTheme="majorBidi" w:cstheme="majorBidi"/>
          <w:i/>
          <w:iCs/>
        </w:rPr>
        <w:t>Theorie</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en</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praktijk</w:t>
      </w:r>
      <w:proofErr w:type="spellEnd"/>
      <w:r w:rsidRPr="00A71D19">
        <w:rPr>
          <w:rFonts w:asciiTheme="majorBidi" w:hAnsiTheme="majorBidi" w:cstheme="majorBidi"/>
          <w:i/>
          <w:iCs/>
        </w:rPr>
        <w:t xml:space="preserve"> van Re-</w:t>
      </w:r>
      <w:proofErr w:type="spellStart"/>
      <w:r w:rsidRPr="00A71D19">
        <w:rPr>
          <w:rFonts w:asciiTheme="majorBidi" w:hAnsiTheme="majorBidi" w:cstheme="majorBidi"/>
          <w:i/>
          <w:iCs/>
        </w:rPr>
        <w:t>integratie</w:t>
      </w:r>
      <w:proofErr w:type="spellEnd"/>
      <w:r w:rsidR="00A71D19">
        <w:rPr>
          <w:rFonts w:asciiTheme="majorBidi" w:hAnsiTheme="majorBidi" w:cstheme="majorBidi"/>
        </w:rPr>
        <w:t xml:space="preserve">", 2014 </w:t>
      </w:r>
      <w:r w:rsidRPr="00A71D19">
        <w:rPr>
          <w:rFonts w:asciiTheme="majorBidi" w:hAnsiTheme="majorBidi" w:cstheme="majorBidi"/>
        </w:rPr>
        <w:t>Amsterdam: RVO.</w:t>
      </w:r>
      <w:bookmarkEnd w:id="46"/>
      <w:r w:rsidRPr="00D9589B">
        <w:rPr>
          <w:rFonts w:asciiTheme="majorBidi" w:hAnsiTheme="majorBidi" w:cstheme="majorBidi"/>
        </w:rPr>
        <w:br/>
      </w:r>
    </w:p>
    <w:p w14:paraId="470D560F" w14:textId="1BDD8093" w:rsidR="00A71D19" w:rsidRPr="00A71D19" w:rsidRDefault="00A95B39" w:rsidP="00A71D19">
      <w:pPr>
        <w:pStyle w:val="a7"/>
        <w:numPr>
          <w:ilvl w:val="0"/>
          <w:numId w:val="31"/>
        </w:numPr>
        <w:bidi w:val="0"/>
        <w:ind w:left="426" w:hanging="426"/>
        <w:rPr>
          <w:rFonts w:asciiTheme="majorBidi" w:hAnsiTheme="majorBidi" w:cstheme="majorBidi"/>
          <w:color w:val="0563C1" w:themeColor="hyperlink"/>
          <w:u w:val="single"/>
        </w:rPr>
      </w:pPr>
      <w:bookmarkStart w:id="47" w:name="_Ref43818252"/>
      <w:r w:rsidRPr="00D9589B">
        <w:rPr>
          <w:rFonts w:asciiTheme="majorBidi" w:hAnsiTheme="majorBidi" w:cstheme="majorBidi"/>
        </w:rPr>
        <w:t xml:space="preserve">Gabriella </w:t>
      </w:r>
      <w:proofErr w:type="spellStart"/>
      <w:r w:rsidRPr="00D9589B">
        <w:rPr>
          <w:rFonts w:asciiTheme="majorBidi" w:hAnsiTheme="majorBidi" w:cstheme="majorBidi"/>
        </w:rPr>
        <w:t>Sjögren</w:t>
      </w:r>
      <w:proofErr w:type="spellEnd"/>
      <w:r w:rsidRPr="00D9589B">
        <w:rPr>
          <w:rFonts w:asciiTheme="majorBidi" w:hAnsiTheme="majorBidi" w:cstheme="majorBidi"/>
        </w:rPr>
        <w:t xml:space="preserve"> Lindquist</w:t>
      </w:r>
      <w:r w:rsidRPr="00A95B39">
        <w:rPr>
          <w:rStyle w:val="Hyperlink"/>
          <w:rFonts w:asciiTheme="majorBidi" w:hAnsiTheme="majorBidi" w:cstheme="majorBidi"/>
          <w:color w:val="auto"/>
          <w:u w:val="none"/>
        </w:rPr>
        <w:t xml:space="preserve">, "Unemployment insurance, social assistance, and activation policy in Sweden", </w:t>
      </w:r>
      <w:proofErr w:type="spellStart"/>
      <w:r w:rsidRPr="00A95B39">
        <w:rPr>
          <w:rStyle w:val="Hyperlink"/>
          <w:rFonts w:asciiTheme="majorBidi" w:hAnsiTheme="majorBidi" w:cstheme="majorBidi"/>
          <w:color w:val="auto"/>
          <w:u w:val="none"/>
        </w:rPr>
        <w:t>Implementierung</w:t>
      </w:r>
      <w:proofErr w:type="spellEnd"/>
      <w:r w:rsidRPr="00A95B39">
        <w:rPr>
          <w:rStyle w:val="Hyperlink"/>
          <w:rFonts w:asciiTheme="majorBidi" w:hAnsiTheme="majorBidi" w:cstheme="majorBidi"/>
          <w:color w:val="auto"/>
          <w:u w:val="none"/>
        </w:rPr>
        <w:t xml:space="preserve"> the news basic allowance for job seekers, Berlin. </w:t>
      </w:r>
      <w:r w:rsidRPr="00A95B39">
        <w:rPr>
          <w:rStyle w:val="Hyperlink"/>
          <w:color w:val="auto"/>
          <w:u w:val="none"/>
        </w:rPr>
        <w:t>17-18 April 2007.</w:t>
      </w:r>
      <w:r w:rsidRPr="00A95B39">
        <w:rPr>
          <w:rFonts w:asciiTheme="majorBidi" w:hAnsiTheme="majorBidi" w:cstheme="majorBidi"/>
          <w:sz w:val="18"/>
          <w:szCs w:val="18"/>
        </w:rPr>
        <w:br/>
      </w:r>
      <w:hyperlink r:id="rId30" w:history="1">
        <w:r w:rsidR="00A71D19" w:rsidRPr="00FD0097">
          <w:rPr>
            <w:rStyle w:val="Hyperlink"/>
          </w:rPr>
          <w:t>https://www.researchgate.net/publication/266094284</w:t>
        </w:r>
      </w:hyperlink>
      <w:bookmarkEnd w:id="47"/>
    </w:p>
    <w:p w14:paraId="300F7012" w14:textId="7E79AC8F" w:rsidR="00A95B39" w:rsidRPr="00A71D19" w:rsidRDefault="00A95B39" w:rsidP="00A71D19">
      <w:pPr>
        <w:pStyle w:val="a7"/>
        <w:bidi w:val="0"/>
        <w:ind w:left="426"/>
        <w:rPr>
          <w:rStyle w:val="Hyperlink"/>
          <w:rFonts w:asciiTheme="majorBidi" w:hAnsiTheme="majorBidi" w:cstheme="majorBidi"/>
        </w:rPr>
      </w:pPr>
    </w:p>
    <w:p w14:paraId="5B4B2885" w14:textId="0E4B45C7" w:rsidR="00A95B39" w:rsidRDefault="00A95B39" w:rsidP="00A95B39">
      <w:pPr>
        <w:pStyle w:val="a7"/>
        <w:numPr>
          <w:ilvl w:val="0"/>
          <w:numId w:val="31"/>
        </w:numPr>
        <w:bidi w:val="0"/>
        <w:ind w:left="426" w:hanging="426"/>
        <w:rPr>
          <w:rFonts w:asciiTheme="majorBidi" w:hAnsiTheme="majorBidi" w:cstheme="majorBidi"/>
        </w:rPr>
      </w:pPr>
      <w:bookmarkStart w:id="48" w:name="_Ref43818271"/>
      <w:r w:rsidRPr="00D9589B">
        <w:rPr>
          <w:rFonts w:asciiTheme="majorBidi" w:hAnsiTheme="majorBidi" w:cstheme="majorBidi"/>
        </w:rPr>
        <w:t xml:space="preserve">Tea </w:t>
      </w:r>
      <w:proofErr w:type="spellStart"/>
      <w:r w:rsidRPr="00D9589B">
        <w:rPr>
          <w:rFonts w:asciiTheme="majorBidi" w:hAnsiTheme="majorBidi" w:cstheme="majorBidi"/>
        </w:rPr>
        <w:t>Lallukka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Martta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Kerkelä</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Tiina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Ristikari</w:t>
      </w:r>
      <w:proofErr w:type="spellEnd"/>
      <w:r w:rsidRPr="00D9589B">
        <w:rPr>
          <w:rFonts w:asciiTheme="majorBidi" w:hAnsiTheme="majorBidi" w:cstheme="majorBidi"/>
        </w:rPr>
        <w:t xml:space="preserve">, Marko </w:t>
      </w:r>
      <w:proofErr w:type="spellStart"/>
      <w:r w:rsidRPr="00D9589B">
        <w:rPr>
          <w:rFonts w:asciiTheme="majorBidi" w:hAnsiTheme="majorBidi" w:cstheme="majorBidi"/>
        </w:rPr>
        <w:t>Merikukkac</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Heikki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Hiilamo</w:t>
      </w:r>
      <w:proofErr w:type="spellEnd"/>
      <w:r w:rsidRPr="00D9589B">
        <w:rPr>
          <w:rFonts w:asciiTheme="majorBidi" w:hAnsiTheme="majorBidi" w:cstheme="majorBidi"/>
        </w:rPr>
        <w:t xml:space="preserve">, Marianna Virtanen, Simon </w:t>
      </w:r>
      <w:proofErr w:type="spellStart"/>
      <w:r w:rsidRPr="00D9589B">
        <w:rPr>
          <w:rFonts w:asciiTheme="majorBidi" w:hAnsiTheme="majorBidi" w:cstheme="majorBidi"/>
        </w:rPr>
        <w:t>Øverland</w:t>
      </w:r>
      <w:proofErr w:type="spellEnd"/>
      <w:r w:rsidRPr="00D9589B">
        <w:rPr>
          <w:rFonts w:asciiTheme="majorBidi" w:hAnsiTheme="majorBidi" w:cstheme="majorBidi"/>
        </w:rPr>
        <w:t xml:space="preserve">, Mika </w:t>
      </w:r>
      <w:proofErr w:type="spellStart"/>
      <w:r w:rsidRPr="00D9589B">
        <w:rPr>
          <w:rFonts w:asciiTheme="majorBidi" w:hAnsiTheme="majorBidi" w:cstheme="majorBidi"/>
        </w:rPr>
        <w:t>Gissler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Jaana</w:t>
      </w:r>
      <w:proofErr w:type="spellEnd"/>
      <w:r w:rsidRPr="00D9589B">
        <w:rPr>
          <w:rFonts w:asciiTheme="majorBidi" w:hAnsiTheme="majorBidi" w:cstheme="majorBidi"/>
        </w:rPr>
        <w:t xml:space="preserve"> I. </w:t>
      </w:r>
      <w:proofErr w:type="spellStart"/>
      <w:r w:rsidRPr="00D9589B">
        <w:rPr>
          <w:rFonts w:asciiTheme="majorBidi" w:hAnsiTheme="majorBidi" w:cstheme="majorBidi"/>
        </w:rPr>
        <w:t>Halonen</w:t>
      </w:r>
      <w:proofErr w:type="spellEnd"/>
      <w:r w:rsidRPr="00D9589B">
        <w:rPr>
          <w:rFonts w:asciiTheme="majorBidi" w:hAnsiTheme="majorBidi" w:cstheme="majorBidi"/>
        </w:rPr>
        <w:t>, "Determinants of long-term unemployment in early adulthood: A Finnish birth cohort study", Volume 8, August 2019, 100410.</w:t>
      </w:r>
      <w:r w:rsidR="003D7B46">
        <w:rPr>
          <w:rFonts w:asciiTheme="majorBidi" w:hAnsiTheme="majorBidi" w:cstheme="majorBidi"/>
        </w:rPr>
        <w:t xml:space="preserve"> </w:t>
      </w:r>
      <w:hyperlink r:id="rId31" w:history="1">
        <w:r w:rsidR="003D7B46" w:rsidRPr="00FD0097">
          <w:rPr>
            <w:rStyle w:val="Hyperlink"/>
            <w:rFonts w:asciiTheme="majorBidi" w:hAnsiTheme="majorBidi" w:cstheme="majorBidi"/>
          </w:rPr>
          <w:t>https://doi.org/10.1016/j.ssmph.2019.100410</w:t>
        </w:r>
      </w:hyperlink>
      <w:bookmarkEnd w:id="48"/>
    </w:p>
    <w:p w14:paraId="78C0908C" w14:textId="77777777" w:rsidR="003D7B46" w:rsidRPr="003D7B46" w:rsidRDefault="003D7B46" w:rsidP="003D7B46">
      <w:pPr>
        <w:pStyle w:val="a7"/>
        <w:rPr>
          <w:rFonts w:asciiTheme="majorBidi" w:hAnsiTheme="majorBidi" w:cstheme="majorBidi"/>
        </w:rPr>
      </w:pPr>
    </w:p>
    <w:p w14:paraId="59F5F502"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9" w:name="_Ref43818287"/>
      <w:r w:rsidRPr="00D9589B">
        <w:rPr>
          <w:rFonts w:asciiTheme="majorBidi" w:hAnsiTheme="majorBidi" w:cstheme="majorBidi"/>
        </w:rPr>
        <w:t xml:space="preserve">The Unemployment Rate by the OECD: </w:t>
      </w:r>
      <w:r w:rsidRPr="00D9589B">
        <w:rPr>
          <w:rFonts w:asciiTheme="majorBidi" w:hAnsiTheme="majorBidi" w:cstheme="majorBidi"/>
        </w:rPr>
        <w:br/>
      </w:r>
      <w:hyperlink r:id="rId32" w:history="1">
        <w:r w:rsidRPr="00D9589B">
          <w:rPr>
            <w:rStyle w:val="Hyperlink"/>
            <w:rFonts w:asciiTheme="majorBidi" w:hAnsiTheme="majorBidi" w:cstheme="majorBidi"/>
          </w:rPr>
          <w:t>https://data.oecd.org/unemp/unemployment-rate.htm</w:t>
        </w:r>
      </w:hyperlink>
      <w:bookmarkEnd w:id="49"/>
    </w:p>
    <w:p w14:paraId="4BC52BC3" w14:textId="77777777" w:rsidR="00A95B39" w:rsidRPr="00D9589B" w:rsidRDefault="00A95B39" w:rsidP="00A95B39">
      <w:pPr>
        <w:pStyle w:val="a7"/>
        <w:bidi w:val="0"/>
        <w:ind w:left="426" w:hanging="426"/>
        <w:rPr>
          <w:rFonts w:asciiTheme="majorBidi" w:hAnsiTheme="majorBidi" w:cstheme="majorBidi"/>
        </w:rPr>
      </w:pPr>
    </w:p>
    <w:p w14:paraId="662CB01A" w14:textId="77777777" w:rsidR="00A95B39" w:rsidRPr="00D9589B" w:rsidRDefault="00A95B39" w:rsidP="00A95B39">
      <w:pPr>
        <w:pStyle w:val="a7"/>
        <w:numPr>
          <w:ilvl w:val="0"/>
          <w:numId w:val="31"/>
        </w:numPr>
        <w:bidi w:val="0"/>
        <w:ind w:left="426" w:hanging="426"/>
        <w:rPr>
          <w:rStyle w:val="Hyperlink"/>
          <w:rFonts w:asciiTheme="majorBidi" w:hAnsiTheme="majorBidi" w:cstheme="majorBidi"/>
        </w:rPr>
      </w:pPr>
      <w:r w:rsidRPr="00D9589B">
        <w:rPr>
          <w:rFonts w:asciiTheme="majorBidi" w:hAnsiTheme="majorBidi" w:cstheme="majorBidi"/>
        </w:rPr>
        <w:t>The Israeli Employment Service</w:t>
      </w:r>
      <w:r w:rsidRPr="00D9589B">
        <w:rPr>
          <w:rFonts w:asciiTheme="majorBidi" w:hAnsiTheme="majorBidi" w:cstheme="majorBidi"/>
        </w:rPr>
        <w:br/>
      </w:r>
      <w:hyperlink r:id="rId33" w:history="1">
        <w:r w:rsidRPr="00D9589B">
          <w:rPr>
            <w:rStyle w:val="Hyperlink"/>
            <w:rFonts w:asciiTheme="majorBidi" w:hAnsiTheme="majorBidi" w:cstheme="majorBidi"/>
          </w:rPr>
          <w:t>https://www.taasuka.gov.il/he/About/Pages/default.aspx</w:t>
        </w:r>
      </w:hyperlink>
      <w:r w:rsidRPr="00D9589B">
        <w:rPr>
          <w:rStyle w:val="Hyperlink"/>
          <w:rFonts w:asciiTheme="majorBidi" w:hAnsiTheme="majorBidi" w:cstheme="majorBidi"/>
        </w:rPr>
        <w:br/>
      </w:r>
    </w:p>
    <w:p w14:paraId="5B6CD499"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0" w:name="_Ref43818887"/>
      <w:r w:rsidRPr="00D9589B">
        <w:rPr>
          <w:rFonts w:asciiTheme="majorBidi" w:hAnsiTheme="majorBidi" w:cstheme="majorBidi"/>
        </w:rPr>
        <w:lastRenderedPageBreak/>
        <w:t>Wikipedia- Active labor market policies</w:t>
      </w:r>
      <w:r w:rsidRPr="00D9589B">
        <w:rPr>
          <w:rFonts w:asciiTheme="majorBidi" w:hAnsiTheme="majorBidi" w:cstheme="majorBidi"/>
        </w:rPr>
        <w:br/>
      </w:r>
      <w:hyperlink r:id="rId34" w:history="1">
        <w:r w:rsidRPr="00D9589B">
          <w:rPr>
            <w:rStyle w:val="Hyperlink"/>
            <w:rFonts w:asciiTheme="majorBidi" w:hAnsiTheme="majorBidi" w:cstheme="majorBidi"/>
          </w:rPr>
          <w:t>https://en.wikipedia.org/wiki/Active_labour_market_policies</w:t>
        </w:r>
      </w:hyperlink>
      <w:bookmarkEnd w:id="50"/>
      <w:r w:rsidRPr="00D9589B">
        <w:rPr>
          <w:rFonts w:asciiTheme="majorBidi" w:hAnsiTheme="majorBidi" w:cstheme="majorBidi"/>
        </w:rPr>
        <w:br/>
      </w:r>
    </w:p>
    <w:p w14:paraId="7924D4C9" w14:textId="2AD0927D" w:rsidR="00A95B39" w:rsidRPr="00D9589B" w:rsidRDefault="00A95B39" w:rsidP="00A95B39">
      <w:pPr>
        <w:pStyle w:val="a7"/>
        <w:numPr>
          <w:ilvl w:val="0"/>
          <w:numId w:val="31"/>
        </w:numPr>
        <w:bidi w:val="0"/>
        <w:ind w:left="426" w:hanging="426"/>
        <w:rPr>
          <w:rFonts w:asciiTheme="majorBidi" w:hAnsiTheme="majorBidi" w:cstheme="majorBidi"/>
          <w:i/>
          <w:iCs/>
        </w:rPr>
      </w:pPr>
      <w:bookmarkStart w:id="51" w:name="_Ref43818906"/>
      <w:r w:rsidRPr="00D9589B">
        <w:rPr>
          <w:rFonts w:asciiTheme="majorBidi" w:hAnsiTheme="majorBidi" w:cstheme="majorBidi"/>
        </w:rPr>
        <w:t>Luis Centeno, Mário Centeno, Álvaro A. Novo, "</w:t>
      </w:r>
      <w:r w:rsidRPr="003D7B46">
        <w:rPr>
          <w:rFonts w:asciiTheme="majorBidi" w:hAnsiTheme="majorBidi" w:cstheme="majorBidi"/>
          <w:i/>
          <w:iCs/>
        </w:rPr>
        <w:t>Evaluating job-search programs for old and young individuals</w:t>
      </w:r>
      <w:r w:rsidRPr="003D7B46">
        <w:rPr>
          <w:rFonts w:asciiTheme="majorBidi" w:hAnsiTheme="majorBidi" w:cstheme="majorBidi"/>
          <w:i/>
          <w:iCs/>
          <w:rtl/>
        </w:rPr>
        <w:t>:</w:t>
      </w:r>
      <w:r w:rsidRPr="003D7B46">
        <w:rPr>
          <w:rFonts w:asciiTheme="majorBidi" w:hAnsiTheme="majorBidi" w:cstheme="majorBidi"/>
          <w:i/>
          <w:iCs/>
        </w:rPr>
        <w:t xml:space="preserve"> Heterogeneous impact on unemployment duration</w:t>
      </w:r>
      <w:r w:rsidRPr="00D9589B">
        <w:rPr>
          <w:rFonts w:asciiTheme="majorBidi" w:hAnsiTheme="majorBidi" w:cstheme="majorBidi"/>
        </w:rPr>
        <w:t xml:space="preserve">",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Economics 16, (2009) 12–25</w:t>
      </w:r>
      <w:r w:rsidR="003D7B46">
        <w:rPr>
          <w:rFonts w:asciiTheme="majorBidi" w:hAnsiTheme="majorBidi" w:cstheme="majorBidi"/>
        </w:rPr>
        <w:t xml:space="preserve">, </w:t>
      </w:r>
      <w:hyperlink r:id="rId35" w:tgtFrame="_blank" w:tooltip="Persistent link using digital object identifier" w:history="1">
        <w:r w:rsidR="003D7B46">
          <w:rPr>
            <w:rStyle w:val="Hyperlink"/>
            <w:rFonts w:ascii="Arial" w:hAnsi="Arial" w:cs="Arial"/>
            <w:color w:val="0C7DBB"/>
            <w:sz w:val="21"/>
            <w:szCs w:val="21"/>
          </w:rPr>
          <w:t>https://doi.org/10.1016/j.labeco.2008.02.004</w:t>
        </w:r>
      </w:hyperlink>
      <w:bookmarkEnd w:id="51"/>
    </w:p>
    <w:p w14:paraId="15040FBE" w14:textId="77777777" w:rsidR="00A95B39" w:rsidRPr="00D9589B" w:rsidRDefault="00A95B39" w:rsidP="00A95B39">
      <w:pPr>
        <w:pStyle w:val="a7"/>
        <w:bidi w:val="0"/>
        <w:ind w:left="426" w:hanging="426"/>
        <w:rPr>
          <w:rFonts w:asciiTheme="majorBidi" w:hAnsiTheme="majorBidi" w:cstheme="majorBidi"/>
          <w:i/>
          <w:iCs/>
        </w:rPr>
      </w:pPr>
    </w:p>
    <w:p w14:paraId="57DCB514"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2" w:name="_Ref43818922"/>
      <w:r w:rsidRPr="00D9589B">
        <w:rPr>
          <w:rFonts w:asciiTheme="majorBidi" w:hAnsiTheme="majorBidi" w:cstheme="majorBidi"/>
        </w:rPr>
        <w:t>EURES - The European Job Mobility Portal</w:t>
      </w:r>
      <w:r w:rsidRPr="00D9589B">
        <w:rPr>
          <w:rFonts w:asciiTheme="majorBidi" w:hAnsiTheme="majorBidi" w:cstheme="majorBidi"/>
        </w:rPr>
        <w:br/>
      </w:r>
      <w:hyperlink r:id="rId36" w:history="1">
        <w:r w:rsidRPr="00D9589B">
          <w:rPr>
            <w:rStyle w:val="Hyperlink"/>
            <w:rFonts w:asciiTheme="majorBidi" w:hAnsiTheme="majorBidi" w:cstheme="majorBidi"/>
          </w:rPr>
          <w:t>https://ec.europa.eu/eures/public/en/homepage</w:t>
        </w:r>
      </w:hyperlink>
      <w:bookmarkEnd w:id="52"/>
    </w:p>
    <w:p w14:paraId="491B9DED" w14:textId="77777777" w:rsidR="00A95B39" w:rsidRPr="00D9589B" w:rsidRDefault="00A95B39" w:rsidP="00A95B39">
      <w:pPr>
        <w:pStyle w:val="a7"/>
        <w:bidi w:val="0"/>
        <w:ind w:left="426" w:hanging="426"/>
        <w:rPr>
          <w:rFonts w:asciiTheme="majorBidi" w:hAnsiTheme="majorBidi" w:cstheme="majorBidi"/>
        </w:rPr>
      </w:pPr>
    </w:p>
    <w:p w14:paraId="438668E3" w14:textId="72B94389" w:rsidR="00A95B39" w:rsidRPr="003D7B46" w:rsidRDefault="00A95B39" w:rsidP="00A95B39">
      <w:pPr>
        <w:pStyle w:val="a7"/>
        <w:numPr>
          <w:ilvl w:val="0"/>
          <w:numId w:val="31"/>
        </w:numPr>
        <w:bidi w:val="0"/>
        <w:ind w:left="426" w:hanging="426"/>
      </w:pPr>
      <w:bookmarkStart w:id="53" w:name="_Ref43818939"/>
      <w:r w:rsidRPr="00D9589B">
        <w:rPr>
          <w:rFonts w:asciiTheme="majorBidi" w:hAnsiTheme="majorBidi" w:cstheme="majorBidi"/>
        </w:rPr>
        <w:t>Yan DI, "</w:t>
      </w:r>
      <w:r w:rsidRPr="003D7B46">
        <w:rPr>
          <w:rFonts w:asciiTheme="majorBidi" w:hAnsiTheme="majorBidi" w:cstheme="majorBidi"/>
          <w:i/>
          <w:iCs/>
        </w:rPr>
        <w:t>China’s Employment Policies and Strategies"</w:t>
      </w:r>
      <w:r w:rsidRPr="00D9589B">
        <w:rPr>
          <w:rFonts w:asciiTheme="majorBidi" w:hAnsiTheme="majorBidi" w:cstheme="majorBidi"/>
        </w:rPr>
        <w:t xml:space="preserve">, </w:t>
      </w:r>
      <w:r w:rsidRPr="003D7B46">
        <w:rPr>
          <w:rFonts w:asciiTheme="majorBidi" w:hAnsiTheme="majorBidi" w:cstheme="majorBidi"/>
        </w:rPr>
        <w:t xml:space="preserve">Chinese Academy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Ministry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w:t>
      </w:r>
      <w:proofErr w:type="spellStart"/>
      <w:r w:rsidRPr="003D7B46">
        <w:rPr>
          <w:rFonts w:asciiTheme="majorBidi" w:hAnsiTheme="majorBidi" w:cstheme="majorBidi"/>
        </w:rPr>
        <w:t>P.R.China</w:t>
      </w:r>
      <w:proofErr w:type="spellEnd"/>
      <w:r w:rsidR="003D7B46">
        <w:rPr>
          <w:rFonts w:asciiTheme="majorBidi" w:hAnsiTheme="majorBidi" w:cstheme="majorBidi"/>
        </w:rPr>
        <w:t xml:space="preserve">, </w:t>
      </w:r>
      <w:hyperlink r:id="rId37" w:history="1">
        <w:r w:rsidR="003D7B46">
          <w:rPr>
            <w:rStyle w:val="Hyperlink"/>
          </w:rPr>
          <w:t>http://www.oecd.org/els/emp/37865430.pdf</w:t>
        </w:r>
      </w:hyperlink>
      <w:bookmarkEnd w:id="53"/>
      <w:r w:rsidRPr="003D7B46">
        <w:br/>
      </w:r>
    </w:p>
    <w:p w14:paraId="16729380" w14:textId="4C57F0E2" w:rsidR="00A95B39" w:rsidRPr="00A95B39" w:rsidRDefault="00A95B39" w:rsidP="00A95B39">
      <w:pPr>
        <w:pStyle w:val="a7"/>
        <w:numPr>
          <w:ilvl w:val="0"/>
          <w:numId w:val="31"/>
        </w:numPr>
        <w:bidi w:val="0"/>
        <w:ind w:left="426" w:hanging="426"/>
      </w:pPr>
      <w:bookmarkStart w:id="54" w:name="_Ref43818953"/>
      <w:r w:rsidRPr="00A95B39">
        <w:t xml:space="preserve">John P. Martin " </w:t>
      </w:r>
      <w:r w:rsidRPr="00A95B39">
        <w:rPr>
          <w:i/>
          <w:iCs/>
        </w:rPr>
        <w:t xml:space="preserve">Activation and Active </w:t>
      </w:r>
      <w:proofErr w:type="spellStart"/>
      <w:r w:rsidRPr="00A95B39">
        <w:rPr>
          <w:i/>
          <w:iCs/>
        </w:rPr>
        <w:t>Labour</w:t>
      </w:r>
      <w:proofErr w:type="spellEnd"/>
      <w:r w:rsidRPr="00A95B39">
        <w:rPr>
          <w:i/>
          <w:iCs/>
        </w:rPr>
        <w:t xml:space="preserve"> Market Policies in OECD Countries- Stylized Facts and</w:t>
      </w:r>
      <w:r w:rsidR="003D7B46">
        <w:rPr>
          <w:i/>
          <w:iCs/>
        </w:rPr>
        <w:t xml:space="preserve"> </w:t>
      </w:r>
      <w:r w:rsidRPr="00A95B39">
        <w:rPr>
          <w:i/>
          <w:iCs/>
        </w:rPr>
        <w:t>Evidence on their Effectiveness</w:t>
      </w:r>
      <w:r w:rsidRPr="00A95B39">
        <w:t xml:space="preserve">", Geary Institute, University College Dublin and IZA, </w:t>
      </w:r>
      <w:r w:rsidR="003D7B46">
        <w:t xml:space="preserve">June </w:t>
      </w:r>
      <w:r w:rsidRPr="00A95B39">
        <w:t>2014.</w:t>
      </w:r>
      <w:r w:rsidR="003D7B46">
        <w:t xml:space="preserve"> </w:t>
      </w:r>
      <w:hyperlink r:id="rId38" w:history="1">
        <w:r w:rsidR="003D7B46">
          <w:rPr>
            <w:rStyle w:val="Hyperlink"/>
          </w:rPr>
          <w:t>http://ftp.iza.org/pp84.pdf</w:t>
        </w:r>
      </w:hyperlink>
      <w:bookmarkEnd w:id="54"/>
      <w:r w:rsidRPr="00A95B39">
        <w:br/>
      </w:r>
    </w:p>
    <w:p w14:paraId="0AD777A0" w14:textId="2E1CD7C8" w:rsidR="003D7B46" w:rsidRDefault="00A95B39" w:rsidP="00A95B39">
      <w:pPr>
        <w:pStyle w:val="a7"/>
        <w:numPr>
          <w:ilvl w:val="0"/>
          <w:numId w:val="31"/>
        </w:numPr>
        <w:bidi w:val="0"/>
        <w:ind w:left="426" w:hanging="426"/>
        <w:rPr>
          <w:rFonts w:asciiTheme="majorBidi" w:hAnsiTheme="majorBidi" w:cstheme="majorBidi"/>
        </w:rPr>
      </w:pPr>
      <w:bookmarkStart w:id="55" w:name="_Ref43818967"/>
      <w:r w:rsidRPr="00D9589B">
        <w:rPr>
          <w:rFonts w:asciiTheme="majorBidi" w:hAnsiTheme="majorBidi" w:cstheme="majorBidi"/>
        </w:rPr>
        <w:t xml:space="preserve">Benjamin </w:t>
      </w:r>
      <w:proofErr w:type="spellStart"/>
      <w:r w:rsidRPr="00D9589B">
        <w:rPr>
          <w:rFonts w:asciiTheme="majorBidi" w:hAnsiTheme="majorBidi" w:cstheme="majorBidi"/>
        </w:rPr>
        <w:t>Crost</w:t>
      </w:r>
      <w:proofErr w:type="spellEnd"/>
      <w:r w:rsidRPr="00D9589B">
        <w:rPr>
          <w:rFonts w:asciiTheme="majorBidi" w:hAnsiTheme="majorBidi" w:cstheme="majorBidi"/>
        </w:rPr>
        <w:t xml:space="preserve">, </w:t>
      </w:r>
      <w:r w:rsidRPr="00D9589B">
        <w:rPr>
          <w:rFonts w:asciiTheme="majorBidi" w:hAnsiTheme="majorBidi" w:cstheme="majorBidi"/>
          <w:i/>
          <w:iCs/>
        </w:rPr>
        <w:t>"</w:t>
      </w:r>
      <w:r w:rsidRPr="00A95B39">
        <w:rPr>
          <w:rFonts w:asciiTheme="majorBidi" w:hAnsiTheme="majorBidi" w:cstheme="majorBidi"/>
          <w:i/>
          <w:iCs/>
        </w:rPr>
        <w:t>Can workfare programs offset the negative effect of unemployment on subjective well-being?",</w:t>
      </w:r>
      <w:r w:rsidRPr="00D9589B">
        <w:rPr>
          <w:rFonts w:asciiTheme="majorBidi" w:hAnsiTheme="majorBidi" w:cstheme="majorBidi"/>
        </w:rPr>
        <w:t xml:space="preserve"> </w:t>
      </w:r>
      <w:r w:rsidRPr="00D9589B">
        <w:rPr>
          <w:rFonts w:asciiTheme="majorBidi" w:hAnsiTheme="majorBidi" w:cstheme="majorBidi"/>
          <w:i/>
          <w:iCs/>
        </w:rPr>
        <w:t>Economics Letters</w:t>
      </w:r>
      <w:r w:rsidRPr="00D9589B">
        <w:rPr>
          <w:rFonts w:asciiTheme="majorBidi" w:hAnsiTheme="majorBidi" w:cstheme="majorBidi"/>
        </w:rPr>
        <w:t>, Volume 140, March 2016, Pages 42-47.</w:t>
      </w:r>
      <w:r w:rsidR="003D7B46">
        <w:rPr>
          <w:rFonts w:asciiTheme="majorBidi" w:hAnsiTheme="majorBidi" w:cstheme="majorBidi"/>
        </w:rPr>
        <w:t xml:space="preserve"> </w:t>
      </w:r>
      <w:hyperlink r:id="rId39" w:history="1">
        <w:r w:rsidR="003D7B46" w:rsidRPr="00FD0097">
          <w:rPr>
            <w:rStyle w:val="Hyperlink"/>
            <w:rFonts w:asciiTheme="majorBidi" w:hAnsiTheme="majorBidi" w:cstheme="majorBidi"/>
          </w:rPr>
          <w:t>http://dx.doi.org/10.1016/j.econlet.2015.12.007</w:t>
        </w:r>
      </w:hyperlink>
      <w:bookmarkEnd w:id="55"/>
    </w:p>
    <w:p w14:paraId="44915078" w14:textId="238EDF56" w:rsidR="00A95B39" w:rsidRPr="00D9589B" w:rsidRDefault="00A95B39" w:rsidP="003D7B46">
      <w:pPr>
        <w:pStyle w:val="a7"/>
        <w:bidi w:val="0"/>
        <w:ind w:left="426"/>
        <w:rPr>
          <w:rFonts w:asciiTheme="majorBidi" w:hAnsiTheme="majorBidi" w:cstheme="majorBidi"/>
        </w:rPr>
      </w:pPr>
    </w:p>
    <w:p w14:paraId="238108A1" w14:textId="7EDCFFE0" w:rsidR="003D7B46" w:rsidRDefault="00A95B39" w:rsidP="003D7B46">
      <w:pPr>
        <w:pStyle w:val="a7"/>
        <w:numPr>
          <w:ilvl w:val="0"/>
          <w:numId w:val="31"/>
        </w:numPr>
        <w:bidi w:val="0"/>
        <w:ind w:left="426" w:hanging="426"/>
        <w:rPr>
          <w:rFonts w:asciiTheme="majorBidi" w:hAnsiTheme="majorBidi" w:cstheme="majorBidi"/>
        </w:rPr>
      </w:pPr>
      <w:bookmarkStart w:id="56" w:name="_Ref43818979"/>
      <w:r w:rsidRPr="00D9589B">
        <w:rPr>
          <w:rFonts w:asciiTheme="majorBidi" w:hAnsiTheme="majorBidi" w:cstheme="majorBidi"/>
        </w:rPr>
        <w:t xml:space="preserve">Signe </w:t>
      </w:r>
      <w:proofErr w:type="spellStart"/>
      <w:r w:rsidRPr="00D9589B">
        <w:rPr>
          <w:rFonts w:asciiTheme="majorBidi" w:hAnsiTheme="majorBidi" w:cstheme="majorBidi"/>
        </w:rPr>
        <w:t>Hald</w:t>
      </w:r>
      <w:proofErr w:type="spellEnd"/>
      <w:r w:rsidRPr="00D9589B">
        <w:rPr>
          <w:rFonts w:asciiTheme="majorBidi" w:hAnsiTheme="majorBidi" w:cstheme="majorBidi"/>
        </w:rPr>
        <w:t xml:space="preserve"> Andersen, "</w:t>
      </w:r>
      <w:r w:rsidRPr="00A95B39">
        <w:rPr>
          <w:rFonts w:asciiTheme="majorBidi" w:hAnsiTheme="majorBidi" w:cstheme="majorBidi"/>
          <w:i/>
          <w:iCs/>
        </w:rPr>
        <w:t>Exiting unemployment: How do program effects depend on individual coping strategies?"</w:t>
      </w:r>
      <w:r w:rsidRPr="00D9589B">
        <w:rPr>
          <w:rFonts w:asciiTheme="majorBidi" w:hAnsiTheme="majorBidi" w:cstheme="majorBidi"/>
        </w:rPr>
        <w:t xml:space="preserve">, </w:t>
      </w:r>
      <w:r w:rsidRPr="00A95B39">
        <w:rPr>
          <w:rFonts w:asciiTheme="majorBidi" w:hAnsiTheme="majorBidi" w:cstheme="majorBidi"/>
        </w:rPr>
        <w:t>Journal of Economic Psychology 32</w:t>
      </w:r>
      <w:r w:rsidRPr="00D9589B">
        <w:rPr>
          <w:rFonts w:asciiTheme="majorBidi" w:hAnsiTheme="majorBidi" w:cstheme="majorBidi"/>
        </w:rPr>
        <w:t>, (2011) 248–258.</w:t>
      </w:r>
      <w:r w:rsidR="003D7B46">
        <w:rPr>
          <w:rFonts w:asciiTheme="majorBidi" w:hAnsiTheme="majorBidi" w:cstheme="majorBidi"/>
        </w:rPr>
        <w:br/>
      </w:r>
      <w:hyperlink r:id="rId40" w:history="1">
        <w:r w:rsidR="003D7B46" w:rsidRPr="00FD0097">
          <w:rPr>
            <w:rStyle w:val="Hyperlink"/>
            <w:rFonts w:asciiTheme="majorBidi" w:hAnsiTheme="majorBidi" w:cstheme="majorBidi"/>
          </w:rPr>
          <w:t>https://doi.org/10.1016/j.joep.2010.01.013</w:t>
        </w:r>
      </w:hyperlink>
      <w:bookmarkEnd w:id="56"/>
    </w:p>
    <w:p w14:paraId="7F51237D" w14:textId="77777777" w:rsidR="003D7B46" w:rsidRPr="003D7B46" w:rsidRDefault="003D7B46" w:rsidP="003D7B46">
      <w:pPr>
        <w:pStyle w:val="a7"/>
        <w:rPr>
          <w:rFonts w:asciiTheme="majorBidi" w:hAnsiTheme="majorBidi" w:cstheme="majorBidi"/>
        </w:rPr>
      </w:pPr>
    </w:p>
    <w:p w14:paraId="55E44CC2" w14:textId="3F12307F" w:rsidR="00A95B39" w:rsidRPr="00D9589B" w:rsidRDefault="00A95B39" w:rsidP="00A95B39">
      <w:pPr>
        <w:pStyle w:val="a7"/>
        <w:numPr>
          <w:ilvl w:val="0"/>
          <w:numId w:val="31"/>
        </w:numPr>
        <w:bidi w:val="0"/>
        <w:ind w:left="426" w:hanging="426"/>
        <w:rPr>
          <w:rFonts w:asciiTheme="majorBidi" w:hAnsiTheme="majorBidi" w:cstheme="majorBidi"/>
        </w:rPr>
      </w:pPr>
      <w:bookmarkStart w:id="57" w:name="_Ref43818996"/>
      <w:r w:rsidRPr="00D9589B">
        <w:rPr>
          <w:rFonts w:asciiTheme="majorBidi" w:hAnsiTheme="majorBidi" w:cstheme="majorBidi"/>
        </w:rPr>
        <w:t xml:space="preserve">Head of Publications Service, OECD Publications Service, </w:t>
      </w:r>
      <w:r w:rsidRPr="00D9589B">
        <w:rPr>
          <w:rFonts w:asciiTheme="majorBidi" w:hAnsiTheme="majorBidi" w:cstheme="majorBidi"/>
          <w:i/>
          <w:iCs/>
        </w:rPr>
        <w:t>"The Public Employment Service in The United States"</w:t>
      </w:r>
      <w:r w:rsidRPr="00D9589B">
        <w:rPr>
          <w:rFonts w:asciiTheme="majorBidi" w:hAnsiTheme="majorBidi" w:cstheme="majorBidi"/>
        </w:rPr>
        <w:t xml:space="preserve">, </w:t>
      </w:r>
      <w:r w:rsidRPr="00BA1D08">
        <w:rPr>
          <w:rFonts w:asciiTheme="majorBidi" w:hAnsiTheme="majorBidi" w:cstheme="majorBidi"/>
        </w:rPr>
        <w:t>2000.</w:t>
      </w:r>
      <w:r w:rsidR="00BA1D08">
        <w:rPr>
          <w:rFonts w:asciiTheme="majorBidi" w:hAnsiTheme="majorBidi" w:cstheme="majorBidi"/>
        </w:rPr>
        <w:t xml:space="preserve"> </w:t>
      </w:r>
      <w:hyperlink r:id="rId41" w:history="1">
        <w:r w:rsidR="00BA1D08">
          <w:rPr>
            <w:rStyle w:val="Hyperlink"/>
          </w:rPr>
          <w:t>http://www.oecd.org/employment/emp/thepublicemploymentserviceintheunitedstates.htm</w:t>
        </w:r>
      </w:hyperlink>
      <w:bookmarkEnd w:id="57"/>
    </w:p>
    <w:p w14:paraId="326199B3" w14:textId="77777777" w:rsidR="00A95B39" w:rsidRPr="00D9589B" w:rsidRDefault="00A95B39" w:rsidP="00A95B39">
      <w:pPr>
        <w:pStyle w:val="a7"/>
        <w:bidi w:val="0"/>
        <w:ind w:left="426" w:hanging="426"/>
        <w:rPr>
          <w:rFonts w:asciiTheme="majorBidi" w:hAnsiTheme="majorBidi" w:cstheme="majorBidi"/>
        </w:rPr>
      </w:pPr>
    </w:p>
    <w:p w14:paraId="65523F18" w14:textId="7186E7EA" w:rsidR="00A95B39" w:rsidRPr="00D9589B" w:rsidRDefault="00A95B39" w:rsidP="00A95B39">
      <w:pPr>
        <w:pStyle w:val="a7"/>
        <w:numPr>
          <w:ilvl w:val="0"/>
          <w:numId w:val="31"/>
        </w:numPr>
        <w:bidi w:val="0"/>
        <w:ind w:left="426" w:hanging="426"/>
        <w:rPr>
          <w:rFonts w:asciiTheme="majorBidi" w:hAnsiTheme="majorBidi" w:cstheme="majorBidi"/>
        </w:rPr>
      </w:pPr>
      <w:bookmarkStart w:id="58" w:name="_Ref43819014"/>
      <w:r>
        <w:rPr>
          <w:rFonts w:asciiTheme="majorBidi" w:hAnsiTheme="majorBidi" w:cstheme="majorBidi"/>
        </w:rPr>
        <w:t xml:space="preserve">The </w:t>
      </w:r>
      <w:r w:rsidRPr="00D9589B">
        <w:rPr>
          <w:rFonts w:asciiTheme="majorBidi" w:hAnsiTheme="majorBidi" w:cstheme="majorBidi"/>
        </w:rPr>
        <w:t>United States. Congress. House. Committee on Education and Labor. Subcommittee on Employment Opportunities, "</w:t>
      </w:r>
      <w:r w:rsidRPr="00D9589B">
        <w:rPr>
          <w:rFonts w:asciiTheme="majorBidi" w:hAnsiTheme="majorBidi" w:cstheme="majorBidi"/>
          <w:i/>
          <w:iCs/>
        </w:rPr>
        <w:t>Welfare jobs legislation: hearing before the Subcommittee on Employment Opportunities of the Committee on Education and Labor, House of Representatives; Ninety-sixth Congress, first[-second] session, on H.R. 4425 ... H.R. 4426,</w:t>
      </w:r>
      <w:r w:rsidRPr="00D9589B">
        <w:rPr>
          <w:rFonts w:asciiTheme="majorBidi" w:hAnsiTheme="majorBidi" w:cstheme="majorBidi"/>
        </w:rPr>
        <w:t xml:space="preserve"> 1979-1980, page 66-67.</w:t>
      </w:r>
      <w:r w:rsidR="00BA1D08">
        <w:rPr>
          <w:rFonts w:asciiTheme="majorBidi" w:hAnsiTheme="majorBidi" w:cstheme="majorBidi"/>
        </w:rPr>
        <w:t xml:space="preserve"> </w:t>
      </w:r>
      <w:hyperlink r:id="rId42" w:anchor="v=onepage&amp;q&amp;f=false" w:history="1">
        <w:r w:rsidR="00BA1D08">
          <w:rPr>
            <w:rStyle w:val="Hyperlink"/>
          </w:rPr>
          <w:t>https://books.google.co.il/books?id=zrBTKOmLgUsC&amp;printsec=frontcover&amp;hl=iw&amp;source=gbs_ge_summary_r&amp;cad=0#v=onepage&amp;q&amp;f=false</w:t>
        </w:r>
      </w:hyperlink>
      <w:bookmarkEnd w:id="58"/>
    </w:p>
    <w:p w14:paraId="1F4B581C" w14:textId="77777777" w:rsidR="00A95B39" w:rsidRPr="00D9589B" w:rsidRDefault="00A95B39" w:rsidP="00A95B39">
      <w:pPr>
        <w:pStyle w:val="a7"/>
        <w:bidi w:val="0"/>
        <w:ind w:left="426" w:hanging="426"/>
        <w:rPr>
          <w:rFonts w:asciiTheme="majorBidi" w:hAnsiTheme="majorBidi" w:cstheme="majorBidi"/>
        </w:rPr>
      </w:pPr>
    </w:p>
    <w:p w14:paraId="287FDC3A" w14:textId="22D025CB" w:rsidR="00A95B39" w:rsidRPr="00D9589B" w:rsidRDefault="00A95B39" w:rsidP="00A95B39">
      <w:pPr>
        <w:pStyle w:val="a7"/>
        <w:numPr>
          <w:ilvl w:val="0"/>
          <w:numId w:val="31"/>
        </w:numPr>
        <w:bidi w:val="0"/>
        <w:ind w:left="426" w:hanging="426"/>
        <w:rPr>
          <w:rFonts w:asciiTheme="majorBidi" w:hAnsiTheme="majorBidi" w:cstheme="majorBidi"/>
          <w:i/>
          <w:iCs/>
        </w:rPr>
      </w:pPr>
      <w:bookmarkStart w:id="59" w:name="_Ref43819032"/>
      <w:r w:rsidRPr="00D9589B">
        <w:rPr>
          <w:rFonts w:asciiTheme="majorBidi" w:hAnsiTheme="majorBidi" w:cstheme="majorBidi"/>
        </w:rPr>
        <w:t xml:space="preserve">Taub Center Staff, </w:t>
      </w:r>
      <w:r w:rsidRPr="00D9589B">
        <w:rPr>
          <w:rFonts w:asciiTheme="majorBidi" w:hAnsiTheme="majorBidi" w:cstheme="majorBidi"/>
          <w:i/>
          <w:iCs/>
        </w:rPr>
        <w:t>"Arab Israeli Unemployment Much Higher than Previously Thought"</w:t>
      </w:r>
      <w:r w:rsidRPr="00D9589B">
        <w:rPr>
          <w:rFonts w:asciiTheme="majorBidi" w:hAnsiTheme="majorBidi" w:cstheme="majorBidi"/>
        </w:rPr>
        <w:t>, Bulletin Articles December 02, 2012.</w:t>
      </w:r>
      <w:r w:rsidR="00BA1D08">
        <w:rPr>
          <w:rFonts w:asciiTheme="majorBidi" w:hAnsiTheme="majorBidi" w:cstheme="majorBidi"/>
          <w:i/>
          <w:iCs/>
        </w:rPr>
        <w:t xml:space="preserve"> </w:t>
      </w:r>
      <w:hyperlink r:id="rId43" w:history="1">
        <w:r w:rsidR="00BA1D08">
          <w:rPr>
            <w:rStyle w:val="Hyperlink"/>
          </w:rPr>
          <w:t>http://taubcenter.org.il/arab-israeli-unemployment-much-higher-than-previously-thought-2/</w:t>
        </w:r>
      </w:hyperlink>
      <w:bookmarkEnd w:id="59"/>
    </w:p>
    <w:p w14:paraId="4C305D6F" w14:textId="77777777" w:rsidR="00A95B39" w:rsidRPr="00D9589B" w:rsidRDefault="00A95B39" w:rsidP="00A95B39">
      <w:pPr>
        <w:pStyle w:val="a7"/>
        <w:bidi w:val="0"/>
        <w:ind w:left="426" w:hanging="426"/>
        <w:rPr>
          <w:rFonts w:asciiTheme="majorBidi" w:hAnsiTheme="majorBidi" w:cstheme="majorBidi"/>
          <w:i/>
          <w:iCs/>
        </w:rPr>
      </w:pPr>
    </w:p>
    <w:p w14:paraId="767D4649" w14:textId="5548C89B" w:rsidR="00A95B39" w:rsidRPr="00BA1D08" w:rsidRDefault="00A95B39" w:rsidP="00A95B39">
      <w:pPr>
        <w:pStyle w:val="a7"/>
        <w:numPr>
          <w:ilvl w:val="0"/>
          <w:numId w:val="31"/>
        </w:numPr>
        <w:bidi w:val="0"/>
        <w:ind w:left="426" w:hanging="426"/>
        <w:rPr>
          <w:rFonts w:asciiTheme="majorBidi" w:hAnsiTheme="majorBidi" w:cstheme="majorBidi"/>
        </w:rPr>
      </w:pPr>
      <w:bookmarkStart w:id="60" w:name="_Ref43819044"/>
      <w:r w:rsidRPr="00D9589B">
        <w:rPr>
          <w:rFonts w:asciiTheme="majorBidi" w:hAnsiTheme="majorBidi" w:cstheme="majorBidi"/>
        </w:rPr>
        <w:t xml:space="preserve">Sami </w:t>
      </w:r>
      <w:proofErr w:type="spellStart"/>
      <w:r w:rsidRPr="00D9589B">
        <w:rPr>
          <w:rFonts w:asciiTheme="majorBidi" w:hAnsiTheme="majorBidi" w:cstheme="majorBidi"/>
        </w:rPr>
        <w:t>Miaari</w:t>
      </w:r>
      <w:proofErr w:type="spellEnd"/>
      <w:r w:rsidRPr="00D9589B">
        <w:rPr>
          <w:rFonts w:asciiTheme="majorBidi" w:hAnsiTheme="majorBidi" w:cstheme="majorBidi"/>
        </w:rPr>
        <w:t xml:space="preserve">, </w:t>
      </w:r>
      <w:r w:rsidRPr="00D9589B">
        <w:rPr>
          <w:rFonts w:asciiTheme="majorBidi" w:hAnsiTheme="majorBidi" w:cstheme="majorBidi"/>
          <w:i/>
          <w:iCs/>
        </w:rPr>
        <w:t xml:space="preserve">"The Dynamics of Unemployment among the Arabs in Israel: Evidence from Panel Data", </w:t>
      </w:r>
      <w:r w:rsidRPr="00D9589B">
        <w:rPr>
          <w:rFonts w:asciiTheme="majorBidi" w:hAnsiTheme="majorBidi" w:cstheme="majorBidi"/>
        </w:rPr>
        <w:t>October 2008</w:t>
      </w:r>
      <w:r w:rsidRPr="00BA1D08">
        <w:rPr>
          <w:rFonts w:asciiTheme="majorBidi" w:hAnsiTheme="majorBidi" w:cstheme="majorBidi"/>
        </w:rPr>
        <w:t>.</w:t>
      </w:r>
      <w:r w:rsidR="00BA1D08" w:rsidRPr="00BA1D08">
        <w:rPr>
          <w:rFonts w:asciiTheme="majorBidi" w:hAnsiTheme="majorBidi" w:cstheme="majorBidi"/>
        </w:rPr>
        <w:t xml:space="preserve"> </w:t>
      </w:r>
      <w:hyperlink r:id="rId44" w:history="1">
        <w:r w:rsidR="00BA1D08" w:rsidRPr="00BA1D08">
          <w:rPr>
            <w:rStyle w:val="Hyperlink"/>
            <w:rFonts w:asciiTheme="majorBidi" w:hAnsiTheme="majorBidi" w:cstheme="majorBidi"/>
          </w:rPr>
          <w:t>https://www.researchgate.net/publication/318723797</w:t>
        </w:r>
      </w:hyperlink>
      <w:bookmarkEnd w:id="60"/>
    </w:p>
    <w:p w14:paraId="6444C6B6" w14:textId="77777777" w:rsidR="00BA1D08" w:rsidRPr="00BA1D08" w:rsidRDefault="00BA1D08" w:rsidP="00BA1D08">
      <w:pPr>
        <w:pStyle w:val="a7"/>
        <w:rPr>
          <w:rFonts w:asciiTheme="majorBidi" w:hAnsiTheme="majorBidi" w:cstheme="majorBidi"/>
          <w:i/>
          <w:iCs/>
        </w:rPr>
      </w:pPr>
    </w:p>
    <w:p w14:paraId="0F8F74F5" w14:textId="7C7AFB78" w:rsidR="00BA1D08" w:rsidRPr="00BA1D08" w:rsidRDefault="00A95B39" w:rsidP="00BA1D08">
      <w:pPr>
        <w:pStyle w:val="a7"/>
        <w:numPr>
          <w:ilvl w:val="0"/>
          <w:numId w:val="31"/>
        </w:numPr>
        <w:bidi w:val="0"/>
        <w:ind w:left="426" w:hanging="426"/>
        <w:rPr>
          <w:rFonts w:asciiTheme="majorBidi" w:hAnsiTheme="majorBidi" w:cstheme="majorBidi"/>
        </w:rPr>
      </w:pPr>
      <w:bookmarkStart w:id="61" w:name="_Ref43819062"/>
      <w:proofErr w:type="spellStart"/>
      <w:r w:rsidRPr="00D9589B">
        <w:rPr>
          <w:rFonts w:asciiTheme="majorBidi" w:hAnsiTheme="majorBidi" w:cstheme="majorBidi"/>
        </w:rPr>
        <w:t>Avishai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Benish</w:t>
      </w:r>
      <w:proofErr w:type="spellEnd"/>
      <w:r w:rsidRPr="00D9589B">
        <w:rPr>
          <w:rFonts w:asciiTheme="majorBidi" w:hAnsiTheme="majorBidi" w:cstheme="majorBidi"/>
        </w:rPr>
        <w:t xml:space="preserve">, </w:t>
      </w:r>
      <w:r w:rsidRPr="00D9589B">
        <w:rPr>
          <w:rFonts w:asciiTheme="majorBidi" w:hAnsiTheme="majorBidi" w:cstheme="majorBidi"/>
          <w:i/>
          <w:iCs/>
        </w:rPr>
        <w:t>"Wisconsin program implementation in Israel"</w:t>
      </w:r>
      <w:r w:rsidR="00BA1D08">
        <w:rPr>
          <w:rFonts w:asciiTheme="majorBidi" w:hAnsiTheme="majorBidi" w:cstheme="majorBidi"/>
        </w:rPr>
        <w:t>.</w:t>
      </w:r>
      <w:r w:rsidR="00BA1D08">
        <w:rPr>
          <w:rFonts w:asciiTheme="majorBidi" w:hAnsiTheme="majorBidi" w:cstheme="majorBidi"/>
        </w:rPr>
        <w:br/>
      </w:r>
      <w:hyperlink r:id="rId45" w:history="1">
        <w:r w:rsidR="00BA1D08">
          <w:rPr>
            <w:rStyle w:val="Hyperlink"/>
          </w:rPr>
          <w:t>https://web.archive.org/web/20060704075219/http://www.commitment.org.il/art_images/files/943299552/Benish.pdf</w:t>
        </w:r>
      </w:hyperlink>
      <w:bookmarkEnd w:id="61"/>
    </w:p>
    <w:p w14:paraId="2FC1F855" w14:textId="77777777" w:rsidR="00A95B39" w:rsidRPr="00D9589B" w:rsidRDefault="00A95B39" w:rsidP="00A95B39">
      <w:pPr>
        <w:pStyle w:val="a7"/>
        <w:bidi w:val="0"/>
        <w:ind w:left="426" w:hanging="426"/>
        <w:rPr>
          <w:rFonts w:asciiTheme="majorBidi" w:hAnsiTheme="majorBidi" w:cstheme="majorBidi"/>
          <w:rtl/>
        </w:rPr>
      </w:pPr>
    </w:p>
    <w:p w14:paraId="02B9868B" w14:textId="11817BF4" w:rsidR="00A2453E" w:rsidRPr="00A2453E" w:rsidRDefault="00A95B39" w:rsidP="00A2453E">
      <w:pPr>
        <w:pStyle w:val="a7"/>
        <w:numPr>
          <w:ilvl w:val="0"/>
          <w:numId w:val="31"/>
        </w:numPr>
        <w:bidi w:val="0"/>
        <w:ind w:left="426" w:hanging="426"/>
        <w:rPr>
          <w:rFonts w:asciiTheme="majorBidi" w:hAnsiTheme="majorBidi" w:cstheme="majorBidi"/>
        </w:rPr>
      </w:pPr>
      <w:bookmarkStart w:id="62" w:name="_Ref43819510"/>
      <w:r w:rsidRPr="00D9589B">
        <w:rPr>
          <w:rFonts w:asciiTheme="majorBidi" w:hAnsiTheme="majorBidi" w:cstheme="majorBidi"/>
          <w:rtl/>
        </w:rPr>
        <w:t xml:space="preserve">משרד העבודה והרווחה- הערבים בישראל, דיוקן </w:t>
      </w:r>
      <w:proofErr w:type="spellStart"/>
      <w:r w:rsidRPr="00D9589B">
        <w:rPr>
          <w:rFonts w:asciiTheme="majorBidi" w:hAnsiTheme="majorBidi" w:cstheme="majorBidi"/>
          <w:rtl/>
        </w:rPr>
        <w:t>האוכלוסיה</w:t>
      </w:r>
      <w:proofErr w:type="spellEnd"/>
      <w:r w:rsidRPr="00D9589B">
        <w:rPr>
          <w:rFonts w:asciiTheme="majorBidi" w:hAnsiTheme="majorBidi" w:cstheme="majorBidi"/>
          <w:rtl/>
        </w:rPr>
        <w:t xml:space="preserve">, </w:t>
      </w:r>
      <w:proofErr w:type="spellStart"/>
      <w:r w:rsidRPr="00D9589B">
        <w:rPr>
          <w:rFonts w:asciiTheme="majorBidi" w:hAnsiTheme="majorBidi" w:cstheme="majorBidi"/>
          <w:rtl/>
        </w:rPr>
        <w:t>מקפייני</w:t>
      </w:r>
      <w:proofErr w:type="spellEnd"/>
      <w:r w:rsidRPr="00D9589B">
        <w:rPr>
          <w:rFonts w:asciiTheme="majorBidi" w:hAnsiTheme="majorBidi" w:cstheme="majorBidi"/>
          <w:rtl/>
        </w:rPr>
        <w:t xml:space="preserve"> תעסוקה, רמת חיים, הכנסות והוצאות 2015, עמוד 19.</w:t>
      </w:r>
      <w:r w:rsidR="00A2453E">
        <w:rPr>
          <w:rFonts w:asciiTheme="majorBidi" w:hAnsiTheme="majorBidi" w:cstheme="majorBidi"/>
        </w:rPr>
        <w:br/>
      </w:r>
      <w:hyperlink r:id="rId46" w:history="1">
        <w:r w:rsidR="00A2453E" w:rsidRPr="00FD0097">
          <w:rPr>
            <w:rStyle w:val="Hyperlink"/>
          </w:rPr>
          <w:t>https://employment.molsa.gov.il/Research/Documents/X13478.pdf</w:t>
        </w:r>
      </w:hyperlink>
      <w:bookmarkEnd w:id="62"/>
    </w:p>
    <w:p w14:paraId="7BF610AF" w14:textId="77777777" w:rsidR="00A95B39" w:rsidRPr="00D9589B" w:rsidRDefault="00A95B39" w:rsidP="00A95B39">
      <w:pPr>
        <w:pStyle w:val="a7"/>
        <w:bidi w:val="0"/>
        <w:ind w:left="426" w:hanging="426"/>
        <w:rPr>
          <w:rFonts w:asciiTheme="majorBidi" w:hAnsiTheme="majorBidi" w:cstheme="majorBidi"/>
        </w:rPr>
      </w:pPr>
    </w:p>
    <w:p w14:paraId="03DAC866" w14:textId="6CBFA79B" w:rsidR="00A95B39" w:rsidRPr="00A2453E" w:rsidRDefault="00A95B39" w:rsidP="00A2453E">
      <w:pPr>
        <w:pStyle w:val="a7"/>
        <w:numPr>
          <w:ilvl w:val="0"/>
          <w:numId w:val="31"/>
        </w:numPr>
        <w:bidi w:val="0"/>
        <w:ind w:left="426" w:hanging="426"/>
        <w:rPr>
          <w:rFonts w:asciiTheme="majorBidi" w:hAnsiTheme="majorBidi" w:cstheme="majorBidi" w:hint="cs"/>
        </w:rPr>
      </w:pPr>
      <w:bookmarkStart w:id="63" w:name="_Ref43819524"/>
      <w:r w:rsidRPr="00D9589B">
        <w:rPr>
          <w:rFonts w:asciiTheme="majorBidi" w:hAnsiTheme="majorBidi" w:cstheme="majorBidi"/>
          <w:rtl/>
        </w:rPr>
        <w:t>הלשכה המרכזית לסטטיסטיקה, שנתון סטטיסטי לישראל 2017, פרק 9 שוק העבודה</w:t>
      </w:r>
      <w:r w:rsidR="00A2453E">
        <w:rPr>
          <w:rFonts w:asciiTheme="majorBidi" w:hAnsiTheme="majorBidi" w:cstheme="majorBidi"/>
          <w:rtl/>
        </w:rPr>
        <w:br/>
      </w:r>
      <w:hyperlink r:id="rId47" w:history="1">
        <w:r w:rsidR="00A2453E">
          <w:rPr>
            <w:rStyle w:val="Hyperlink"/>
          </w:rPr>
          <w:t>https://meyda.education.gov.il/files/Mazkirut_Pedagogit/MadaeySviva/2017-2018/shnaton_stat_2017.pdf</w:t>
        </w:r>
      </w:hyperlink>
      <w:bookmarkEnd w:id="63"/>
      <w:r w:rsidR="00A2453E">
        <w:rPr>
          <w:rtl/>
        </w:rPr>
        <w:br/>
      </w:r>
    </w:p>
    <w:p w14:paraId="37E034AE" w14:textId="123B0442" w:rsidR="00A95B39" w:rsidRPr="002A2CF7" w:rsidRDefault="00A95B39" w:rsidP="002A2CF7">
      <w:pPr>
        <w:pStyle w:val="a7"/>
        <w:numPr>
          <w:ilvl w:val="0"/>
          <w:numId w:val="31"/>
        </w:numPr>
        <w:bidi w:val="0"/>
        <w:ind w:left="426" w:hanging="426"/>
        <w:rPr>
          <w:rFonts w:asciiTheme="majorBidi" w:hAnsiTheme="majorBidi" w:cstheme="majorBidi"/>
        </w:rPr>
      </w:pPr>
      <w:r w:rsidRPr="00A95B39">
        <w:rPr>
          <w:rFonts w:asciiTheme="majorBidi" w:hAnsiTheme="majorBidi" w:cs="Times New Roman"/>
          <w:rtl/>
        </w:rPr>
        <w:t>שירות התעסוקה- הודעה על מכרז תפוח 2017</w:t>
      </w:r>
      <w:r w:rsidR="00A2453E">
        <w:rPr>
          <w:rFonts w:asciiTheme="majorBidi" w:hAnsiTheme="majorBidi" w:cstheme="majorBidi"/>
        </w:rPr>
        <w:br/>
      </w:r>
      <w:hyperlink r:id="rId48" w:history="1">
        <w:r w:rsidR="00A2453E">
          <w:rPr>
            <w:rStyle w:val="Hyperlink"/>
          </w:rPr>
          <w:t>https://www.taasuka.gov.il/he/about/jointventures/pages/tapuach.aspx</w:t>
        </w:r>
      </w:hyperlink>
      <w:bookmarkStart w:id="64" w:name="_GoBack"/>
      <w:bookmarkEnd w:id="64"/>
    </w:p>
    <w:sectPr w:rsidR="00A95B39" w:rsidRPr="002A2CF7" w:rsidSect="00D71DFF">
      <w:headerReference w:type="default" r:id="rId49"/>
      <w:footerReference w:type="default" r:id="rId50"/>
      <w:pgSz w:w="11906" w:h="16838"/>
      <w:pgMar w:top="1725" w:right="1800" w:bottom="1440" w:left="1800" w:header="708" w:footer="302"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64AB4" w14:textId="77777777" w:rsidR="00B826CD" w:rsidRDefault="00B826CD" w:rsidP="00C17BF3">
      <w:pPr>
        <w:spacing w:after="0" w:line="240" w:lineRule="auto"/>
      </w:pPr>
      <w:r>
        <w:separator/>
      </w:r>
    </w:p>
  </w:endnote>
  <w:endnote w:type="continuationSeparator" w:id="0">
    <w:p w14:paraId="04E1176A" w14:textId="77777777" w:rsidR="00B826CD" w:rsidRDefault="00B826CD" w:rsidP="00C17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14356387"/>
      <w:docPartObj>
        <w:docPartGallery w:val="Page Numbers (Bottom of Page)"/>
        <w:docPartUnique/>
      </w:docPartObj>
    </w:sdtPr>
    <w:sdtContent>
      <w:p w14:paraId="7687B25F" w14:textId="0A320018" w:rsidR="00615E27" w:rsidRDefault="00615E27">
        <w:pPr>
          <w:pStyle w:val="a5"/>
          <w:jc w:val="right"/>
        </w:pPr>
        <w:r>
          <w:fldChar w:fldCharType="begin"/>
        </w:r>
        <w:r>
          <w:instrText>PAGE   \* MERGEFORMAT</w:instrText>
        </w:r>
        <w:r>
          <w:fldChar w:fldCharType="separate"/>
        </w:r>
        <w:r>
          <w:rPr>
            <w:rtl/>
            <w:lang w:val="he-IL"/>
          </w:rPr>
          <w:t>2</w:t>
        </w:r>
        <w:r>
          <w:fldChar w:fldCharType="end"/>
        </w:r>
      </w:p>
    </w:sdtContent>
  </w:sdt>
  <w:p w14:paraId="32BBCE9B" w14:textId="77777777" w:rsidR="00615E27" w:rsidRDefault="00615E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ED80E" w14:textId="77777777" w:rsidR="00B826CD" w:rsidRDefault="00B826CD" w:rsidP="00C17BF3">
      <w:pPr>
        <w:spacing w:after="0" w:line="240" w:lineRule="auto"/>
      </w:pPr>
      <w:r>
        <w:separator/>
      </w:r>
    </w:p>
  </w:footnote>
  <w:footnote w:type="continuationSeparator" w:id="0">
    <w:p w14:paraId="65727761" w14:textId="77777777" w:rsidR="00B826CD" w:rsidRDefault="00B826CD" w:rsidP="00C17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220" w14:textId="228801C4" w:rsidR="00615E27" w:rsidRPr="00C17BF3" w:rsidRDefault="00615E27" w:rsidP="00C17BF3">
    <w:pPr>
      <w:pStyle w:val="a3"/>
      <w:rPr>
        <w:rtl/>
      </w:rPr>
    </w:pPr>
    <w:r>
      <w:rPr>
        <w:noProof/>
      </w:rPr>
      <w:drawing>
        <wp:anchor distT="0" distB="0" distL="114300" distR="114300" simplePos="0" relativeHeight="251661312" behindDoc="0" locked="0" layoutInCell="1" allowOverlap="1" wp14:anchorId="62E6E01B" wp14:editId="4E3051A3">
          <wp:simplePos x="0" y="0"/>
          <wp:positionH relativeFrom="margin">
            <wp:posOffset>-970915</wp:posOffset>
          </wp:positionH>
          <wp:positionV relativeFrom="paragraph">
            <wp:posOffset>-274320</wp:posOffset>
          </wp:positionV>
          <wp:extent cx="1558925" cy="533400"/>
          <wp:effectExtent l="0" t="0" r="3175" b="0"/>
          <wp:wrapSquare wrapText="bothSides"/>
          <wp:docPr id="1034" name="תמונה 1034" descr="תוצאת תמונה עבור שירות התעסוק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שירות התעסוק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92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B8AE49" wp14:editId="4EADD216">
          <wp:simplePos x="0" y="0"/>
          <wp:positionH relativeFrom="column">
            <wp:posOffset>4091940</wp:posOffset>
          </wp:positionH>
          <wp:positionV relativeFrom="paragraph">
            <wp:posOffset>-304800</wp:posOffset>
          </wp:positionV>
          <wp:extent cx="2280920" cy="657225"/>
          <wp:effectExtent l="0" t="0" r="5080" b="0"/>
          <wp:wrapSquare wrapText="bothSides"/>
          <wp:docPr id="1035" name="תמונה 103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2">
                    <a:extLst>
                      <a:ext uri="{28A0092B-C50C-407E-A947-70E740481C1C}">
                        <a14:useLocalDpi xmlns:a14="http://schemas.microsoft.com/office/drawing/2010/main" val="0"/>
                      </a:ext>
                    </a:extLst>
                  </a:blip>
                  <a:srcRect t="29412" b="29689"/>
                  <a:stretch/>
                </pic:blipFill>
                <pic:spPr bwMode="auto">
                  <a:xfrm>
                    <a:off x="0" y="0"/>
                    <a:ext cx="2280920" cy="6572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BD2"/>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59B0"/>
    <w:multiLevelType w:val="hybridMultilevel"/>
    <w:tmpl w:val="2DD83C22"/>
    <w:lvl w:ilvl="0" w:tplc="51B884FC">
      <w:numFmt w:val="bullet"/>
      <w:lvlText w:val="-"/>
      <w:lvlJc w:val="left"/>
      <w:pPr>
        <w:ind w:left="2520" w:hanging="360"/>
      </w:pPr>
      <w:rPr>
        <w:rFonts w:ascii="David" w:eastAsiaTheme="minorHAnsi" w:hAnsi="David" w:cs="David"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BC53DC8"/>
    <w:multiLevelType w:val="hybridMultilevel"/>
    <w:tmpl w:val="F880F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15721"/>
    <w:multiLevelType w:val="hybridMultilevel"/>
    <w:tmpl w:val="5EA678F8"/>
    <w:lvl w:ilvl="0" w:tplc="A65A725A">
      <w:numFmt w:val="bullet"/>
      <w:lvlText w:val="-"/>
      <w:lvlJc w:val="left"/>
      <w:pPr>
        <w:ind w:left="1440" w:hanging="360"/>
      </w:pPr>
      <w:rPr>
        <w:rFonts w:ascii="David" w:eastAsiaTheme="minorHAnsi" w:hAnsi="David"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3A3A87"/>
    <w:multiLevelType w:val="hybridMultilevel"/>
    <w:tmpl w:val="02EEAAC6"/>
    <w:lvl w:ilvl="0" w:tplc="BAF6E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07D41"/>
    <w:multiLevelType w:val="hybridMultilevel"/>
    <w:tmpl w:val="D598B3CA"/>
    <w:lvl w:ilvl="0" w:tplc="5874BE6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5838"/>
    <w:multiLevelType w:val="hybridMultilevel"/>
    <w:tmpl w:val="9EFCA0EE"/>
    <w:lvl w:ilvl="0" w:tplc="CA84B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73EA6"/>
    <w:multiLevelType w:val="hybridMultilevel"/>
    <w:tmpl w:val="5C9C2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A3335"/>
    <w:multiLevelType w:val="hybridMultilevel"/>
    <w:tmpl w:val="A6EC4E0E"/>
    <w:lvl w:ilvl="0" w:tplc="C01EF5AE">
      <w:numFmt w:val="bullet"/>
      <w:lvlText w:val="-"/>
      <w:lvlJc w:val="left"/>
      <w:pPr>
        <w:ind w:left="2880" w:hanging="360"/>
      </w:pPr>
      <w:rPr>
        <w:rFonts w:ascii="David" w:eastAsiaTheme="minorHAnsi" w:hAnsi="David" w:cs="David"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16A5BB8"/>
    <w:multiLevelType w:val="hybridMultilevel"/>
    <w:tmpl w:val="C80268A6"/>
    <w:lvl w:ilvl="0" w:tplc="FF8C25C4">
      <w:start w:val="1"/>
      <w:numFmt w:val="decimal"/>
      <w:lvlText w:val="%1)"/>
      <w:lvlJc w:val="left"/>
      <w:pPr>
        <w:tabs>
          <w:tab w:val="num" w:pos="720"/>
        </w:tabs>
        <w:ind w:left="720" w:hanging="360"/>
      </w:pPr>
    </w:lvl>
    <w:lvl w:ilvl="1" w:tplc="3DF44CE6" w:tentative="1">
      <w:start w:val="1"/>
      <w:numFmt w:val="decimal"/>
      <w:lvlText w:val="%2)"/>
      <w:lvlJc w:val="left"/>
      <w:pPr>
        <w:tabs>
          <w:tab w:val="num" w:pos="1440"/>
        </w:tabs>
        <w:ind w:left="1440" w:hanging="360"/>
      </w:pPr>
    </w:lvl>
    <w:lvl w:ilvl="2" w:tplc="70363F1C" w:tentative="1">
      <w:start w:val="1"/>
      <w:numFmt w:val="decimal"/>
      <w:lvlText w:val="%3)"/>
      <w:lvlJc w:val="left"/>
      <w:pPr>
        <w:tabs>
          <w:tab w:val="num" w:pos="2160"/>
        </w:tabs>
        <w:ind w:left="2160" w:hanging="360"/>
      </w:pPr>
    </w:lvl>
    <w:lvl w:ilvl="3" w:tplc="6680C2BA" w:tentative="1">
      <w:start w:val="1"/>
      <w:numFmt w:val="decimal"/>
      <w:lvlText w:val="%4)"/>
      <w:lvlJc w:val="left"/>
      <w:pPr>
        <w:tabs>
          <w:tab w:val="num" w:pos="2880"/>
        </w:tabs>
        <w:ind w:left="2880" w:hanging="360"/>
      </w:pPr>
    </w:lvl>
    <w:lvl w:ilvl="4" w:tplc="0030994E" w:tentative="1">
      <w:start w:val="1"/>
      <w:numFmt w:val="decimal"/>
      <w:lvlText w:val="%5)"/>
      <w:lvlJc w:val="left"/>
      <w:pPr>
        <w:tabs>
          <w:tab w:val="num" w:pos="3600"/>
        </w:tabs>
        <w:ind w:left="3600" w:hanging="360"/>
      </w:pPr>
    </w:lvl>
    <w:lvl w:ilvl="5" w:tplc="D82A4ACE" w:tentative="1">
      <w:start w:val="1"/>
      <w:numFmt w:val="decimal"/>
      <w:lvlText w:val="%6)"/>
      <w:lvlJc w:val="left"/>
      <w:pPr>
        <w:tabs>
          <w:tab w:val="num" w:pos="4320"/>
        </w:tabs>
        <w:ind w:left="4320" w:hanging="360"/>
      </w:pPr>
    </w:lvl>
    <w:lvl w:ilvl="6" w:tplc="567C5C9A" w:tentative="1">
      <w:start w:val="1"/>
      <w:numFmt w:val="decimal"/>
      <w:lvlText w:val="%7)"/>
      <w:lvlJc w:val="left"/>
      <w:pPr>
        <w:tabs>
          <w:tab w:val="num" w:pos="5040"/>
        </w:tabs>
        <w:ind w:left="5040" w:hanging="360"/>
      </w:pPr>
    </w:lvl>
    <w:lvl w:ilvl="7" w:tplc="F4645CF0" w:tentative="1">
      <w:start w:val="1"/>
      <w:numFmt w:val="decimal"/>
      <w:lvlText w:val="%8)"/>
      <w:lvlJc w:val="left"/>
      <w:pPr>
        <w:tabs>
          <w:tab w:val="num" w:pos="5760"/>
        </w:tabs>
        <w:ind w:left="5760" w:hanging="360"/>
      </w:pPr>
    </w:lvl>
    <w:lvl w:ilvl="8" w:tplc="DDE64212" w:tentative="1">
      <w:start w:val="1"/>
      <w:numFmt w:val="decimal"/>
      <w:lvlText w:val="%9)"/>
      <w:lvlJc w:val="left"/>
      <w:pPr>
        <w:tabs>
          <w:tab w:val="num" w:pos="6480"/>
        </w:tabs>
        <w:ind w:left="6480" w:hanging="360"/>
      </w:pPr>
    </w:lvl>
  </w:abstractNum>
  <w:abstractNum w:abstractNumId="10" w15:restartNumberingAfterBreak="0">
    <w:nsid w:val="34223AEC"/>
    <w:multiLevelType w:val="hybridMultilevel"/>
    <w:tmpl w:val="2C540088"/>
    <w:lvl w:ilvl="0" w:tplc="FB4AFF34">
      <w:numFmt w:val="bullet"/>
      <w:lvlText w:val="-"/>
      <w:lvlJc w:val="left"/>
      <w:pPr>
        <w:ind w:left="1800" w:hanging="360"/>
      </w:pPr>
      <w:rPr>
        <w:rFonts w:ascii="David" w:eastAsiaTheme="minorHAnsi" w:hAnsi="David"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9C10CF"/>
    <w:multiLevelType w:val="hybridMultilevel"/>
    <w:tmpl w:val="7854A2F6"/>
    <w:lvl w:ilvl="0" w:tplc="8500E17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BB7CD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9424F"/>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B138F"/>
    <w:multiLevelType w:val="hybridMultilevel"/>
    <w:tmpl w:val="317EFE86"/>
    <w:lvl w:ilvl="0" w:tplc="031A43B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E2F62"/>
    <w:multiLevelType w:val="hybridMultilevel"/>
    <w:tmpl w:val="0A12B9F2"/>
    <w:lvl w:ilvl="0" w:tplc="1D664002">
      <w:start w:val="1"/>
      <w:numFmt w:val="bullet"/>
      <w:lvlText w:val="•"/>
      <w:lvlJc w:val="left"/>
      <w:pPr>
        <w:tabs>
          <w:tab w:val="num" w:pos="720"/>
        </w:tabs>
        <w:ind w:left="720" w:hanging="360"/>
      </w:pPr>
      <w:rPr>
        <w:rFonts w:ascii="Arial" w:hAnsi="Arial" w:hint="default"/>
      </w:rPr>
    </w:lvl>
    <w:lvl w:ilvl="1" w:tplc="07627E86" w:tentative="1">
      <w:start w:val="1"/>
      <w:numFmt w:val="bullet"/>
      <w:lvlText w:val="•"/>
      <w:lvlJc w:val="left"/>
      <w:pPr>
        <w:tabs>
          <w:tab w:val="num" w:pos="1440"/>
        </w:tabs>
        <w:ind w:left="1440" w:hanging="360"/>
      </w:pPr>
      <w:rPr>
        <w:rFonts w:ascii="Arial" w:hAnsi="Arial" w:hint="default"/>
      </w:rPr>
    </w:lvl>
    <w:lvl w:ilvl="2" w:tplc="3C5CE620" w:tentative="1">
      <w:start w:val="1"/>
      <w:numFmt w:val="bullet"/>
      <w:lvlText w:val="•"/>
      <w:lvlJc w:val="left"/>
      <w:pPr>
        <w:tabs>
          <w:tab w:val="num" w:pos="2160"/>
        </w:tabs>
        <w:ind w:left="2160" w:hanging="360"/>
      </w:pPr>
      <w:rPr>
        <w:rFonts w:ascii="Arial" w:hAnsi="Arial" w:hint="default"/>
      </w:rPr>
    </w:lvl>
    <w:lvl w:ilvl="3" w:tplc="DF50ADB6" w:tentative="1">
      <w:start w:val="1"/>
      <w:numFmt w:val="bullet"/>
      <w:lvlText w:val="•"/>
      <w:lvlJc w:val="left"/>
      <w:pPr>
        <w:tabs>
          <w:tab w:val="num" w:pos="2880"/>
        </w:tabs>
        <w:ind w:left="2880" w:hanging="360"/>
      </w:pPr>
      <w:rPr>
        <w:rFonts w:ascii="Arial" w:hAnsi="Arial" w:hint="default"/>
      </w:rPr>
    </w:lvl>
    <w:lvl w:ilvl="4" w:tplc="CEC02DD2" w:tentative="1">
      <w:start w:val="1"/>
      <w:numFmt w:val="bullet"/>
      <w:lvlText w:val="•"/>
      <w:lvlJc w:val="left"/>
      <w:pPr>
        <w:tabs>
          <w:tab w:val="num" w:pos="3600"/>
        </w:tabs>
        <w:ind w:left="3600" w:hanging="360"/>
      </w:pPr>
      <w:rPr>
        <w:rFonts w:ascii="Arial" w:hAnsi="Arial" w:hint="default"/>
      </w:rPr>
    </w:lvl>
    <w:lvl w:ilvl="5" w:tplc="51189508" w:tentative="1">
      <w:start w:val="1"/>
      <w:numFmt w:val="bullet"/>
      <w:lvlText w:val="•"/>
      <w:lvlJc w:val="left"/>
      <w:pPr>
        <w:tabs>
          <w:tab w:val="num" w:pos="4320"/>
        </w:tabs>
        <w:ind w:left="4320" w:hanging="360"/>
      </w:pPr>
      <w:rPr>
        <w:rFonts w:ascii="Arial" w:hAnsi="Arial" w:hint="default"/>
      </w:rPr>
    </w:lvl>
    <w:lvl w:ilvl="6" w:tplc="EEF84F1C" w:tentative="1">
      <w:start w:val="1"/>
      <w:numFmt w:val="bullet"/>
      <w:lvlText w:val="•"/>
      <w:lvlJc w:val="left"/>
      <w:pPr>
        <w:tabs>
          <w:tab w:val="num" w:pos="5040"/>
        </w:tabs>
        <w:ind w:left="5040" w:hanging="360"/>
      </w:pPr>
      <w:rPr>
        <w:rFonts w:ascii="Arial" w:hAnsi="Arial" w:hint="default"/>
      </w:rPr>
    </w:lvl>
    <w:lvl w:ilvl="7" w:tplc="36887A38" w:tentative="1">
      <w:start w:val="1"/>
      <w:numFmt w:val="bullet"/>
      <w:lvlText w:val="•"/>
      <w:lvlJc w:val="left"/>
      <w:pPr>
        <w:tabs>
          <w:tab w:val="num" w:pos="5760"/>
        </w:tabs>
        <w:ind w:left="5760" w:hanging="360"/>
      </w:pPr>
      <w:rPr>
        <w:rFonts w:ascii="Arial" w:hAnsi="Arial" w:hint="default"/>
      </w:rPr>
    </w:lvl>
    <w:lvl w:ilvl="8" w:tplc="3E7EB21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8D22B5"/>
    <w:multiLevelType w:val="hybridMultilevel"/>
    <w:tmpl w:val="58B6A522"/>
    <w:lvl w:ilvl="0" w:tplc="3E2A36E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74A7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E31F79"/>
    <w:multiLevelType w:val="hybridMultilevel"/>
    <w:tmpl w:val="FC701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A297D"/>
    <w:multiLevelType w:val="hybridMultilevel"/>
    <w:tmpl w:val="1B140D82"/>
    <w:lvl w:ilvl="0" w:tplc="7DDE0AC8">
      <w:start w:val="1"/>
      <w:numFmt w:val="decimal"/>
      <w:lvlText w:val="[%1]"/>
      <w:lvlJc w:val="left"/>
      <w:pPr>
        <w:ind w:left="720" w:hanging="360"/>
      </w:pPr>
      <w:rPr>
        <w:rFonts w:asciiTheme="minorBidi" w:hAnsiTheme="minorBidi" w:cstheme="minorBid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B5F1F"/>
    <w:multiLevelType w:val="hybridMultilevel"/>
    <w:tmpl w:val="02F60A22"/>
    <w:lvl w:ilvl="0" w:tplc="F6C822E4">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0556FB9"/>
    <w:multiLevelType w:val="hybridMultilevel"/>
    <w:tmpl w:val="A25C2CCE"/>
    <w:lvl w:ilvl="0" w:tplc="492458D4">
      <w:start w:val="1"/>
      <w:numFmt w:val="bullet"/>
      <w:lvlText w:val=""/>
      <w:lvlJc w:val="left"/>
      <w:pPr>
        <w:tabs>
          <w:tab w:val="num" w:pos="720"/>
        </w:tabs>
        <w:ind w:left="720" w:hanging="360"/>
      </w:pPr>
      <w:rPr>
        <w:rFonts w:ascii="Wingdings" w:hAnsi="Wingdings" w:hint="default"/>
      </w:rPr>
    </w:lvl>
    <w:lvl w:ilvl="1" w:tplc="253A81DE" w:tentative="1">
      <w:start w:val="1"/>
      <w:numFmt w:val="bullet"/>
      <w:lvlText w:val=""/>
      <w:lvlJc w:val="left"/>
      <w:pPr>
        <w:tabs>
          <w:tab w:val="num" w:pos="1440"/>
        </w:tabs>
        <w:ind w:left="1440" w:hanging="360"/>
      </w:pPr>
      <w:rPr>
        <w:rFonts w:ascii="Wingdings" w:hAnsi="Wingdings" w:hint="default"/>
      </w:rPr>
    </w:lvl>
    <w:lvl w:ilvl="2" w:tplc="A5AE981C" w:tentative="1">
      <w:start w:val="1"/>
      <w:numFmt w:val="bullet"/>
      <w:lvlText w:val=""/>
      <w:lvlJc w:val="left"/>
      <w:pPr>
        <w:tabs>
          <w:tab w:val="num" w:pos="2160"/>
        </w:tabs>
        <w:ind w:left="2160" w:hanging="360"/>
      </w:pPr>
      <w:rPr>
        <w:rFonts w:ascii="Wingdings" w:hAnsi="Wingdings" w:hint="default"/>
      </w:rPr>
    </w:lvl>
    <w:lvl w:ilvl="3" w:tplc="05E220D6" w:tentative="1">
      <w:start w:val="1"/>
      <w:numFmt w:val="bullet"/>
      <w:lvlText w:val=""/>
      <w:lvlJc w:val="left"/>
      <w:pPr>
        <w:tabs>
          <w:tab w:val="num" w:pos="2880"/>
        </w:tabs>
        <w:ind w:left="2880" w:hanging="360"/>
      </w:pPr>
      <w:rPr>
        <w:rFonts w:ascii="Wingdings" w:hAnsi="Wingdings" w:hint="default"/>
      </w:rPr>
    </w:lvl>
    <w:lvl w:ilvl="4" w:tplc="02CA8100" w:tentative="1">
      <w:start w:val="1"/>
      <w:numFmt w:val="bullet"/>
      <w:lvlText w:val=""/>
      <w:lvlJc w:val="left"/>
      <w:pPr>
        <w:tabs>
          <w:tab w:val="num" w:pos="3600"/>
        </w:tabs>
        <w:ind w:left="3600" w:hanging="360"/>
      </w:pPr>
      <w:rPr>
        <w:rFonts w:ascii="Wingdings" w:hAnsi="Wingdings" w:hint="default"/>
      </w:rPr>
    </w:lvl>
    <w:lvl w:ilvl="5" w:tplc="6CF0B5B6" w:tentative="1">
      <w:start w:val="1"/>
      <w:numFmt w:val="bullet"/>
      <w:lvlText w:val=""/>
      <w:lvlJc w:val="left"/>
      <w:pPr>
        <w:tabs>
          <w:tab w:val="num" w:pos="4320"/>
        </w:tabs>
        <w:ind w:left="4320" w:hanging="360"/>
      </w:pPr>
      <w:rPr>
        <w:rFonts w:ascii="Wingdings" w:hAnsi="Wingdings" w:hint="default"/>
      </w:rPr>
    </w:lvl>
    <w:lvl w:ilvl="6" w:tplc="7452FEF4" w:tentative="1">
      <w:start w:val="1"/>
      <w:numFmt w:val="bullet"/>
      <w:lvlText w:val=""/>
      <w:lvlJc w:val="left"/>
      <w:pPr>
        <w:tabs>
          <w:tab w:val="num" w:pos="5040"/>
        </w:tabs>
        <w:ind w:left="5040" w:hanging="360"/>
      </w:pPr>
      <w:rPr>
        <w:rFonts w:ascii="Wingdings" w:hAnsi="Wingdings" w:hint="default"/>
      </w:rPr>
    </w:lvl>
    <w:lvl w:ilvl="7" w:tplc="6C34646C" w:tentative="1">
      <w:start w:val="1"/>
      <w:numFmt w:val="bullet"/>
      <w:lvlText w:val=""/>
      <w:lvlJc w:val="left"/>
      <w:pPr>
        <w:tabs>
          <w:tab w:val="num" w:pos="5760"/>
        </w:tabs>
        <w:ind w:left="5760" w:hanging="360"/>
      </w:pPr>
      <w:rPr>
        <w:rFonts w:ascii="Wingdings" w:hAnsi="Wingdings" w:hint="default"/>
      </w:rPr>
    </w:lvl>
    <w:lvl w:ilvl="8" w:tplc="EC46D8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630635"/>
    <w:multiLevelType w:val="hybridMultilevel"/>
    <w:tmpl w:val="A7E2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14EDF"/>
    <w:multiLevelType w:val="hybridMultilevel"/>
    <w:tmpl w:val="46047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D5FE2"/>
    <w:multiLevelType w:val="hybridMultilevel"/>
    <w:tmpl w:val="98A6A776"/>
    <w:lvl w:ilvl="0" w:tplc="5FC43B9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9304A"/>
    <w:multiLevelType w:val="hybridMultilevel"/>
    <w:tmpl w:val="A51805D8"/>
    <w:lvl w:ilvl="0" w:tplc="97809754">
      <w:start w:val="1"/>
      <w:numFmt w:val="bullet"/>
      <w:lvlText w:val="•"/>
      <w:lvlJc w:val="left"/>
      <w:pPr>
        <w:tabs>
          <w:tab w:val="num" w:pos="720"/>
        </w:tabs>
        <w:ind w:left="720" w:hanging="360"/>
      </w:pPr>
      <w:rPr>
        <w:rFonts w:ascii="Arial" w:hAnsi="Arial" w:hint="default"/>
      </w:rPr>
    </w:lvl>
    <w:lvl w:ilvl="1" w:tplc="02028714">
      <w:start w:val="1"/>
      <w:numFmt w:val="bullet"/>
      <w:lvlText w:val="•"/>
      <w:lvlJc w:val="left"/>
      <w:pPr>
        <w:tabs>
          <w:tab w:val="num" w:pos="1440"/>
        </w:tabs>
        <w:ind w:left="1440" w:hanging="360"/>
      </w:pPr>
      <w:rPr>
        <w:rFonts w:ascii="Arial" w:hAnsi="Arial" w:hint="default"/>
      </w:rPr>
    </w:lvl>
    <w:lvl w:ilvl="2" w:tplc="8774188E" w:tentative="1">
      <w:start w:val="1"/>
      <w:numFmt w:val="bullet"/>
      <w:lvlText w:val="•"/>
      <w:lvlJc w:val="left"/>
      <w:pPr>
        <w:tabs>
          <w:tab w:val="num" w:pos="2160"/>
        </w:tabs>
        <w:ind w:left="2160" w:hanging="360"/>
      </w:pPr>
      <w:rPr>
        <w:rFonts w:ascii="Arial" w:hAnsi="Arial" w:hint="default"/>
      </w:rPr>
    </w:lvl>
    <w:lvl w:ilvl="3" w:tplc="6A68917C" w:tentative="1">
      <w:start w:val="1"/>
      <w:numFmt w:val="bullet"/>
      <w:lvlText w:val="•"/>
      <w:lvlJc w:val="left"/>
      <w:pPr>
        <w:tabs>
          <w:tab w:val="num" w:pos="2880"/>
        </w:tabs>
        <w:ind w:left="2880" w:hanging="360"/>
      </w:pPr>
      <w:rPr>
        <w:rFonts w:ascii="Arial" w:hAnsi="Arial" w:hint="default"/>
      </w:rPr>
    </w:lvl>
    <w:lvl w:ilvl="4" w:tplc="ADE6DC48" w:tentative="1">
      <w:start w:val="1"/>
      <w:numFmt w:val="bullet"/>
      <w:lvlText w:val="•"/>
      <w:lvlJc w:val="left"/>
      <w:pPr>
        <w:tabs>
          <w:tab w:val="num" w:pos="3600"/>
        </w:tabs>
        <w:ind w:left="3600" w:hanging="360"/>
      </w:pPr>
      <w:rPr>
        <w:rFonts w:ascii="Arial" w:hAnsi="Arial" w:hint="default"/>
      </w:rPr>
    </w:lvl>
    <w:lvl w:ilvl="5" w:tplc="49607316" w:tentative="1">
      <w:start w:val="1"/>
      <w:numFmt w:val="bullet"/>
      <w:lvlText w:val="•"/>
      <w:lvlJc w:val="left"/>
      <w:pPr>
        <w:tabs>
          <w:tab w:val="num" w:pos="4320"/>
        </w:tabs>
        <w:ind w:left="4320" w:hanging="360"/>
      </w:pPr>
      <w:rPr>
        <w:rFonts w:ascii="Arial" w:hAnsi="Arial" w:hint="default"/>
      </w:rPr>
    </w:lvl>
    <w:lvl w:ilvl="6" w:tplc="7DB06D40" w:tentative="1">
      <w:start w:val="1"/>
      <w:numFmt w:val="bullet"/>
      <w:lvlText w:val="•"/>
      <w:lvlJc w:val="left"/>
      <w:pPr>
        <w:tabs>
          <w:tab w:val="num" w:pos="5040"/>
        </w:tabs>
        <w:ind w:left="5040" w:hanging="360"/>
      </w:pPr>
      <w:rPr>
        <w:rFonts w:ascii="Arial" w:hAnsi="Arial" w:hint="default"/>
      </w:rPr>
    </w:lvl>
    <w:lvl w:ilvl="7" w:tplc="CE88D928" w:tentative="1">
      <w:start w:val="1"/>
      <w:numFmt w:val="bullet"/>
      <w:lvlText w:val="•"/>
      <w:lvlJc w:val="left"/>
      <w:pPr>
        <w:tabs>
          <w:tab w:val="num" w:pos="5760"/>
        </w:tabs>
        <w:ind w:left="5760" w:hanging="360"/>
      </w:pPr>
      <w:rPr>
        <w:rFonts w:ascii="Arial" w:hAnsi="Arial" w:hint="default"/>
      </w:rPr>
    </w:lvl>
    <w:lvl w:ilvl="8" w:tplc="76761D2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455C75"/>
    <w:multiLevelType w:val="hybridMultilevel"/>
    <w:tmpl w:val="5A70D1A6"/>
    <w:lvl w:ilvl="0" w:tplc="5CCA42D6">
      <w:start w:val="1"/>
      <w:numFmt w:val="decimal"/>
      <w:lvlText w:val="%1)"/>
      <w:lvlJc w:val="left"/>
      <w:pPr>
        <w:tabs>
          <w:tab w:val="num" w:pos="720"/>
        </w:tabs>
        <w:ind w:left="720" w:hanging="360"/>
      </w:pPr>
    </w:lvl>
    <w:lvl w:ilvl="1" w:tplc="7730007C" w:tentative="1">
      <w:start w:val="1"/>
      <w:numFmt w:val="decimal"/>
      <w:lvlText w:val="%2)"/>
      <w:lvlJc w:val="left"/>
      <w:pPr>
        <w:tabs>
          <w:tab w:val="num" w:pos="1440"/>
        </w:tabs>
        <w:ind w:left="1440" w:hanging="360"/>
      </w:pPr>
    </w:lvl>
    <w:lvl w:ilvl="2" w:tplc="EA183FE6" w:tentative="1">
      <w:start w:val="1"/>
      <w:numFmt w:val="decimal"/>
      <w:lvlText w:val="%3)"/>
      <w:lvlJc w:val="left"/>
      <w:pPr>
        <w:tabs>
          <w:tab w:val="num" w:pos="2160"/>
        </w:tabs>
        <w:ind w:left="2160" w:hanging="360"/>
      </w:pPr>
    </w:lvl>
    <w:lvl w:ilvl="3" w:tplc="EC728FE4" w:tentative="1">
      <w:start w:val="1"/>
      <w:numFmt w:val="decimal"/>
      <w:lvlText w:val="%4)"/>
      <w:lvlJc w:val="left"/>
      <w:pPr>
        <w:tabs>
          <w:tab w:val="num" w:pos="2880"/>
        </w:tabs>
        <w:ind w:left="2880" w:hanging="360"/>
      </w:pPr>
    </w:lvl>
    <w:lvl w:ilvl="4" w:tplc="B9A6BCA0" w:tentative="1">
      <w:start w:val="1"/>
      <w:numFmt w:val="decimal"/>
      <w:lvlText w:val="%5)"/>
      <w:lvlJc w:val="left"/>
      <w:pPr>
        <w:tabs>
          <w:tab w:val="num" w:pos="3600"/>
        </w:tabs>
        <w:ind w:left="3600" w:hanging="360"/>
      </w:pPr>
    </w:lvl>
    <w:lvl w:ilvl="5" w:tplc="F77E39BC" w:tentative="1">
      <w:start w:val="1"/>
      <w:numFmt w:val="decimal"/>
      <w:lvlText w:val="%6)"/>
      <w:lvlJc w:val="left"/>
      <w:pPr>
        <w:tabs>
          <w:tab w:val="num" w:pos="4320"/>
        </w:tabs>
        <w:ind w:left="4320" w:hanging="360"/>
      </w:pPr>
    </w:lvl>
    <w:lvl w:ilvl="6" w:tplc="2E04D428" w:tentative="1">
      <w:start w:val="1"/>
      <w:numFmt w:val="decimal"/>
      <w:lvlText w:val="%7)"/>
      <w:lvlJc w:val="left"/>
      <w:pPr>
        <w:tabs>
          <w:tab w:val="num" w:pos="5040"/>
        </w:tabs>
        <w:ind w:left="5040" w:hanging="360"/>
      </w:pPr>
    </w:lvl>
    <w:lvl w:ilvl="7" w:tplc="B27815DC" w:tentative="1">
      <w:start w:val="1"/>
      <w:numFmt w:val="decimal"/>
      <w:lvlText w:val="%8)"/>
      <w:lvlJc w:val="left"/>
      <w:pPr>
        <w:tabs>
          <w:tab w:val="num" w:pos="5760"/>
        </w:tabs>
        <w:ind w:left="5760" w:hanging="360"/>
      </w:pPr>
    </w:lvl>
    <w:lvl w:ilvl="8" w:tplc="01765A5E" w:tentative="1">
      <w:start w:val="1"/>
      <w:numFmt w:val="decimal"/>
      <w:lvlText w:val="%9)"/>
      <w:lvlJc w:val="left"/>
      <w:pPr>
        <w:tabs>
          <w:tab w:val="num" w:pos="6480"/>
        </w:tabs>
        <w:ind w:left="6480" w:hanging="360"/>
      </w:pPr>
    </w:lvl>
  </w:abstractNum>
  <w:abstractNum w:abstractNumId="27" w15:restartNumberingAfterBreak="0">
    <w:nsid w:val="69CB6879"/>
    <w:multiLevelType w:val="hybridMultilevel"/>
    <w:tmpl w:val="F50A26C0"/>
    <w:lvl w:ilvl="0" w:tplc="ACEAFF20">
      <w:numFmt w:val="bullet"/>
      <w:lvlText w:val="-"/>
      <w:lvlJc w:val="left"/>
      <w:pPr>
        <w:ind w:left="3240" w:hanging="360"/>
      </w:pPr>
      <w:rPr>
        <w:rFonts w:ascii="David" w:eastAsiaTheme="minorHAnsi" w:hAnsi="David" w:cs="David"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708E4DD9"/>
    <w:multiLevelType w:val="hybridMultilevel"/>
    <w:tmpl w:val="79C015D6"/>
    <w:lvl w:ilvl="0" w:tplc="0C22D71C">
      <w:start w:val="1"/>
      <w:numFmt w:val="decimal"/>
      <w:lvlText w:val="%1)"/>
      <w:lvlJc w:val="left"/>
      <w:pPr>
        <w:tabs>
          <w:tab w:val="num" w:pos="720"/>
        </w:tabs>
        <w:ind w:left="720" w:hanging="360"/>
      </w:pPr>
    </w:lvl>
    <w:lvl w:ilvl="1" w:tplc="D2DA9758" w:tentative="1">
      <w:start w:val="1"/>
      <w:numFmt w:val="decimal"/>
      <w:lvlText w:val="%2)"/>
      <w:lvlJc w:val="left"/>
      <w:pPr>
        <w:tabs>
          <w:tab w:val="num" w:pos="1440"/>
        </w:tabs>
        <w:ind w:left="1440" w:hanging="360"/>
      </w:pPr>
    </w:lvl>
    <w:lvl w:ilvl="2" w:tplc="7654EF9E" w:tentative="1">
      <w:start w:val="1"/>
      <w:numFmt w:val="decimal"/>
      <w:lvlText w:val="%3)"/>
      <w:lvlJc w:val="left"/>
      <w:pPr>
        <w:tabs>
          <w:tab w:val="num" w:pos="2160"/>
        </w:tabs>
        <w:ind w:left="2160" w:hanging="360"/>
      </w:pPr>
    </w:lvl>
    <w:lvl w:ilvl="3" w:tplc="2F5E915C" w:tentative="1">
      <w:start w:val="1"/>
      <w:numFmt w:val="decimal"/>
      <w:lvlText w:val="%4)"/>
      <w:lvlJc w:val="left"/>
      <w:pPr>
        <w:tabs>
          <w:tab w:val="num" w:pos="2880"/>
        </w:tabs>
        <w:ind w:left="2880" w:hanging="360"/>
      </w:pPr>
    </w:lvl>
    <w:lvl w:ilvl="4" w:tplc="F83CDBCA" w:tentative="1">
      <w:start w:val="1"/>
      <w:numFmt w:val="decimal"/>
      <w:lvlText w:val="%5)"/>
      <w:lvlJc w:val="left"/>
      <w:pPr>
        <w:tabs>
          <w:tab w:val="num" w:pos="3600"/>
        </w:tabs>
        <w:ind w:left="3600" w:hanging="360"/>
      </w:pPr>
    </w:lvl>
    <w:lvl w:ilvl="5" w:tplc="4E046F5E" w:tentative="1">
      <w:start w:val="1"/>
      <w:numFmt w:val="decimal"/>
      <w:lvlText w:val="%6)"/>
      <w:lvlJc w:val="left"/>
      <w:pPr>
        <w:tabs>
          <w:tab w:val="num" w:pos="4320"/>
        </w:tabs>
        <w:ind w:left="4320" w:hanging="360"/>
      </w:pPr>
    </w:lvl>
    <w:lvl w:ilvl="6" w:tplc="FB3CDCDC" w:tentative="1">
      <w:start w:val="1"/>
      <w:numFmt w:val="decimal"/>
      <w:lvlText w:val="%7)"/>
      <w:lvlJc w:val="left"/>
      <w:pPr>
        <w:tabs>
          <w:tab w:val="num" w:pos="5040"/>
        </w:tabs>
        <w:ind w:left="5040" w:hanging="360"/>
      </w:pPr>
    </w:lvl>
    <w:lvl w:ilvl="7" w:tplc="5D2E110A" w:tentative="1">
      <w:start w:val="1"/>
      <w:numFmt w:val="decimal"/>
      <w:lvlText w:val="%8)"/>
      <w:lvlJc w:val="left"/>
      <w:pPr>
        <w:tabs>
          <w:tab w:val="num" w:pos="5760"/>
        </w:tabs>
        <w:ind w:left="5760" w:hanging="360"/>
      </w:pPr>
    </w:lvl>
    <w:lvl w:ilvl="8" w:tplc="047E90FA" w:tentative="1">
      <w:start w:val="1"/>
      <w:numFmt w:val="decimal"/>
      <w:lvlText w:val="%9)"/>
      <w:lvlJc w:val="left"/>
      <w:pPr>
        <w:tabs>
          <w:tab w:val="num" w:pos="6480"/>
        </w:tabs>
        <w:ind w:left="6480" w:hanging="360"/>
      </w:pPr>
    </w:lvl>
  </w:abstractNum>
  <w:abstractNum w:abstractNumId="29" w15:restartNumberingAfterBreak="0">
    <w:nsid w:val="749669FF"/>
    <w:multiLevelType w:val="hybridMultilevel"/>
    <w:tmpl w:val="829ACD40"/>
    <w:lvl w:ilvl="0" w:tplc="BDDAF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02FD8"/>
    <w:multiLevelType w:val="hybridMultilevel"/>
    <w:tmpl w:val="7682E554"/>
    <w:lvl w:ilvl="0" w:tplc="79E85D80">
      <w:start w:val="1"/>
      <w:numFmt w:val="bullet"/>
      <w:lvlText w:val="•"/>
      <w:lvlJc w:val="left"/>
      <w:pPr>
        <w:tabs>
          <w:tab w:val="num" w:pos="720"/>
        </w:tabs>
        <w:ind w:left="720" w:hanging="360"/>
      </w:pPr>
      <w:rPr>
        <w:rFonts w:ascii="Arial" w:hAnsi="Arial" w:hint="default"/>
      </w:rPr>
    </w:lvl>
    <w:lvl w:ilvl="1" w:tplc="692A0F60">
      <w:start w:val="1"/>
      <w:numFmt w:val="bullet"/>
      <w:lvlText w:val="•"/>
      <w:lvlJc w:val="left"/>
      <w:pPr>
        <w:tabs>
          <w:tab w:val="num" w:pos="1440"/>
        </w:tabs>
        <w:ind w:left="1440" w:hanging="360"/>
      </w:pPr>
      <w:rPr>
        <w:rFonts w:ascii="Arial" w:hAnsi="Arial" w:hint="default"/>
      </w:rPr>
    </w:lvl>
    <w:lvl w:ilvl="2" w:tplc="5008C5F0" w:tentative="1">
      <w:start w:val="1"/>
      <w:numFmt w:val="bullet"/>
      <w:lvlText w:val="•"/>
      <w:lvlJc w:val="left"/>
      <w:pPr>
        <w:tabs>
          <w:tab w:val="num" w:pos="2160"/>
        </w:tabs>
        <w:ind w:left="2160" w:hanging="360"/>
      </w:pPr>
      <w:rPr>
        <w:rFonts w:ascii="Arial" w:hAnsi="Arial" w:hint="default"/>
      </w:rPr>
    </w:lvl>
    <w:lvl w:ilvl="3" w:tplc="139A496E" w:tentative="1">
      <w:start w:val="1"/>
      <w:numFmt w:val="bullet"/>
      <w:lvlText w:val="•"/>
      <w:lvlJc w:val="left"/>
      <w:pPr>
        <w:tabs>
          <w:tab w:val="num" w:pos="2880"/>
        </w:tabs>
        <w:ind w:left="2880" w:hanging="360"/>
      </w:pPr>
      <w:rPr>
        <w:rFonts w:ascii="Arial" w:hAnsi="Arial" w:hint="default"/>
      </w:rPr>
    </w:lvl>
    <w:lvl w:ilvl="4" w:tplc="4FA6EE1A" w:tentative="1">
      <w:start w:val="1"/>
      <w:numFmt w:val="bullet"/>
      <w:lvlText w:val="•"/>
      <w:lvlJc w:val="left"/>
      <w:pPr>
        <w:tabs>
          <w:tab w:val="num" w:pos="3600"/>
        </w:tabs>
        <w:ind w:left="3600" w:hanging="360"/>
      </w:pPr>
      <w:rPr>
        <w:rFonts w:ascii="Arial" w:hAnsi="Arial" w:hint="default"/>
      </w:rPr>
    </w:lvl>
    <w:lvl w:ilvl="5" w:tplc="DAD0DDAA" w:tentative="1">
      <w:start w:val="1"/>
      <w:numFmt w:val="bullet"/>
      <w:lvlText w:val="•"/>
      <w:lvlJc w:val="left"/>
      <w:pPr>
        <w:tabs>
          <w:tab w:val="num" w:pos="4320"/>
        </w:tabs>
        <w:ind w:left="4320" w:hanging="360"/>
      </w:pPr>
      <w:rPr>
        <w:rFonts w:ascii="Arial" w:hAnsi="Arial" w:hint="default"/>
      </w:rPr>
    </w:lvl>
    <w:lvl w:ilvl="6" w:tplc="5420A6E6" w:tentative="1">
      <w:start w:val="1"/>
      <w:numFmt w:val="bullet"/>
      <w:lvlText w:val="•"/>
      <w:lvlJc w:val="left"/>
      <w:pPr>
        <w:tabs>
          <w:tab w:val="num" w:pos="5040"/>
        </w:tabs>
        <w:ind w:left="5040" w:hanging="360"/>
      </w:pPr>
      <w:rPr>
        <w:rFonts w:ascii="Arial" w:hAnsi="Arial" w:hint="default"/>
      </w:rPr>
    </w:lvl>
    <w:lvl w:ilvl="7" w:tplc="383A993E" w:tentative="1">
      <w:start w:val="1"/>
      <w:numFmt w:val="bullet"/>
      <w:lvlText w:val="•"/>
      <w:lvlJc w:val="left"/>
      <w:pPr>
        <w:tabs>
          <w:tab w:val="num" w:pos="5760"/>
        </w:tabs>
        <w:ind w:left="5760" w:hanging="360"/>
      </w:pPr>
      <w:rPr>
        <w:rFonts w:ascii="Arial" w:hAnsi="Arial" w:hint="default"/>
      </w:rPr>
    </w:lvl>
    <w:lvl w:ilvl="8" w:tplc="67B4E87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1"/>
  </w:num>
  <w:num w:numId="3">
    <w:abstractNumId w:val="3"/>
  </w:num>
  <w:num w:numId="4">
    <w:abstractNumId w:val="10"/>
  </w:num>
  <w:num w:numId="5">
    <w:abstractNumId w:val="20"/>
  </w:num>
  <w:num w:numId="6">
    <w:abstractNumId w:val="1"/>
  </w:num>
  <w:num w:numId="7">
    <w:abstractNumId w:val="8"/>
  </w:num>
  <w:num w:numId="8">
    <w:abstractNumId w:val="27"/>
  </w:num>
  <w:num w:numId="9">
    <w:abstractNumId w:val="25"/>
  </w:num>
  <w:num w:numId="10">
    <w:abstractNumId w:val="30"/>
  </w:num>
  <w:num w:numId="11">
    <w:abstractNumId w:val="5"/>
  </w:num>
  <w:num w:numId="12">
    <w:abstractNumId w:val="13"/>
  </w:num>
  <w:num w:numId="13">
    <w:abstractNumId w:val="4"/>
  </w:num>
  <w:num w:numId="14">
    <w:abstractNumId w:val="14"/>
  </w:num>
  <w:num w:numId="15">
    <w:abstractNumId w:val="6"/>
  </w:num>
  <w:num w:numId="16">
    <w:abstractNumId w:val="0"/>
  </w:num>
  <w:num w:numId="17">
    <w:abstractNumId w:val="29"/>
  </w:num>
  <w:num w:numId="18">
    <w:abstractNumId w:val="24"/>
  </w:num>
  <w:num w:numId="19">
    <w:abstractNumId w:val="15"/>
  </w:num>
  <w:num w:numId="20">
    <w:abstractNumId w:val="22"/>
  </w:num>
  <w:num w:numId="21">
    <w:abstractNumId w:val="23"/>
  </w:num>
  <w:num w:numId="22">
    <w:abstractNumId w:val="7"/>
  </w:num>
  <w:num w:numId="23">
    <w:abstractNumId w:val="18"/>
  </w:num>
  <w:num w:numId="24">
    <w:abstractNumId w:val="9"/>
  </w:num>
  <w:num w:numId="25">
    <w:abstractNumId w:val="28"/>
  </w:num>
  <w:num w:numId="26">
    <w:abstractNumId w:val="26"/>
  </w:num>
  <w:num w:numId="27">
    <w:abstractNumId w:val="21"/>
  </w:num>
  <w:num w:numId="28">
    <w:abstractNumId w:val="2"/>
  </w:num>
  <w:num w:numId="29">
    <w:abstractNumId w:val="17"/>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ktjQ2MLI1NLI1MzYyUdpeDU4uLM/DyQApNaAI7/M3IsAAAA"/>
  </w:docVars>
  <w:rsids>
    <w:rsidRoot w:val="00874ADC"/>
    <w:rsid w:val="000017BD"/>
    <w:rsid w:val="000140FD"/>
    <w:rsid w:val="0001765B"/>
    <w:rsid w:val="000265B4"/>
    <w:rsid w:val="000306EE"/>
    <w:rsid w:val="00031C42"/>
    <w:rsid w:val="00032501"/>
    <w:rsid w:val="000327A7"/>
    <w:rsid w:val="000378C8"/>
    <w:rsid w:val="0004056F"/>
    <w:rsid w:val="000412C4"/>
    <w:rsid w:val="000445E2"/>
    <w:rsid w:val="00044DED"/>
    <w:rsid w:val="0004739D"/>
    <w:rsid w:val="0005034E"/>
    <w:rsid w:val="00051B47"/>
    <w:rsid w:val="000609BE"/>
    <w:rsid w:val="0007674B"/>
    <w:rsid w:val="0007723E"/>
    <w:rsid w:val="00077B69"/>
    <w:rsid w:val="00080BA6"/>
    <w:rsid w:val="00082C3B"/>
    <w:rsid w:val="00084474"/>
    <w:rsid w:val="000850EE"/>
    <w:rsid w:val="0009098C"/>
    <w:rsid w:val="00095A6B"/>
    <w:rsid w:val="00097F8B"/>
    <w:rsid w:val="000A0190"/>
    <w:rsid w:val="000A0573"/>
    <w:rsid w:val="000A25BF"/>
    <w:rsid w:val="000A5D76"/>
    <w:rsid w:val="000A616F"/>
    <w:rsid w:val="000B20B1"/>
    <w:rsid w:val="000C2F63"/>
    <w:rsid w:val="000C46E3"/>
    <w:rsid w:val="000C7A0B"/>
    <w:rsid w:val="000D0046"/>
    <w:rsid w:val="000D3BE1"/>
    <w:rsid w:val="000D731D"/>
    <w:rsid w:val="000E15E4"/>
    <w:rsid w:val="000E27DA"/>
    <w:rsid w:val="000E5E87"/>
    <w:rsid w:val="000E62CF"/>
    <w:rsid w:val="000F21AC"/>
    <w:rsid w:val="00101044"/>
    <w:rsid w:val="001017AB"/>
    <w:rsid w:val="00104F8A"/>
    <w:rsid w:val="001050EB"/>
    <w:rsid w:val="00105F01"/>
    <w:rsid w:val="00111401"/>
    <w:rsid w:val="00112D96"/>
    <w:rsid w:val="0011413F"/>
    <w:rsid w:val="001168E3"/>
    <w:rsid w:val="00116975"/>
    <w:rsid w:val="0012357B"/>
    <w:rsid w:val="00135C1A"/>
    <w:rsid w:val="001377A0"/>
    <w:rsid w:val="00141177"/>
    <w:rsid w:val="00144536"/>
    <w:rsid w:val="00151064"/>
    <w:rsid w:val="00153CF7"/>
    <w:rsid w:val="00154745"/>
    <w:rsid w:val="00166B8E"/>
    <w:rsid w:val="00170F66"/>
    <w:rsid w:val="00172E85"/>
    <w:rsid w:val="001768ED"/>
    <w:rsid w:val="0018219D"/>
    <w:rsid w:val="00185061"/>
    <w:rsid w:val="001879D9"/>
    <w:rsid w:val="0019000D"/>
    <w:rsid w:val="00193D80"/>
    <w:rsid w:val="001A00FA"/>
    <w:rsid w:val="001A015E"/>
    <w:rsid w:val="001A0292"/>
    <w:rsid w:val="001A064C"/>
    <w:rsid w:val="001B0D7D"/>
    <w:rsid w:val="001C0942"/>
    <w:rsid w:val="001C61D6"/>
    <w:rsid w:val="001C66BF"/>
    <w:rsid w:val="001D7CB6"/>
    <w:rsid w:val="001E09D1"/>
    <w:rsid w:val="001E4E85"/>
    <w:rsid w:val="001E55B1"/>
    <w:rsid w:val="001E6D28"/>
    <w:rsid w:val="001E7B9C"/>
    <w:rsid w:val="001F2AB5"/>
    <w:rsid w:val="001F2E44"/>
    <w:rsid w:val="001F3B30"/>
    <w:rsid w:val="001F6D81"/>
    <w:rsid w:val="001F7470"/>
    <w:rsid w:val="001F7BFB"/>
    <w:rsid w:val="00200800"/>
    <w:rsid w:val="002047A7"/>
    <w:rsid w:val="00205844"/>
    <w:rsid w:val="00206568"/>
    <w:rsid w:val="0020704C"/>
    <w:rsid w:val="00211FC2"/>
    <w:rsid w:val="00222CA4"/>
    <w:rsid w:val="00233695"/>
    <w:rsid w:val="00236458"/>
    <w:rsid w:val="00240FD4"/>
    <w:rsid w:val="0024190C"/>
    <w:rsid w:val="00241F5D"/>
    <w:rsid w:val="002423C5"/>
    <w:rsid w:val="00246333"/>
    <w:rsid w:val="0025458B"/>
    <w:rsid w:val="002545C8"/>
    <w:rsid w:val="00261A8F"/>
    <w:rsid w:val="002659C4"/>
    <w:rsid w:val="00265C3C"/>
    <w:rsid w:val="00273BF4"/>
    <w:rsid w:val="002751D8"/>
    <w:rsid w:val="002766A1"/>
    <w:rsid w:val="0027670D"/>
    <w:rsid w:val="002A03B0"/>
    <w:rsid w:val="002A0AD6"/>
    <w:rsid w:val="002A0C18"/>
    <w:rsid w:val="002A2CF7"/>
    <w:rsid w:val="002A7A0F"/>
    <w:rsid w:val="002B30AE"/>
    <w:rsid w:val="002B5438"/>
    <w:rsid w:val="002C61D6"/>
    <w:rsid w:val="002C7608"/>
    <w:rsid w:val="002D0F03"/>
    <w:rsid w:val="002D4E53"/>
    <w:rsid w:val="002D5A7C"/>
    <w:rsid w:val="002D6C18"/>
    <w:rsid w:val="002E0E9F"/>
    <w:rsid w:val="002E783D"/>
    <w:rsid w:val="002F0184"/>
    <w:rsid w:val="002F2897"/>
    <w:rsid w:val="002F5079"/>
    <w:rsid w:val="002F5EBA"/>
    <w:rsid w:val="002F6CA8"/>
    <w:rsid w:val="002F7064"/>
    <w:rsid w:val="0030086F"/>
    <w:rsid w:val="003166D8"/>
    <w:rsid w:val="00317205"/>
    <w:rsid w:val="0032530A"/>
    <w:rsid w:val="0032629E"/>
    <w:rsid w:val="00327231"/>
    <w:rsid w:val="00331A99"/>
    <w:rsid w:val="00333477"/>
    <w:rsid w:val="00334102"/>
    <w:rsid w:val="00334575"/>
    <w:rsid w:val="00337558"/>
    <w:rsid w:val="00337DBB"/>
    <w:rsid w:val="00342137"/>
    <w:rsid w:val="0034390A"/>
    <w:rsid w:val="00344C25"/>
    <w:rsid w:val="00346FD6"/>
    <w:rsid w:val="003512A7"/>
    <w:rsid w:val="0035144B"/>
    <w:rsid w:val="00352DD5"/>
    <w:rsid w:val="0035723D"/>
    <w:rsid w:val="003616CD"/>
    <w:rsid w:val="003625B0"/>
    <w:rsid w:val="00364006"/>
    <w:rsid w:val="00380209"/>
    <w:rsid w:val="0038185C"/>
    <w:rsid w:val="003822AC"/>
    <w:rsid w:val="00385398"/>
    <w:rsid w:val="00390BE2"/>
    <w:rsid w:val="00391626"/>
    <w:rsid w:val="003916D8"/>
    <w:rsid w:val="00392C7A"/>
    <w:rsid w:val="00393526"/>
    <w:rsid w:val="003A1FA1"/>
    <w:rsid w:val="003A7C9F"/>
    <w:rsid w:val="003B0301"/>
    <w:rsid w:val="003C1C06"/>
    <w:rsid w:val="003C506B"/>
    <w:rsid w:val="003C5891"/>
    <w:rsid w:val="003C5DC7"/>
    <w:rsid w:val="003D4A63"/>
    <w:rsid w:val="003D6087"/>
    <w:rsid w:val="003D7B46"/>
    <w:rsid w:val="003F3D46"/>
    <w:rsid w:val="00400165"/>
    <w:rsid w:val="004001BD"/>
    <w:rsid w:val="0040222C"/>
    <w:rsid w:val="00405442"/>
    <w:rsid w:val="00407094"/>
    <w:rsid w:val="00407E71"/>
    <w:rsid w:val="0041031B"/>
    <w:rsid w:val="004125F0"/>
    <w:rsid w:val="00415A84"/>
    <w:rsid w:val="00417722"/>
    <w:rsid w:val="00417F9A"/>
    <w:rsid w:val="00427D5F"/>
    <w:rsid w:val="00427F10"/>
    <w:rsid w:val="00441A5E"/>
    <w:rsid w:val="0045111B"/>
    <w:rsid w:val="0045287F"/>
    <w:rsid w:val="00454D09"/>
    <w:rsid w:val="004553D4"/>
    <w:rsid w:val="004572A1"/>
    <w:rsid w:val="00457D64"/>
    <w:rsid w:val="00464D4B"/>
    <w:rsid w:val="00465980"/>
    <w:rsid w:val="004735C6"/>
    <w:rsid w:val="0047401B"/>
    <w:rsid w:val="00481461"/>
    <w:rsid w:val="0048244C"/>
    <w:rsid w:val="004856A8"/>
    <w:rsid w:val="004960A1"/>
    <w:rsid w:val="004A04E6"/>
    <w:rsid w:val="004A495F"/>
    <w:rsid w:val="004A4F50"/>
    <w:rsid w:val="004A58A0"/>
    <w:rsid w:val="004B1530"/>
    <w:rsid w:val="004B1762"/>
    <w:rsid w:val="004B17D0"/>
    <w:rsid w:val="004B439E"/>
    <w:rsid w:val="004B6888"/>
    <w:rsid w:val="004C1D64"/>
    <w:rsid w:val="004C3A95"/>
    <w:rsid w:val="004C4423"/>
    <w:rsid w:val="004D55C5"/>
    <w:rsid w:val="004D79BD"/>
    <w:rsid w:val="004E187D"/>
    <w:rsid w:val="004E7989"/>
    <w:rsid w:val="004F2F84"/>
    <w:rsid w:val="004F65EC"/>
    <w:rsid w:val="004F7456"/>
    <w:rsid w:val="00502582"/>
    <w:rsid w:val="00502F67"/>
    <w:rsid w:val="00510426"/>
    <w:rsid w:val="005125D4"/>
    <w:rsid w:val="0052342B"/>
    <w:rsid w:val="00525251"/>
    <w:rsid w:val="0053177B"/>
    <w:rsid w:val="00533D7A"/>
    <w:rsid w:val="00536ACE"/>
    <w:rsid w:val="00541EE4"/>
    <w:rsid w:val="00542E45"/>
    <w:rsid w:val="00543765"/>
    <w:rsid w:val="00544F7A"/>
    <w:rsid w:val="00547C93"/>
    <w:rsid w:val="00552434"/>
    <w:rsid w:val="00556460"/>
    <w:rsid w:val="00567082"/>
    <w:rsid w:val="005719E3"/>
    <w:rsid w:val="0057522C"/>
    <w:rsid w:val="00581FC6"/>
    <w:rsid w:val="005856B0"/>
    <w:rsid w:val="00591B38"/>
    <w:rsid w:val="00593612"/>
    <w:rsid w:val="00595058"/>
    <w:rsid w:val="005A091A"/>
    <w:rsid w:val="005B45F4"/>
    <w:rsid w:val="005B5CDC"/>
    <w:rsid w:val="005C5B11"/>
    <w:rsid w:val="005D0322"/>
    <w:rsid w:val="005D407B"/>
    <w:rsid w:val="005D512D"/>
    <w:rsid w:val="005E2744"/>
    <w:rsid w:val="005E4D85"/>
    <w:rsid w:val="005F2796"/>
    <w:rsid w:val="005F342B"/>
    <w:rsid w:val="005F5A13"/>
    <w:rsid w:val="00606724"/>
    <w:rsid w:val="00611B03"/>
    <w:rsid w:val="00615E27"/>
    <w:rsid w:val="006212F7"/>
    <w:rsid w:val="006227D1"/>
    <w:rsid w:val="00622882"/>
    <w:rsid w:val="00624486"/>
    <w:rsid w:val="00624D24"/>
    <w:rsid w:val="0063215E"/>
    <w:rsid w:val="00637C89"/>
    <w:rsid w:val="00637FE9"/>
    <w:rsid w:val="0064317B"/>
    <w:rsid w:val="0064334E"/>
    <w:rsid w:val="00643B35"/>
    <w:rsid w:val="00646D4A"/>
    <w:rsid w:val="006479C6"/>
    <w:rsid w:val="00651F2E"/>
    <w:rsid w:val="0065579F"/>
    <w:rsid w:val="006565F9"/>
    <w:rsid w:val="00657081"/>
    <w:rsid w:val="0066474B"/>
    <w:rsid w:val="0066620E"/>
    <w:rsid w:val="00666E4C"/>
    <w:rsid w:val="006711DA"/>
    <w:rsid w:val="00672CE9"/>
    <w:rsid w:val="006732F3"/>
    <w:rsid w:val="00676180"/>
    <w:rsid w:val="00677185"/>
    <w:rsid w:val="00677EDA"/>
    <w:rsid w:val="00681F43"/>
    <w:rsid w:val="00685483"/>
    <w:rsid w:val="00694BF3"/>
    <w:rsid w:val="006967B3"/>
    <w:rsid w:val="006A45D6"/>
    <w:rsid w:val="006A7719"/>
    <w:rsid w:val="006B0C34"/>
    <w:rsid w:val="006B2ABB"/>
    <w:rsid w:val="006C702B"/>
    <w:rsid w:val="006D0338"/>
    <w:rsid w:val="006D156C"/>
    <w:rsid w:val="006D1EA0"/>
    <w:rsid w:val="006D24E9"/>
    <w:rsid w:val="006D7FE6"/>
    <w:rsid w:val="006E1CF7"/>
    <w:rsid w:val="006E3C32"/>
    <w:rsid w:val="006E4C50"/>
    <w:rsid w:val="006E512E"/>
    <w:rsid w:val="006F5217"/>
    <w:rsid w:val="006F6BCB"/>
    <w:rsid w:val="00700E47"/>
    <w:rsid w:val="007045BC"/>
    <w:rsid w:val="00716208"/>
    <w:rsid w:val="00717E55"/>
    <w:rsid w:val="00721C1F"/>
    <w:rsid w:val="00722B9F"/>
    <w:rsid w:val="00725937"/>
    <w:rsid w:val="007268B3"/>
    <w:rsid w:val="00732A42"/>
    <w:rsid w:val="007365DA"/>
    <w:rsid w:val="007369D0"/>
    <w:rsid w:val="00736FC6"/>
    <w:rsid w:val="00754057"/>
    <w:rsid w:val="00757581"/>
    <w:rsid w:val="007614C1"/>
    <w:rsid w:val="007847D5"/>
    <w:rsid w:val="00797645"/>
    <w:rsid w:val="0079774D"/>
    <w:rsid w:val="007B3A3A"/>
    <w:rsid w:val="007B4C3D"/>
    <w:rsid w:val="007C03F5"/>
    <w:rsid w:val="007C08D2"/>
    <w:rsid w:val="007C113B"/>
    <w:rsid w:val="007C5BAC"/>
    <w:rsid w:val="007E42C0"/>
    <w:rsid w:val="007E7D6A"/>
    <w:rsid w:val="007F32D9"/>
    <w:rsid w:val="007F6C4F"/>
    <w:rsid w:val="008041FF"/>
    <w:rsid w:val="0081456C"/>
    <w:rsid w:val="00815166"/>
    <w:rsid w:val="00815387"/>
    <w:rsid w:val="0081654F"/>
    <w:rsid w:val="00816EB0"/>
    <w:rsid w:val="00822565"/>
    <w:rsid w:val="00823D81"/>
    <w:rsid w:val="0082443C"/>
    <w:rsid w:val="0083089B"/>
    <w:rsid w:val="00830A4A"/>
    <w:rsid w:val="00833BB0"/>
    <w:rsid w:val="0084124B"/>
    <w:rsid w:val="0084319A"/>
    <w:rsid w:val="008605F5"/>
    <w:rsid w:val="008636CD"/>
    <w:rsid w:val="00866004"/>
    <w:rsid w:val="0087212C"/>
    <w:rsid w:val="00872B7E"/>
    <w:rsid w:val="00874ADC"/>
    <w:rsid w:val="00884E7F"/>
    <w:rsid w:val="0088500F"/>
    <w:rsid w:val="00885D27"/>
    <w:rsid w:val="00885DE6"/>
    <w:rsid w:val="00886550"/>
    <w:rsid w:val="00891991"/>
    <w:rsid w:val="00895FEF"/>
    <w:rsid w:val="0089642D"/>
    <w:rsid w:val="00897C09"/>
    <w:rsid w:val="00897C30"/>
    <w:rsid w:val="008A11F3"/>
    <w:rsid w:val="008A1E79"/>
    <w:rsid w:val="008A1F8A"/>
    <w:rsid w:val="008A246C"/>
    <w:rsid w:val="008A322C"/>
    <w:rsid w:val="008A603C"/>
    <w:rsid w:val="008A70E2"/>
    <w:rsid w:val="008B6C1F"/>
    <w:rsid w:val="008C5D5D"/>
    <w:rsid w:val="008C625A"/>
    <w:rsid w:val="008C65FC"/>
    <w:rsid w:val="008C6B92"/>
    <w:rsid w:val="008C6ED7"/>
    <w:rsid w:val="008E335A"/>
    <w:rsid w:val="008E4880"/>
    <w:rsid w:val="008E4F75"/>
    <w:rsid w:val="008E649F"/>
    <w:rsid w:val="008E7DD1"/>
    <w:rsid w:val="008E7FE5"/>
    <w:rsid w:val="008F0649"/>
    <w:rsid w:val="008F07D0"/>
    <w:rsid w:val="008F0C13"/>
    <w:rsid w:val="008F3BE5"/>
    <w:rsid w:val="008F5D2A"/>
    <w:rsid w:val="00901058"/>
    <w:rsid w:val="00910AB4"/>
    <w:rsid w:val="00911415"/>
    <w:rsid w:val="00912EA8"/>
    <w:rsid w:val="00913221"/>
    <w:rsid w:val="00913F61"/>
    <w:rsid w:val="00924E8B"/>
    <w:rsid w:val="0092630E"/>
    <w:rsid w:val="009279EF"/>
    <w:rsid w:val="009333BA"/>
    <w:rsid w:val="009339D4"/>
    <w:rsid w:val="00935CEB"/>
    <w:rsid w:val="009447A8"/>
    <w:rsid w:val="00945AF4"/>
    <w:rsid w:val="0095007B"/>
    <w:rsid w:val="00951B17"/>
    <w:rsid w:val="0095279D"/>
    <w:rsid w:val="00952E3D"/>
    <w:rsid w:val="009577F0"/>
    <w:rsid w:val="00957BB2"/>
    <w:rsid w:val="00962B81"/>
    <w:rsid w:val="00966593"/>
    <w:rsid w:val="00967F4A"/>
    <w:rsid w:val="00970368"/>
    <w:rsid w:val="00971948"/>
    <w:rsid w:val="0097204A"/>
    <w:rsid w:val="00976210"/>
    <w:rsid w:val="00980D30"/>
    <w:rsid w:val="009810DB"/>
    <w:rsid w:val="009818BE"/>
    <w:rsid w:val="00985055"/>
    <w:rsid w:val="00987F38"/>
    <w:rsid w:val="0099040A"/>
    <w:rsid w:val="00990ECE"/>
    <w:rsid w:val="00993FE3"/>
    <w:rsid w:val="009941DD"/>
    <w:rsid w:val="009A12A3"/>
    <w:rsid w:val="009A1B16"/>
    <w:rsid w:val="009A4878"/>
    <w:rsid w:val="009A7221"/>
    <w:rsid w:val="009B2AE4"/>
    <w:rsid w:val="009B2EF1"/>
    <w:rsid w:val="009B3376"/>
    <w:rsid w:val="009C0F43"/>
    <w:rsid w:val="009C1DCF"/>
    <w:rsid w:val="009C5F9B"/>
    <w:rsid w:val="009C6815"/>
    <w:rsid w:val="009D44BB"/>
    <w:rsid w:val="009E1374"/>
    <w:rsid w:val="009E2372"/>
    <w:rsid w:val="009E43ED"/>
    <w:rsid w:val="00A00B26"/>
    <w:rsid w:val="00A03D13"/>
    <w:rsid w:val="00A14516"/>
    <w:rsid w:val="00A14539"/>
    <w:rsid w:val="00A21426"/>
    <w:rsid w:val="00A2192C"/>
    <w:rsid w:val="00A2453E"/>
    <w:rsid w:val="00A258E3"/>
    <w:rsid w:val="00A25B93"/>
    <w:rsid w:val="00A36155"/>
    <w:rsid w:val="00A3781E"/>
    <w:rsid w:val="00A62E44"/>
    <w:rsid w:val="00A6574B"/>
    <w:rsid w:val="00A679C2"/>
    <w:rsid w:val="00A71D19"/>
    <w:rsid w:val="00A71E08"/>
    <w:rsid w:val="00A73E9F"/>
    <w:rsid w:val="00A74470"/>
    <w:rsid w:val="00A75C69"/>
    <w:rsid w:val="00A81648"/>
    <w:rsid w:val="00A83A60"/>
    <w:rsid w:val="00A84988"/>
    <w:rsid w:val="00A84C42"/>
    <w:rsid w:val="00A867F3"/>
    <w:rsid w:val="00A86A2F"/>
    <w:rsid w:val="00A87315"/>
    <w:rsid w:val="00A919A8"/>
    <w:rsid w:val="00A932A8"/>
    <w:rsid w:val="00A94812"/>
    <w:rsid w:val="00A95B09"/>
    <w:rsid w:val="00A95B39"/>
    <w:rsid w:val="00A95D81"/>
    <w:rsid w:val="00A97879"/>
    <w:rsid w:val="00AA269B"/>
    <w:rsid w:val="00AA2B83"/>
    <w:rsid w:val="00AA3D3C"/>
    <w:rsid w:val="00AA6214"/>
    <w:rsid w:val="00AB6CB0"/>
    <w:rsid w:val="00AB6EC1"/>
    <w:rsid w:val="00AC52EA"/>
    <w:rsid w:val="00AD0C75"/>
    <w:rsid w:val="00AD11EC"/>
    <w:rsid w:val="00AD201D"/>
    <w:rsid w:val="00AD6283"/>
    <w:rsid w:val="00AD69B9"/>
    <w:rsid w:val="00AD6D11"/>
    <w:rsid w:val="00AE077E"/>
    <w:rsid w:val="00AE3CA1"/>
    <w:rsid w:val="00AE474C"/>
    <w:rsid w:val="00AE6219"/>
    <w:rsid w:val="00AE7F79"/>
    <w:rsid w:val="00B006FC"/>
    <w:rsid w:val="00B0572A"/>
    <w:rsid w:val="00B05F34"/>
    <w:rsid w:val="00B066CE"/>
    <w:rsid w:val="00B1034E"/>
    <w:rsid w:val="00B20321"/>
    <w:rsid w:val="00B25921"/>
    <w:rsid w:val="00B26045"/>
    <w:rsid w:val="00B26B2F"/>
    <w:rsid w:val="00B26B98"/>
    <w:rsid w:val="00B26FD2"/>
    <w:rsid w:val="00B32AB0"/>
    <w:rsid w:val="00B35389"/>
    <w:rsid w:val="00B40FD5"/>
    <w:rsid w:val="00B5493E"/>
    <w:rsid w:val="00B56A02"/>
    <w:rsid w:val="00B56A6F"/>
    <w:rsid w:val="00B56EF7"/>
    <w:rsid w:val="00B57586"/>
    <w:rsid w:val="00B625FE"/>
    <w:rsid w:val="00B62DDC"/>
    <w:rsid w:val="00B66EE6"/>
    <w:rsid w:val="00B75B41"/>
    <w:rsid w:val="00B826CD"/>
    <w:rsid w:val="00B85332"/>
    <w:rsid w:val="00B90E87"/>
    <w:rsid w:val="00B91CAE"/>
    <w:rsid w:val="00BA1D08"/>
    <w:rsid w:val="00BB0B10"/>
    <w:rsid w:val="00BB1106"/>
    <w:rsid w:val="00BB11B2"/>
    <w:rsid w:val="00BB1EED"/>
    <w:rsid w:val="00BB725B"/>
    <w:rsid w:val="00BC3D25"/>
    <w:rsid w:val="00BC5AC3"/>
    <w:rsid w:val="00BC62B8"/>
    <w:rsid w:val="00BC753F"/>
    <w:rsid w:val="00BC786F"/>
    <w:rsid w:val="00BD0D2B"/>
    <w:rsid w:val="00BD274A"/>
    <w:rsid w:val="00BD6CEA"/>
    <w:rsid w:val="00BE2512"/>
    <w:rsid w:val="00BE59E6"/>
    <w:rsid w:val="00BE7D7B"/>
    <w:rsid w:val="00C04642"/>
    <w:rsid w:val="00C102BB"/>
    <w:rsid w:val="00C17BF3"/>
    <w:rsid w:val="00C20278"/>
    <w:rsid w:val="00C219D6"/>
    <w:rsid w:val="00C2314E"/>
    <w:rsid w:val="00C31097"/>
    <w:rsid w:val="00C3659E"/>
    <w:rsid w:val="00C63AF9"/>
    <w:rsid w:val="00C64031"/>
    <w:rsid w:val="00C7416A"/>
    <w:rsid w:val="00C770E1"/>
    <w:rsid w:val="00C77404"/>
    <w:rsid w:val="00C801EA"/>
    <w:rsid w:val="00C81EDA"/>
    <w:rsid w:val="00C82C01"/>
    <w:rsid w:val="00C8533A"/>
    <w:rsid w:val="00C87222"/>
    <w:rsid w:val="00C91DF9"/>
    <w:rsid w:val="00C93CCE"/>
    <w:rsid w:val="00C9585B"/>
    <w:rsid w:val="00C9593A"/>
    <w:rsid w:val="00C97935"/>
    <w:rsid w:val="00CA313F"/>
    <w:rsid w:val="00CA324C"/>
    <w:rsid w:val="00CA4EBC"/>
    <w:rsid w:val="00CC5752"/>
    <w:rsid w:val="00CD46DD"/>
    <w:rsid w:val="00CE3E35"/>
    <w:rsid w:val="00CE5717"/>
    <w:rsid w:val="00CE6434"/>
    <w:rsid w:val="00CE7D6A"/>
    <w:rsid w:val="00CF0A7C"/>
    <w:rsid w:val="00CF240A"/>
    <w:rsid w:val="00CF243E"/>
    <w:rsid w:val="00CF311D"/>
    <w:rsid w:val="00CF5571"/>
    <w:rsid w:val="00D02333"/>
    <w:rsid w:val="00D037BF"/>
    <w:rsid w:val="00D03F2B"/>
    <w:rsid w:val="00D04300"/>
    <w:rsid w:val="00D06909"/>
    <w:rsid w:val="00D1400B"/>
    <w:rsid w:val="00D1472E"/>
    <w:rsid w:val="00D15608"/>
    <w:rsid w:val="00D22BA5"/>
    <w:rsid w:val="00D23F4E"/>
    <w:rsid w:val="00D2552F"/>
    <w:rsid w:val="00D33C87"/>
    <w:rsid w:val="00D37A67"/>
    <w:rsid w:val="00D4744D"/>
    <w:rsid w:val="00D47EE4"/>
    <w:rsid w:val="00D5265C"/>
    <w:rsid w:val="00D526A3"/>
    <w:rsid w:val="00D55D76"/>
    <w:rsid w:val="00D579B6"/>
    <w:rsid w:val="00D60904"/>
    <w:rsid w:val="00D63403"/>
    <w:rsid w:val="00D64046"/>
    <w:rsid w:val="00D66356"/>
    <w:rsid w:val="00D666B8"/>
    <w:rsid w:val="00D70D73"/>
    <w:rsid w:val="00D71050"/>
    <w:rsid w:val="00D71ADC"/>
    <w:rsid w:val="00D71DFF"/>
    <w:rsid w:val="00D71EA1"/>
    <w:rsid w:val="00D74BDA"/>
    <w:rsid w:val="00D77EAE"/>
    <w:rsid w:val="00D8005F"/>
    <w:rsid w:val="00D82E2F"/>
    <w:rsid w:val="00D877AA"/>
    <w:rsid w:val="00DA2C2D"/>
    <w:rsid w:val="00DA2CA8"/>
    <w:rsid w:val="00DA51F8"/>
    <w:rsid w:val="00DA6F28"/>
    <w:rsid w:val="00DB0396"/>
    <w:rsid w:val="00DB0D23"/>
    <w:rsid w:val="00DB138E"/>
    <w:rsid w:val="00DB46BA"/>
    <w:rsid w:val="00DB7BA9"/>
    <w:rsid w:val="00DC12D9"/>
    <w:rsid w:val="00DD0897"/>
    <w:rsid w:val="00DD57E9"/>
    <w:rsid w:val="00DE08DF"/>
    <w:rsid w:val="00DE0B74"/>
    <w:rsid w:val="00DE2A50"/>
    <w:rsid w:val="00DE7293"/>
    <w:rsid w:val="00DF20F9"/>
    <w:rsid w:val="00DF60EA"/>
    <w:rsid w:val="00DF6218"/>
    <w:rsid w:val="00E079D1"/>
    <w:rsid w:val="00E13A58"/>
    <w:rsid w:val="00E16042"/>
    <w:rsid w:val="00E17CFB"/>
    <w:rsid w:val="00E2039F"/>
    <w:rsid w:val="00E229DF"/>
    <w:rsid w:val="00E22EDB"/>
    <w:rsid w:val="00E23432"/>
    <w:rsid w:val="00E307B2"/>
    <w:rsid w:val="00E31507"/>
    <w:rsid w:val="00E33763"/>
    <w:rsid w:val="00E338A0"/>
    <w:rsid w:val="00E41072"/>
    <w:rsid w:val="00E43532"/>
    <w:rsid w:val="00E43BC4"/>
    <w:rsid w:val="00E45604"/>
    <w:rsid w:val="00E46D0E"/>
    <w:rsid w:val="00E4776B"/>
    <w:rsid w:val="00E52A3F"/>
    <w:rsid w:val="00E572A6"/>
    <w:rsid w:val="00E60835"/>
    <w:rsid w:val="00E73AB2"/>
    <w:rsid w:val="00E747B3"/>
    <w:rsid w:val="00E747BF"/>
    <w:rsid w:val="00E76171"/>
    <w:rsid w:val="00E77264"/>
    <w:rsid w:val="00E807E7"/>
    <w:rsid w:val="00E84EAB"/>
    <w:rsid w:val="00E867A9"/>
    <w:rsid w:val="00E86CB7"/>
    <w:rsid w:val="00E91389"/>
    <w:rsid w:val="00E9167B"/>
    <w:rsid w:val="00E96745"/>
    <w:rsid w:val="00EA19CF"/>
    <w:rsid w:val="00EA38C4"/>
    <w:rsid w:val="00EB088E"/>
    <w:rsid w:val="00EC1BED"/>
    <w:rsid w:val="00EC1CB6"/>
    <w:rsid w:val="00EC235E"/>
    <w:rsid w:val="00EC6D85"/>
    <w:rsid w:val="00ED0581"/>
    <w:rsid w:val="00ED3788"/>
    <w:rsid w:val="00ED42A0"/>
    <w:rsid w:val="00ED75AF"/>
    <w:rsid w:val="00EE197F"/>
    <w:rsid w:val="00EE2C60"/>
    <w:rsid w:val="00EE2D78"/>
    <w:rsid w:val="00EF1DD9"/>
    <w:rsid w:val="00EF20D3"/>
    <w:rsid w:val="00EF5A40"/>
    <w:rsid w:val="00EF721A"/>
    <w:rsid w:val="00F041FF"/>
    <w:rsid w:val="00F119B2"/>
    <w:rsid w:val="00F13CDE"/>
    <w:rsid w:val="00F15B7B"/>
    <w:rsid w:val="00F171B1"/>
    <w:rsid w:val="00F20D7D"/>
    <w:rsid w:val="00F300D1"/>
    <w:rsid w:val="00F411AB"/>
    <w:rsid w:val="00F436B3"/>
    <w:rsid w:val="00F43FB7"/>
    <w:rsid w:val="00F460F0"/>
    <w:rsid w:val="00F46897"/>
    <w:rsid w:val="00F475EB"/>
    <w:rsid w:val="00F509A5"/>
    <w:rsid w:val="00F64F0C"/>
    <w:rsid w:val="00F66684"/>
    <w:rsid w:val="00F66D8E"/>
    <w:rsid w:val="00F672C2"/>
    <w:rsid w:val="00F7434F"/>
    <w:rsid w:val="00F75BAA"/>
    <w:rsid w:val="00F81B50"/>
    <w:rsid w:val="00F8755E"/>
    <w:rsid w:val="00F87BAC"/>
    <w:rsid w:val="00F9270F"/>
    <w:rsid w:val="00F944B4"/>
    <w:rsid w:val="00F969CB"/>
    <w:rsid w:val="00FA5636"/>
    <w:rsid w:val="00FA6E1B"/>
    <w:rsid w:val="00FB1DC3"/>
    <w:rsid w:val="00FB219A"/>
    <w:rsid w:val="00FB2550"/>
    <w:rsid w:val="00FB3397"/>
    <w:rsid w:val="00FB4764"/>
    <w:rsid w:val="00FB76C0"/>
    <w:rsid w:val="00FC0F7A"/>
    <w:rsid w:val="00FD0E3B"/>
    <w:rsid w:val="00FD5153"/>
    <w:rsid w:val="00FE6FD3"/>
    <w:rsid w:val="00FF062D"/>
    <w:rsid w:val="00FF0E7A"/>
    <w:rsid w:val="00FF1514"/>
    <w:rsid w:val="00FF24E5"/>
    <w:rsid w:val="00FF2FDC"/>
    <w:rsid w:val="00FF34B9"/>
    <w:rsid w:val="00FF5009"/>
    <w:rsid w:val="00FF6D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9043"/>
  <w15:chartTrackingRefBased/>
  <w15:docId w15:val="{C23CFE8D-DA0D-4F95-8F72-8A5E0DE8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952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52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0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7BF3"/>
    <w:pPr>
      <w:tabs>
        <w:tab w:val="center" w:pos="4153"/>
        <w:tab w:val="right" w:pos="8306"/>
      </w:tabs>
      <w:spacing w:after="0" w:line="240" w:lineRule="auto"/>
    </w:pPr>
  </w:style>
  <w:style w:type="character" w:customStyle="1" w:styleId="a4">
    <w:name w:val="כותרת עליונה תו"/>
    <w:basedOn w:val="a0"/>
    <w:link w:val="a3"/>
    <w:uiPriority w:val="99"/>
    <w:rsid w:val="00C17BF3"/>
  </w:style>
  <w:style w:type="paragraph" w:styleId="a5">
    <w:name w:val="footer"/>
    <w:basedOn w:val="a"/>
    <w:link w:val="a6"/>
    <w:uiPriority w:val="99"/>
    <w:unhideWhenUsed/>
    <w:rsid w:val="00C17BF3"/>
    <w:pPr>
      <w:tabs>
        <w:tab w:val="center" w:pos="4153"/>
        <w:tab w:val="right" w:pos="8306"/>
      </w:tabs>
      <w:spacing w:after="0" w:line="240" w:lineRule="auto"/>
    </w:pPr>
  </w:style>
  <w:style w:type="character" w:customStyle="1" w:styleId="a6">
    <w:name w:val="כותרת תחתונה תו"/>
    <w:basedOn w:val="a0"/>
    <w:link w:val="a5"/>
    <w:uiPriority w:val="99"/>
    <w:rsid w:val="00C17BF3"/>
  </w:style>
  <w:style w:type="paragraph" w:styleId="a7">
    <w:name w:val="List Paragraph"/>
    <w:basedOn w:val="a"/>
    <w:uiPriority w:val="34"/>
    <w:qFormat/>
    <w:rsid w:val="00952E3D"/>
    <w:pPr>
      <w:ind w:left="720"/>
      <w:contextualSpacing/>
    </w:pPr>
  </w:style>
  <w:style w:type="character" w:customStyle="1" w:styleId="10">
    <w:name w:val="כותרת 1 תו"/>
    <w:basedOn w:val="a0"/>
    <w:link w:val="1"/>
    <w:uiPriority w:val="9"/>
    <w:rsid w:val="00952E3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52E3D"/>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8F07D0"/>
    <w:pPr>
      <w:outlineLvl w:val="9"/>
    </w:pPr>
    <w:rPr>
      <w:rtl/>
      <w:cs/>
    </w:rPr>
  </w:style>
  <w:style w:type="paragraph" w:styleId="TOC1">
    <w:name w:val="toc 1"/>
    <w:basedOn w:val="a"/>
    <w:next w:val="a"/>
    <w:autoRedefine/>
    <w:uiPriority w:val="39"/>
    <w:unhideWhenUsed/>
    <w:rsid w:val="008F07D0"/>
    <w:pPr>
      <w:spacing w:after="100"/>
    </w:pPr>
  </w:style>
  <w:style w:type="paragraph" w:styleId="TOC2">
    <w:name w:val="toc 2"/>
    <w:basedOn w:val="a"/>
    <w:next w:val="a"/>
    <w:autoRedefine/>
    <w:uiPriority w:val="39"/>
    <w:unhideWhenUsed/>
    <w:rsid w:val="008F07D0"/>
    <w:pPr>
      <w:spacing w:after="100"/>
      <w:ind w:left="220"/>
    </w:pPr>
  </w:style>
  <w:style w:type="character" w:styleId="Hyperlink">
    <w:name w:val="Hyperlink"/>
    <w:basedOn w:val="a0"/>
    <w:uiPriority w:val="99"/>
    <w:unhideWhenUsed/>
    <w:rsid w:val="008F07D0"/>
    <w:rPr>
      <w:color w:val="0563C1" w:themeColor="hyperlink"/>
      <w:u w:val="single"/>
    </w:rPr>
  </w:style>
  <w:style w:type="character" w:styleId="a9">
    <w:name w:val="Unresolved Mention"/>
    <w:basedOn w:val="a0"/>
    <w:uiPriority w:val="99"/>
    <w:semiHidden/>
    <w:unhideWhenUsed/>
    <w:rsid w:val="00885DE6"/>
    <w:rPr>
      <w:color w:val="605E5C"/>
      <w:shd w:val="clear" w:color="auto" w:fill="E1DFDD"/>
    </w:rPr>
  </w:style>
  <w:style w:type="character" w:styleId="FollowedHyperlink">
    <w:name w:val="FollowedHyperlink"/>
    <w:basedOn w:val="a0"/>
    <w:uiPriority w:val="99"/>
    <w:semiHidden/>
    <w:unhideWhenUsed/>
    <w:rsid w:val="001168E3"/>
    <w:rPr>
      <w:color w:val="954F72" w:themeColor="followedHyperlink"/>
      <w:u w:val="single"/>
    </w:rPr>
  </w:style>
  <w:style w:type="paragraph" w:styleId="NormalWeb">
    <w:name w:val="Normal (Web)"/>
    <w:basedOn w:val="a"/>
    <w:uiPriority w:val="99"/>
    <w:semiHidden/>
    <w:unhideWhenUsed/>
    <w:rsid w:val="00E229D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כותרת 3 תו"/>
    <w:basedOn w:val="a0"/>
    <w:link w:val="3"/>
    <w:uiPriority w:val="9"/>
    <w:rsid w:val="000A0190"/>
    <w:rPr>
      <w:rFonts w:asciiTheme="majorHAnsi" w:eastAsiaTheme="majorEastAsia" w:hAnsiTheme="majorHAnsi" w:cstheme="majorBidi"/>
      <w:color w:val="1F3763" w:themeColor="accent1" w:themeShade="7F"/>
      <w:sz w:val="24"/>
      <w:szCs w:val="24"/>
    </w:rPr>
  </w:style>
  <w:style w:type="character" w:customStyle="1" w:styleId="text-s">
    <w:name w:val="text-s"/>
    <w:basedOn w:val="a0"/>
    <w:rsid w:val="000A0190"/>
  </w:style>
  <w:style w:type="character" w:styleId="aa">
    <w:name w:val="Intense Reference"/>
    <w:basedOn w:val="a0"/>
    <w:uiPriority w:val="32"/>
    <w:qFormat/>
    <w:rsid w:val="00F66D8E"/>
    <w:rPr>
      <w:b/>
      <w:bCs/>
      <w:smallCaps/>
      <w:color w:val="4472C4" w:themeColor="accent1"/>
      <w:spacing w:val="5"/>
    </w:rPr>
  </w:style>
  <w:style w:type="character" w:styleId="ab">
    <w:name w:val="annotation reference"/>
    <w:basedOn w:val="a0"/>
    <w:uiPriority w:val="99"/>
    <w:semiHidden/>
    <w:unhideWhenUsed/>
    <w:rsid w:val="00C219D6"/>
    <w:rPr>
      <w:sz w:val="16"/>
      <w:szCs w:val="16"/>
    </w:rPr>
  </w:style>
  <w:style w:type="paragraph" w:styleId="ac">
    <w:name w:val="annotation text"/>
    <w:basedOn w:val="a"/>
    <w:link w:val="ad"/>
    <w:uiPriority w:val="99"/>
    <w:semiHidden/>
    <w:unhideWhenUsed/>
    <w:rsid w:val="00C219D6"/>
    <w:pPr>
      <w:spacing w:line="240" w:lineRule="auto"/>
    </w:pPr>
    <w:rPr>
      <w:sz w:val="20"/>
      <w:szCs w:val="20"/>
    </w:rPr>
  </w:style>
  <w:style w:type="character" w:customStyle="1" w:styleId="ad">
    <w:name w:val="טקסט הערה תו"/>
    <w:basedOn w:val="a0"/>
    <w:link w:val="ac"/>
    <w:uiPriority w:val="99"/>
    <w:semiHidden/>
    <w:rsid w:val="00C219D6"/>
    <w:rPr>
      <w:sz w:val="20"/>
      <w:szCs w:val="20"/>
    </w:rPr>
  </w:style>
  <w:style w:type="paragraph" w:styleId="ae">
    <w:name w:val="annotation subject"/>
    <w:basedOn w:val="ac"/>
    <w:next w:val="ac"/>
    <w:link w:val="af"/>
    <w:uiPriority w:val="99"/>
    <w:semiHidden/>
    <w:unhideWhenUsed/>
    <w:rsid w:val="00C219D6"/>
    <w:rPr>
      <w:b/>
      <w:bCs/>
    </w:rPr>
  </w:style>
  <w:style w:type="character" w:customStyle="1" w:styleId="af">
    <w:name w:val="נושא הערה תו"/>
    <w:basedOn w:val="ad"/>
    <w:link w:val="ae"/>
    <w:uiPriority w:val="99"/>
    <w:semiHidden/>
    <w:rsid w:val="00C219D6"/>
    <w:rPr>
      <w:b/>
      <w:bCs/>
      <w:sz w:val="20"/>
      <w:szCs w:val="20"/>
    </w:rPr>
  </w:style>
  <w:style w:type="paragraph" w:styleId="af0">
    <w:name w:val="Balloon Text"/>
    <w:basedOn w:val="a"/>
    <w:link w:val="af1"/>
    <w:uiPriority w:val="99"/>
    <w:semiHidden/>
    <w:unhideWhenUsed/>
    <w:rsid w:val="00C219D6"/>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C219D6"/>
    <w:rPr>
      <w:rFonts w:ascii="Tahoma" w:hAnsi="Tahoma" w:cs="Tahoma"/>
      <w:sz w:val="18"/>
      <w:szCs w:val="18"/>
    </w:rPr>
  </w:style>
  <w:style w:type="character" w:styleId="af2">
    <w:name w:val="Placeholder Text"/>
    <w:basedOn w:val="a0"/>
    <w:uiPriority w:val="99"/>
    <w:semiHidden/>
    <w:rsid w:val="000C7A0B"/>
    <w:rPr>
      <w:color w:val="808080"/>
    </w:rPr>
  </w:style>
  <w:style w:type="character" w:styleId="af3">
    <w:name w:val="Intense Emphasis"/>
    <w:basedOn w:val="a0"/>
    <w:uiPriority w:val="21"/>
    <w:qFormat/>
    <w:rsid w:val="00A83A60"/>
    <w:rPr>
      <w:i/>
      <w:iCs/>
      <w:color w:val="4472C4" w:themeColor="accent1"/>
    </w:rPr>
  </w:style>
  <w:style w:type="paragraph" w:styleId="HTML">
    <w:name w:val="HTML Preformatted"/>
    <w:basedOn w:val="a"/>
    <w:link w:val="HTML0"/>
    <w:uiPriority w:val="99"/>
    <w:unhideWhenUsed/>
    <w:rsid w:val="009C6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C6815"/>
    <w:rPr>
      <w:rFonts w:ascii="Courier New" w:eastAsia="Times New Roman" w:hAnsi="Courier New" w:cs="Courier New"/>
      <w:sz w:val="20"/>
      <w:szCs w:val="20"/>
    </w:rPr>
  </w:style>
  <w:style w:type="character" w:customStyle="1" w:styleId="s1">
    <w:name w:val="s1"/>
    <w:basedOn w:val="a0"/>
    <w:rsid w:val="009C6815"/>
  </w:style>
  <w:style w:type="character" w:customStyle="1" w:styleId="p">
    <w:name w:val="p"/>
    <w:basedOn w:val="a0"/>
    <w:rsid w:val="009C6815"/>
  </w:style>
  <w:style w:type="character" w:customStyle="1" w:styleId="o">
    <w:name w:val="o"/>
    <w:basedOn w:val="a0"/>
    <w:rsid w:val="009C6815"/>
  </w:style>
  <w:style w:type="character" w:customStyle="1" w:styleId="n">
    <w:name w:val="n"/>
    <w:basedOn w:val="a0"/>
    <w:rsid w:val="009C6815"/>
  </w:style>
  <w:style w:type="character" w:customStyle="1" w:styleId="k">
    <w:name w:val="k"/>
    <w:basedOn w:val="a0"/>
    <w:rsid w:val="00E16042"/>
  </w:style>
  <w:style w:type="character" w:customStyle="1" w:styleId="ow">
    <w:name w:val="ow"/>
    <w:basedOn w:val="a0"/>
    <w:rsid w:val="00E16042"/>
  </w:style>
  <w:style w:type="character" w:customStyle="1" w:styleId="nb">
    <w:name w:val="nb"/>
    <w:basedOn w:val="a0"/>
    <w:rsid w:val="00E16042"/>
  </w:style>
  <w:style w:type="character" w:customStyle="1" w:styleId="kc">
    <w:name w:val="kc"/>
    <w:basedOn w:val="a0"/>
    <w:rsid w:val="00E16042"/>
  </w:style>
  <w:style w:type="character" w:styleId="HTMLCode">
    <w:name w:val="HTML Code"/>
    <w:basedOn w:val="a0"/>
    <w:uiPriority w:val="99"/>
    <w:semiHidden/>
    <w:unhideWhenUsed/>
    <w:rsid w:val="00AD6D11"/>
    <w:rPr>
      <w:rFonts w:ascii="Courier New" w:eastAsia="Times New Roman" w:hAnsi="Courier New" w:cs="Courier New"/>
      <w:sz w:val="20"/>
      <w:szCs w:val="20"/>
    </w:rPr>
  </w:style>
  <w:style w:type="character" w:customStyle="1" w:styleId="hljs-keyword">
    <w:name w:val="hljs-keyword"/>
    <w:basedOn w:val="a0"/>
    <w:rsid w:val="00AD6D11"/>
  </w:style>
  <w:style w:type="character" w:customStyle="1" w:styleId="hljs-string">
    <w:name w:val="hljs-string"/>
    <w:basedOn w:val="a0"/>
    <w:rsid w:val="00AD6D11"/>
  </w:style>
  <w:style w:type="character" w:customStyle="1" w:styleId="hljs-literal">
    <w:name w:val="hljs-literal"/>
    <w:basedOn w:val="a0"/>
    <w:rsid w:val="00AD6D11"/>
  </w:style>
  <w:style w:type="character" w:customStyle="1" w:styleId="hljs-number">
    <w:name w:val="hljs-number"/>
    <w:basedOn w:val="a0"/>
    <w:rsid w:val="00AD6D11"/>
  </w:style>
  <w:style w:type="character" w:customStyle="1" w:styleId="hljs-comment">
    <w:name w:val="hljs-comment"/>
    <w:basedOn w:val="a0"/>
    <w:rsid w:val="00AD6D11"/>
  </w:style>
  <w:style w:type="paragraph" w:styleId="TOC3">
    <w:name w:val="toc 3"/>
    <w:basedOn w:val="a"/>
    <w:next w:val="a"/>
    <w:autoRedefine/>
    <w:uiPriority w:val="39"/>
    <w:unhideWhenUsed/>
    <w:rsid w:val="001377A0"/>
    <w:pPr>
      <w:spacing w:after="100"/>
      <w:ind w:left="440"/>
    </w:pPr>
  </w:style>
  <w:style w:type="table" w:styleId="af4">
    <w:name w:val="Table Grid"/>
    <w:basedOn w:val="a1"/>
    <w:uiPriority w:val="39"/>
    <w:rsid w:val="002F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F0649"/>
    <w:pPr>
      <w:bidi/>
      <w:spacing w:after="0" w:line="240" w:lineRule="auto"/>
    </w:pPr>
  </w:style>
  <w:style w:type="table" w:styleId="3-6">
    <w:name w:val="Grid Table 3 Accent 6"/>
    <w:basedOn w:val="a1"/>
    <w:uiPriority w:val="48"/>
    <w:rsid w:val="00736FC6"/>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31">
    <w:name w:val="Plain Table 3"/>
    <w:basedOn w:val="a1"/>
    <w:uiPriority w:val="43"/>
    <w:rsid w:val="001169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264">
      <w:bodyDiv w:val="1"/>
      <w:marLeft w:val="0"/>
      <w:marRight w:val="0"/>
      <w:marTop w:val="0"/>
      <w:marBottom w:val="0"/>
      <w:divBdr>
        <w:top w:val="none" w:sz="0" w:space="0" w:color="auto"/>
        <w:left w:val="none" w:sz="0" w:space="0" w:color="auto"/>
        <w:bottom w:val="none" w:sz="0" w:space="0" w:color="auto"/>
        <w:right w:val="none" w:sz="0" w:space="0" w:color="auto"/>
      </w:divBdr>
    </w:div>
    <w:div w:id="41026558">
      <w:bodyDiv w:val="1"/>
      <w:marLeft w:val="0"/>
      <w:marRight w:val="0"/>
      <w:marTop w:val="0"/>
      <w:marBottom w:val="0"/>
      <w:divBdr>
        <w:top w:val="none" w:sz="0" w:space="0" w:color="auto"/>
        <w:left w:val="none" w:sz="0" w:space="0" w:color="auto"/>
        <w:bottom w:val="none" w:sz="0" w:space="0" w:color="auto"/>
        <w:right w:val="none" w:sz="0" w:space="0" w:color="auto"/>
      </w:divBdr>
    </w:div>
    <w:div w:id="118233648">
      <w:bodyDiv w:val="1"/>
      <w:marLeft w:val="0"/>
      <w:marRight w:val="0"/>
      <w:marTop w:val="0"/>
      <w:marBottom w:val="0"/>
      <w:divBdr>
        <w:top w:val="none" w:sz="0" w:space="0" w:color="auto"/>
        <w:left w:val="none" w:sz="0" w:space="0" w:color="auto"/>
        <w:bottom w:val="none" w:sz="0" w:space="0" w:color="auto"/>
        <w:right w:val="none" w:sz="0" w:space="0" w:color="auto"/>
      </w:divBdr>
    </w:div>
    <w:div w:id="122235481">
      <w:bodyDiv w:val="1"/>
      <w:marLeft w:val="0"/>
      <w:marRight w:val="0"/>
      <w:marTop w:val="0"/>
      <w:marBottom w:val="0"/>
      <w:divBdr>
        <w:top w:val="none" w:sz="0" w:space="0" w:color="auto"/>
        <w:left w:val="none" w:sz="0" w:space="0" w:color="auto"/>
        <w:bottom w:val="none" w:sz="0" w:space="0" w:color="auto"/>
        <w:right w:val="none" w:sz="0" w:space="0" w:color="auto"/>
      </w:divBdr>
    </w:div>
    <w:div w:id="147787113">
      <w:bodyDiv w:val="1"/>
      <w:marLeft w:val="0"/>
      <w:marRight w:val="0"/>
      <w:marTop w:val="0"/>
      <w:marBottom w:val="0"/>
      <w:divBdr>
        <w:top w:val="none" w:sz="0" w:space="0" w:color="auto"/>
        <w:left w:val="none" w:sz="0" w:space="0" w:color="auto"/>
        <w:bottom w:val="none" w:sz="0" w:space="0" w:color="auto"/>
        <w:right w:val="none" w:sz="0" w:space="0" w:color="auto"/>
      </w:divBdr>
    </w:div>
    <w:div w:id="171992405">
      <w:bodyDiv w:val="1"/>
      <w:marLeft w:val="0"/>
      <w:marRight w:val="0"/>
      <w:marTop w:val="0"/>
      <w:marBottom w:val="0"/>
      <w:divBdr>
        <w:top w:val="none" w:sz="0" w:space="0" w:color="auto"/>
        <w:left w:val="none" w:sz="0" w:space="0" w:color="auto"/>
        <w:bottom w:val="none" w:sz="0" w:space="0" w:color="auto"/>
        <w:right w:val="none" w:sz="0" w:space="0" w:color="auto"/>
      </w:divBdr>
    </w:div>
    <w:div w:id="181749306">
      <w:bodyDiv w:val="1"/>
      <w:marLeft w:val="0"/>
      <w:marRight w:val="0"/>
      <w:marTop w:val="0"/>
      <w:marBottom w:val="0"/>
      <w:divBdr>
        <w:top w:val="none" w:sz="0" w:space="0" w:color="auto"/>
        <w:left w:val="none" w:sz="0" w:space="0" w:color="auto"/>
        <w:bottom w:val="none" w:sz="0" w:space="0" w:color="auto"/>
        <w:right w:val="none" w:sz="0" w:space="0" w:color="auto"/>
      </w:divBdr>
      <w:divsChild>
        <w:div w:id="923801298">
          <w:marLeft w:val="0"/>
          <w:marRight w:val="432"/>
          <w:marTop w:val="0"/>
          <w:marBottom w:val="0"/>
          <w:divBdr>
            <w:top w:val="none" w:sz="0" w:space="0" w:color="auto"/>
            <w:left w:val="none" w:sz="0" w:space="0" w:color="auto"/>
            <w:bottom w:val="none" w:sz="0" w:space="0" w:color="auto"/>
            <w:right w:val="none" w:sz="0" w:space="0" w:color="auto"/>
          </w:divBdr>
        </w:div>
      </w:divsChild>
    </w:div>
    <w:div w:id="199904857">
      <w:bodyDiv w:val="1"/>
      <w:marLeft w:val="0"/>
      <w:marRight w:val="0"/>
      <w:marTop w:val="0"/>
      <w:marBottom w:val="0"/>
      <w:divBdr>
        <w:top w:val="none" w:sz="0" w:space="0" w:color="auto"/>
        <w:left w:val="none" w:sz="0" w:space="0" w:color="auto"/>
        <w:bottom w:val="none" w:sz="0" w:space="0" w:color="auto"/>
        <w:right w:val="none" w:sz="0" w:space="0" w:color="auto"/>
      </w:divBdr>
    </w:div>
    <w:div w:id="209073826">
      <w:bodyDiv w:val="1"/>
      <w:marLeft w:val="0"/>
      <w:marRight w:val="0"/>
      <w:marTop w:val="0"/>
      <w:marBottom w:val="0"/>
      <w:divBdr>
        <w:top w:val="none" w:sz="0" w:space="0" w:color="auto"/>
        <w:left w:val="none" w:sz="0" w:space="0" w:color="auto"/>
        <w:bottom w:val="none" w:sz="0" w:space="0" w:color="auto"/>
        <w:right w:val="none" w:sz="0" w:space="0" w:color="auto"/>
      </w:divBdr>
    </w:div>
    <w:div w:id="251210752">
      <w:bodyDiv w:val="1"/>
      <w:marLeft w:val="0"/>
      <w:marRight w:val="0"/>
      <w:marTop w:val="0"/>
      <w:marBottom w:val="0"/>
      <w:divBdr>
        <w:top w:val="none" w:sz="0" w:space="0" w:color="auto"/>
        <w:left w:val="none" w:sz="0" w:space="0" w:color="auto"/>
        <w:bottom w:val="none" w:sz="0" w:space="0" w:color="auto"/>
        <w:right w:val="none" w:sz="0" w:space="0" w:color="auto"/>
      </w:divBdr>
    </w:div>
    <w:div w:id="272904703">
      <w:bodyDiv w:val="1"/>
      <w:marLeft w:val="0"/>
      <w:marRight w:val="0"/>
      <w:marTop w:val="0"/>
      <w:marBottom w:val="0"/>
      <w:divBdr>
        <w:top w:val="none" w:sz="0" w:space="0" w:color="auto"/>
        <w:left w:val="none" w:sz="0" w:space="0" w:color="auto"/>
        <w:bottom w:val="none" w:sz="0" w:space="0" w:color="auto"/>
        <w:right w:val="none" w:sz="0" w:space="0" w:color="auto"/>
      </w:divBdr>
    </w:div>
    <w:div w:id="286664255">
      <w:bodyDiv w:val="1"/>
      <w:marLeft w:val="0"/>
      <w:marRight w:val="0"/>
      <w:marTop w:val="0"/>
      <w:marBottom w:val="0"/>
      <w:divBdr>
        <w:top w:val="none" w:sz="0" w:space="0" w:color="auto"/>
        <w:left w:val="none" w:sz="0" w:space="0" w:color="auto"/>
        <w:bottom w:val="none" w:sz="0" w:space="0" w:color="auto"/>
        <w:right w:val="none" w:sz="0" w:space="0" w:color="auto"/>
      </w:divBdr>
    </w:div>
    <w:div w:id="351037124">
      <w:bodyDiv w:val="1"/>
      <w:marLeft w:val="0"/>
      <w:marRight w:val="0"/>
      <w:marTop w:val="0"/>
      <w:marBottom w:val="0"/>
      <w:divBdr>
        <w:top w:val="none" w:sz="0" w:space="0" w:color="auto"/>
        <w:left w:val="none" w:sz="0" w:space="0" w:color="auto"/>
        <w:bottom w:val="none" w:sz="0" w:space="0" w:color="auto"/>
        <w:right w:val="none" w:sz="0" w:space="0" w:color="auto"/>
      </w:divBdr>
    </w:div>
    <w:div w:id="406657314">
      <w:bodyDiv w:val="1"/>
      <w:marLeft w:val="0"/>
      <w:marRight w:val="0"/>
      <w:marTop w:val="0"/>
      <w:marBottom w:val="0"/>
      <w:divBdr>
        <w:top w:val="none" w:sz="0" w:space="0" w:color="auto"/>
        <w:left w:val="none" w:sz="0" w:space="0" w:color="auto"/>
        <w:bottom w:val="none" w:sz="0" w:space="0" w:color="auto"/>
        <w:right w:val="none" w:sz="0" w:space="0" w:color="auto"/>
      </w:divBdr>
    </w:div>
    <w:div w:id="435173517">
      <w:bodyDiv w:val="1"/>
      <w:marLeft w:val="0"/>
      <w:marRight w:val="0"/>
      <w:marTop w:val="0"/>
      <w:marBottom w:val="0"/>
      <w:divBdr>
        <w:top w:val="none" w:sz="0" w:space="0" w:color="auto"/>
        <w:left w:val="none" w:sz="0" w:space="0" w:color="auto"/>
        <w:bottom w:val="none" w:sz="0" w:space="0" w:color="auto"/>
        <w:right w:val="none" w:sz="0" w:space="0" w:color="auto"/>
      </w:divBdr>
    </w:div>
    <w:div w:id="464934264">
      <w:bodyDiv w:val="1"/>
      <w:marLeft w:val="0"/>
      <w:marRight w:val="0"/>
      <w:marTop w:val="0"/>
      <w:marBottom w:val="0"/>
      <w:divBdr>
        <w:top w:val="none" w:sz="0" w:space="0" w:color="auto"/>
        <w:left w:val="none" w:sz="0" w:space="0" w:color="auto"/>
        <w:bottom w:val="none" w:sz="0" w:space="0" w:color="auto"/>
        <w:right w:val="none" w:sz="0" w:space="0" w:color="auto"/>
      </w:divBdr>
      <w:divsChild>
        <w:div w:id="871499327">
          <w:marLeft w:val="0"/>
          <w:marRight w:val="0"/>
          <w:marTop w:val="0"/>
          <w:marBottom w:val="0"/>
          <w:divBdr>
            <w:top w:val="none" w:sz="0" w:space="0" w:color="auto"/>
            <w:left w:val="none" w:sz="0" w:space="0" w:color="auto"/>
            <w:bottom w:val="none" w:sz="0" w:space="0" w:color="auto"/>
            <w:right w:val="none" w:sz="0" w:space="0" w:color="auto"/>
          </w:divBdr>
          <w:divsChild>
            <w:div w:id="12352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20">
      <w:bodyDiv w:val="1"/>
      <w:marLeft w:val="0"/>
      <w:marRight w:val="0"/>
      <w:marTop w:val="0"/>
      <w:marBottom w:val="0"/>
      <w:divBdr>
        <w:top w:val="none" w:sz="0" w:space="0" w:color="auto"/>
        <w:left w:val="none" w:sz="0" w:space="0" w:color="auto"/>
        <w:bottom w:val="none" w:sz="0" w:space="0" w:color="auto"/>
        <w:right w:val="none" w:sz="0" w:space="0" w:color="auto"/>
      </w:divBdr>
    </w:div>
    <w:div w:id="536820867">
      <w:bodyDiv w:val="1"/>
      <w:marLeft w:val="0"/>
      <w:marRight w:val="0"/>
      <w:marTop w:val="0"/>
      <w:marBottom w:val="0"/>
      <w:divBdr>
        <w:top w:val="none" w:sz="0" w:space="0" w:color="auto"/>
        <w:left w:val="none" w:sz="0" w:space="0" w:color="auto"/>
        <w:bottom w:val="none" w:sz="0" w:space="0" w:color="auto"/>
        <w:right w:val="none" w:sz="0" w:space="0" w:color="auto"/>
      </w:divBdr>
    </w:div>
    <w:div w:id="562713179">
      <w:bodyDiv w:val="1"/>
      <w:marLeft w:val="0"/>
      <w:marRight w:val="0"/>
      <w:marTop w:val="0"/>
      <w:marBottom w:val="0"/>
      <w:divBdr>
        <w:top w:val="none" w:sz="0" w:space="0" w:color="auto"/>
        <w:left w:val="none" w:sz="0" w:space="0" w:color="auto"/>
        <w:bottom w:val="none" w:sz="0" w:space="0" w:color="auto"/>
        <w:right w:val="none" w:sz="0" w:space="0" w:color="auto"/>
      </w:divBdr>
    </w:div>
    <w:div w:id="621424747">
      <w:bodyDiv w:val="1"/>
      <w:marLeft w:val="0"/>
      <w:marRight w:val="0"/>
      <w:marTop w:val="0"/>
      <w:marBottom w:val="0"/>
      <w:divBdr>
        <w:top w:val="none" w:sz="0" w:space="0" w:color="auto"/>
        <w:left w:val="none" w:sz="0" w:space="0" w:color="auto"/>
        <w:bottom w:val="none" w:sz="0" w:space="0" w:color="auto"/>
        <w:right w:val="none" w:sz="0" w:space="0" w:color="auto"/>
      </w:divBdr>
    </w:div>
    <w:div w:id="633294319">
      <w:bodyDiv w:val="1"/>
      <w:marLeft w:val="0"/>
      <w:marRight w:val="0"/>
      <w:marTop w:val="0"/>
      <w:marBottom w:val="0"/>
      <w:divBdr>
        <w:top w:val="none" w:sz="0" w:space="0" w:color="auto"/>
        <w:left w:val="none" w:sz="0" w:space="0" w:color="auto"/>
        <w:bottom w:val="none" w:sz="0" w:space="0" w:color="auto"/>
        <w:right w:val="none" w:sz="0" w:space="0" w:color="auto"/>
      </w:divBdr>
    </w:div>
    <w:div w:id="713457351">
      <w:bodyDiv w:val="1"/>
      <w:marLeft w:val="0"/>
      <w:marRight w:val="0"/>
      <w:marTop w:val="0"/>
      <w:marBottom w:val="0"/>
      <w:divBdr>
        <w:top w:val="none" w:sz="0" w:space="0" w:color="auto"/>
        <w:left w:val="none" w:sz="0" w:space="0" w:color="auto"/>
        <w:bottom w:val="none" w:sz="0" w:space="0" w:color="auto"/>
        <w:right w:val="none" w:sz="0" w:space="0" w:color="auto"/>
      </w:divBdr>
    </w:div>
    <w:div w:id="720521761">
      <w:bodyDiv w:val="1"/>
      <w:marLeft w:val="0"/>
      <w:marRight w:val="0"/>
      <w:marTop w:val="0"/>
      <w:marBottom w:val="0"/>
      <w:divBdr>
        <w:top w:val="none" w:sz="0" w:space="0" w:color="auto"/>
        <w:left w:val="none" w:sz="0" w:space="0" w:color="auto"/>
        <w:bottom w:val="none" w:sz="0" w:space="0" w:color="auto"/>
        <w:right w:val="none" w:sz="0" w:space="0" w:color="auto"/>
      </w:divBdr>
      <w:divsChild>
        <w:div w:id="796219910">
          <w:marLeft w:val="0"/>
          <w:marRight w:val="432"/>
          <w:marTop w:val="0"/>
          <w:marBottom w:val="0"/>
          <w:divBdr>
            <w:top w:val="none" w:sz="0" w:space="0" w:color="auto"/>
            <w:left w:val="none" w:sz="0" w:space="0" w:color="auto"/>
            <w:bottom w:val="none" w:sz="0" w:space="0" w:color="auto"/>
            <w:right w:val="none" w:sz="0" w:space="0" w:color="auto"/>
          </w:divBdr>
        </w:div>
      </w:divsChild>
    </w:div>
    <w:div w:id="722557021">
      <w:bodyDiv w:val="1"/>
      <w:marLeft w:val="0"/>
      <w:marRight w:val="0"/>
      <w:marTop w:val="0"/>
      <w:marBottom w:val="0"/>
      <w:divBdr>
        <w:top w:val="none" w:sz="0" w:space="0" w:color="auto"/>
        <w:left w:val="none" w:sz="0" w:space="0" w:color="auto"/>
        <w:bottom w:val="none" w:sz="0" w:space="0" w:color="auto"/>
        <w:right w:val="none" w:sz="0" w:space="0" w:color="auto"/>
      </w:divBdr>
    </w:div>
    <w:div w:id="742335238">
      <w:bodyDiv w:val="1"/>
      <w:marLeft w:val="0"/>
      <w:marRight w:val="0"/>
      <w:marTop w:val="0"/>
      <w:marBottom w:val="0"/>
      <w:divBdr>
        <w:top w:val="none" w:sz="0" w:space="0" w:color="auto"/>
        <w:left w:val="none" w:sz="0" w:space="0" w:color="auto"/>
        <w:bottom w:val="none" w:sz="0" w:space="0" w:color="auto"/>
        <w:right w:val="none" w:sz="0" w:space="0" w:color="auto"/>
      </w:divBdr>
    </w:div>
    <w:div w:id="811019320">
      <w:bodyDiv w:val="1"/>
      <w:marLeft w:val="0"/>
      <w:marRight w:val="0"/>
      <w:marTop w:val="0"/>
      <w:marBottom w:val="0"/>
      <w:divBdr>
        <w:top w:val="none" w:sz="0" w:space="0" w:color="auto"/>
        <w:left w:val="none" w:sz="0" w:space="0" w:color="auto"/>
        <w:bottom w:val="none" w:sz="0" w:space="0" w:color="auto"/>
        <w:right w:val="none" w:sz="0" w:space="0" w:color="auto"/>
      </w:divBdr>
    </w:div>
    <w:div w:id="831068051">
      <w:bodyDiv w:val="1"/>
      <w:marLeft w:val="0"/>
      <w:marRight w:val="0"/>
      <w:marTop w:val="0"/>
      <w:marBottom w:val="0"/>
      <w:divBdr>
        <w:top w:val="none" w:sz="0" w:space="0" w:color="auto"/>
        <w:left w:val="none" w:sz="0" w:space="0" w:color="auto"/>
        <w:bottom w:val="none" w:sz="0" w:space="0" w:color="auto"/>
        <w:right w:val="none" w:sz="0" w:space="0" w:color="auto"/>
      </w:divBdr>
    </w:div>
    <w:div w:id="893275158">
      <w:bodyDiv w:val="1"/>
      <w:marLeft w:val="0"/>
      <w:marRight w:val="0"/>
      <w:marTop w:val="0"/>
      <w:marBottom w:val="0"/>
      <w:divBdr>
        <w:top w:val="none" w:sz="0" w:space="0" w:color="auto"/>
        <w:left w:val="none" w:sz="0" w:space="0" w:color="auto"/>
        <w:bottom w:val="none" w:sz="0" w:space="0" w:color="auto"/>
        <w:right w:val="none" w:sz="0" w:space="0" w:color="auto"/>
      </w:divBdr>
    </w:div>
    <w:div w:id="911737272">
      <w:bodyDiv w:val="1"/>
      <w:marLeft w:val="0"/>
      <w:marRight w:val="0"/>
      <w:marTop w:val="0"/>
      <w:marBottom w:val="0"/>
      <w:divBdr>
        <w:top w:val="none" w:sz="0" w:space="0" w:color="auto"/>
        <w:left w:val="none" w:sz="0" w:space="0" w:color="auto"/>
        <w:bottom w:val="none" w:sz="0" w:space="0" w:color="auto"/>
        <w:right w:val="none" w:sz="0" w:space="0" w:color="auto"/>
      </w:divBdr>
    </w:div>
    <w:div w:id="1030956297">
      <w:bodyDiv w:val="1"/>
      <w:marLeft w:val="0"/>
      <w:marRight w:val="0"/>
      <w:marTop w:val="0"/>
      <w:marBottom w:val="0"/>
      <w:divBdr>
        <w:top w:val="none" w:sz="0" w:space="0" w:color="auto"/>
        <w:left w:val="none" w:sz="0" w:space="0" w:color="auto"/>
        <w:bottom w:val="none" w:sz="0" w:space="0" w:color="auto"/>
        <w:right w:val="none" w:sz="0" w:space="0" w:color="auto"/>
      </w:divBdr>
    </w:div>
    <w:div w:id="1075469344">
      <w:bodyDiv w:val="1"/>
      <w:marLeft w:val="0"/>
      <w:marRight w:val="0"/>
      <w:marTop w:val="0"/>
      <w:marBottom w:val="0"/>
      <w:divBdr>
        <w:top w:val="none" w:sz="0" w:space="0" w:color="auto"/>
        <w:left w:val="none" w:sz="0" w:space="0" w:color="auto"/>
        <w:bottom w:val="none" w:sz="0" w:space="0" w:color="auto"/>
        <w:right w:val="none" w:sz="0" w:space="0" w:color="auto"/>
      </w:divBdr>
    </w:div>
    <w:div w:id="1088575751">
      <w:bodyDiv w:val="1"/>
      <w:marLeft w:val="0"/>
      <w:marRight w:val="0"/>
      <w:marTop w:val="0"/>
      <w:marBottom w:val="0"/>
      <w:divBdr>
        <w:top w:val="none" w:sz="0" w:space="0" w:color="auto"/>
        <w:left w:val="none" w:sz="0" w:space="0" w:color="auto"/>
        <w:bottom w:val="none" w:sz="0" w:space="0" w:color="auto"/>
        <w:right w:val="none" w:sz="0" w:space="0" w:color="auto"/>
      </w:divBdr>
    </w:div>
    <w:div w:id="1091047073">
      <w:bodyDiv w:val="1"/>
      <w:marLeft w:val="0"/>
      <w:marRight w:val="0"/>
      <w:marTop w:val="0"/>
      <w:marBottom w:val="0"/>
      <w:divBdr>
        <w:top w:val="none" w:sz="0" w:space="0" w:color="auto"/>
        <w:left w:val="none" w:sz="0" w:space="0" w:color="auto"/>
        <w:bottom w:val="none" w:sz="0" w:space="0" w:color="auto"/>
        <w:right w:val="none" w:sz="0" w:space="0" w:color="auto"/>
      </w:divBdr>
    </w:div>
    <w:div w:id="1146626342">
      <w:bodyDiv w:val="1"/>
      <w:marLeft w:val="0"/>
      <w:marRight w:val="0"/>
      <w:marTop w:val="0"/>
      <w:marBottom w:val="0"/>
      <w:divBdr>
        <w:top w:val="none" w:sz="0" w:space="0" w:color="auto"/>
        <w:left w:val="none" w:sz="0" w:space="0" w:color="auto"/>
        <w:bottom w:val="none" w:sz="0" w:space="0" w:color="auto"/>
        <w:right w:val="none" w:sz="0" w:space="0" w:color="auto"/>
      </w:divBdr>
    </w:div>
    <w:div w:id="1164391126">
      <w:bodyDiv w:val="1"/>
      <w:marLeft w:val="0"/>
      <w:marRight w:val="0"/>
      <w:marTop w:val="0"/>
      <w:marBottom w:val="0"/>
      <w:divBdr>
        <w:top w:val="none" w:sz="0" w:space="0" w:color="auto"/>
        <w:left w:val="none" w:sz="0" w:space="0" w:color="auto"/>
        <w:bottom w:val="none" w:sz="0" w:space="0" w:color="auto"/>
        <w:right w:val="none" w:sz="0" w:space="0" w:color="auto"/>
      </w:divBdr>
    </w:div>
    <w:div w:id="12403657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636">
          <w:marLeft w:val="0"/>
          <w:marRight w:val="547"/>
          <w:marTop w:val="0"/>
          <w:marBottom w:val="0"/>
          <w:divBdr>
            <w:top w:val="none" w:sz="0" w:space="0" w:color="auto"/>
            <w:left w:val="none" w:sz="0" w:space="0" w:color="auto"/>
            <w:bottom w:val="none" w:sz="0" w:space="0" w:color="auto"/>
            <w:right w:val="none" w:sz="0" w:space="0" w:color="auto"/>
          </w:divBdr>
        </w:div>
      </w:divsChild>
    </w:div>
    <w:div w:id="1291741048">
      <w:bodyDiv w:val="1"/>
      <w:marLeft w:val="0"/>
      <w:marRight w:val="0"/>
      <w:marTop w:val="0"/>
      <w:marBottom w:val="0"/>
      <w:divBdr>
        <w:top w:val="none" w:sz="0" w:space="0" w:color="auto"/>
        <w:left w:val="none" w:sz="0" w:space="0" w:color="auto"/>
        <w:bottom w:val="none" w:sz="0" w:space="0" w:color="auto"/>
        <w:right w:val="none" w:sz="0" w:space="0" w:color="auto"/>
      </w:divBdr>
    </w:div>
    <w:div w:id="1344017539">
      <w:bodyDiv w:val="1"/>
      <w:marLeft w:val="0"/>
      <w:marRight w:val="0"/>
      <w:marTop w:val="0"/>
      <w:marBottom w:val="0"/>
      <w:divBdr>
        <w:top w:val="none" w:sz="0" w:space="0" w:color="auto"/>
        <w:left w:val="none" w:sz="0" w:space="0" w:color="auto"/>
        <w:bottom w:val="none" w:sz="0" w:space="0" w:color="auto"/>
        <w:right w:val="none" w:sz="0" w:space="0" w:color="auto"/>
      </w:divBdr>
      <w:divsChild>
        <w:div w:id="1474979747">
          <w:marLeft w:val="0"/>
          <w:marRight w:val="446"/>
          <w:marTop w:val="0"/>
          <w:marBottom w:val="0"/>
          <w:divBdr>
            <w:top w:val="none" w:sz="0" w:space="0" w:color="auto"/>
            <w:left w:val="none" w:sz="0" w:space="0" w:color="auto"/>
            <w:bottom w:val="none" w:sz="0" w:space="0" w:color="auto"/>
            <w:right w:val="none" w:sz="0" w:space="0" w:color="auto"/>
          </w:divBdr>
        </w:div>
        <w:div w:id="1772118505">
          <w:marLeft w:val="0"/>
          <w:marRight w:val="446"/>
          <w:marTop w:val="0"/>
          <w:marBottom w:val="0"/>
          <w:divBdr>
            <w:top w:val="none" w:sz="0" w:space="0" w:color="auto"/>
            <w:left w:val="none" w:sz="0" w:space="0" w:color="auto"/>
            <w:bottom w:val="none" w:sz="0" w:space="0" w:color="auto"/>
            <w:right w:val="none" w:sz="0" w:space="0" w:color="auto"/>
          </w:divBdr>
        </w:div>
        <w:div w:id="2106731943">
          <w:marLeft w:val="0"/>
          <w:marRight w:val="446"/>
          <w:marTop w:val="0"/>
          <w:marBottom w:val="0"/>
          <w:divBdr>
            <w:top w:val="none" w:sz="0" w:space="0" w:color="auto"/>
            <w:left w:val="none" w:sz="0" w:space="0" w:color="auto"/>
            <w:bottom w:val="none" w:sz="0" w:space="0" w:color="auto"/>
            <w:right w:val="none" w:sz="0" w:space="0" w:color="auto"/>
          </w:divBdr>
        </w:div>
        <w:div w:id="1956059336">
          <w:marLeft w:val="0"/>
          <w:marRight w:val="446"/>
          <w:marTop w:val="0"/>
          <w:marBottom w:val="0"/>
          <w:divBdr>
            <w:top w:val="none" w:sz="0" w:space="0" w:color="auto"/>
            <w:left w:val="none" w:sz="0" w:space="0" w:color="auto"/>
            <w:bottom w:val="none" w:sz="0" w:space="0" w:color="auto"/>
            <w:right w:val="none" w:sz="0" w:space="0" w:color="auto"/>
          </w:divBdr>
        </w:div>
        <w:div w:id="596333171">
          <w:marLeft w:val="0"/>
          <w:marRight w:val="446"/>
          <w:marTop w:val="0"/>
          <w:marBottom w:val="0"/>
          <w:divBdr>
            <w:top w:val="none" w:sz="0" w:space="0" w:color="auto"/>
            <w:left w:val="none" w:sz="0" w:space="0" w:color="auto"/>
            <w:bottom w:val="none" w:sz="0" w:space="0" w:color="auto"/>
            <w:right w:val="none" w:sz="0" w:space="0" w:color="auto"/>
          </w:divBdr>
        </w:div>
        <w:div w:id="598367804">
          <w:marLeft w:val="0"/>
          <w:marRight w:val="446"/>
          <w:marTop w:val="0"/>
          <w:marBottom w:val="0"/>
          <w:divBdr>
            <w:top w:val="none" w:sz="0" w:space="0" w:color="auto"/>
            <w:left w:val="none" w:sz="0" w:space="0" w:color="auto"/>
            <w:bottom w:val="none" w:sz="0" w:space="0" w:color="auto"/>
            <w:right w:val="none" w:sz="0" w:space="0" w:color="auto"/>
          </w:divBdr>
        </w:div>
      </w:divsChild>
    </w:div>
    <w:div w:id="1355032494">
      <w:bodyDiv w:val="1"/>
      <w:marLeft w:val="0"/>
      <w:marRight w:val="0"/>
      <w:marTop w:val="0"/>
      <w:marBottom w:val="0"/>
      <w:divBdr>
        <w:top w:val="none" w:sz="0" w:space="0" w:color="auto"/>
        <w:left w:val="none" w:sz="0" w:space="0" w:color="auto"/>
        <w:bottom w:val="none" w:sz="0" w:space="0" w:color="auto"/>
        <w:right w:val="none" w:sz="0" w:space="0" w:color="auto"/>
      </w:divBdr>
    </w:div>
    <w:div w:id="1396658938">
      <w:bodyDiv w:val="1"/>
      <w:marLeft w:val="0"/>
      <w:marRight w:val="0"/>
      <w:marTop w:val="0"/>
      <w:marBottom w:val="0"/>
      <w:divBdr>
        <w:top w:val="none" w:sz="0" w:space="0" w:color="auto"/>
        <w:left w:val="none" w:sz="0" w:space="0" w:color="auto"/>
        <w:bottom w:val="none" w:sz="0" w:space="0" w:color="auto"/>
        <w:right w:val="none" w:sz="0" w:space="0" w:color="auto"/>
      </w:divBdr>
    </w:div>
    <w:div w:id="1510294687">
      <w:bodyDiv w:val="1"/>
      <w:marLeft w:val="0"/>
      <w:marRight w:val="0"/>
      <w:marTop w:val="0"/>
      <w:marBottom w:val="0"/>
      <w:divBdr>
        <w:top w:val="none" w:sz="0" w:space="0" w:color="auto"/>
        <w:left w:val="none" w:sz="0" w:space="0" w:color="auto"/>
        <w:bottom w:val="none" w:sz="0" w:space="0" w:color="auto"/>
        <w:right w:val="none" w:sz="0" w:space="0" w:color="auto"/>
      </w:divBdr>
    </w:div>
    <w:div w:id="1531142420">
      <w:bodyDiv w:val="1"/>
      <w:marLeft w:val="0"/>
      <w:marRight w:val="0"/>
      <w:marTop w:val="0"/>
      <w:marBottom w:val="0"/>
      <w:divBdr>
        <w:top w:val="none" w:sz="0" w:space="0" w:color="auto"/>
        <w:left w:val="none" w:sz="0" w:space="0" w:color="auto"/>
        <w:bottom w:val="none" w:sz="0" w:space="0" w:color="auto"/>
        <w:right w:val="none" w:sz="0" w:space="0" w:color="auto"/>
      </w:divBdr>
    </w:div>
    <w:div w:id="1586331510">
      <w:bodyDiv w:val="1"/>
      <w:marLeft w:val="0"/>
      <w:marRight w:val="0"/>
      <w:marTop w:val="0"/>
      <w:marBottom w:val="0"/>
      <w:divBdr>
        <w:top w:val="none" w:sz="0" w:space="0" w:color="auto"/>
        <w:left w:val="none" w:sz="0" w:space="0" w:color="auto"/>
        <w:bottom w:val="none" w:sz="0" w:space="0" w:color="auto"/>
        <w:right w:val="none" w:sz="0" w:space="0" w:color="auto"/>
      </w:divBdr>
    </w:div>
    <w:div w:id="1636986203">
      <w:bodyDiv w:val="1"/>
      <w:marLeft w:val="0"/>
      <w:marRight w:val="0"/>
      <w:marTop w:val="0"/>
      <w:marBottom w:val="0"/>
      <w:divBdr>
        <w:top w:val="none" w:sz="0" w:space="0" w:color="auto"/>
        <w:left w:val="none" w:sz="0" w:space="0" w:color="auto"/>
        <w:bottom w:val="none" w:sz="0" w:space="0" w:color="auto"/>
        <w:right w:val="none" w:sz="0" w:space="0" w:color="auto"/>
      </w:divBdr>
    </w:div>
    <w:div w:id="1641306038">
      <w:bodyDiv w:val="1"/>
      <w:marLeft w:val="0"/>
      <w:marRight w:val="0"/>
      <w:marTop w:val="0"/>
      <w:marBottom w:val="0"/>
      <w:divBdr>
        <w:top w:val="none" w:sz="0" w:space="0" w:color="auto"/>
        <w:left w:val="none" w:sz="0" w:space="0" w:color="auto"/>
        <w:bottom w:val="none" w:sz="0" w:space="0" w:color="auto"/>
        <w:right w:val="none" w:sz="0" w:space="0" w:color="auto"/>
      </w:divBdr>
    </w:div>
    <w:div w:id="1654021126">
      <w:bodyDiv w:val="1"/>
      <w:marLeft w:val="0"/>
      <w:marRight w:val="0"/>
      <w:marTop w:val="0"/>
      <w:marBottom w:val="0"/>
      <w:divBdr>
        <w:top w:val="none" w:sz="0" w:space="0" w:color="auto"/>
        <w:left w:val="none" w:sz="0" w:space="0" w:color="auto"/>
        <w:bottom w:val="none" w:sz="0" w:space="0" w:color="auto"/>
        <w:right w:val="none" w:sz="0" w:space="0" w:color="auto"/>
      </w:divBdr>
    </w:div>
    <w:div w:id="1702318052">
      <w:bodyDiv w:val="1"/>
      <w:marLeft w:val="0"/>
      <w:marRight w:val="0"/>
      <w:marTop w:val="0"/>
      <w:marBottom w:val="0"/>
      <w:divBdr>
        <w:top w:val="none" w:sz="0" w:space="0" w:color="auto"/>
        <w:left w:val="none" w:sz="0" w:space="0" w:color="auto"/>
        <w:bottom w:val="none" w:sz="0" w:space="0" w:color="auto"/>
        <w:right w:val="none" w:sz="0" w:space="0" w:color="auto"/>
      </w:divBdr>
    </w:div>
    <w:div w:id="1736317701">
      <w:bodyDiv w:val="1"/>
      <w:marLeft w:val="0"/>
      <w:marRight w:val="0"/>
      <w:marTop w:val="0"/>
      <w:marBottom w:val="0"/>
      <w:divBdr>
        <w:top w:val="none" w:sz="0" w:space="0" w:color="auto"/>
        <w:left w:val="none" w:sz="0" w:space="0" w:color="auto"/>
        <w:bottom w:val="none" w:sz="0" w:space="0" w:color="auto"/>
        <w:right w:val="none" w:sz="0" w:space="0" w:color="auto"/>
      </w:divBdr>
    </w:div>
    <w:div w:id="1743209724">
      <w:bodyDiv w:val="1"/>
      <w:marLeft w:val="0"/>
      <w:marRight w:val="0"/>
      <w:marTop w:val="0"/>
      <w:marBottom w:val="0"/>
      <w:divBdr>
        <w:top w:val="none" w:sz="0" w:space="0" w:color="auto"/>
        <w:left w:val="none" w:sz="0" w:space="0" w:color="auto"/>
        <w:bottom w:val="none" w:sz="0" w:space="0" w:color="auto"/>
        <w:right w:val="none" w:sz="0" w:space="0" w:color="auto"/>
      </w:divBdr>
    </w:div>
    <w:div w:id="1760829046">
      <w:bodyDiv w:val="1"/>
      <w:marLeft w:val="0"/>
      <w:marRight w:val="0"/>
      <w:marTop w:val="0"/>
      <w:marBottom w:val="0"/>
      <w:divBdr>
        <w:top w:val="none" w:sz="0" w:space="0" w:color="auto"/>
        <w:left w:val="none" w:sz="0" w:space="0" w:color="auto"/>
        <w:bottom w:val="none" w:sz="0" w:space="0" w:color="auto"/>
        <w:right w:val="none" w:sz="0" w:space="0" w:color="auto"/>
      </w:divBdr>
      <w:divsChild>
        <w:div w:id="1685355871">
          <w:marLeft w:val="446"/>
          <w:marRight w:val="0"/>
          <w:marTop w:val="0"/>
          <w:marBottom w:val="0"/>
          <w:divBdr>
            <w:top w:val="none" w:sz="0" w:space="0" w:color="auto"/>
            <w:left w:val="none" w:sz="0" w:space="0" w:color="auto"/>
            <w:bottom w:val="none" w:sz="0" w:space="0" w:color="auto"/>
            <w:right w:val="none" w:sz="0" w:space="0" w:color="auto"/>
          </w:divBdr>
        </w:div>
        <w:div w:id="1302151531">
          <w:marLeft w:val="446"/>
          <w:marRight w:val="0"/>
          <w:marTop w:val="0"/>
          <w:marBottom w:val="0"/>
          <w:divBdr>
            <w:top w:val="none" w:sz="0" w:space="0" w:color="auto"/>
            <w:left w:val="none" w:sz="0" w:space="0" w:color="auto"/>
            <w:bottom w:val="none" w:sz="0" w:space="0" w:color="auto"/>
            <w:right w:val="none" w:sz="0" w:space="0" w:color="auto"/>
          </w:divBdr>
        </w:div>
        <w:div w:id="1495102134">
          <w:marLeft w:val="446"/>
          <w:marRight w:val="0"/>
          <w:marTop w:val="0"/>
          <w:marBottom w:val="0"/>
          <w:divBdr>
            <w:top w:val="none" w:sz="0" w:space="0" w:color="auto"/>
            <w:left w:val="none" w:sz="0" w:space="0" w:color="auto"/>
            <w:bottom w:val="none" w:sz="0" w:space="0" w:color="auto"/>
            <w:right w:val="none" w:sz="0" w:space="0" w:color="auto"/>
          </w:divBdr>
        </w:div>
        <w:div w:id="270481678">
          <w:marLeft w:val="446"/>
          <w:marRight w:val="0"/>
          <w:marTop w:val="0"/>
          <w:marBottom w:val="0"/>
          <w:divBdr>
            <w:top w:val="none" w:sz="0" w:space="0" w:color="auto"/>
            <w:left w:val="none" w:sz="0" w:space="0" w:color="auto"/>
            <w:bottom w:val="none" w:sz="0" w:space="0" w:color="auto"/>
            <w:right w:val="none" w:sz="0" w:space="0" w:color="auto"/>
          </w:divBdr>
        </w:div>
      </w:divsChild>
    </w:div>
    <w:div w:id="1820075768">
      <w:bodyDiv w:val="1"/>
      <w:marLeft w:val="0"/>
      <w:marRight w:val="0"/>
      <w:marTop w:val="0"/>
      <w:marBottom w:val="0"/>
      <w:divBdr>
        <w:top w:val="none" w:sz="0" w:space="0" w:color="auto"/>
        <w:left w:val="none" w:sz="0" w:space="0" w:color="auto"/>
        <w:bottom w:val="none" w:sz="0" w:space="0" w:color="auto"/>
        <w:right w:val="none" w:sz="0" w:space="0" w:color="auto"/>
      </w:divBdr>
    </w:div>
    <w:div w:id="1836607107">
      <w:bodyDiv w:val="1"/>
      <w:marLeft w:val="0"/>
      <w:marRight w:val="0"/>
      <w:marTop w:val="0"/>
      <w:marBottom w:val="0"/>
      <w:divBdr>
        <w:top w:val="none" w:sz="0" w:space="0" w:color="auto"/>
        <w:left w:val="none" w:sz="0" w:space="0" w:color="auto"/>
        <w:bottom w:val="none" w:sz="0" w:space="0" w:color="auto"/>
        <w:right w:val="none" w:sz="0" w:space="0" w:color="auto"/>
      </w:divBdr>
      <w:divsChild>
        <w:div w:id="161896607">
          <w:marLeft w:val="0"/>
          <w:marRight w:val="547"/>
          <w:marTop w:val="0"/>
          <w:marBottom w:val="0"/>
          <w:divBdr>
            <w:top w:val="none" w:sz="0" w:space="0" w:color="auto"/>
            <w:left w:val="none" w:sz="0" w:space="0" w:color="auto"/>
            <w:bottom w:val="none" w:sz="0" w:space="0" w:color="auto"/>
            <w:right w:val="none" w:sz="0" w:space="0" w:color="auto"/>
          </w:divBdr>
        </w:div>
      </w:divsChild>
    </w:div>
    <w:div w:id="1838421433">
      <w:bodyDiv w:val="1"/>
      <w:marLeft w:val="0"/>
      <w:marRight w:val="0"/>
      <w:marTop w:val="0"/>
      <w:marBottom w:val="0"/>
      <w:divBdr>
        <w:top w:val="none" w:sz="0" w:space="0" w:color="auto"/>
        <w:left w:val="none" w:sz="0" w:space="0" w:color="auto"/>
        <w:bottom w:val="none" w:sz="0" w:space="0" w:color="auto"/>
        <w:right w:val="none" w:sz="0" w:space="0" w:color="auto"/>
      </w:divBdr>
    </w:div>
    <w:div w:id="1874927004">
      <w:bodyDiv w:val="1"/>
      <w:marLeft w:val="0"/>
      <w:marRight w:val="0"/>
      <w:marTop w:val="0"/>
      <w:marBottom w:val="0"/>
      <w:divBdr>
        <w:top w:val="none" w:sz="0" w:space="0" w:color="auto"/>
        <w:left w:val="none" w:sz="0" w:space="0" w:color="auto"/>
        <w:bottom w:val="none" w:sz="0" w:space="0" w:color="auto"/>
        <w:right w:val="none" w:sz="0" w:space="0" w:color="auto"/>
      </w:divBdr>
    </w:div>
    <w:div w:id="1890149049">
      <w:bodyDiv w:val="1"/>
      <w:marLeft w:val="0"/>
      <w:marRight w:val="0"/>
      <w:marTop w:val="0"/>
      <w:marBottom w:val="0"/>
      <w:divBdr>
        <w:top w:val="none" w:sz="0" w:space="0" w:color="auto"/>
        <w:left w:val="none" w:sz="0" w:space="0" w:color="auto"/>
        <w:bottom w:val="none" w:sz="0" w:space="0" w:color="auto"/>
        <w:right w:val="none" w:sz="0" w:space="0" w:color="auto"/>
      </w:divBdr>
    </w:div>
    <w:div w:id="1905027732">
      <w:bodyDiv w:val="1"/>
      <w:marLeft w:val="0"/>
      <w:marRight w:val="0"/>
      <w:marTop w:val="0"/>
      <w:marBottom w:val="0"/>
      <w:divBdr>
        <w:top w:val="none" w:sz="0" w:space="0" w:color="auto"/>
        <w:left w:val="none" w:sz="0" w:space="0" w:color="auto"/>
        <w:bottom w:val="none" w:sz="0" w:space="0" w:color="auto"/>
        <w:right w:val="none" w:sz="0" w:space="0" w:color="auto"/>
      </w:divBdr>
    </w:div>
    <w:div w:id="1918899884">
      <w:bodyDiv w:val="1"/>
      <w:marLeft w:val="0"/>
      <w:marRight w:val="0"/>
      <w:marTop w:val="0"/>
      <w:marBottom w:val="0"/>
      <w:divBdr>
        <w:top w:val="none" w:sz="0" w:space="0" w:color="auto"/>
        <w:left w:val="none" w:sz="0" w:space="0" w:color="auto"/>
        <w:bottom w:val="none" w:sz="0" w:space="0" w:color="auto"/>
        <w:right w:val="none" w:sz="0" w:space="0" w:color="auto"/>
      </w:divBdr>
    </w:div>
    <w:div w:id="1922719084">
      <w:bodyDiv w:val="1"/>
      <w:marLeft w:val="0"/>
      <w:marRight w:val="0"/>
      <w:marTop w:val="0"/>
      <w:marBottom w:val="0"/>
      <w:divBdr>
        <w:top w:val="none" w:sz="0" w:space="0" w:color="auto"/>
        <w:left w:val="none" w:sz="0" w:space="0" w:color="auto"/>
        <w:bottom w:val="none" w:sz="0" w:space="0" w:color="auto"/>
        <w:right w:val="none" w:sz="0" w:space="0" w:color="auto"/>
      </w:divBdr>
      <w:divsChild>
        <w:div w:id="1476871813">
          <w:marLeft w:val="0"/>
          <w:marRight w:val="547"/>
          <w:marTop w:val="0"/>
          <w:marBottom w:val="0"/>
          <w:divBdr>
            <w:top w:val="none" w:sz="0" w:space="0" w:color="auto"/>
            <w:left w:val="none" w:sz="0" w:space="0" w:color="auto"/>
            <w:bottom w:val="none" w:sz="0" w:space="0" w:color="auto"/>
            <w:right w:val="none" w:sz="0" w:space="0" w:color="auto"/>
          </w:divBdr>
        </w:div>
      </w:divsChild>
    </w:div>
    <w:div w:id="1934237501">
      <w:bodyDiv w:val="1"/>
      <w:marLeft w:val="0"/>
      <w:marRight w:val="0"/>
      <w:marTop w:val="0"/>
      <w:marBottom w:val="0"/>
      <w:divBdr>
        <w:top w:val="none" w:sz="0" w:space="0" w:color="auto"/>
        <w:left w:val="none" w:sz="0" w:space="0" w:color="auto"/>
        <w:bottom w:val="none" w:sz="0" w:space="0" w:color="auto"/>
        <w:right w:val="none" w:sz="0" w:space="0" w:color="auto"/>
      </w:divBdr>
    </w:div>
    <w:div w:id="1939210594">
      <w:bodyDiv w:val="1"/>
      <w:marLeft w:val="0"/>
      <w:marRight w:val="0"/>
      <w:marTop w:val="0"/>
      <w:marBottom w:val="0"/>
      <w:divBdr>
        <w:top w:val="none" w:sz="0" w:space="0" w:color="auto"/>
        <w:left w:val="none" w:sz="0" w:space="0" w:color="auto"/>
        <w:bottom w:val="none" w:sz="0" w:space="0" w:color="auto"/>
        <w:right w:val="none" w:sz="0" w:space="0" w:color="auto"/>
      </w:divBdr>
    </w:div>
    <w:div w:id="1948734864">
      <w:bodyDiv w:val="1"/>
      <w:marLeft w:val="0"/>
      <w:marRight w:val="0"/>
      <w:marTop w:val="0"/>
      <w:marBottom w:val="0"/>
      <w:divBdr>
        <w:top w:val="none" w:sz="0" w:space="0" w:color="auto"/>
        <w:left w:val="none" w:sz="0" w:space="0" w:color="auto"/>
        <w:bottom w:val="none" w:sz="0" w:space="0" w:color="auto"/>
        <w:right w:val="none" w:sz="0" w:space="0" w:color="auto"/>
      </w:divBdr>
    </w:div>
    <w:div w:id="1955091971">
      <w:bodyDiv w:val="1"/>
      <w:marLeft w:val="0"/>
      <w:marRight w:val="0"/>
      <w:marTop w:val="0"/>
      <w:marBottom w:val="0"/>
      <w:divBdr>
        <w:top w:val="none" w:sz="0" w:space="0" w:color="auto"/>
        <w:left w:val="none" w:sz="0" w:space="0" w:color="auto"/>
        <w:bottom w:val="none" w:sz="0" w:space="0" w:color="auto"/>
        <w:right w:val="none" w:sz="0" w:space="0" w:color="auto"/>
      </w:divBdr>
    </w:div>
    <w:div w:id="1993244661">
      <w:bodyDiv w:val="1"/>
      <w:marLeft w:val="0"/>
      <w:marRight w:val="0"/>
      <w:marTop w:val="0"/>
      <w:marBottom w:val="0"/>
      <w:divBdr>
        <w:top w:val="none" w:sz="0" w:space="0" w:color="auto"/>
        <w:left w:val="none" w:sz="0" w:space="0" w:color="auto"/>
        <w:bottom w:val="none" w:sz="0" w:space="0" w:color="auto"/>
        <w:right w:val="none" w:sz="0" w:space="0" w:color="auto"/>
      </w:divBdr>
    </w:div>
    <w:div w:id="2016884981">
      <w:bodyDiv w:val="1"/>
      <w:marLeft w:val="0"/>
      <w:marRight w:val="0"/>
      <w:marTop w:val="0"/>
      <w:marBottom w:val="0"/>
      <w:divBdr>
        <w:top w:val="none" w:sz="0" w:space="0" w:color="auto"/>
        <w:left w:val="none" w:sz="0" w:space="0" w:color="auto"/>
        <w:bottom w:val="none" w:sz="0" w:space="0" w:color="auto"/>
        <w:right w:val="none" w:sz="0" w:space="0" w:color="auto"/>
      </w:divBdr>
    </w:div>
    <w:div w:id="2019237426">
      <w:bodyDiv w:val="1"/>
      <w:marLeft w:val="0"/>
      <w:marRight w:val="0"/>
      <w:marTop w:val="0"/>
      <w:marBottom w:val="0"/>
      <w:divBdr>
        <w:top w:val="none" w:sz="0" w:space="0" w:color="auto"/>
        <w:left w:val="none" w:sz="0" w:space="0" w:color="auto"/>
        <w:bottom w:val="none" w:sz="0" w:space="0" w:color="auto"/>
        <w:right w:val="none" w:sz="0" w:space="0" w:color="auto"/>
      </w:divBdr>
    </w:div>
    <w:div w:id="20548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dx.doi.org/10.1016/j.econlet.2015.12.00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Active_labour_market_policies" TargetMode="External"/><Relationship Id="rId42" Type="http://schemas.openxmlformats.org/officeDocument/2006/relationships/hyperlink" Target="https://books.google.co.il/books?id=zrBTKOmLgUsC&amp;printsec=frontcover&amp;hl=iw&amp;source=gbs_ge_summary_r&amp;cad=0" TargetMode="External"/><Relationship Id="rId47" Type="http://schemas.openxmlformats.org/officeDocument/2006/relationships/hyperlink" Target="https://meyda.education.gov.il/files/Mazkirut_Pedagogit/MadaeySviva/2017-2018/shnaton_stat_2017.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taasuka.gov.il/he/About/Pages/default.aspx" TargetMode="External"/><Relationship Id="rId38" Type="http://schemas.openxmlformats.org/officeDocument/2006/relationships/hyperlink" Target="http://ftp.iza.org/pp84.pdf" TargetMode="External"/><Relationship Id="rId46" Type="http://schemas.openxmlformats.org/officeDocument/2006/relationships/hyperlink" Target="https://employment.molsa.gov.il/Research/Documents/X1347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x.doi.org/10.2105%2Fajph.94.1.82" TargetMode="External"/><Relationship Id="rId41" Type="http://schemas.openxmlformats.org/officeDocument/2006/relationships/hyperlink" Target="http://www.oecd.org/employment/emp/thepublicemploymentserviceintheunitedstat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s://data.oecd.org/unemp/unemployment-rate.htm" TargetMode="External"/><Relationship Id="rId37" Type="http://schemas.openxmlformats.org/officeDocument/2006/relationships/hyperlink" Target="http://www.oecd.org/els/emp/37865430.pdf" TargetMode="External"/><Relationship Id="rId40" Type="http://schemas.openxmlformats.org/officeDocument/2006/relationships/hyperlink" Target="https://doi.org/10.1016/j.joep.2010.01.013" TargetMode="External"/><Relationship Id="rId45" Type="http://schemas.openxmlformats.org/officeDocument/2006/relationships/hyperlink" Target="https://web.archive.org/web/20060704075219/http:/www.commitment.org.il/art_images/files/943299552/Benish.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x.doi.org/10.15185/izawol.94" TargetMode="External"/><Relationship Id="rId36" Type="http://schemas.openxmlformats.org/officeDocument/2006/relationships/hyperlink" Target="https://ec.europa.eu/eures/public/en/homepage"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smph.2019.100410" TargetMode="External"/><Relationship Id="rId44" Type="http://schemas.openxmlformats.org/officeDocument/2006/relationships/hyperlink" Target="https://www.researchgate.net/publication/31872379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apes.org/en/system/files/wp_167_-_sol1_1.pdf" TargetMode="External"/><Relationship Id="rId30" Type="http://schemas.openxmlformats.org/officeDocument/2006/relationships/hyperlink" Target="https://www.researchgate.net/publication/266094284" TargetMode="External"/><Relationship Id="rId35" Type="http://schemas.openxmlformats.org/officeDocument/2006/relationships/hyperlink" Target="https://doi.org/10.1016/j.labeco.2008.02.004" TargetMode="External"/><Relationship Id="rId43" Type="http://schemas.openxmlformats.org/officeDocument/2006/relationships/hyperlink" Target="http://taubcenter.org.il/arab-israeli-unemployment-much-higher-than-previously-thought-2/" TargetMode="External"/><Relationship Id="rId48" Type="http://schemas.openxmlformats.org/officeDocument/2006/relationships/hyperlink" Target="https://www.taasuka.gov.il/he/about/jointventures/pages/tapuach.aspx"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8\Desktop\&#1514;&#1493;&#1510;&#1512;&#1497;%20&#1508;&#1512;&#1493;&#1497;&#1511;&#1496;\chen_programs_bin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גיליון1!$I$4</c:f>
              <c:strCache>
                <c:ptCount val="1"/>
                <c:pt idx="0">
                  <c:v>Num of programs</c:v>
                </c:pt>
              </c:strCache>
            </c:strRef>
          </c:tx>
          <c:explosion val="6"/>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314F-469F-B5E9-2E7B53338CEC}"/>
              </c:ext>
            </c:extLst>
          </c:dPt>
          <c:dLbls>
            <c:dLbl>
              <c:idx val="0"/>
              <c:layout>
                <c:manualLayout>
                  <c:x val="-0.12936221419975938"/>
                  <c:y val="1.785714285714285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14F-469F-B5E9-2E7B53338CEC}"/>
                </c:ext>
              </c:extLst>
            </c:dLbl>
            <c:dLbl>
              <c:idx val="1"/>
              <c:layout>
                <c:manualLayout>
                  <c:x val="2.7075812274368231E-2"/>
                  <c:y val="-6.8203577185821389E-1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14F-469F-B5E9-2E7B53338CE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גיליון1!$I$5:$I$8</c:f>
              <c:numCache>
                <c:formatCode>_ * #,##0_ ;_ * \-#,##0_ ;_ * "-"??_ ;_ @_ </c:formatCode>
                <c:ptCount val="4"/>
                <c:pt idx="0">
                  <c:v>2457</c:v>
                </c:pt>
                <c:pt idx="1">
                  <c:v>8643</c:v>
                </c:pt>
                <c:pt idx="2">
                  <c:v>7435</c:v>
                </c:pt>
                <c:pt idx="3">
                  <c:v>48900</c:v>
                </c:pt>
              </c:numCache>
            </c:numRef>
          </c:val>
          <c:extLst>
            <c:ext xmlns:c16="http://schemas.microsoft.com/office/drawing/2014/chart" uri="{C3380CC4-5D6E-409C-BE32-E72D297353CC}">
              <c16:uniqueId val="{00000008-314F-469F-B5E9-2E7B53338CEC}"/>
            </c:ext>
          </c:extLst>
        </c:ser>
        <c:ser>
          <c:idx val="1"/>
          <c:order val="1"/>
          <c:tx>
            <c:strRef>
              <c:f>גיליון1!$J$4</c:f>
              <c:strCache>
                <c:ptCount val="1"/>
                <c:pt idx="0">
                  <c:v>%</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A-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C-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E-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0-314F-469F-B5E9-2E7B53338CE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גיליון1!$J$5:$J$8</c:f>
              <c:numCache>
                <c:formatCode>0%</c:formatCode>
                <c:ptCount val="4"/>
                <c:pt idx="0">
                  <c:v>3.6435085638021801E-2</c:v>
                </c:pt>
                <c:pt idx="1">
                  <c:v>0.12816786535182026</c:v>
                </c:pt>
                <c:pt idx="2">
                  <c:v>0.11025431897382665</c:v>
                </c:pt>
                <c:pt idx="3">
                  <c:v>0.72514273003633123</c:v>
                </c:pt>
              </c:numCache>
            </c:numRef>
          </c:val>
          <c:extLst>
            <c:ext xmlns:c16="http://schemas.microsoft.com/office/drawing/2014/chart" uri="{C3380CC4-5D6E-409C-BE32-E72D297353CC}">
              <c16:uniqueId val="{00000011-314F-469F-B5E9-2E7B53338CEC}"/>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91141229221347331"/>
          <c:y val="0.28942002041411491"/>
          <c:w val="7.192104111986003E-2"/>
          <c:h val="0.432872557596967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F77A0-941A-4657-BB28-2AE23870D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TotalTime>
  <Pages>29</Pages>
  <Words>7347</Words>
  <Characters>36739</Characters>
  <Application>Microsoft Office Word</Application>
  <DocSecurity>0</DocSecurity>
  <Lines>306</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שליו</dc:creator>
  <cp:keywords/>
  <dc:description/>
  <cp:lastModifiedBy>חן שליו</cp:lastModifiedBy>
  <cp:revision>451</cp:revision>
  <dcterms:created xsi:type="dcterms:W3CDTF">2019-11-11T08:33:00Z</dcterms:created>
  <dcterms:modified xsi:type="dcterms:W3CDTF">2020-06-23T12:46:00Z</dcterms:modified>
</cp:coreProperties>
</file>