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1591"/>
        <w:tblW w:w="1003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7"/>
        <w:gridCol w:w="141"/>
        <w:gridCol w:w="1701"/>
        <w:gridCol w:w="2036"/>
        <w:gridCol w:w="91"/>
        <w:gridCol w:w="1701"/>
        <w:gridCol w:w="567"/>
        <w:gridCol w:w="1134"/>
        <w:gridCol w:w="1130"/>
      </w:tblGrid>
      <w:tr w:rsidR="002D4D75">
        <w:trPr>
          <w:trHeight w:val="1798"/>
        </w:trPr>
        <w:tc>
          <w:tcPr>
            <w:tcW w:w="10038" w:type="dxa"/>
            <w:gridSpan w:val="9"/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ascii="Calibri" w:hAnsi="Calibri" w:cs="Times New Roman"/>
                <w:sz w:val="21"/>
                <w:szCs w:val="22"/>
              </w:rPr>
            </w:pPr>
            <w:bookmarkStart w:id="0" w:name="FUN_MSG_0_1"/>
            <w:r>
              <w:rPr>
                <w:rFonts w:ascii="Calibri" w:hAnsi="Calibri" w:cs="Times New Roman" w:hint="eastAsia"/>
                <w:sz w:val="21"/>
                <w:szCs w:val="22"/>
              </w:rPr>
              <w:t>自动带入</w:t>
            </w:r>
            <w:bookmarkEnd w:id="0"/>
          </w:p>
        </w:tc>
      </w:tr>
      <w:tr w:rsidR="002D4D75">
        <w:trPr>
          <w:trHeight w:val="567"/>
        </w:trPr>
        <w:tc>
          <w:tcPr>
            <w:tcW w:w="1678" w:type="dxa"/>
            <w:gridSpan w:val="2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color w:val="000000"/>
                <w:kern w:val="0"/>
                <w:sz w:val="28"/>
              </w:rPr>
            </w:pPr>
            <w:r>
              <w:rPr>
                <w:rFonts w:hint="eastAsia"/>
                <w:color w:val="000000"/>
                <w:kern w:val="0"/>
                <w:sz w:val="28"/>
              </w:rPr>
              <w:t>编制</w:t>
            </w:r>
            <w:r>
              <w:rPr>
                <w:color w:val="000000"/>
                <w:kern w:val="0"/>
                <w:sz w:val="28"/>
              </w:rPr>
              <w:t>单位：</w:t>
            </w:r>
          </w:p>
        </w:tc>
        <w:tc>
          <w:tcPr>
            <w:tcW w:w="8360" w:type="dxa"/>
            <w:gridSpan w:val="7"/>
            <w:tcBorders>
              <w:left w:val="nil"/>
              <w:bottom w:val="nil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cs="Times New Roman"/>
                <w:sz w:val="28"/>
              </w:rPr>
            </w:pPr>
            <w:bookmarkStart w:id="1" w:name="ATTR_0_c_resp_unit"/>
            <w:r>
              <w:rPr>
                <w:rFonts w:cs="Times New Roman" w:hint="eastAsia"/>
                <w:sz w:val="28"/>
              </w:rPr>
              <w:t>自动带入</w:t>
            </w:r>
            <w:bookmarkEnd w:id="1"/>
          </w:p>
        </w:tc>
      </w:tr>
      <w:tr w:rsidR="002D4D75">
        <w:trPr>
          <w:trHeight w:val="2835"/>
        </w:trPr>
        <w:tc>
          <w:tcPr>
            <w:tcW w:w="10038" w:type="dxa"/>
            <w:gridSpan w:val="9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  <w:sz w:val="48"/>
                <w:szCs w:val="48"/>
              </w:rPr>
            </w:pPr>
            <w:bookmarkStart w:id="2" w:name="ATTR_0_object_name"/>
            <w:r>
              <w:rPr>
                <w:rFonts w:hint="eastAsia"/>
                <w:color w:val="000000"/>
                <w:kern w:val="0"/>
                <w:sz w:val="48"/>
                <w:szCs w:val="48"/>
              </w:rPr>
              <w:t>自动带入文件名称</w:t>
            </w:r>
            <w:bookmarkEnd w:id="2"/>
          </w:p>
        </w:tc>
      </w:tr>
      <w:tr w:rsidR="002D4D75">
        <w:trPr>
          <w:trHeight w:val="567"/>
        </w:trPr>
        <w:tc>
          <w:tcPr>
            <w:tcW w:w="1537" w:type="dxa"/>
            <w:tcBorders>
              <w:top w:val="nil"/>
              <w:bottom w:val="single" w:sz="18" w:space="0" w:color="auto"/>
              <w:right w:val="nil"/>
            </w:tcBorders>
            <w:shd w:val="clear" w:color="auto" w:fill="auto"/>
            <w:vAlign w:val="bottom"/>
          </w:tcPr>
          <w:p w:rsidR="002D4D75" w:rsidRDefault="00C94CBB">
            <w:pPr>
              <w:spacing w:before="163" w:line="240" w:lineRule="auto"/>
              <w:ind w:firstLineChars="0" w:firstLine="0"/>
              <w:rPr>
                <w:color w:val="000000"/>
                <w:kern w:val="0"/>
                <w:sz w:val="28"/>
              </w:rPr>
            </w:pPr>
            <w:r>
              <w:rPr>
                <w:rFonts w:cs="Times New Roman" w:hint="eastAsia"/>
                <w:sz w:val="28"/>
              </w:rPr>
              <w:t>文件类型：</w:t>
            </w:r>
            <w:r>
              <w:rPr>
                <w:rFonts w:ascii="Calibri" w:hAnsi="Calibri" w:cs="Times New Roman" w:hint="eastAsia"/>
                <w:sz w:val="28"/>
              </w:rPr>
              <w:t xml:space="preserve">      </w:t>
            </w:r>
          </w:p>
        </w:tc>
        <w:tc>
          <w:tcPr>
            <w:tcW w:w="3878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bottom"/>
          </w:tcPr>
          <w:p w:rsidR="002D4D75" w:rsidRDefault="00C94CBB">
            <w:pPr>
              <w:spacing w:before="163"/>
              <w:ind w:firstLineChars="0" w:firstLine="0"/>
              <w:rPr>
                <w:sz w:val="28"/>
              </w:rPr>
            </w:pPr>
            <w:bookmarkStart w:id="3" w:name="FUN_DOCTYPE"/>
            <w:r>
              <w:rPr>
                <w:rFonts w:hint="eastAsia"/>
                <w:sz w:val="28"/>
              </w:rPr>
              <w:t>自动带入</w:t>
            </w:r>
            <w:bookmarkEnd w:id="3"/>
          </w:p>
        </w:tc>
        <w:tc>
          <w:tcPr>
            <w:tcW w:w="1792" w:type="dxa"/>
            <w:gridSpan w:val="2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bottom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发布</w:t>
            </w:r>
            <w:r>
              <w:rPr>
                <w:rFonts w:cs="Times New Roman" w:hint="eastAsia"/>
                <w:sz w:val="28"/>
              </w:rPr>
              <w:t>日期：</w:t>
            </w:r>
          </w:p>
        </w:tc>
        <w:tc>
          <w:tcPr>
            <w:tcW w:w="2831" w:type="dxa"/>
            <w:gridSpan w:val="3"/>
            <w:tcBorders>
              <w:top w:val="nil"/>
              <w:left w:val="nil"/>
              <w:bottom w:val="single" w:sz="18" w:space="0" w:color="auto"/>
            </w:tcBorders>
            <w:shd w:val="clear" w:color="auto" w:fill="auto"/>
            <w:vAlign w:val="bottom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ascii="宋体" w:hAnsi="宋体" w:cs="Times New Roman"/>
                <w:sz w:val="28"/>
              </w:rPr>
            </w:pPr>
            <w:bookmarkStart w:id="4" w:name="ATTR_0_c_release_date"/>
            <w:r>
              <w:rPr>
                <w:rFonts w:ascii="宋体" w:hAnsi="宋体" w:cs="Times New Roman" w:hint="eastAsia"/>
                <w:sz w:val="28"/>
              </w:rPr>
              <w:t>自动带入</w:t>
            </w:r>
            <w:bookmarkEnd w:id="4"/>
          </w:p>
        </w:tc>
      </w:tr>
      <w:tr w:rsidR="002D4D75">
        <w:trPr>
          <w:trHeight w:val="637"/>
        </w:trPr>
        <w:tc>
          <w:tcPr>
            <w:tcW w:w="1537" w:type="dxa"/>
            <w:tcBorders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cs="Arial"/>
              </w:rPr>
            </w:pPr>
            <w:r>
              <w:rPr>
                <w:rFonts w:cs="Arial" w:hint="eastAsia"/>
              </w:rPr>
              <w:t>编</w:t>
            </w:r>
            <w:r>
              <w:rPr>
                <w:rFonts w:cs="Arial" w:hint="eastAsia"/>
              </w:rPr>
              <w:t xml:space="preserve"> </w:t>
            </w:r>
            <w:r>
              <w:rPr>
                <w:rFonts w:cs="Arial" w:hint="eastAsia"/>
              </w:rPr>
              <w:t>码</w:t>
            </w:r>
            <w:r>
              <w:rPr>
                <w:rFonts w:cs="Arial"/>
              </w:rPr>
              <w:t>:</w:t>
            </w:r>
            <w:r>
              <w:rPr>
                <w:rFonts w:cs="Times New Roman"/>
              </w:rPr>
              <w:t xml:space="preserve"> </w:t>
            </w:r>
          </w:p>
        </w:tc>
        <w:tc>
          <w:tcPr>
            <w:tcW w:w="6237" w:type="dxa"/>
            <w:gridSpan w:val="6"/>
            <w:tcBorders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cs="Arial"/>
              </w:rPr>
            </w:pPr>
            <w:bookmarkStart w:id="5" w:name="ATTR_0_c_coding"/>
            <w:r>
              <w:rPr>
                <w:rFonts w:hint="eastAsia"/>
              </w:rPr>
              <w:t>自动带入</w:t>
            </w:r>
            <w:bookmarkEnd w:id="5"/>
          </w:p>
        </w:tc>
        <w:tc>
          <w:tcPr>
            <w:tcW w:w="1134" w:type="dxa"/>
            <w:tcBorders>
              <w:left w:val="single" w:sz="8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color w:val="000000"/>
                <w:kern w:val="0"/>
              </w:rPr>
            </w:pPr>
            <w:r>
              <w:rPr>
                <w:rFonts w:cs="Arial" w:hint="eastAsia"/>
              </w:rPr>
              <w:t>页</w:t>
            </w:r>
            <w:r>
              <w:rPr>
                <w:rFonts w:cs="Arial" w:hint="eastAsia"/>
              </w:rPr>
              <w:t xml:space="preserve">  </w:t>
            </w:r>
            <w:r>
              <w:rPr>
                <w:rFonts w:cs="Arial" w:hint="eastAsia"/>
              </w:rPr>
              <w:t>数</w:t>
            </w:r>
            <w:r>
              <w:rPr>
                <w:rFonts w:cs="Arial"/>
              </w:rPr>
              <w:t>:</w:t>
            </w:r>
            <w:r>
              <w:rPr>
                <w:rFonts w:cs="Arial" w:hint="eastAsia"/>
              </w:rPr>
              <w:t xml:space="preserve"> </w:t>
            </w:r>
          </w:p>
        </w:tc>
        <w:tc>
          <w:tcPr>
            <w:tcW w:w="1130" w:type="dxa"/>
            <w:tcBorders>
              <w:left w:val="nil"/>
              <w:bottom w:val="single" w:sz="6" w:space="0" w:color="auto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color w:val="000000"/>
                <w:kern w:val="0"/>
              </w:rPr>
            </w:pPr>
            <w:bookmarkStart w:id="6" w:name="ATTR_0_c_page_count"/>
            <w:r>
              <w:rPr>
                <w:rFonts w:hint="eastAsia"/>
              </w:rPr>
              <w:t>自动</w:t>
            </w:r>
            <w:bookmarkEnd w:id="6"/>
          </w:p>
        </w:tc>
      </w:tr>
      <w:tr w:rsidR="002D4D75">
        <w:trPr>
          <w:trHeight w:val="533"/>
        </w:trPr>
        <w:tc>
          <w:tcPr>
            <w:tcW w:w="1537" w:type="dxa"/>
            <w:tcBorders>
              <w:top w:val="single" w:sz="6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</w:tcPr>
          <w:p w:rsidR="002D4D75" w:rsidRDefault="00C94CBB">
            <w:pPr>
              <w:adjustRightInd w:val="0"/>
              <w:snapToGrid w:val="0"/>
              <w:spacing w:before="163" w:line="240" w:lineRule="auto"/>
              <w:ind w:firstLineChars="0" w:firstLine="0"/>
              <w:rPr>
                <w:rFonts w:cs="Arial"/>
              </w:rPr>
            </w:pPr>
            <w:r>
              <w:rPr>
                <w:rFonts w:cs="Arial" w:hint="eastAsia"/>
              </w:rPr>
              <w:t>版</w:t>
            </w:r>
            <w:r>
              <w:rPr>
                <w:rFonts w:cs="Arial" w:hint="eastAsia"/>
              </w:rPr>
              <w:t xml:space="preserve"> </w:t>
            </w:r>
            <w:r>
              <w:rPr>
                <w:rFonts w:cs="Arial" w:hint="eastAsia"/>
              </w:rPr>
              <w:t>本</w:t>
            </w:r>
            <w:r>
              <w:rPr>
                <w:rFonts w:cs="Arial"/>
              </w:rPr>
              <w:t>:</w:t>
            </w:r>
            <w:r>
              <w:rPr>
                <w:rFonts w:cs="Arial" w:hint="eastAsia"/>
              </w:rPr>
              <w:t xml:space="preserve"> </w:t>
            </w:r>
          </w:p>
        </w:tc>
        <w:tc>
          <w:tcPr>
            <w:tcW w:w="6237" w:type="dxa"/>
            <w:gridSpan w:val="6"/>
            <w:tcBorders>
              <w:top w:val="single" w:sz="6" w:space="0" w:color="auto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D4D75" w:rsidRDefault="00C94CBB">
            <w:pPr>
              <w:adjustRightInd w:val="0"/>
              <w:snapToGrid w:val="0"/>
              <w:spacing w:before="163" w:line="240" w:lineRule="auto"/>
              <w:ind w:firstLineChars="0" w:firstLine="0"/>
              <w:rPr>
                <w:rFonts w:cs="Arial"/>
              </w:rPr>
            </w:pPr>
            <w:bookmarkStart w:id="7" w:name="ATTR_0_c_revision"/>
            <w:r>
              <w:rPr>
                <w:rFonts w:hint="eastAsia"/>
              </w:rPr>
              <w:t>自动带入</w:t>
            </w:r>
            <w:bookmarkEnd w:id="7"/>
          </w:p>
        </w:tc>
        <w:tc>
          <w:tcPr>
            <w:tcW w:w="1134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D4D75" w:rsidRDefault="00C94CBB">
            <w:pPr>
              <w:adjustRightInd w:val="0"/>
              <w:snapToGrid w:val="0"/>
              <w:spacing w:before="163" w:line="240" w:lineRule="auto"/>
              <w:ind w:firstLineChars="0" w:firstLine="0"/>
              <w:rPr>
                <w:rFonts w:cs="Arial"/>
              </w:rPr>
            </w:pPr>
            <w:r>
              <w:rPr>
                <w:rFonts w:cs="Arial" w:hint="eastAsia"/>
              </w:rPr>
              <w:t>附件数</w:t>
            </w:r>
            <w:r>
              <w:rPr>
                <w:rFonts w:cs="Arial"/>
              </w:rPr>
              <w:t>:</w:t>
            </w:r>
            <w:r>
              <w:rPr>
                <w:rFonts w:cs="Arial" w:hint="eastAsia"/>
              </w:rPr>
              <w:t xml:space="preserve">  </w:t>
            </w:r>
          </w:p>
        </w:tc>
        <w:tc>
          <w:tcPr>
            <w:tcW w:w="1130" w:type="dxa"/>
            <w:tcBorders>
              <w:top w:val="single" w:sz="6" w:space="0" w:color="auto"/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2D4D75" w:rsidRDefault="00C94CBB">
            <w:pPr>
              <w:adjustRightInd w:val="0"/>
              <w:snapToGrid w:val="0"/>
              <w:spacing w:before="163" w:line="240" w:lineRule="auto"/>
              <w:ind w:firstLineChars="0" w:firstLine="0"/>
              <w:rPr>
                <w:rFonts w:cs="Arial"/>
              </w:rPr>
            </w:pPr>
            <w:bookmarkStart w:id="8" w:name="ATTR_0_c_att_count"/>
            <w:r>
              <w:rPr>
                <w:rFonts w:hint="eastAsia"/>
              </w:rPr>
              <w:t>自动</w:t>
            </w:r>
            <w:bookmarkEnd w:id="8"/>
          </w:p>
        </w:tc>
      </w:tr>
      <w:tr w:rsidR="002D4D75">
        <w:trPr>
          <w:trHeight w:val="895"/>
        </w:trPr>
        <w:tc>
          <w:tcPr>
            <w:tcW w:w="1537" w:type="dxa"/>
            <w:tcBorders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</w:rPr>
            </w:pPr>
          </w:p>
        </w:tc>
        <w:tc>
          <w:tcPr>
            <w:tcW w:w="1842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编制</w:t>
            </w:r>
          </w:p>
        </w:tc>
        <w:tc>
          <w:tcPr>
            <w:tcW w:w="2127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校核</w:t>
            </w:r>
          </w:p>
        </w:tc>
        <w:tc>
          <w:tcPr>
            <w:tcW w:w="2268" w:type="dxa"/>
            <w:gridSpan w:val="2"/>
            <w:tcBorders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审核</w:t>
            </w:r>
            <w:r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审核</w:t>
            </w:r>
            <w:r>
              <w:rPr>
                <w:rFonts w:hint="eastAsia"/>
                <w:color w:val="000000"/>
                <w:kern w:val="0"/>
              </w:rPr>
              <w:t>2</w:t>
            </w:r>
          </w:p>
        </w:tc>
      </w:tr>
      <w:tr w:rsidR="002D4D75">
        <w:trPr>
          <w:trHeight w:val="810"/>
        </w:trPr>
        <w:tc>
          <w:tcPr>
            <w:tcW w:w="153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bookmarkStart w:id="9" w:name="ATTR_0_c_drafter"/>
            <w:r>
              <w:rPr>
                <w:rFonts w:cs="Times New Roman" w:hint="eastAsia"/>
                <w:sz w:val="21"/>
                <w:szCs w:val="21"/>
              </w:rPr>
              <w:t>自动带入</w:t>
            </w:r>
            <w:bookmarkEnd w:id="9"/>
          </w:p>
        </w:tc>
        <w:tc>
          <w:tcPr>
            <w:tcW w:w="212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bookmarkStart w:id="10" w:name="WFUONE_0_生效检查"/>
            <w:r>
              <w:rPr>
                <w:rFonts w:cs="Times New Roman" w:hint="eastAsia"/>
                <w:sz w:val="21"/>
                <w:szCs w:val="21"/>
              </w:rPr>
              <w:t>自动带入</w:t>
            </w:r>
            <w:bookmarkEnd w:id="10"/>
          </w:p>
        </w:tc>
        <w:tc>
          <w:tcPr>
            <w:tcW w:w="226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bookmarkStart w:id="11" w:name="WFUONE_0_生效审核__0"/>
            <w:r>
              <w:rPr>
                <w:rFonts w:cs="Times New Roman" w:hint="eastAsia"/>
                <w:sz w:val="21"/>
                <w:szCs w:val="21"/>
              </w:rPr>
              <w:t>自动带入</w:t>
            </w:r>
            <w:bookmarkEnd w:id="11"/>
          </w:p>
        </w:tc>
        <w:tc>
          <w:tcPr>
            <w:tcW w:w="22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bookmarkStart w:id="12" w:name="WFUONE_0_生效审核__1"/>
            <w:r>
              <w:rPr>
                <w:rFonts w:cs="Times New Roman" w:hint="eastAsia"/>
                <w:sz w:val="21"/>
                <w:szCs w:val="21"/>
              </w:rPr>
              <w:t>自动带入</w:t>
            </w:r>
            <w:bookmarkEnd w:id="12"/>
          </w:p>
        </w:tc>
      </w:tr>
      <w:tr w:rsidR="002D4D75">
        <w:trPr>
          <w:trHeight w:val="807"/>
        </w:trPr>
        <w:tc>
          <w:tcPr>
            <w:tcW w:w="153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签字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Cs w:val="20"/>
              </w:rPr>
            </w:pPr>
            <w:bookmarkStart w:id="13" w:name="IMGATT_0_c_drafter"/>
            <w:r>
              <w:rPr>
                <w:rFonts w:cs="Times New Roman" w:hint="eastAsia"/>
                <w:sz w:val="21"/>
                <w:szCs w:val="21"/>
              </w:rPr>
              <w:t>显示</w:t>
            </w:r>
            <w:proofErr w:type="gramStart"/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个花签</w:t>
            </w:r>
            <w:bookmarkEnd w:id="13"/>
            <w:proofErr w:type="gramEnd"/>
          </w:p>
        </w:tc>
        <w:tc>
          <w:tcPr>
            <w:tcW w:w="212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Cs w:val="20"/>
              </w:rPr>
            </w:pPr>
            <w:bookmarkStart w:id="14" w:name="IMGWF_0_生效检查"/>
            <w:r>
              <w:rPr>
                <w:rFonts w:cs="Times New Roman" w:hint="eastAsia"/>
                <w:sz w:val="21"/>
                <w:szCs w:val="21"/>
              </w:rPr>
              <w:t>显示</w:t>
            </w:r>
            <w:proofErr w:type="gramStart"/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个花签</w:t>
            </w:r>
            <w:bookmarkEnd w:id="14"/>
            <w:proofErr w:type="gramEnd"/>
            <w:r>
              <w:rPr>
                <w:rFonts w:cs="Times New Roman"/>
                <w:szCs w:val="20"/>
              </w:rPr>
              <w:t xml:space="preserve"> </w:t>
            </w:r>
          </w:p>
        </w:tc>
        <w:tc>
          <w:tcPr>
            <w:tcW w:w="226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Cs w:val="20"/>
              </w:rPr>
            </w:pPr>
            <w:bookmarkStart w:id="15" w:name="IMGWF_0_生效审核__0"/>
            <w:r>
              <w:rPr>
                <w:rFonts w:cs="Times New Roman" w:hint="eastAsia"/>
                <w:sz w:val="21"/>
                <w:szCs w:val="21"/>
              </w:rPr>
              <w:t>显示</w:t>
            </w:r>
            <w:proofErr w:type="gramStart"/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个花签</w:t>
            </w:r>
            <w:bookmarkEnd w:id="15"/>
            <w:proofErr w:type="gramEnd"/>
            <w:r>
              <w:rPr>
                <w:rFonts w:cs="Times New Roman"/>
                <w:szCs w:val="20"/>
              </w:rPr>
              <w:t xml:space="preserve"> 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Cs w:val="20"/>
              </w:rPr>
            </w:pPr>
            <w:bookmarkStart w:id="16" w:name="IMGWF_0_生效审核__1"/>
            <w:r>
              <w:rPr>
                <w:rFonts w:cs="Times New Roman" w:hint="eastAsia"/>
                <w:sz w:val="21"/>
                <w:szCs w:val="21"/>
              </w:rPr>
              <w:t>显示</w:t>
            </w:r>
            <w:proofErr w:type="gramStart"/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个花签</w:t>
            </w:r>
            <w:proofErr w:type="gramEnd"/>
            <w:r>
              <w:rPr>
                <w:rFonts w:cs="Times New Roman"/>
                <w:szCs w:val="20"/>
              </w:rPr>
              <w:t xml:space="preserve"> </w:t>
            </w:r>
            <w:bookmarkEnd w:id="16"/>
          </w:p>
        </w:tc>
      </w:tr>
      <w:tr w:rsidR="002D4D75">
        <w:trPr>
          <w:trHeight w:val="893"/>
        </w:trPr>
        <w:tc>
          <w:tcPr>
            <w:tcW w:w="153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ascii="华文行楷" w:eastAsia="华文行楷" w:cs="Times New Roman"/>
                <w:b/>
                <w:sz w:val="21"/>
                <w:szCs w:val="20"/>
              </w:rPr>
            </w:pPr>
            <w:bookmarkStart w:id="17" w:name="ATTR_0_c_draft_date"/>
            <w:r>
              <w:rPr>
                <w:rFonts w:cs="Times New Roman" w:hint="eastAsia"/>
                <w:sz w:val="21"/>
                <w:szCs w:val="21"/>
              </w:rPr>
              <w:t>最后处理时间</w:t>
            </w:r>
            <w:bookmarkEnd w:id="17"/>
          </w:p>
        </w:tc>
        <w:tc>
          <w:tcPr>
            <w:tcW w:w="212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ascii="华文行楷" w:eastAsia="华文行楷" w:cs="Times New Roman"/>
                <w:b/>
                <w:sz w:val="21"/>
                <w:szCs w:val="20"/>
              </w:rPr>
            </w:pPr>
            <w:bookmarkStart w:id="18" w:name="WFDONE_0_生效检查"/>
            <w:proofErr w:type="gramStart"/>
            <w:r>
              <w:rPr>
                <w:rFonts w:cs="Times New Roman" w:hint="eastAsia"/>
                <w:sz w:val="21"/>
                <w:szCs w:val="21"/>
              </w:rPr>
              <w:t>带最后</w:t>
            </w:r>
            <w:proofErr w:type="gramEnd"/>
            <w:r>
              <w:rPr>
                <w:rFonts w:cs="Times New Roman" w:hint="eastAsia"/>
                <w:sz w:val="21"/>
                <w:szCs w:val="21"/>
              </w:rPr>
              <w:t>处理时间</w:t>
            </w:r>
            <w:bookmarkEnd w:id="18"/>
          </w:p>
        </w:tc>
        <w:tc>
          <w:tcPr>
            <w:tcW w:w="226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ascii="华文行楷" w:eastAsia="华文行楷" w:cs="Times New Roman"/>
                <w:b/>
                <w:sz w:val="21"/>
                <w:szCs w:val="20"/>
              </w:rPr>
            </w:pPr>
            <w:bookmarkStart w:id="19" w:name="WFDONE_0_生效审核__0"/>
            <w:proofErr w:type="gramStart"/>
            <w:r>
              <w:rPr>
                <w:rFonts w:cs="Times New Roman" w:hint="eastAsia"/>
                <w:sz w:val="21"/>
                <w:szCs w:val="21"/>
              </w:rPr>
              <w:t>带最后</w:t>
            </w:r>
            <w:proofErr w:type="gramEnd"/>
            <w:r>
              <w:rPr>
                <w:rFonts w:cs="Times New Roman" w:hint="eastAsia"/>
                <w:sz w:val="21"/>
                <w:szCs w:val="21"/>
              </w:rPr>
              <w:t>处理时间</w:t>
            </w:r>
            <w:bookmarkEnd w:id="19"/>
          </w:p>
        </w:tc>
        <w:tc>
          <w:tcPr>
            <w:tcW w:w="22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ascii="华文行楷" w:eastAsia="华文行楷" w:cs="Times New Roman"/>
                <w:b/>
                <w:sz w:val="21"/>
                <w:szCs w:val="20"/>
              </w:rPr>
            </w:pPr>
            <w:bookmarkStart w:id="20" w:name="WFDONE_0_生效审核__1"/>
            <w:proofErr w:type="gramStart"/>
            <w:r>
              <w:rPr>
                <w:rFonts w:cs="Times New Roman" w:hint="eastAsia"/>
                <w:sz w:val="21"/>
                <w:szCs w:val="21"/>
              </w:rPr>
              <w:t>带最后</w:t>
            </w:r>
            <w:proofErr w:type="gramEnd"/>
            <w:r>
              <w:rPr>
                <w:rFonts w:cs="Times New Roman" w:hint="eastAsia"/>
                <w:sz w:val="21"/>
                <w:szCs w:val="21"/>
              </w:rPr>
              <w:t>处理时间</w:t>
            </w:r>
            <w:bookmarkEnd w:id="20"/>
          </w:p>
        </w:tc>
      </w:tr>
      <w:tr w:rsidR="002D4D75">
        <w:trPr>
          <w:trHeight w:val="1418"/>
        </w:trPr>
        <w:tc>
          <w:tcPr>
            <w:tcW w:w="10038" w:type="dxa"/>
            <w:gridSpan w:val="9"/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 w:line="240" w:lineRule="auto"/>
              <w:ind w:firstLineChars="0" w:firstLine="0"/>
              <w:rPr>
                <w:rFonts w:ascii="Calibri" w:hAnsi="Calibri" w:cs="Times New Roman"/>
                <w:color w:val="FF0000"/>
              </w:rPr>
            </w:pPr>
            <w:bookmarkStart w:id="21" w:name="FUN_MSG_0_2"/>
            <w:r>
              <w:rPr>
                <w:rFonts w:ascii="Calibri" w:hAnsi="Calibri" w:cs="Times New Roman" w:hint="eastAsia"/>
                <w:color w:val="000000" w:themeColor="text1"/>
              </w:rPr>
              <w:t>自动带入说明</w:t>
            </w:r>
            <w:bookmarkEnd w:id="21"/>
          </w:p>
        </w:tc>
      </w:tr>
      <w:tr w:rsidR="002D4D75">
        <w:trPr>
          <w:trHeight w:val="851"/>
        </w:trPr>
        <w:tc>
          <w:tcPr>
            <w:tcW w:w="10038" w:type="dxa"/>
            <w:gridSpan w:val="9"/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center" w:pos="4153"/>
                <w:tab w:val="right" w:pos="8306"/>
              </w:tabs>
              <w:snapToGrid w:val="0"/>
              <w:spacing w:before="163" w:afterLines="50" w:after="163" w:line="240" w:lineRule="auto"/>
              <w:ind w:firstLineChars="0" w:firstLine="0"/>
              <w:rPr>
                <w:rFonts w:cs="PMingLiU"/>
                <w:sz w:val="21"/>
                <w:szCs w:val="21"/>
              </w:rPr>
            </w:pPr>
            <w:r>
              <w:rPr>
                <w:rFonts w:cs="PMingLiU" w:hint="eastAsia"/>
                <w:sz w:val="21"/>
                <w:szCs w:val="21"/>
              </w:rPr>
              <w:t>本文件归属新奥能源研究院所有，</w:t>
            </w:r>
            <w:r>
              <w:rPr>
                <w:rFonts w:cs="PMingLiU"/>
                <w:sz w:val="21"/>
                <w:szCs w:val="21"/>
              </w:rPr>
              <w:t>未经书面</w:t>
            </w:r>
            <w:r>
              <w:rPr>
                <w:rFonts w:cs="PMingLiU" w:hint="eastAsia"/>
                <w:sz w:val="21"/>
                <w:szCs w:val="21"/>
              </w:rPr>
              <w:t>许可</w:t>
            </w:r>
            <w:r>
              <w:rPr>
                <w:rFonts w:cs="PMingLiU"/>
                <w:sz w:val="21"/>
                <w:szCs w:val="21"/>
              </w:rPr>
              <w:t>不得外用、复制和泄露。</w:t>
            </w:r>
          </w:p>
        </w:tc>
      </w:tr>
    </w:tbl>
    <w:p w:rsidR="002D4D75" w:rsidRDefault="002D4D75">
      <w:pPr>
        <w:tabs>
          <w:tab w:val="left" w:pos="2280"/>
        </w:tabs>
        <w:spacing w:before="163"/>
        <w:ind w:firstLineChars="0" w:firstLine="0"/>
        <w:rPr>
          <w:rFonts w:ascii="Times New Roman" w:hAnsi="Times New Roman"/>
          <w:sz w:val="2"/>
        </w:rPr>
        <w:sectPr w:rsidR="002D4D7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1906" w:h="16838"/>
          <w:pgMar w:top="1440" w:right="1080" w:bottom="1440" w:left="1080" w:header="283" w:footer="680" w:gutter="0"/>
          <w:pgNumType w:start="1" w:chapStyle="1"/>
          <w:cols w:space="425"/>
          <w:docGrid w:type="lines" w:linePitch="326"/>
        </w:sectPr>
      </w:pPr>
    </w:p>
    <w:tbl>
      <w:tblPr>
        <w:tblW w:w="10008" w:type="dxa"/>
        <w:tblInd w:w="-856" w:type="dxa"/>
        <w:tblLook w:val="04A0" w:firstRow="1" w:lastRow="0" w:firstColumn="1" w:lastColumn="0" w:noHBand="0" w:noVBand="1"/>
      </w:tblPr>
      <w:tblGrid>
        <w:gridCol w:w="851"/>
        <w:gridCol w:w="993"/>
        <w:gridCol w:w="1219"/>
        <w:gridCol w:w="1701"/>
        <w:gridCol w:w="3402"/>
        <w:gridCol w:w="1842"/>
      </w:tblGrid>
      <w:tr w:rsidR="002D4D75">
        <w:trPr>
          <w:trHeight w:val="1090"/>
        </w:trPr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noProof/>
                <w:color w:val="000000"/>
                <w:kern w:val="0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2F12681E" wp14:editId="70310A08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9525</wp:posOffset>
                  </wp:positionV>
                  <wp:extent cx="1543050" cy="419100"/>
                  <wp:effectExtent l="0" t="0" r="9525" b="0"/>
                  <wp:wrapNone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cs="宋体" w:hint="eastAsia"/>
                <w:color w:val="000000"/>
                <w:kern w:val="0"/>
              </w:rPr>
              <w:t>LOGO</w:t>
            </w:r>
          </w:p>
        </w:tc>
        <w:tc>
          <w:tcPr>
            <w:tcW w:w="6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bookmarkStart w:id="22" w:name="ATTR_1_object_name"/>
            <w:r>
              <w:rPr>
                <w:rFonts w:ascii="宋体" w:hAnsi="宋体" w:cs="宋体" w:hint="eastAsia"/>
                <w:color w:val="000000"/>
                <w:kern w:val="0"/>
              </w:rPr>
              <w:t>自动带入文件名</w:t>
            </w:r>
            <w:bookmarkEnd w:id="22"/>
          </w:p>
        </w:tc>
      </w:tr>
      <w:tr w:rsidR="002D4D75">
        <w:trPr>
          <w:trHeight w:val="743"/>
        </w:trPr>
        <w:tc>
          <w:tcPr>
            <w:tcW w:w="1000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文  件  修  改  跟  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</w:rPr>
              <w:t xml:space="preserve">  页</w:t>
            </w:r>
          </w:p>
        </w:tc>
      </w:tr>
      <w:tr w:rsidR="002D4D75">
        <w:trPr>
          <w:trHeight w:val="8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50" w:firstLine="12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序号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50" w:firstLine="120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版本</w:t>
            </w:r>
          </w:p>
        </w:tc>
        <w:tc>
          <w:tcPr>
            <w:tcW w:w="29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300" w:firstLine="720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修订原因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450" w:firstLine="1080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修订内容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修订人</w:t>
            </w: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</w:tbl>
    <w:p w:rsidR="002D4D75" w:rsidRDefault="002D4D75">
      <w:pPr>
        <w:spacing w:before="163"/>
        <w:ind w:firstLineChars="0" w:firstLine="0"/>
        <w:rPr>
          <w:rFonts w:asciiTheme="minorHAnsi" w:hAnsiTheme="minorHAnsi"/>
          <w:b/>
          <w:bCs/>
          <w:sz w:val="21"/>
          <w:szCs w:val="22"/>
          <w:lang w:val="zh-CN"/>
        </w:rPr>
        <w:sectPr w:rsidR="002D4D75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endnotePr>
            <w:numFmt w:val="decimal"/>
          </w:endnotePr>
          <w:type w:val="continuous"/>
          <w:pgSz w:w="11906" w:h="16838"/>
          <w:pgMar w:top="1440" w:right="1800" w:bottom="1440" w:left="1800" w:header="567" w:footer="624" w:gutter="0"/>
          <w:cols w:space="425"/>
          <w:docGrid w:type="lines" w:linePitch="326"/>
        </w:sectPr>
      </w:pPr>
    </w:p>
    <w:sdt>
      <w:sdtPr>
        <w:rPr>
          <w:rFonts w:asciiTheme="minorHAnsi" w:hAnsiTheme="minorHAnsi"/>
          <w:b/>
          <w:bCs/>
          <w:sz w:val="21"/>
          <w:szCs w:val="22"/>
          <w:lang w:val="zh-CN"/>
        </w:rPr>
        <w:id w:val="1042559634"/>
        <w:docPartObj>
          <w:docPartGallery w:val="Table of Contents"/>
          <w:docPartUnique/>
        </w:docPartObj>
      </w:sdtPr>
      <w:sdtEndPr>
        <w:rPr>
          <w:rFonts w:ascii="Arial" w:hAnsi="Arial"/>
          <w:b w:val="0"/>
          <w:bCs w:val="0"/>
          <w:sz w:val="24"/>
          <w:szCs w:val="24"/>
        </w:rPr>
      </w:sdtEndPr>
      <w:sdtContent>
        <w:p w:rsidR="002D4D75" w:rsidRDefault="00C94CBB">
          <w:pPr>
            <w:spacing w:before="163"/>
            <w:ind w:firstLine="422"/>
            <w:jc w:val="center"/>
            <w:rPr>
              <w:b/>
            </w:rPr>
          </w:pPr>
          <w:r>
            <w:rPr>
              <w:b/>
              <w:lang w:val="zh-CN"/>
            </w:rPr>
            <w:t>目录</w:t>
          </w:r>
        </w:p>
        <w:p w:rsidR="002D4D75" w:rsidRPr="00B320C6" w:rsidRDefault="00C94CBB">
          <w:pPr>
            <w:pStyle w:val="11"/>
            <w:tabs>
              <w:tab w:val="left" w:pos="840"/>
              <w:tab w:val="right" w:leader="dot" w:pos="8296"/>
            </w:tabs>
            <w:spacing w:before="163"/>
            <w:ind w:firstLine="422"/>
            <w:rPr>
              <w:rFonts w:asciiTheme="minorHAnsi" w:eastAsiaTheme="minorEastAsia" w:hAnsiTheme="minorHAnsi"/>
              <w:b/>
              <w:szCs w:val="22"/>
            </w:rPr>
          </w:pPr>
          <w:r>
            <w:rPr>
              <w:rFonts w:asciiTheme="minorEastAsia" w:hAnsiTheme="minorEastAsia"/>
              <w:b/>
            </w:rPr>
            <w:fldChar w:fldCharType="begin"/>
          </w:r>
          <w:r>
            <w:rPr>
              <w:rFonts w:asciiTheme="minorEastAsia" w:hAnsiTheme="minorEastAsia"/>
              <w:b/>
            </w:rPr>
            <w:instrText xml:space="preserve"> TOC \o "1-4" \h \z \u </w:instrText>
          </w:r>
          <w:r>
            <w:rPr>
              <w:rFonts w:asciiTheme="minorEastAsia" w:hAnsiTheme="minorEastAsia"/>
              <w:b/>
            </w:rPr>
            <w:fldChar w:fldCharType="separate"/>
          </w:r>
          <w:hyperlink w:anchor="_Toc53242002" w:history="1">
            <w:r w:rsidRPr="00B320C6">
              <w:rPr>
                <w:rStyle w:val="afe"/>
                <w:b/>
              </w:rPr>
              <w:t>1</w:t>
            </w:r>
            <w:r w:rsidRPr="00B320C6">
              <w:rPr>
                <w:rFonts w:asciiTheme="minorHAnsi" w:eastAsiaTheme="minorEastAsia" w:hAnsiTheme="minorHAnsi"/>
                <w:b/>
                <w:szCs w:val="22"/>
              </w:rPr>
              <w:tab/>
            </w:r>
            <w:r w:rsidRPr="00B320C6">
              <w:rPr>
                <w:rStyle w:val="afe"/>
                <w:b/>
              </w:rPr>
              <w:t>实验操作简化流程</w:t>
            </w:r>
            <w:r w:rsidRPr="00B320C6">
              <w:rPr>
                <w:b/>
              </w:rPr>
              <w:tab/>
            </w:r>
            <w:r w:rsidRPr="00B320C6">
              <w:rPr>
                <w:b/>
              </w:rPr>
              <w:fldChar w:fldCharType="begin"/>
            </w:r>
            <w:r w:rsidRPr="00B320C6">
              <w:rPr>
                <w:b/>
              </w:rPr>
              <w:instrText xml:space="preserve"> PAGEREF _Toc53242002 \h </w:instrText>
            </w:r>
            <w:r w:rsidRPr="00B320C6">
              <w:rPr>
                <w:b/>
              </w:rPr>
            </w:r>
            <w:r w:rsidRPr="00B320C6">
              <w:rPr>
                <w:b/>
              </w:rPr>
              <w:fldChar w:fldCharType="separate"/>
            </w:r>
            <w:r w:rsidRPr="00B320C6">
              <w:rPr>
                <w:b/>
              </w:rPr>
              <w:t>1</w:t>
            </w:r>
            <w:r w:rsidRPr="00B320C6">
              <w:rPr>
                <w:b/>
              </w:rPr>
              <w:fldChar w:fldCharType="end"/>
            </w:r>
          </w:hyperlink>
        </w:p>
        <w:p w:rsidR="002D4D75" w:rsidRDefault="007C760F">
          <w:pPr>
            <w:pStyle w:val="11"/>
            <w:tabs>
              <w:tab w:val="left" w:pos="840"/>
              <w:tab w:val="right" w:leader="dot" w:pos="8296"/>
            </w:tabs>
            <w:spacing w:before="163"/>
            <w:ind w:firstLine="420"/>
            <w:rPr>
              <w:rFonts w:asciiTheme="minorHAnsi" w:eastAsiaTheme="minorEastAsia" w:hAnsiTheme="minorHAnsi"/>
              <w:szCs w:val="22"/>
            </w:rPr>
          </w:pPr>
          <w:hyperlink w:anchor="_Toc53242003" w:history="1">
            <w:r w:rsidR="00C94CBB" w:rsidRPr="00B320C6">
              <w:rPr>
                <w:rStyle w:val="afe"/>
                <w:b/>
              </w:rPr>
              <w:t>2</w:t>
            </w:r>
            <w:r w:rsidR="00C94CBB" w:rsidRPr="00B320C6">
              <w:rPr>
                <w:rFonts w:asciiTheme="minorHAnsi" w:eastAsiaTheme="minorEastAsia" w:hAnsiTheme="minorHAnsi"/>
                <w:b/>
                <w:szCs w:val="22"/>
              </w:rPr>
              <w:tab/>
            </w:r>
            <w:r w:rsidR="00C94CBB" w:rsidRPr="00B320C6">
              <w:rPr>
                <w:rStyle w:val="afe"/>
                <w:b/>
              </w:rPr>
              <w:t>实验操作详细步骤</w:t>
            </w:r>
            <w:r w:rsidR="00C94CBB" w:rsidRPr="00B320C6">
              <w:rPr>
                <w:b/>
              </w:rPr>
              <w:tab/>
            </w:r>
            <w:r w:rsidR="00C94CBB" w:rsidRPr="00B320C6">
              <w:rPr>
                <w:b/>
              </w:rPr>
              <w:fldChar w:fldCharType="begin"/>
            </w:r>
            <w:r w:rsidR="00C94CBB" w:rsidRPr="00B320C6">
              <w:rPr>
                <w:b/>
              </w:rPr>
              <w:instrText xml:space="preserve"> PAGEREF _Toc53242003 \h </w:instrText>
            </w:r>
            <w:r w:rsidR="00C94CBB" w:rsidRPr="00B320C6">
              <w:rPr>
                <w:b/>
              </w:rPr>
            </w:r>
            <w:r w:rsidR="00C94CBB" w:rsidRPr="00B320C6">
              <w:rPr>
                <w:b/>
              </w:rPr>
              <w:fldChar w:fldCharType="separate"/>
            </w:r>
            <w:r w:rsidR="00C94CBB" w:rsidRPr="00B320C6">
              <w:rPr>
                <w:b/>
              </w:rPr>
              <w:t>2</w:t>
            </w:r>
            <w:r w:rsidR="00C94CBB" w:rsidRPr="00B320C6">
              <w:rPr>
                <w:b/>
              </w:rPr>
              <w:fldChar w:fldCharType="end"/>
            </w:r>
          </w:hyperlink>
        </w:p>
        <w:p w:rsidR="002D4D75" w:rsidRDefault="007C760F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04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实验前准备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_Toc53242004 \h </w:instrText>
            </w:r>
            <w:r w:rsidR="00C94CBB">
              <w:fldChar w:fldCharType="separate"/>
            </w:r>
            <w:r w:rsidR="00C94CBB">
              <w:t>2</w:t>
            </w:r>
            <w:r w:rsidR="00C94CBB">
              <w:fldChar w:fldCharType="end"/>
            </w:r>
          </w:hyperlink>
        </w:p>
        <w:p w:rsidR="002D4D75" w:rsidRDefault="007C760F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05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实验中操作和控制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_Toc53242005 \h </w:instrText>
            </w:r>
            <w:r w:rsidR="00C94CBB">
              <w:fldChar w:fldCharType="separate"/>
            </w:r>
            <w:r w:rsidR="00C94CBB">
              <w:t>3</w:t>
            </w:r>
            <w:r w:rsidR="00C94CBB">
              <w:fldChar w:fldCharType="end"/>
            </w:r>
          </w:hyperlink>
        </w:p>
        <w:p w:rsidR="002D4D75" w:rsidRDefault="007C760F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06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实验结束后续工作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_Toc53242006 \h </w:instrText>
            </w:r>
            <w:r w:rsidR="00C94CBB">
              <w:fldChar w:fldCharType="separate"/>
            </w:r>
            <w:r w:rsidR="00C94CBB">
              <w:t>4</w:t>
            </w:r>
            <w:r w:rsidR="00C94CBB">
              <w:fldChar w:fldCharType="end"/>
            </w:r>
          </w:hyperlink>
        </w:p>
        <w:p w:rsidR="002D4D75" w:rsidRDefault="007C760F">
          <w:pPr>
            <w:pStyle w:val="11"/>
            <w:tabs>
              <w:tab w:val="left" w:pos="840"/>
              <w:tab w:val="right" w:leader="dot" w:pos="8296"/>
            </w:tabs>
            <w:spacing w:before="163"/>
            <w:ind w:firstLine="420"/>
            <w:rPr>
              <w:rFonts w:asciiTheme="minorHAnsi" w:eastAsiaTheme="minorEastAsia" w:hAnsiTheme="minorHAnsi"/>
              <w:szCs w:val="22"/>
            </w:rPr>
          </w:pPr>
          <w:hyperlink w:anchor="_Toc53242007" w:history="1">
            <w:r w:rsidR="00C94CBB">
              <w:rPr>
                <w:rStyle w:val="afe"/>
              </w:rPr>
              <w:t>3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 w:rsidRPr="00B320C6">
              <w:rPr>
                <w:rStyle w:val="afe"/>
                <w:b/>
              </w:rPr>
              <w:t>重点控制系统介绍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_Toc53242007 \h </w:instrText>
            </w:r>
            <w:r w:rsidR="00C94CBB">
              <w:fldChar w:fldCharType="separate"/>
            </w:r>
            <w:r w:rsidR="00C94CBB">
              <w:t>4</w:t>
            </w:r>
            <w:r w:rsidR="00C94CBB">
              <w:fldChar w:fldCharType="end"/>
            </w:r>
          </w:hyperlink>
        </w:p>
        <w:p w:rsidR="002D4D75" w:rsidRDefault="007C760F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08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EXL-50</w:t>
            </w:r>
            <w:r w:rsidR="00C94CBB">
              <w:rPr>
                <w:rStyle w:val="afe"/>
                <w:b/>
              </w:rPr>
              <w:t>控制电脑的位置和功能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_Toc53242008 \h </w:instrText>
            </w:r>
            <w:r w:rsidR="00C94CBB">
              <w:fldChar w:fldCharType="separate"/>
            </w:r>
            <w:r w:rsidR="00C94CBB">
              <w:t>4</w:t>
            </w:r>
            <w:r w:rsidR="00C94CBB">
              <w:fldChar w:fldCharType="end"/>
            </w:r>
          </w:hyperlink>
        </w:p>
        <w:p w:rsidR="002D4D75" w:rsidRDefault="007C760F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09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EXL-50</w:t>
            </w:r>
            <w:r w:rsidR="00C94CBB">
              <w:rPr>
                <w:rStyle w:val="afe"/>
                <w:b/>
              </w:rPr>
              <w:t>控制程序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_Toc53242009 \h </w:instrText>
            </w:r>
            <w:r w:rsidR="00C94CBB">
              <w:fldChar w:fldCharType="separate"/>
            </w:r>
            <w:r w:rsidR="00C94CBB">
              <w:t>4</w:t>
            </w:r>
            <w:r w:rsidR="00C94CBB">
              <w:fldChar w:fldCharType="end"/>
            </w:r>
          </w:hyperlink>
        </w:p>
        <w:p w:rsidR="002D4D75" w:rsidRDefault="007C760F">
          <w:pPr>
            <w:pStyle w:val="31"/>
            <w:tabs>
              <w:tab w:val="left" w:pos="2100"/>
              <w:tab w:val="right" w:leader="dot" w:pos="8296"/>
            </w:tabs>
            <w:spacing w:before="163"/>
            <w:ind w:left="960" w:firstLine="420"/>
            <w:rPr>
              <w:rFonts w:asciiTheme="minorHAnsi" w:eastAsiaTheme="minorEastAsia" w:hAnsiTheme="minorHAnsi"/>
              <w:szCs w:val="22"/>
            </w:rPr>
          </w:pPr>
          <w:hyperlink w:anchor="_Toc53242010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时序控制程序</w:t>
            </w:r>
            <w:r w:rsidR="00C94CBB">
              <w:rPr>
                <w:rStyle w:val="afe"/>
              </w:rPr>
              <w:t>（电脑一，</w:t>
            </w:r>
            <w:r w:rsidR="00C94CBB">
              <w:rPr>
                <w:rStyle w:val="afe"/>
              </w:rPr>
              <w:t>Labview</w:t>
            </w:r>
            <w:r w:rsidR="00C94CBB">
              <w:rPr>
                <w:rStyle w:val="afe"/>
              </w:rPr>
              <w:t>编程）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_Toc53242010 \h </w:instrText>
            </w:r>
            <w:r w:rsidR="00C94CBB">
              <w:fldChar w:fldCharType="separate"/>
            </w:r>
            <w:r w:rsidR="00C94CBB">
              <w:t>5</w:t>
            </w:r>
            <w:r w:rsidR="00C94CBB">
              <w:fldChar w:fldCharType="end"/>
            </w:r>
          </w:hyperlink>
        </w:p>
        <w:p w:rsidR="002D4D75" w:rsidRDefault="007C760F">
          <w:pPr>
            <w:pStyle w:val="31"/>
            <w:tabs>
              <w:tab w:val="left" w:pos="2100"/>
              <w:tab w:val="right" w:leader="dot" w:pos="8296"/>
            </w:tabs>
            <w:spacing w:before="163"/>
            <w:ind w:left="960" w:firstLine="420"/>
            <w:rPr>
              <w:rFonts w:asciiTheme="minorHAnsi" w:eastAsiaTheme="minorEastAsia" w:hAnsiTheme="minorHAnsi"/>
              <w:szCs w:val="22"/>
            </w:rPr>
          </w:pPr>
          <w:hyperlink w:anchor="_Toc53242011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电源反馈控制程序</w:t>
            </w:r>
            <w:r w:rsidR="00C94CBB">
              <w:rPr>
                <w:rStyle w:val="afe"/>
              </w:rPr>
              <w:t>（电脑一，</w:t>
            </w:r>
            <w:r w:rsidR="00C94CBB">
              <w:rPr>
                <w:rStyle w:val="afe"/>
              </w:rPr>
              <w:t>Labview</w:t>
            </w:r>
            <w:r w:rsidR="00C94CBB">
              <w:rPr>
                <w:rStyle w:val="afe"/>
              </w:rPr>
              <w:t>编程）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_Toc53242011 \h </w:instrText>
            </w:r>
            <w:r w:rsidR="00C94CBB">
              <w:fldChar w:fldCharType="separate"/>
            </w:r>
            <w:r w:rsidR="00C94CBB">
              <w:t>6</w:t>
            </w:r>
            <w:r w:rsidR="00C94CBB">
              <w:fldChar w:fldCharType="end"/>
            </w:r>
          </w:hyperlink>
        </w:p>
        <w:p w:rsidR="002D4D75" w:rsidRDefault="007C760F">
          <w:pPr>
            <w:pStyle w:val="31"/>
            <w:tabs>
              <w:tab w:val="left" w:pos="2100"/>
              <w:tab w:val="right" w:leader="dot" w:pos="8296"/>
            </w:tabs>
            <w:spacing w:before="163"/>
            <w:ind w:left="960" w:firstLine="420"/>
            <w:rPr>
              <w:rFonts w:asciiTheme="minorHAnsi" w:eastAsiaTheme="minorEastAsia" w:hAnsiTheme="minorHAnsi"/>
              <w:szCs w:val="22"/>
            </w:rPr>
          </w:pPr>
          <w:hyperlink w:anchor="_Toc53242012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波形控制程序</w:t>
            </w:r>
            <w:r w:rsidR="00C94CBB">
              <w:rPr>
                <w:rStyle w:val="afe"/>
              </w:rPr>
              <w:t>（电脑</w:t>
            </w:r>
            <w:r w:rsidR="00C94CBB">
              <w:rPr>
                <w:rStyle w:val="afe"/>
              </w:rPr>
              <w:t>2</w:t>
            </w:r>
            <w:r w:rsidR="00C94CBB">
              <w:rPr>
                <w:rStyle w:val="afe"/>
              </w:rPr>
              <w:t>，</w:t>
            </w:r>
            <w:r w:rsidR="00C94CBB">
              <w:rPr>
                <w:rStyle w:val="afe"/>
              </w:rPr>
              <w:t>Matlab Simulink</w:t>
            </w:r>
            <w:r w:rsidR="00C94CBB">
              <w:rPr>
                <w:rStyle w:val="afe"/>
              </w:rPr>
              <w:t>程序）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_Toc53242012 \h </w:instrText>
            </w:r>
            <w:r w:rsidR="00C94CBB">
              <w:fldChar w:fldCharType="separate"/>
            </w:r>
            <w:r w:rsidR="00C94CBB">
              <w:t>8</w:t>
            </w:r>
            <w:r w:rsidR="00C94CBB">
              <w:fldChar w:fldCharType="end"/>
            </w:r>
          </w:hyperlink>
        </w:p>
        <w:p w:rsidR="002D4D75" w:rsidRDefault="007C760F">
          <w:pPr>
            <w:pStyle w:val="31"/>
            <w:tabs>
              <w:tab w:val="left" w:pos="2100"/>
              <w:tab w:val="right" w:leader="dot" w:pos="8296"/>
            </w:tabs>
            <w:spacing w:before="163"/>
            <w:ind w:left="960" w:firstLine="420"/>
            <w:rPr>
              <w:rFonts w:asciiTheme="minorHAnsi" w:eastAsiaTheme="minorEastAsia" w:hAnsiTheme="minorHAnsi"/>
              <w:szCs w:val="22"/>
            </w:rPr>
          </w:pPr>
          <w:hyperlink w:anchor="_Toc53242013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3.2.4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逻辑控制（</w:t>
            </w:r>
            <w:r w:rsidR="00C94CBB">
              <w:rPr>
                <w:rStyle w:val="afe"/>
                <w:b/>
              </w:rPr>
              <w:t>PLC</w:t>
            </w:r>
            <w:r w:rsidR="00C94CBB">
              <w:rPr>
                <w:rStyle w:val="afe"/>
                <w:b/>
              </w:rPr>
              <w:t>）程序</w:t>
            </w:r>
            <w:r w:rsidR="00C94CBB">
              <w:rPr>
                <w:rStyle w:val="afe"/>
              </w:rPr>
              <w:t>（电脑</w:t>
            </w:r>
            <w:r w:rsidR="00C94CBB">
              <w:rPr>
                <w:rStyle w:val="afe"/>
              </w:rPr>
              <w:t>3</w:t>
            </w:r>
            <w:r w:rsidR="00C94CBB">
              <w:rPr>
                <w:rStyle w:val="afe"/>
              </w:rPr>
              <w:t>，</w:t>
            </w:r>
            <w:r w:rsidR="00C94CBB">
              <w:rPr>
                <w:rStyle w:val="afe"/>
              </w:rPr>
              <w:t>Win CC</w:t>
            </w:r>
            <w:r w:rsidR="00C94CBB">
              <w:rPr>
                <w:rStyle w:val="afe"/>
              </w:rPr>
              <w:t>程序）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_Toc53242013 \h </w:instrText>
            </w:r>
            <w:r w:rsidR="00C94CBB">
              <w:fldChar w:fldCharType="separate"/>
            </w:r>
            <w:r w:rsidR="00C94CBB">
              <w:t>11</w:t>
            </w:r>
            <w:r w:rsidR="00C94CBB">
              <w:fldChar w:fldCharType="end"/>
            </w:r>
          </w:hyperlink>
        </w:p>
        <w:p w:rsidR="002D4D75" w:rsidRDefault="007C760F">
          <w:pPr>
            <w:pStyle w:val="11"/>
            <w:tabs>
              <w:tab w:val="left" w:pos="840"/>
              <w:tab w:val="right" w:leader="dot" w:pos="8296"/>
            </w:tabs>
            <w:spacing w:before="163"/>
            <w:ind w:firstLine="420"/>
            <w:rPr>
              <w:rFonts w:asciiTheme="minorHAnsi" w:eastAsiaTheme="minorEastAsia" w:hAnsiTheme="minorHAnsi"/>
              <w:szCs w:val="22"/>
            </w:rPr>
          </w:pPr>
          <w:hyperlink w:anchor="_Toc53242014" w:history="1">
            <w:r w:rsidR="00C94CBB">
              <w:rPr>
                <w:rStyle w:val="afe"/>
              </w:rPr>
              <w:t>4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 w:rsidRPr="00B320C6">
              <w:rPr>
                <w:rStyle w:val="afe"/>
                <w:b/>
              </w:rPr>
              <w:t>其它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_Toc53242014 \h </w:instrText>
            </w:r>
            <w:r w:rsidR="00C94CBB">
              <w:fldChar w:fldCharType="separate"/>
            </w:r>
            <w:r w:rsidR="00C94CBB">
              <w:t>12</w:t>
            </w:r>
            <w:r w:rsidR="00C94CBB">
              <w:fldChar w:fldCharType="end"/>
            </w:r>
          </w:hyperlink>
        </w:p>
        <w:p w:rsidR="002D4D75" w:rsidRDefault="007C760F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15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实验中操作的简化步骤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_Toc53242015 \h </w:instrText>
            </w:r>
            <w:r w:rsidR="00C94CBB">
              <w:fldChar w:fldCharType="separate"/>
            </w:r>
            <w:r w:rsidR="00C94CBB">
              <w:t>12</w:t>
            </w:r>
            <w:r w:rsidR="00C94CBB">
              <w:fldChar w:fldCharType="end"/>
            </w:r>
          </w:hyperlink>
        </w:p>
        <w:p w:rsidR="002D4D75" w:rsidRDefault="007C760F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16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电源波形控制的几个重要的参数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_Toc53242016 \h </w:instrText>
            </w:r>
            <w:r w:rsidR="00C94CBB">
              <w:fldChar w:fldCharType="separate"/>
            </w:r>
            <w:r w:rsidR="00C94CBB">
              <w:t>12</w:t>
            </w:r>
            <w:r w:rsidR="00C94CBB">
              <w:fldChar w:fldCharType="end"/>
            </w:r>
          </w:hyperlink>
        </w:p>
        <w:p w:rsidR="002D4D75" w:rsidRDefault="007C760F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17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玄龙</w:t>
            </w:r>
            <w:r w:rsidR="00C94CBB">
              <w:rPr>
                <w:rStyle w:val="afe"/>
                <w:b/>
              </w:rPr>
              <w:t>-50</w:t>
            </w:r>
            <w:r w:rsidR="00C94CBB">
              <w:rPr>
                <w:rStyle w:val="afe"/>
                <w:b/>
              </w:rPr>
              <w:t>控制相关平台和</w:t>
            </w:r>
            <w:r w:rsidR="00C94CBB">
              <w:rPr>
                <w:rStyle w:val="afe"/>
                <w:b/>
              </w:rPr>
              <w:t>IP</w:t>
            </w:r>
            <w:r w:rsidR="00C94CBB">
              <w:rPr>
                <w:rStyle w:val="afe"/>
                <w:b/>
              </w:rPr>
              <w:t>地址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_Toc53242017 \h </w:instrText>
            </w:r>
            <w:r w:rsidR="00C94CBB">
              <w:fldChar w:fldCharType="separate"/>
            </w:r>
            <w:r w:rsidR="00C94CBB">
              <w:t>13</w:t>
            </w:r>
            <w:r w:rsidR="00C94CBB">
              <w:fldChar w:fldCharType="end"/>
            </w:r>
          </w:hyperlink>
        </w:p>
        <w:p w:rsidR="002D4D75" w:rsidRDefault="007C760F">
          <w:pPr>
            <w:pStyle w:val="11"/>
            <w:tabs>
              <w:tab w:val="right" w:leader="dot" w:pos="8296"/>
            </w:tabs>
            <w:spacing w:before="163"/>
            <w:ind w:firstLine="420"/>
            <w:rPr>
              <w:rFonts w:asciiTheme="minorHAnsi" w:eastAsiaTheme="minorEastAsia" w:hAnsiTheme="minorHAnsi"/>
              <w:szCs w:val="22"/>
            </w:rPr>
          </w:pPr>
          <w:hyperlink w:anchor="_Toc53242018" w:history="1">
            <w:r w:rsidR="00C94CBB" w:rsidRPr="00B320C6">
              <w:rPr>
                <w:rStyle w:val="afe"/>
                <w:b/>
              </w:rPr>
              <w:t>参考文献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_Toc53242018 \h </w:instrText>
            </w:r>
            <w:r w:rsidR="00C94CBB">
              <w:fldChar w:fldCharType="separate"/>
            </w:r>
            <w:r w:rsidR="00C94CBB">
              <w:t>13</w:t>
            </w:r>
            <w:r w:rsidR="00C94CBB">
              <w:fldChar w:fldCharType="end"/>
            </w:r>
          </w:hyperlink>
        </w:p>
        <w:p w:rsidR="002D4D75" w:rsidRDefault="00C94CBB">
          <w:pPr>
            <w:spacing w:before="163"/>
            <w:ind w:firstLine="422"/>
          </w:pPr>
          <w:r>
            <w:rPr>
              <w:rFonts w:asciiTheme="minorEastAsia" w:hAnsiTheme="minorEastAsia"/>
              <w:b/>
              <w:sz w:val="21"/>
            </w:rPr>
            <w:fldChar w:fldCharType="end"/>
          </w:r>
        </w:p>
      </w:sdtContent>
    </w:sdt>
    <w:p w:rsidR="002D4D75" w:rsidRDefault="002D4D75">
      <w:pPr>
        <w:spacing w:before="163"/>
        <w:ind w:firstLineChars="0" w:firstLine="0"/>
        <w:sectPr w:rsidR="002D4D75">
          <w:headerReference w:type="default" r:id="rId22"/>
          <w:footerReference w:type="default" r:id="rId23"/>
          <w:endnotePr>
            <w:numFmt w:val="decimal"/>
          </w:endnotePr>
          <w:pgSz w:w="11906" w:h="16838"/>
          <w:pgMar w:top="1440" w:right="1800" w:bottom="1440" w:left="1800" w:header="567" w:footer="624" w:gutter="0"/>
          <w:pgNumType w:start="1"/>
          <w:cols w:space="425"/>
          <w:docGrid w:type="lines" w:linePitch="326"/>
        </w:sectPr>
      </w:pPr>
    </w:p>
    <w:p w:rsidR="002D4D75" w:rsidRDefault="00C94CBB">
      <w:pPr>
        <w:spacing w:before="163"/>
        <w:ind w:firstLineChars="0" w:firstLine="0"/>
        <w:jc w:val="center"/>
      </w:pPr>
      <w:r>
        <w:rPr>
          <w:rFonts w:hint="eastAsia"/>
        </w:rPr>
        <w:lastRenderedPageBreak/>
        <w:t>********</w:t>
      </w:r>
      <w:r>
        <w:rPr>
          <w:rFonts w:hint="eastAsia"/>
        </w:rPr>
        <w:t>控制程序开发：宋显明；刘勇</w:t>
      </w:r>
      <w:r>
        <w:rPr>
          <w:rFonts w:hint="eastAsia"/>
        </w:rPr>
        <w:t>********</w:t>
      </w:r>
    </w:p>
    <w:p w:rsidR="002D4D75" w:rsidRDefault="00C94CBB">
      <w:pPr>
        <w:spacing w:before="163"/>
        <w:ind w:firstLineChars="0" w:firstLine="0"/>
        <w:jc w:val="center"/>
      </w:pPr>
      <w:r>
        <w:t>************</w:t>
      </w:r>
      <w:r>
        <w:rPr>
          <w:rFonts w:hint="eastAsia"/>
        </w:rPr>
        <w:t>实验流程文档整理：陈彬；孙彦；</w:t>
      </w:r>
      <w:r w:rsidR="00EC39B8">
        <w:rPr>
          <w:rFonts w:hint="eastAsia"/>
        </w:rPr>
        <w:t>宋显明；</w:t>
      </w:r>
      <w:r>
        <w:rPr>
          <w:rFonts w:hint="eastAsia"/>
        </w:rPr>
        <w:t>刘兵；宋绍栋</w:t>
      </w:r>
      <w:r>
        <w:rPr>
          <w:rFonts w:hint="eastAsia"/>
        </w:rPr>
        <w:t>********</w:t>
      </w:r>
      <w:r>
        <w:t>**</w:t>
      </w:r>
      <w:r w:rsidR="00A12D49">
        <w:rPr>
          <w:rFonts w:hint="eastAsia"/>
        </w:rPr>
        <w:t>**</w:t>
      </w:r>
    </w:p>
    <w:p w:rsidR="002D4D75" w:rsidRDefault="002D4D75">
      <w:pPr>
        <w:spacing w:before="163"/>
        <w:ind w:firstLineChars="0" w:firstLine="0"/>
        <w:jc w:val="center"/>
      </w:pPr>
    </w:p>
    <w:p w:rsidR="002D4D75" w:rsidRDefault="00C94CBB">
      <w:pPr>
        <w:pStyle w:val="1"/>
        <w:spacing w:before="163" w:after="163"/>
        <w:ind w:left="723" w:hanging="723"/>
      </w:pPr>
      <w:bookmarkStart w:id="23" w:name="_Toc53242002"/>
      <w:r>
        <w:rPr>
          <w:rFonts w:hint="eastAsia"/>
        </w:rPr>
        <w:t>实验操作简化流程</w:t>
      </w:r>
      <w:bookmarkEnd w:id="23"/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>
        <w:rPr>
          <w:rFonts w:hint="eastAsia"/>
        </w:rPr>
        <w:t>8:</w:t>
      </w:r>
      <w:r>
        <w:t>10</w:t>
      </w:r>
      <w:r>
        <w:rPr>
          <w:rFonts w:hint="eastAsia"/>
        </w:rPr>
        <w:t>分开始晨</w:t>
      </w:r>
      <w:r w:rsidR="00EC1EC7">
        <w:rPr>
          <w:rFonts w:hint="eastAsia"/>
        </w:rPr>
        <w:t>会，介绍上一个</w:t>
      </w:r>
      <w:proofErr w:type="gramStart"/>
      <w:r w:rsidR="00EC1EC7">
        <w:rPr>
          <w:rFonts w:hint="eastAsia"/>
        </w:rPr>
        <w:t>实验日</w:t>
      </w:r>
      <w:proofErr w:type="gramEnd"/>
      <w:r w:rsidR="00EC1EC7">
        <w:rPr>
          <w:rFonts w:hint="eastAsia"/>
        </w:rPr>
        <w:t>的实验结果（</w:t>
      </w:r>
      <w:r w:rsidR="00EC1EC7">
        <w:rPr>
          <w:rFonts w:hint="eastAsia"/>
        </w:rPr>
        <w:t>在</w:t>
      </w:r>
      <w:r w:rsidR="00EC1EC7">
        <w:t>大屏幕展示</w:t>
      </w:r>
      <w:r w:rsidR="00EC1EC7">
        <w:rPr>
          <w:rFonts w:hint="eastAsia"/>
        </w:rPr>
        <w:t>）和当天的实验目标、内容和主题（</w:t>
      </w:r>
      <w:r w:rsidR="00EC1EC7">
        <w:rPr>
          <w:rFonts w:hint="eastAsia"/>
        </w:rPr>
        <w:t>如图</w:t>
      </w:r>
      <w:r w:rsidR="00EC1EC7">
        <w:rPr>
          <w:rFonts w:hint="eastAsia"/>
        </w:rPr>
        <w:t>2-1</w:t>
      </w:r>
      <w:r w:rsidR="00EC1EC7">
        <w:rPr>
          <w:rFonts w:hint="eastAsia"/>
        </w:rPr>
        <w:t>）</w:t>
      </w:r>
      <w:r>
        <w:rPr>
          <w:rFonts w:hint="eastAsia"/>
        </w:rPr>
        <w:t>。</w:t>
      </w:r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>
        <w:rPr>
          <w:rFonts w:hint="eastAsia"/>
        </w:rPr>
        <w:t>放电开始前，通知各系统就绪后到实验大厅填写《玄龙工程实验签单》，如图</w:t>
      </w:r>
      <w:r>
        <w:rPr>
          <w:rFonts w:hint="eastAsia"/>
        </w:rPr>
        <w:t>2-1</w:t>
      </w:r>
      <w:r>
        <w:rPr>
          <w:rFonts w:hint="eastAsia"/>
        </w:rPr>
        <w:t>所示。电机、电源、主机真空、线圈、</w:t>
      </w:r>
      <w:r>
        <w:rPr>
          <w:rFonts w:hint="eastAsia"/>
        </w:rPr>
        <w:t>ECRH</w:t>
      </w:r>
      <w:r>
        <w:rPr>
          <w:rFonts w:hint="eastAsia"/>
        </w:rPr>
        <w:t>、控制运行和清场必须签字后，才能开展实验。</w:t>
      </w:r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>
        <w:rPr>
          <w:rFonts w:hint="eastAsia"/>
        </w:rPr>
        <w:t>先清场（从大厅到地坑，检查一遍，确定无人后，</w:t>
      </w:r>
      <w:proofErr w:type="gramStart"/>
      <w:r>
        <w:rPr>
          <w:rFonts w:hint="eastAsia"/>
        </w:rPr>
        <w:t>关铅门</w:t>
      </w:r>
      <w:proofErr w:type="gramEnd"/>
      <w:r>
        <w:rPr>
          <w:rFonts w:hint="eastAsia"/>
        </w:rPr>
        <w:t>），再语音播报：“请大家退出装置大厅，马上开始实验”。</w:t>
      </w:r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>
        <w:rPr>
          <w:rFonts w:hint="eastAsia"/>
        </w:rPr>
        <w:t>实验前的准备工作完成以后，通知各系统准备给回令：“各系统准备好给回令”。</w:t>
      </w:r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>
        <w:rPr>
          <w:rFonts w:hint="eastAsia"/>
        </w:rPr>
        <w:t>一切就绪后，开始放电实验（一般</w:t>
      </w:r>
      <w:r>
        <w:rPr>
          <w:rFonts w:hint="eastAsia"/>
        </w:rPr>
        <w:t>9:30</w:t>
      </w:r>
      <w:r>
        <w:rPr>
          <w:rFonts w:hint="eastAsia"/>
        </w:rPr>
        <w:t>开始放电，关键时间节点是</w:t>
      </w:r>
      <w:r w:rsidRPr="002B2287">
        <w:rPr>
          <w:color w:val="000000" w:themeColor="text1"/>
        </w:rPr>
        <w:t>ECRH</w:t>
      </w:r>
      <w:r w:rsidRPr="002B2287">
        <w:rPr>
          <w:rFonts w:hint="eastAsia"/>
          <w:color w:val="000000" w:themeColor="text1"/>
        </w:rPr>
        <w:t>的</w:t>
      </w:r>
      <w:proofErr w:type="gramStart"/>
      <w:r w:rsidRPr="002B2287">
        <w:rPr>
          <w:rFonts w:hint="eastAsia"/>
          <w:color w:val="000000" w:themeColor="text1"/>
        </w:rPr>
        <w:t>老练结束</w:t>
      </w:r>
      <w:proofErr w:type="gramEnd"/>
      <w:r w:rsidRPr="002B2287">
        <w:rPr>
          <w:rFonts w:hint="eastAsia"/>
          <w:color w:val="000000" w:themeColor="text1"/>
        </w:rPr>
        <w:t>和起电机结束），放</w:t>
      </w:r>
      <w:r>
        <w:rPr>
          <w:rFonts w:hint="eastAsia"/>
        </w:rPr>
        <w:t>电中的主要操作包括：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sz w:val="21"/>
          <w:szCs w:val="21"/>
        </w:rPr>
      </w:pPr>
      <w:r w:rsidRPr="002B2287">
        <w:rPr>
          <w:rFonts w:hint="eastAsia"/>
          <w:sz w:val="21"/>
          <w:szCs w:val="21"/>
        </w:rPr>
        <w:t>第一步，在波形编辑计算机上设置目标波形；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sz w:val="21"/>
          <w:szCs w:val="21"/>
        </w:rPr>
      </w:pPr>
      <w:r w:rsidRPr="002B2287">
        <w:rPr>
          <w:rFonts w:hint="eastAsia"/>
          <w:sz w:val="21"/>
          <w:szCs w:val="21"/>
        </w:rPr>
        <w:t>第二步，在</w:t>
      </w:r>
      <w:proofErr w:type="spellStart"/>
      <w:r w:rsidRPr="002B2287">
        <w:rPr>
          <w:rFonts w:hint="eastAsia"/>
          <w:sz w:val="21"/>
          <w:szCs w:val="21"/>
        </w:rPr>
        <w:t>WinCC</w:t>
      </w:r>
      <w:proofErr w:type="spellEnd"/>
      <w:r w:rsidRPr="002B2287">
        <w:rPr>
          <w:rFonts w:hint="eastAsia"/>
          <w:sz w:val="21"/>
          <w:szCs w:val="21"/>
        </w:rPr>
        <w:t>计算机上检查各子系统状态，确定各子系统工作正常后，</w:t>
      </w:r>
      <w:r w:rsidRPr="002B2287">
        <w:rPr>
          <w:rFonts w:hint="eastAsia"/>
          <w:sz w:val="21"/>
          <w:szCs w:val="21"/>
        </w:rPr>
        <w:t xml:space="preserve"> </w:t>
      </w:r>
      <w:r w:rsidRPr="002B2287">
        <w:rPr>
          <w:rFonts w:hint="eastAsia"/>
          <w:sz w:val="21"/>
          <w:szCs w:val="21"/>
        </w:rPr>
        <w:t>在波形编辑计算机上“</w:t>
      </w:r>
      <w:r w:rsidRPr="002B2287">
        <w:rPr>
          <w:rFonts w:hint="eastAsia"/>
          <w:sz w:val="21"/>
          <w:szCs w:val="21"/>
        </w:rPr>
        <w:t>Save</w:t>
      </w:r>
      <w:r w:rsidRPr="002B2287">
        <w:rPr>
          <w:rFonts w:hint="eastAsia"/>
          <w:sz w:val="21"/>
          <w:szCs w:val="21"/>
        </w:rPr>
        <w:t>”目标波形；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color w:val="000000" w:themeColor="text1"/>
          <w:sz w:val="21"/>
          <w:szCs w:val="21"/>
        </w:rPr>
      </w:pPr>
      <w:r w:rsidRPr="002B2287">
        <w:rPr>
          <w:rFonts w:hint="eastAsia"/>
          <w:sz w:val="21"/>
          <w:szCs w:val="21"/>
        </w:rPr>
        <w:t>第三步，操作员</w:t>
      </w:r>
      <w:r w:rsidR="00AA5670">
        <w:rPr>
          <w:sz w:val="21"/>
          <w:szCs w:val="21"/>
        </w:rPr>
        <w:t>o</w:t>
      </w:r>
      <w:r w:rsidRPr="002B2287">
        <w:rPr>
          <w:rFonts w:hint="eastAsia"/>
          <w:sz w:val="21"/>
          <w:szCs w:val="21"/>
        </w:rPr>
        <w:t>perator</w:t>
      </w:r>
      <w:r w:rsidRPr="002B2287">
        <w:rPr>
          <w:rFonts w:hint="eastAsia"/>
          <w:sz w:val="21"/>
          <w:szCs w:val="21"/>
        </w:rPr>
        <w:t>在</w:t>
      </w:r>
      <w:proofErr w:type="spellStart"/>
      <w:r w:rsidRPr="002B2287">
        <w:rPr>
          <w:rFonts w:hint="eastAsia"/>
          <w:sz w:val="21"/>
          <w:szCs w:val="21"/>
        </w:rPr>
        <w:t>WinCC</w:t>
      </w:r>
      <w:proofErr w:type="spellEnd"/>
      <w:r w:rsidRPr="002B2287">
        <w:rPr>
          <w:rFonts w:hint="eastAsia"/>
          <w:sz w:val="21"/>
          <w:szCs w:val="21"/>
        </w:rPr>
        <w:t>计算机上用鼠标点</w:t>
      </w:r>
      <w:proofErr w:type="gramStart"/>
      <w:r w:rsidRPr="002B2287">
        <w:rPr>
          <w:rFonts w:hint="eastAsia"/>
          <w:sz w:val="21"/>
          <w:szCs w:val="21"/>
        </w:rPr>
        <w:t>选需要</w:t>
      </w:r>
      <w:proofErr w:type="gramEnd"/>
      <w:r w:rsidRPr="002B2287">
        <w:rPr>
          <w:rFonts w:hint="eastAsia"/>
          <w:sz w:val="21"/>
          <w:szCs w:val="21"/>
        </w:rPr>
        <w:t>的子系统，</w:t>
      </w:r>
      <w:r w:rsidRPr="002B2287">
        <w:rPr>
          <w:rFonts w:hint="eastAsia"/>
          <w:color w:val="000000" w:themeColor="text1"/>
          <w:sz w:val="21"/>
          <w:szCs w:val="21"/>
        </w:rPr>
        <w:t>向其发出指令，并</w:t>
      </w:r>
      <w:r w:rsidRPr="002B2287">
        <w:rPr>
          <w:rFonts w:hint="eastAsia"/>
          <w:color w:val="000000" w:themeColor="text1"/>
          <w:sz w:val="21"/>
        </w:rPr>
        <w:t>等待</w:t>
      </w:r>
      <w:r w:rsidRPr="002B2287">
        <w:rPr>
          <w:rFonts w:hint="eastAsia"/>
          <w:color w:val="000000" w:themeColor="text1"/>
          <w:sz w:val="21"/>
          <w:szCs w:val="21"/>
        </w:rPr>
        <w:t>其返回</w:t>
      </w:r>
      <w:proofErr w:type="gramStart"/>
      <w:r w:rsidRPr="002B2287">
        <w:rPr>
          <w:rFonts w:hint="eastAsia"/>
          <w:color w:val="000000" w:themeColor="text1"/>
          <w:sz w:val="21"/>
          <w:szCs w:val="21"/>
        </w:rPr>
        <w:t>回</w:t>
      </w:r>
      <w:proofErr w:type="gramEnd"/>
      <w:r w:rsidRPr="002B2287">
        <w:rPr>
          <w:rFonts w:hint="eastAsia"/>
          <w:color w:val="000000" w:themeColor="text1"/>
          <w:sz w:val="21"/>
          <w:szCs w:val="21"/>
        </w:rPr>
        <w:t>令，尤其关注（</w:t>
      </w:r>
      <w:r w:rsidRPr="002B2287">
        <w:rPr>
          <w:rFonts w:hint="eastAsia"/>
          <w:color w:val="000000" w:themeColor="text1"/>
          <w:sz w:val="21"/>
          <w:szCs w:val="21"/>
        </w:rPr>
        <w:t>ECRH</w:t>
      </w:r>
      <w:r w:rsidRPr="002B2287">
        <w:rPr>
          <w:rFonts w:hint="eastAsia"/>
          <w:color w:val="000000" w:themeColor="text1"/>
          <w:sz w:val="21"/>
          <w:szCs w:val="21"/>
        </w:rPr>
        <w:t>，</w:t>
      </w:r>
      <w:r w:rsidRPr="002B2287">
        <w:rPr>
          <w:rFonts w:hint="eastAsia"/>
          <w:color w:val="000000" w:themeColor="text1"/>
          <w:sz w:val="21"/>
        </w:rPr>
        <w:t>发电机，励磁，电源回令</w:t>
      </w:r>
      <w:r w:rsidRPr="002B2287">
        <w:rPr>
          <w:rFonts w:hint="eastAsia"/>
          <w:color w:val="000000" w:themeColor="text1"/>
          <w:sz w:val="21"/>
          <w:szCs w:val="21"/>
        </w:rPr>
        <w:t>）；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sz w:val="21"/>
          <w:szCs w:val="21"/>
        </w:rPr>
      </w:pPr>
      <w:r w:rsidRPr="002B2287">
        <w:rPr>
          <w:rFonts w:hint="eastAsia"/>
          <w:sz w:val="21"/>
          <w:szCs w:val="21"/>
        </w:rPr>
        <w:t>第四步，所有</w:t>
      </w:r>
      <w:proofErr w:type="gramStart"/>
      <w:r w:rsidRPr="002B2287">
        <w:rPr>
          <w:rFonts w:hint="eastAsia"/>
          <w:sz w:val="21"/>
          <w:szCs w:val="21"/>
        </w:rPr>
        <w:t>子系统</w:t>
      </w:r>
      <w:r w:rsidRPr="002B2287">
        <w:rPr>
          <w:rFonts w:hint="eastAsia"/>
          <w:color w:val="000000" w:themeColor="text1"/>
          <w:sz w:val="21"/>
          <w:szCs w:val="21"/>
        </w:rPr>
        <w:t>回令到齐</w:t>
      </w:r>
      <w:proofErr w:type="gramEnd"/>
      <w:r w:rsidRPr="002B2287">
        <w:rPr>
          <w:rFonts w:hint="eastAsia"/>
          <w:color w:val="000000" w:themeColor="text1"/>
          <w:sz w:val="21"/>
          <w:szCs w:val="21"/>
        </w:rPr>
        <w:t>后，</w:t>
      </w:r>
      <w:r w:rsidR="002B4F2D" w:rsidRPr="002B2287">
        <w:rPr>
          <w:rFonts w:hint="eastAsia"/>
          <w:color w:val="000000" w:themeColor="text1"/>
          <w:sz w:val="21"/>
          <w:szCs w:val="21"/>
        </w:rPr>
        <w:t>再</w:t>
      </w:r>
      <w:r w:rsidRPr="002B2287">
        <w:rPr>
          <w:rFonts w:hint="eastAsia"/>
          <w:sz w:val="21"/>
          <w:szCs w:val="21"/>
        </w:rPr>
        <w:t>在波形编辑计算机上点击“</w:t>
      </w:r>
      <w:r w:rsidR="00EC1EC7">
        <w:rPr>
          <w:rFonts w:hint="eastAsia"/>
          <w:sz w:val="21"/>
          <w:szCs w:val="21"/>
        </w:rPr>
        <w:t>La</w:t>
      </w:r>
      <w:r w:rsidRPr="002B2287">
        <w:rPr>
          <w:rFonts w:hint="eastAsia"/>
          <w:sz w:val="21"/>
          <w:szCs w:val="21"/>
        </w:rPr>
        <w:t>unch</w:t>
      </w:r>
      <w:r w:rsidRPr="002B2287">
        <w:rPr>
          <w:rFonts w:hint="eastAsia"/>
          <w:sz w:val="21"/>
          <w:szCs w:val="21"/>
        </w:rPr>
        <w:t>”菜单，启动放电使能；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sz w:val="21"/>
          <w:szCs w:val="21"/>
        </w:rPr>
      </w:pPr>
      <w:r w:rsidRPr="002B2287">
        <w:rPr>
          <w:rFonts w:hint="eastAsia"/>
          <w:sz w:val="21"/>
          <w:szCs w:val="21"/>
        </w:rPr>
        <w:t>第五步，在</w:t>
      </w:r>
      <w:proofErr w:type="spellStart"/>
      <w:r w:rsidRPr="002B2287">
        <w:rPr>
          <w:rFonts w:hint="eastAsia"/>
          <w:sz w:val="21"/>
          <w:szCs w:val="21"/>
        </w:rPr>
        <w:t>WinCC</w:t>
      </w:r>
      <w:proofErr w:type="spellEnd"/>
      <w:r w:rsidRPr="002B2287">
        <w:rPr>
          <w:rFonts w:hint="eastAsia"/>
          <w:sz w:val="21"/>
          <w:szCs w:val="21"/>
        </w:rPr>
        <w:t>计算机上“</w:t>
      </w:r>
      <w:proofErr w:type="spellStart"/>
      <w:r w:rsidRPr="002B2287">
        <w:rPr>
          <w:rFonts w:hint="eastAsia"/>
          <w:sz w:val="21"/>
          <w:szCs w:val="21"/>
        </w:rPr>
        <w:t>shot_</w:t>
      </w:r>
      <w:r w:rsidRPr="002B2287">
        <w:rPr>
          <w:sz w:val="21"/>
          <w:szCs w:val="21"/>
        </w:rPr>
        <w:t>start</w:t>
      </w:r>
      <w:proofErr w:type="spellEnd"/>
      <w:r w:rsidRPr="002B2287">
        <w:rPr>
          <w:rFonts w:hint="eastAsia"/>
          <w:sz w:val="21"/>
          <w:szCs w:val="21"/>
        </w:rPr>
        <w:t>”按钮被激活，鼠标左键点击此按钮，开始放电倒计时；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sz w:val="21"/>
          <w:szCs w:val="21"/>
        </w:rPr>
      </w:pPr>
      <w:r w:rsidRPr="002B2287">
        <w:rPr>
          <w:rFonts w:hint="eastAsia"/>
          <w:sz w:val="21"/>
          <w:szCs w:val="21"/>
        </w:rPr>
        <w:t>第六步，完成一次放电后，开始从第一步重复</w:t>
      </w:r>
      <w:r w:rsidRPr="002B2287">
        <w:rPr>
          <w:sz w:val="21"/>
          <w:szCs w:val="21"/>
        </w:rPr>
        <w:t>……</w:t>
      </w:r>
      <w:r w:rsidRPr="002B2287">
        <w:rPr>
          <w:rFonts w:hint="eastAsia"/>
          <w:sz w:val="21"/>
          <w:szCs w:val="21"/>
        </w:rPr>
        <w:t>（第一</w:t>
      </w:r>
      <w:proofErr w:type="gramStart"/>
      <w:r w:rsidRPr="002B2287">
        <w:rPr>
          <w:rFonts w:hint="eastAsia"/>
          <w:sz w:val="21"/>
          <w:szCs w:val="21"/>
        </w:rPr>
        <w:t>炮一般</w:t>
      </w:r>
      <w:proofErr w:type="gramEnd"/>
      <w:r w:rsidRPr="002B2287">
        <w:rPr>
          <w:rFonts w:hint="eastAsia"/>
          <w:sz w:val="21"/>
          <w:szCs w:val="21"/>
        </w:rPr>
        <w:t>是测试炮，电机电压</w:t>
      </w:r>
      <w:r w:rsidRPr="002B2287">
        <w:rPr>
          <w:rFonts w:hint="eastAsia"/>
          <w:sz w:val="21"/>
          <w:szCs w:val="21"/>
        </w:rPr>
        <w:t>V3=1500V</w:t>
      </w:r>
      <w:r w:rsidRPr="002B2287">
        <w:rPr>
          <w:rFonts w:hint="eastAsia"/>
          <w:sz w:val="21"/>
          <w:szCs w:val="21"/>
        </w:rPr>
        <w:t>比正常放电</w:t>
      </w:r>
      <w:r w:rsidRPr="002B2287">
        <w:rPr>
          <w:rFonts w:hint="eastAsia"/>
          <w:sz w:val="21"/>
          <w:szCs w:val="21"/>
        </w:rPr>
        <w:t>3000V</w:t>
      </w:r>
      <w:r w:rsidRPr="002B2287">
        <w:rPr>
          <w:rFonts w:hint="eastAsia"/>
          <w:sz w:val="21"/>
          <w:szCs w:val="21"/>
        </w:rPr>
        <w:t>小，</w:t>
      </w:r>
      <w:r w:rsidRPr="002B2287">
        <w:rPr>
          <w:rFonts w:hint="eastAsia"/>
          <w:sz w:val="21"/>
          <w:szCs w:val="21"/>
        </w:rPr>
        <w:t>ECRH</w:t>
      </w:r>
      <w:r w:rsidRPr="002B2287">
        <w:rPr>
          <w:rFonts w:hint="eastAsia"/>
          <w:sz w:val="21"/>
          <w:szCs w:val="21"/>
        </w:rPr>
        <w:t>在水负载）。</w:t>
      </w:r>
    </w:p>
    <w:p w:rsidR="002D4D75" w:rsidRPr="002B2287" w:rsidRDefault="00C94CBB">
      <w:pPr>
        <w:pStyle w:val="aff1"/>
        <w:numPr>
          <w:ilvl w:val="0"/>
          <w:numId w:val="3"/>
        </w:numPr>
        <w:spacing w:before="163"/>
        <w:ind w:firstLineChars="0"/>
      </w:pPr>
      <w:r w:rsidRPr="002B2287">
        <w:rPr>
          <w:rFonts w:hint="eastAsia"/>
        </w:rPr>
        <w:lastRenderedPageBreak/>
        <w:t>实验结束后，通知各系统关机。语音播报：“今天实验到此结束，</w:t>
      </w:r>
      <w:r w:rsidRPr="002B2287">
        <w:t>……</w:t>
      </w:r>
      <w:r w:rsidRPr="002B2287">
        <w:rPr>
          <w:rFonts w:hint="eastAsia"/>
        </w:rPr>
        <w:t>”。</w:t>
      </w:r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 w:rsidRPr="002B2287">
        <w:rPr>
          <w:rFonts w:hint="eastAsia"/>
        </w:rPr>
        <w:t>最后完成当天的实验总结，并发到实验群。</w:t>
      </w:r>
    </w:p>
    <w:p w:rsidR="002D4D75" w:rsidRDefault="00C94CBB">
      <w:pPr>
        <w:pStyle w:val="1"/>
        <w:spacing w:before="163" w:after="163"/>
        <w:ind w:left="723" w:hanging="723"/>
      </w:pPr>
      <w:bookmarkStart w:id="24" w:name="_Toc53242003"/>
      <w:r>
        <w:rPr>
          <w:rFonts w:hint="eastAsia"/>
        </w:rPr>
        <w:t>实验操作详细步骤</w:t>
      </w:r>
      <w:bookmarkEnd w:id="24"/>
    </w:p>
    <w:p w:rsidR="002D4D75" w:rsidRDefault="00C94CBB">
      <w:pPr>
        <w:pStyle w:val="2"/>
        <w:spacing w:before="163" w:after="163"/>
        <w:ind w:left="723" w:hanging="723"/>
        <w:rPr>
          <w:b/>
        </w:rPr>
      </w:pPr>
      <w:bookmarkStart w:id="25" w:name="_Toc53242004"/>
      <w:r>
        <w:rPr>
          <w:rFonts w:hint="eastAsia"/>
          <w:b/>
        </w:rPr>
        <w:t>实验前准备</w:t>
      </w:r>
      <w:bookmarkEnd w:id="25"/>
    </w:p>
    <w:p w:rsidR="002D4D75" w:rsidRDefault="00C94CBB">
      <w:pPr>
        <w:pStyle w:val="aff1"/>
        <w:numPr>
          <w:ilvl w:val="0"/>
          <w:numId w:val="5"/>
        </w:numPr>
        <w:spacing w:before="163"/>
        <w:ind w:firstLineChars="0"/>
      </w:pPr>
      <w:r>
        <w:rPr>
          <w:rFonts w:hint="eastAsia"/>
        </w:rPr>
        <w:t>8:</w:t>
      </w:r>
      <w:r>
        <w:t>10</w:t>
      </w:r>
      <w:r>
        <w:rPr>
          <w:rFonts w:hint="eastAsia"/>
        </w:rPr>
        <w:t>分开始晨会，介绍上一个</w:t>
      </w:r>
      <w:proofErr w:type="gramStart"/>
      <w:r>
        <w:rPr>
          <w:rFonts w:hint="eastAsia"/>
        </w:rPr>
        <w:t>实验日</w:t>
      </w:r>
      <w:proofErr w:type="gramEnd"/>
      <w:r>
        <w:rPr>
          <w:rFonts w:hint="eastAsia"/>
        </w:rPr>
        <w:t>的实验结果</w:t>
      </w:r>
      <w:r w:rsidR="00EC1EC7">
        <w:rPr>
          <w:rFonts w:hint="eastAsia"/>
        </w:rPr>
        <w:t>（大屏</w:t>
      </w:r>
      <w:r w:rsidR="00EC1EC7">
        <w:t>展示讨论</w:t>
      </w:r>
      <w:r w:rsidR="00EC1EC7">
        <w:rPr>
          <w:rFonts w:hint="eastAsia"/>
        </w:rPr>
        <w:t>）</w:t>
      </w:r>
      <w:r>
        <w:rPr>
          <w:rFonts w:hint="eastAsia"/>
        </w:rPr>
        <w:t>和当天的实验目标、内容和主题（如图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2D4D75" w:rsidRDefault="00C94CBB">
      <w:pPr>
        <w:pStyle w:val="a4"/>
        <w:spacing w:before="163" w:after="163"/>
      </w:pPr>
      <w:r>
        <w:rPr>
          <w:noProof/>
        </w:rPr>
        <w:drawing>
          <wp:inline distT="0" distB="0" distL="0" distR="0" wp14:anchorId="592D79B9" wp14:editId="40A39515">
            <wp:extent cx="4448175" cy="549783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7" b="19708"/>
                    <a:stretch>
                      <a:fillRect/>
                    </a:stretch>
                  </pic:blipFill>
                  <pic:spPr>
                    <a:xfrm>
                      <a:off x="0" y="0"/>
                      <a:ext cx="4469103" cy="552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  <w:ind w:firstLine="360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proofErr w:type="gramStart"/>
      <w:r>
        <w:rPr>
          <w:rFonts w:hint="eastAsia"/>
        </w:rPr>
        <w:t>玄龙工程</w:t>
      </w:r>
      <w:proofErr w:type="gramEnd"/>
      <w:r>
        <w:rPr>
          <w:rFonts w:hint="eastAsia"/>
        </w:rPr>
        <w:t>实验签单</w:t>
      </w:r>
    </w:p>
    <w:p w:rsidR="002D4D75" w:rsidRDefault="00C94CBB">
      <w:pPr>
        <w:pStyle w:val="aff1"/>
        <w:numPr>
          <w:ilvl w:val="0"/>
          <w:numId w:val="5"/>
        </w:numPr>
        <w:spacing w:before="163"/>
        <w:ind w:firstLineChars="0"/>
      </w:pPr>
      <w:r>
        <w:rPr>
          <w:rFonts w:hint="eastAsia"/>
        </w:rPr>
        <w:lastRenderedPageBreak/>
        <w:t>放电开始前，通知各系统就绪后完成《玄龙工程实验签单》，如图</w:t>
      </w:r>
      <w:r>
        <w:rPr>
          <w:rFonts w:hint="eastAsia"/>
        </w:rPr>
        <w:t>2-1</w:t>
      </w:r>
      <w:r>
        <w:rPr>
          <w:rFonts w:hint="eastAsia"/>
        </w:rPr>
        <w:t>所示（一般物理实验，首先进行加热系统老练，</w:t>
      </w:r>
      <w:proofErr w:type="gramStart"/>
      <w:r>
        <w:rPr>
          <w:rFonts w:hint="eastAsia"/>
        </w:rPr>
        <w:t>老练结束</w:t>
      </w:r>
      <w:proofErr w:type="gramEnd"/>
      <w:r>
        <w:rPr>
          <w:rFonts w:hint="eastAsia"/>
        </w:rPr>
        <w:t>后启动电机，在实验</w:t>
      </w:r>
      <w:proofErr w:type="gramStart"/>
      <w:r>
        <w:rPr>
          <w:rFonts w:hint="eastAsia"/>
        </w:rPr>
        <w:t>群通知</w:t>
      </w:r>
      <w:proofErr w:type="gramEnd"/>
      <w:r>
        <w:rPr>
          <w:rFonts w:hint="eastAsia"/>
        </w:rPr>
        <w:t>各系统准备，并签单。需等待</w:t>
      </w:r>
      <w:r>
        <w:rPr>
          <w:rFonts w:hint="eastAsia"/>
        </w:rPr>
        <w:t>20-30</w:t>
      </w:r>
      <w:r>
        <w:rPr>
          <w:rFonts w:hint="eastAsia"/>
        </w:rPr>
        <w:t>分钟左右，因为电机起机时间一般为</w:t>
      </w:r>
      <w:r>
        <w:rPr>
          <w:rFonts w:hint="eastAsia"/>
        </w:rPr>
        <w:t>20-30</w:t>
      </w:r>
      <w:r>
        <w:rPr>
          <w:rFonts w:hint="eastAsia"/>
        </w:rPr>
        <w:t>分钟。</w:t>
      </w:r>
      <w:r>
        <w:rPr>
          <w:rFonts w:hint="eastAsia"/>
          <w:color w:val="000000" w:themeColor="text1"/>
        </w:rPr>
        <w:t>实验签单受加热系统的限制，一般只有加热老练完成后，才能在实验群，通知各系统准备签单。如果某些实验不需要加热，则根据实际情况通知相应系统）</w:t>
      </w:r>
      <w:r>
        <w:rPr>
          <w:rFonts w:hint="eastAsia"/>
        </w:rPr>
        <w:t>。电机、电源、主机真空、线圈、</w:t>
      </w:r>
      <w:r>
        <w:rPr>
          <w:rFonts w:hint="eastAsia"/>
        </w:rPr>
        <w:t>ECRH</w:t>
      </w:r>
      <w:r>
        <w:rPr>
          <w:rFonts w:hint="eastAsia"/>
        </w:rPr>
        <w:t>、控制运行和清场必须签字后，才能开展实验。（清场注意事项：每天早上实验开始前都要组织清场，当天实验过程中如有人进入实验大厅，必须在</w:t>
      </w:r>
      <w:proofErr w:type="gramStart"/>
      <w:r>
        <w:rPr>
          <w:rFonts w:hint="eastAsia"/>
        </w:rPr>
        <w:t>中控拿钥匙</w:t>
      </w:r>
      <w:proofErr w:type="gramEnd"/>
      <w:r>
        <w:rPr>
          <w:rFonts w:hint="eastAsia"/>
        </w:rPr>
        <w:t>，并告知操作员</w:t>
      </w:r>
      <w:r w:rsidR="00AA5670">
        <w:t>o</w:t>
      </w:r>
      <w:r>
        <w:rPr>
          <w:rFonts w:hint="eastAsia"/>
        </w:rPr>
        <w:t>perator</w:t>
      </w:r>
      <w:r>
        <w:rPr>
          <w:rFonts w:hint="eastAsia"/>
        </w:rPr>
        <w:t>，</w:t>
      </w:r>
      <w:r>
        <w:rPr>
          <w:rFonts w:hint="eastAsia"/>
        </w:rPr>
        <w:t>operator</w:t>
      </w:r>
      <w:r>
        <w:rPr>
          <w:rFonts w:hint="eastAsia"/>
        </w:rPr>
        <w:t>同意后才能进入。启动实验前，要再次进行清场，钥匙归还以后，才能继续开展实验。）</w:t>
      </w:r>
    </w:p>
    <w:p w:rsidR="002D4D75" w:rsidRDefault="00C94CBB">
      <w:pPr>
        <w:pStyle w:val="aff1"/>
        <w:numPr>
          <w:ilvl w:val="0"/>
          <w:numId w:val="5"/>
        </w:numPr>
        <w:spacing w:before="163"/>
        <w:ind w:firstLineChars="0"/>
      </w:pPr>
      <w:r>
        <w:rPr>
          <w:rFonts w:hint="eastAsia"/>
        </w:rPr>
        <w:t>清场完以后（从大厅到地</w:t>
      </w:r>
      <w:proofErr w:type="gramStart"/>
      <w:r>
        <w:rPr>
          <w:rFonts w:hint="eastAsia"/>
        </w:rPr>
        <w:t>坑检查</w:t>
      </w:r>
      <w:proofErr w:type="gramEnd"/>
      <w:r>
        <w:rPr>
          <w:rFonts w:hint="eastAsia"/>
        </w:rPr>
        <w:t>一遍，确定无人，</w:t>
      </w:r>
      <w:proofErr w:type="gramStart"/>
      <w:r>
        <w:rPr>
          <w:rFonts w:hint="eastAsia"/>
        </w:rPr>
        <w:t>关铅门</w:t>
      </w:r>
      <w:proofErr w:type="gramEnd"/>
      <w:r>
        <w:rPr>
          <w:rFonts w:hint="eastAsia"/>
        </w:rPr>
        <w:t>），再语音播报：“请大家退出装置大厅，马上开始实验”。</w:t>
      </w:r>
    </w:p>
    <w:p w:rsidR="002D4D75" w:rsidRDefault="00C94CBB">
      <w:pPr>
        <w:pStyle w:val="aff1"/>
        <w:numPr>
          <w:ilvl w:val="0"/>
          <w:numId w:val="5"/>
        </w:numPr>
        <w:spacing w:before="163"/>
        <w:ind w:firstLineChars="0"/>
      </w:pPr>
      <w:r>
        <w:rPr>
          <w:rFonts w:hint="eastAsia"/>
        </w:rPr>
        <w:t>实验前的准备工作完成以后，通知各系统给回令：“各系统准备好给回令”。</w:t>
      </w:r>
    </w:p>
    <w:p w:rsidR="002D4D75" w:rsidRDefault="00C94CBB">
      <w:pPr>
        <w:pStyle w:val="2"/>
        <w:spacing w:before="163" w:after="163"/>
        <w:ind w:left="723" w:hanging="723"/>
        <w:rPr>
          <w:b/>
        </w:rPr>
      </w:pPr>
      <w:bookmarkStart w:id="26" w:name="_Toc53242005"/>
      <w:r>
        <w:rPr>
          <w:rFonts w:hint="eastAsia"/>
          <w:b/>
        </w:rPr>
        <w:t>实验中操作和控制</w:t>
      </w:r>
      <w:bookmarkEnd w:id="26"/>
    </w:p>
    <w:p w:rsidR="002D4D75" w:rsidRDefault="00C94CBB">
      <w:pPr>
        <w:spacing w:before="163"/>
        <w:ind w:firstLineChars="0" w:firstLine="480"/>
      </w:pPr>
      <w:r>
        <w:rPr>
          <w:rFonts w:hint="eastAsia"/>
        </w:rPr>
        <w:t>一切就绪后，开始放电实验（一般</w:t>
      </w:r>
      <w:r>
        <w:rPr>
          <w:rFonts w:hint="eastAsia"/>
        </w:rPr>
        <w:t>9:30</w:t>
      </w:r>
      <w:r>
        <w:rPr>
          <w:rFonts w:hint="eastAsia"/>
        </w:rPr>
        <w:t>开始放电，关键时间节点是</w:t>
      </w:r>
      <w:r>
        <w:t>ECRH</w:t>
      </w:r>
      <w:r>
        <w:rPr>
          <w:rFonts w:hint="eastAsia"/>
        </w:rPr>
        <w:t>和电机。只有</w:t>
      </w:r>
      <w:r>
        <w:rPr>
          <w:rFonts w:hint="eastAsia"/>
        </w:rPr>
        <w:t>ECRH</w:t>
      </w:r>
      <w:r>
        <w:rPr>
          <w:rFonts w:hint="eastAsia"/>
        </w:rPr>
        <w:t>老练完成以后，才能通知起电机，因为起电机过程过高的电压会影响</w:t>
      </w:r>
      <w:r>
        <w:rPr>
          <w:rFonts w:hint="eastAsia"/>
        </w:rPr>
        <w:t>ECRH</w:t>
      </w:r>
      <w:r>
        <w:rPr>
          <w:rFonts w:hint="eastAsia"/>
        </w:rPr>
        <w:t>系统的稳定性。老练一般在</w:t>
      </w:r>
      <w:r>
        <w:rPr>
          <w:rFonts w:hint="eastAsia"/>
        </w:rPr>
        <w:t>1</w:t>
      </w:r>
      <w:r>
        <w:rPr>
          <w:rFonts w:hint="eastAsia"/>
        </w:rPr>
        <w:t>小时内完成，起电机需要</w:t>
      </w:r>
      <w:r>
        <w:rPr>
          <w:rFonts w:hint="eastAsia"/>
        </w:rPr>
        <w:t>20-30</w:t>
      </w:r>
      <w:r>
        <w:rPr>
          <w:rFonts w:hint="eastAsia"/>
        </w:rPr>
        <w:t>分钟），放电中的主要操作包括：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第一步，在电源波形控制电脑设置目标波形；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第二步，在</w:t>
      </w:r>
      <w:r>
        <w:rPr>
          <w:rFonts w:hint="eastAsia"/>
          <w:sz w:val="21"/>
          <w:szCs w:val="21"/>
        </w:rPr>
        <w:t>PLC</w:t>
      </w:r>
      <w:r>
        <w:rPr>
          <w:rFonts w:hint="eastAsia"/>
          <w:sz w:val="21"/>
          <w:szCs w:val="21"/>
        </w:rPr>
        <w:t>逻辑主控电脑检查各子系统状态，确定各子系统工作正常后，在电源波形控制电脑“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”目标波形；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第三步，“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”以后，</w:t>
      </w:r>
      <w:r>
        <w:rPr>
          <w:rFonts w:hint="eastAsia"/>
          <w:sz w:val="21"/>
          <w:szCs w:val="21"/>
        </w:rPr>
        <w:t>PLC</w:t>
      </w:r>
      <w:r>
        <w:rPr>
          <w:rFonts w:hint="eastAsia"/>
          <w:sz w:val="21"/>
          <w:szCs w:val="21"/>
        </w:rPr>
        <w:t>逻辑主控电脑的</w:t>
      </w:r>
      <w:r>
        <w:rPr>
          <w:rFonts w:hint="eastAsia"/>
          <w:sz w:val="21"/>
          <w:szCs w:val="21"/>
        </w:rPr>
        <w:t>EXL-50</w:t>
      </w:r>
      <w:r>
        <w:rPr>
          <w:rFonts w:hint="eastAsia"/>
          <w:sz w:val="21"/>
          <w:szCs w:val="21"/>
        </w:rPr>
        <w:t>物理实验逻辑监控系统界面会自动刷新，</w:t>
      </w:r>
      <w:r>
        <w:rPr>
          <w:rFonts w:hint="eastAsia"/>
          <w:sz w:val="21"/>
          <w:szCs w:val="21"/>
        </w:rPr>
        <w:t>operator</w:t>
      </w:r>
      <w:r>
        <w:rPr>
          <w:rFonts w:hint="eastAsia"/>
          <w:sz w:val="21"/>
          <w:szCs w:val="21"/>
        </w:rPr>
        <w:t>需要用鼠标点</w:t>
      </w:r>
      <w:proofErr w:type="gramStart"/>
      <w:r>
        <w:rPr>
          <w:rFonts w:hint="eastAsia"/>
          <w:sz w:val="21"/>
          <w:szCs w:val="21"/>
        </w:rPr>
        <w:t>选需要</w:t>
      </w:r>
      <w:proofErr w:type="gramEnd"/>
      <w:r>
        <w:rPr>
          <w:rFonts w:hint="eastAsia"/>
          <w:sz w:val="21"/>
          <w:szCs w:val="21"/>
        </w:rPr>
        <w:t>给回令的子系统，等待发电机，励磁，电源给回令。如某系统响应慢，可以用对讲机了解未给回令的原因；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第四步，确定</w:t>
      </w:r>
      <w:r>
        <w:rPr>
          <w:rFonts w:hint="eastAsia"/>
          <w:sz w:val="21"/>
          <w:szCs w:val="21"/>
        </w:rPr>
        <w:t>EXL-50</w:t>
      </w:r>
      <w:r>
        <w:rPr>
          <w:rFonts w:hint="eastAsia"/>
          <w:sz w:val="21"/>
          <w:szCs w:val="21"/>
        </w:rPr>
        <w:t>物理实验逻辑监控系统内的所有子系统给回令后（代表各系统的圆形图标变成绿色），再在电源波形控制电脑“</w:t>
      </w:r>
      <w:r w:rsidR="00AA5670">
        <w:rPr>
          <w:rFonts w:hint="eastAsia"/>
          <w:sz w:val="21"/>
          <w:szCs w:val="21"/>
        </w:rPr>
        <w:t>La</w:t>
      </w:r>
      <w:r>
        <w:rPr>
          <w:rFonts w:hint="eastAsia"/>
          <w:sz w:val="21"/>
          <w:szCs w:val="21"/>
        </w:rPr>
        <w:t>unch</w:t>
      </w:r>
      <w:r>
        <w:rPr>
          <w:rFonts w:hint="eastAsia"/>
          <w:sz w:val="21"/>
          <w:szCs w:val="21"/>
        </w:rPr>
        <w:t>”启动放电；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第五步，如果</w:t>
      </w:r>
      <w:r>
        <w:rPr>
          <w:rFonts w:hint="eastAsia"/>
          <w:sz w:val="21"/>
          <w:szCs w:val="21"/>
        </w:rPr>
        <w:t>EXL-50</w:t>
      </w:r>
      <w:r>
        <w:rPr>
          <w:rFonts w:hint="eastAsia"/>
          <w:sz w:val="21"/>
          <w:szCs w:val="21"/>
        </w:rPr>
        <w:t>物理实验逻辑监控系统的所有设置正确，所有</w:t>
      </w:r>
      <w:proofErr w:type="gramStart"/>
      <w:r>
        <w:rPr>
          <w:rFonts w:hint="eastAsia"/>
          <w:sz w:val="21"/>
          <w:szCs w:val="21"/>
        </w:rPr>
        <w:t>子系统回令正常</w:t>
      </w:r>
      <w:proofErr w:type="gramEnd"/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EXL-50</w:t>
      </w:r>
      <w:r>
        <w:rPr>
          <w:rFonts w:hint="eastAsia"/>
          <w:sz w:val="21"/>
          <w:szCs w:val="21"/>
        </w:rPr>
        <w:t>物理实验逻辑监控系统的“</w:t>
      </w:r>
      <w:proofErr w:type="spellStart"/>
      <w:r>
        <w:rPr>
          <w:rFonts w:hint="eastAsia"/>
          <w:sz w:val="21"/>
          <w:szCs w:val="21"/>
        </w:rPr>
        <w:t>shot_</w:t>
      </w:r>
      <w:r>
        <w:rPr>
          <w:sz w:val="21"/>
          <w:szCs w:val="21"/>
        </w:rPr>
        <w:t>start</w:t>
      </w:r>
      <w:proofErr w:type="spellEnd"/>
      <w:r>
        <w:rPr>
          <w:rFonts w:hint="eastAsia"/>
          <w:sz w:val="21"/>
          <w:szCs w:val="21"/>
        </w:rPr>
        <w:t>”按钮会被激活，鼠标左键点击此按钮，开始放电倒计时。如果各系统运行正常，控制系统正常，就能完成一次放电。（电机负责人罗文武设置的判断标准，电机转速到</w:t>
      </w:r>
      <w:r>
        <w:rPr>
          <w:rFonts w:hint="eastAsia"/>
          <w:sz w:val="21"/>
          <w:szCs w:val="21"/>
        </w:rPr>
        <w:t>4550</w:t>
      </w:r>
      <w:r>
        <w:rPr>
          <w:rFonts w:hint="eastAsia"/>
          <w:sz w:val="21"/>
          <w:szCs w:val="21"/>
        </w:rPr>
        <w:t>转儿开始倒计时</w:t>
      </w:r>
      <w:r>
        <w:rPr>
          <w:rFonts w:hint="eastAsia"/>
          <w:sz w:val="21"/>
          <w:szCs w:val="21"/>
        </w:rPr>
        <w:t>-60</w:t>
      </w:r>
      <w:r>
        <w:rPr>
          <w:rFonts w:hint="eastAsia"/>
          <w:sz w:val="21"/>
          <w:szCs w:val="21"/>
        </w:rPr>
        <w:t>秒。操作员可以在电机待机</w:t>
      </w:r>
      <w:r>
        <w:rPr>
          <w:rFonts w:hint="eastAsia"/>
          <w:sz w:val="21"/>
          <w:szCs w:val="21"/>
        </w:rPr>
        <w:t>4500</w:t>
      </w:r>
      <w:r>
        <w:rPr>
          <w:rFonts w:hint="eastAsia"/>
          <w:sz w:val="21"/>
          <w:szCs w:val="21"/>
        </w:rPr>
        <w:t>转儿以下给电机指令，一般情况下</w:t>
      </w:r>
      <w:r>
        <w:rPr>
          <w:rFonts w:hint="eastAsia"/>
          <w:sz w:val="21"/>
          <w:szCs w:val="21"/>
        </w:rPr>
        <w:t>4400</w:t>
      </w:r>
      <w:r>
        <w:rPr>
          <w:rFonts w:hint="eastAsia"/>
          <w:sz w:val="21"/>
          <w:szCs w:val="21"/>
        </w:rPr>
        <w:t>转儿是正常一次放电后电机掉到的转速）每次放电间隔可以控制在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分钟左右；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第六步，完成一次放电后，开始从第一步重复</w:t>
      </w:r>
      <w:r>
        <w:rPr>
          <w:sz w:val="21"/>
          <w:szCs w:val="21"/>
        </w:rPr>
        <w:t>……</w:t>
      </w:r>
      <w:r>
        <w:rPr>
          <w:rFonts w:hint="eastAsia"/>
          <w:sz w:val="21"/>
          <w:szCs w:val="21"/>
        </w:rPr>
        <w:t>（第一</w:t>
      </w:r>
      <w:proofErr w:type="gramStart"/>
      <w:r>
        <w:rPr>
          <w:rFonts w:hint="eastAsia"/>
          <w:sz w:val="21"/>
          <w:szCs w:val="21"/>
        </w:rPr>
        <w:t>炮一般</w:t>
      </w:r>
      <w:proofErr w:type="gramEnd"/>
      <w:r>
        <w:rPr>
          <w:rFonts w:hint="eastAsia"/>
          <w:sz w:val="21"/>
          <w:szCs w:val="21"/>
        </w:rPr>
        <w:t>是测试炮，</w:t>
      </w:r>
      <w:r>
        <w:rPr>
          <w:rFonts w:hint="eastAsia"/>
          <w:sz w:val="21"/>
          <w:szCs w:val="21"/>
        </w:rPr>
        <w:t>PF</w:t>
      </w:r>
      <w:r>
        <w:rPr>
          <w:rFonts w:hint="eastAsia"/>
          <w:sz w:val="21"/>
          <w:szCs w:val="21"/>
        </w:rPr>
        <w:t>线圈为正常实验值，</w:t>
      </w:r>
      <w:r>
        <w:rPr>
          <w:rFonts w:hint="eastAsia"/>
          <w:sz w:val="21"/>
          <w:szCs w:val="21"/>
        </w:rPr>
        <w:t>TF</w:t>
      </w:r>
      <w:r>
        <w:rPr>
          <w:rFonts w:hint="eastAsia"/>
          <w:sz w:val="21"/>
          <w:szCs w:val="21"/>
        </w:rPr>
        <w:t>线圈设定在较小值，电机电压</w:t>
      </w:r>
      <w:r>
        <w:rPr>
          <w:rFonts w:hint="eastAsia"/>
          <w:sz w:val="21"/>
          <w:szCs w:val="21"/>
        </w:rPr>
        <w:t>V3=1500V</w:t>
      </w:r>
      <w:r>
        <w:rPr>
          <w:rFonts w:hint="eastAsia"/>
          <w:sz w:val="21"/>
          <w:szCs w:val="21"/>
        </w:rPr>
        <w:t>比正常放电</w:t>
      </w:r>
      <w:r>
        <w:rPr>
          <w:rFonts w:hint="eastAsia"/>
          <w:sz w:val="21"/>
          <w:szCs w:val="21"/>
        </w:rPr>
        <w:t>3000V</w:t>
      </w:r>
      <w:r>
        <w:rPr>
          <w:rFonts w:hint="eastAsia"/>
          <w:sz w:val="21"/>
          <w:szCs w:val="21"/>
        </w:rPr>
        <w:t>小，</w:t>
      </w:r>
      <w:r>
        <w:rPr>
          <w:rFonts w:hint="eastAsia"/>
          <w:sz w:val="21"/>
          <w:szCs w:val="21"/>
        </w:rPr>
        <w:t>ECRH</w:t>
      </w:r>
      <w:r>
        <w:rPr>
          <w:rFonts w:hint="eastAsia"/>
          <w:sz w:val="21"/>
          <w:szCs w:val="21"/>
        </w:rPr>
        <w:t>在水负载</w:t>
      </w:r>
      <w:r>
        <w:rPr>
          <w:rFonts w:hint="eastAsia"/>
        </w:rPr>
        <w:t>，</w:t>
      </w:r>
      <w:r>
        <w:rPr>
          <w:rFonts w:hint="eastAsia"/>
          <w:sz w:val="21"/>
          <w:szCs w:val="21"/>
        </w:rPr>
        <w:t>可调用前一天的测试炮参数）。</w:t>
      </w:r>
    </w:p>
    <w:p w:rsidR="002D4D75" w:rsidRDefault="00C94CBB">
      <w:pPr>
        <w:pStyle w:val="2"/>
        <w:spacing w:before="163" w:after="163"/>
        <w:ind w:left="723" w:hanging="723"/>
        <w:rPr>
          <w:b/>
        </w:rPr>
      </w:pPr>
      <w:bookmarkStart w:id="27" w:name="_Toc53242006"/>
      <w:r>
        <w:rPr>
          <w:rFonts w:hint="eastAsia"/>
          <w:b/>
        </w:rPr>
        <w:t>实验结束后续工作</w:t>
      </w:r>
      <w:bookmarkEnd w:id="27"/>
    </w:p>
    <w:p w:rsidR="002D4D75" w:rsidRDefault="00C94CBB">
      <w:pPr>
        <w:pStyle w:val="aff1"/>
        <w:numPr>
          <w:ilvl w:val="0"/>
          <w:numId w:val="7"/>
        </w:numPr>
        <w:spacing w:before="163"/>
        <w:ind w:firstLineChars="0"/>
      </w:pPr>
      <w:r>
        <w:rPr>
          <w:rFonts w:hint="eastAsia"/>
        </w:rPr>
        <w:t>实验结束后，通知各系统关机。语音播报：“今天实验到此结束，</w:t>
      </w:r>
      <w:r>
        <w:t>……</w:t>
      </w:r>
      <w:r>
        <w:rPr>
          <w:rFonts w:hint="eastAsia"/>
        </w:rPr>
        <w:t>”（注意一定要确定通知到了各系统，否则可能出现各系统一直等着，不知道实验已经结束的情况。另外，要通知当天晚上是否加班，以及第二天几点开始实验，让各系统明确第二天需要就位的时间）；</w:t>
      </w:r>
    </w:p>
    <w:p w:rsidR="002D4D75" w:rsidRDefault="00C94CBB">
      <w:pPr>
        <w:pStyle w:val="aff1"/>
        <w:numPr>
          <w:ilvl w:val="0"/>
          <w:numId w:val="7"/>
        </w:numPr>
        <w:spacing w:before="163"/>
        <w:ind w:firstLineChars="0"/>
      </w:pPr>
      <w:r>
        <w:rPr>
          <w:rFonts w:hint="eastAsia"/>
        </w:rPr>
        <w:t>最后完成当天的实验总结，并发到实验群。</w:t>
      </w:r>
    </w:p>
    <w:p w:rsidR="002D4D75" w:rsidRDefault="00C94CBB">
      <w:pPr>
        <w:pStyle w:val="1"/>
        <w:spacing w:before="163" w:after="163"/>
        <w:ind w:left="723" w:hanging="723"/>
      </w:pPr>
      <w:bookmarkStart w:id="28" w:name="_Toc53242007"/>
      <w:r>
        <w:rPr>
          <w:rFonts w:hint="eastAsia"/>
        </w:rPr>
        <w:t>重点控制系统介绍</w:t>
      </w:r>
      <w:bookmarkEnd w:id="28"/>
    </w:p>
    <w:p w:rsidR="002D4D75" w:rsidRPr="00CA63DD" w:rsidRDefault="00C94CBB">
      <w:pPr>
        <w:pStyle w:val="2"/>
        <w:numPr>
          <w:ilvl w:val="1"/>
          <w:numId w:val="8"/>
        </w:numPr>
        <w:spacing w:before="163" w:after="163"/>
        <w:ind w:left="723" w:hanging="723"/>
        <w:rPr>
          <w:b/>
          <w:color w:val="000000" w:themeColor="text1"/>
        </w:rPr>
      </w:pPr>
      <w:bookmarkStart w:id="29" w:name="_Toc53242008"/>
      <w:r w:rsidRPr="00CA63DD">
        <w:rPr>
          <w:rFonts w:hint="eastAsia"/>
          <w:b/>
          <w:color w:val="000000" w:themeColor="text1"/>
        </w:rPr>
        <w:t>EXL-50</w:t>
      </w:r>
      <w:r w:rsidRPr="00CA63DD">
        <w:rPr>
          <w:rFonts w:hint="eastAsia"/>
          <w:b/>
          <w:color w:val="000000" w:themeColor="text1"/>
        </w:rPr>
        <w:t>控制电脑的位置和功能</w:t>
      </w:r>
      <w:bookmarkEnd w:id="29"/>
    </w:p>
    <w:p w:rsidR="002D4D75" w:rsidRPr="00CA63DD" w:rsidRDefault="00C94CBB">
      <w:pPr>
        <w:pStyle w:val="aff1"/>
        <w:numPr>
          <w:ilvl w:val="0"/>
          <w:numId w:val="9"/>
        </w:numPr>
        <w:spacing w:before="163"/>
        <w:ind w:firstLineChars="0"/>
        <w:rPr>
          <w:color w:val="000000" w:themeColor="text1"/>
        </w:rPr>
      </w:pPr>
      <w:r w:rsidRPr="00CA63DD">
        <w:rPr>
          <w:rFonts w:hint="eastAsia"/>
          <w:b/>
          <w:color w:val="000000" w:themeColor="text1"/>
        </w:rPr>
        <w:t>电脑</w:t>
      </w:r>
      <w:proofErr w:type="gramStart"/>
      <w:r w:rsidRPr="00CA63DD">
        <w:rPr>
          <w:rFonts w:hint="eastAsia"/>
          <w:b/>
          <w:color w:val="000000" w:themeColor="text1"/>
        </w:rPr>
        <w:t>一</w:t>
      </w:r>
      <w:proofErr w:type="gramEnd"/>
      <w:r w:rsidRPr="00CA63DD">
        <w:rPr>
          <w:rFonts w:hint="eastAsia"/>
          <w:b/>
          <w:color w:val="000000" w:themeColor="text1"/>
        </w:rPr>
        <w:t>：</w:t>
      </w:r>
      <w:r w:rsidRPr="00CA63DD">
        <w:rPr>
          <w:rFonts w:hint="eastAsia"/>
          <w:color w:val="000000" w:themeColor="text1"/>
        </w:rPr>
        <w:t>F</w:t>
      </w:r>
      <w:r w:rsidRPr="00CA63DD">
        <w:rPr>
          <w:color w:val="000000" w:themeColor="text1"/>
        </w:rPr>
        <w:t>BC_TCN</w:t>
      </w:r>
      <w:r w:rsidRPr="00CA63DD">
        <w:rPr>
          <w:rFonts w:hint="eastAsia"/>
          <w:color w:val="000000" w:themeColor="text1"/>
        </w:rPr>
        <w:t>、</w:t>
      </w:r>
      <w:r w:rsidRPr="00CA63DD">
        <w:rPr>
          <w:rFonts w:hint="eastAsia"/>
          <w:color w:val="000000" w:themeColor="text1"/>
        </w:rPr>
        <w:t>DPF</w:t>
      </w:r>
      <w:r w:rsidRPr="00CA63DD">
        <w:rPr>
          <w:rFonts w:hint="eastAsia"/>
          <w:color w:val="000000" w:themeColor="text1"/>
        </w:rPr>
        <w:t>和</w:t>
      </w:r>
      <w:r w:rsidRPr="00CA63DD">
        <w:rPr>
          <w:rFonts w:hint="eastAsia"/>
          <w:color w:val="000000" w:themeColor="text1"/>
        </w:rPr>
        <w:t>ACQ</w:t>
      </w:r>
      <w:r w:rsidRPr="00CA63DD">
        <w:rPr>
          <w:rFonts w:hint="eastAsia"/>
          <w:color w:val="000000" w:themeColor="text1"/>
        </w:rPr>
        <w:t>参数设置电脑</w:t>
      </w:r>
    </w:p>
    <w:p w:rsidR="002D4D75" w:rsidRPr="00CA63DD" w:rsidRDefault="00C94CBB">
      <w:pPr>
        <w:pStyle w:val="aff1"/>
        <w:spacing w:before="163"/>
        <w:ind w:left="1200" w:firstLineChars="0" w:firstLine="0"/>
        <w:rPr>
          <w:color w:val="000000" w:themeColor="text1"/>
        </w:rPr>
      </w:pPr>
      <w:r w:rsidRPr="00CA63DD">
        <w:rPr>
          <w:rFonts w:hint="eastAsia"/>
          <w:color w:val="000000" w:themeColor="text1"/>
        </w:rPr>
        <w:t>位置：中控大厅，第一排第一台电脑；功能：反馈控制参数设置，</w:t>
      </w:r>
      <w:r w:rsidRPr="00CA63DD">
        <w:rPr>
          <w:rFonts w:hint="eastAsia"/>
          <w:color w:val="000000" w:themeColor="text1"/>
        </w:rPr>
        <w:t>EXL-50</w:t>
      </w:r>
      <w:r w:rsidRPr="00CA63DD">
        <w:rPr>
          <w:rFonts w:hint="eastAsia"/>
          <w:color w:val="000000" w:themeColor="text1"/>
        </w:rPr>
        <w:t>的</w:t>
      </w:r>
      <w:r w:rsidRPr="00CA63DD">
        <w:rPr>
          <w:rFonts w:hint="eastAsia"/>
          <w:color w:val="000000" w:themeColor="text1"/>
        </w:rPr>
        <w:t>TCN</w:t>
      </w:r>
      <w:r w:rsidRPr="00CA63DD">
        <w:rPr>
          <w:rFonts w:hint="eastAsia"/>
          <w:color w:val="000000" w:themeColor="text1"/>
        </w:rPr>
        <w:t>控制等</w:t>
      </w:r>
    </w:p>
    <w:p w:rsidR="002D4D75" w:rsidRPr="00CA63DD" w:rsidRDefault="00C94CBB">
      <w:pPr>
        <w:pStyle w:val="aff1"/>
        <w:numPr>
          <w:ilvl w:val="0"/>
          <w:numId w:val="9"/>
        </w:numPr>
        <w:spacing w:before="163"/>
        <w:ind w:firstLineChars="0"/>
        <w:rPr>
          <w:color w:val="000000" w:themeColor="text1"/>
        </w:rPr>
      </w:pPr>
      <w:r w:rsidRPr="00CA63DD">
        <w:rPr>
          <w:rFonts w:hint="eastAsia"/>
          <w:b/>
          <w:color w:val="000000" w:themeColor="text1"/>
        </w:rPr>
        <w:t>电脑二：</w:t>
      </w:r>
      <w:r w:rsidRPr="00CA63DD">
        <w:rPr>
          <w:rFonts w:hint="eastAsia"/>
          <w:color w:val="000000" w:themeColor="text1"/>
        </w:rPr>
        <w:t>电源波形控制电脑</w:t>
      </w:r>
    </w:p>
    <w:p w:rsidR="002D4D75" w:rsidRDefault="00C94CBB">
      <w:pPr>
        <w:pStyle w:val="aff1"/>
        <w:spacing w:before="163"/>
        <w:ind w:left="1200" w:firstLineChars="0" w:firstLine="0"/>
      </w:pPr>
      <w:r>
        <w:rPr>
          <w:rFonts w:hint="eastAsia"/>
        </w:rPr>
        <w:t>位置：中控大厅，第一排第二台电脑；功能：</w:t>
      </w:r>
      <w:r>
        <w:rPr>
          <w:rFonts w:hint="eastAsia"/>
        </w:rPr>
        <w:t>EXL-50</w:t>
      </w:r>
      <w:r>
        <w:rPr>
          <w:rFonts w:hint="eastAsia"/>
        </w:rPr>
        <w:t>电源波形控制</w:t>
      </w:r>
    </w:p>
    <w:p w:rsidR="002D4D75" w:rsidRDefault="00C94CBB">
      <w:pPr>
        <w:pStyle w:val="aff1"/>
        <w:numPr>
          <w:ilvl w:val="0"/>
          <w:numId w:val="9"/>
        </w:numPr>
        <w:spacing w:before="163"/>
        <w:ind w:firstLineChars="0"/>
      </w:pPr>
      <w:r>
        <w:rPr>
          <w:rFonts w:hint="eastAsia"/>
          <w:b/>
        </w:rPr>
        <w:t>电脑三：</w:t>
      </w:r>
      <w:r>
        <w:rPr>
          <w:rFonts w:hint="eastAsia"/>
        </w:rPr>
        <w:t>PLC</w:t>
      </w:r>
      <w:r>
        <w:rPr>
          <w:rFonts w:hint="eastAsia"/>
        </w:rPr>
        <w:t>逻辑主控电脑</w:t>
      </w:r>
    </w:p>
    <w:p w:rsidR="002D4D75" w:rsidRDefault="00C94CBB">
      <w:pPr>
        <w:pStyle w:val="aff1"/>
        <w:spacing w:before="163"/>
        <w:ind w:left="1200" w:firstLineChars="0" w:firstLine="0"/>
      </w:pPr>
      <w:r>
        <w:rPr>
          <w:rFonts w:hint="eastAsia"/>
        </w:rPr>
        <w:t>位置：中控大厅，第一排第三台电脑；功能：</w:t>
      </w:r>
      <w:r>
        <w:rPr>
          <w:rFonts w:hint="eastAsia"/>
        </w:rPr>
        <w:t>EXL-50</w:t>
      </w:r>
      <w:r>
        <w:rPr>
          <w:rFonts w:hint="eastAsia"/>
        </w:rPr>
        <w:t>物理实验逻辑监控系统</w:t>
      </w:r>
    </w:p>
    <w:p w:rsidR="002D4D75" w:rsidRDefault="00C94CBB">
      <w:pPr>
        <w:pStyle w:val="2"/>
        <w:spacing w:before="163" w:after="163"/>
        <w:ind w:left="723" w:hanging="723"/>
        <w:rPr>
          <w:b/>
        </w:rPr>
      </w:pPr>
      <w:bookmarkStart w:id="30" w:name="_Toc53242009"/>
      <w:r>
        <w:rPr>
          <w:rFonts w:hint="eastAsia"/>
          <w:b/>
        </w:rPr>
        <w:lastRenderedPageBreak/>
        <w:t>EXL-50</w:t>
      </w:r>
      <w:r>
        <w:rPr>
          <w:rFonts w:hint="eastAsia"/>
          <w:b/>
        </w:rPr>
        <w:t>控制程序</w:t>
      </w:r>
      <w:bookmarkEnd w:id="30"/>
    </w:p>
    <w:p w:rsidR="002D4D75" w:rsidRDefault="00C94CBB">
      <w:pPr>
        <w:spacing w:before="163"/>
        <w:ind w:firstLine="480"/>
      </w:pPr>
      <w:r>
        <w:rPr>
          <w:rFonts w:hint="eastAsia"/>
        </w:rPr>
        <w:t>EXL-50</w:t>
      </w:r>
      <w:r>
        <w:rPr>
          <w:rFonts w:hint="eastAsia"/>
        </w:rPr>
        <w:t>控制系统</w:t>
      </w:r>
      <w:r>
        <w:t>有</w:t>
      </w:r>
      <w:r>
        <w:t>4</w:t>
      </w:r>
      <w:r>
        <w:t>个</w:t>
      </w:r>
      <w:r>
        <w:rPr>
          <w:rFonts w:hint="eastAsia"/>
        </w:rPr>
        <w:t>主要控制程序</w:t>
      </w:r>
      <w:r>
        <w:t>组成：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）时序</w:t>
      </w:r>
      <w:r>
        <w:t>控制程序</w:t>
      </w:r>
      <w:r>
        <w:rPr>
          <w:rFonts w:hint="eastAsia"/>
        </w:rPr>
        <w:t>（刘勇和齐东凯负责）</w:t>
      </w:r>
      <w:r>
        <w:t>，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）电源反馈</w:t>
      </w:r>
      <w:r>
        <w:t>控制程序</w:t>
      </w:r>
      <w:r>
        <w:rPr>
          <w:rFonts w:hint="eastAsia"/>
        </w:rPr>
        <w:t>（刘勇和齐东凯负责）</w:t>
      </w:r>
      <w:r>
        <w:t>，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）波形</w:t>
      </w:r>
      <w:r>
        <w:t>控制程序</w:t>
      </w:r>
      <w:r>
        <w:rPr>
          <w:rFonts w:hint="eastAsia"/>
        </w:rPr>
        <w:t>（宋老师不在的情况下可咨询刘勇）</w:t>
      </w:r>
      <w:r>
        <w:t>，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）逻辑控制（</w:t>
      </w:r>
      <w:r>
        <w:rPr>
          <w:rFonts w:hint="eastAsia"/>
        </w:rPr>
        <w:t>PLC</w:t>
      </w:r>
      <w:r>
        <w:rPr>
          <w:rFonts w:hint="eastAsia"/>
        </w:rPr>
        <w:t>）</w:t>
      </w:r>
      <w:r>
        <w:t>程序</w:t>
      </w:r>
      <w:r>
        <w:rPr>
          <w:rFonts w:hint="eastAsia"/>
        </w:rPr>
        <w:t>（宋老师不在的情况下可咨询杨恩武）</w:t>
      </w:r>
      <w:r>
        <w:t>。</w:t>
      </w:r>
    </w:p>
    <w:p w:rsidR="002D4D75" w:rsidRDefault="00C94CBB">
      <w:pPr>
        <w:pStyle w:val="3"/>
        <w:spacing w:before="163" w:after="163"/>
        <w:ind w:left="723" w:hanging="723"/>
      </w:pPr>
      <w:bookmarkStart w:id="31" w:name="_Toc53242010"/>
      <w:r>
        <w:rPr>
          <w:b/>
        </w:rPr>
        <w:t>时序</w:t>
      </w:r>
      <w:r>
        <w:rPr>
          <w:rFonts w:hint="eastAsia"/>
          <w:b/>
        </w:rPr>
        <w:t>控制</w:t>
      </w:r>
      <w:r>
        <w:rPr>
          <w:b/>
        </w:rPr>
        <w:t>程序</w:t>
      </w:r>
      <w:r>
        <w:rPr>
          <w:rFonts w:hint="eastAsia"/>
        </w:rPr>
        <w:t>（电脑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proofErr w:type="spellStart"/>
      <w:r>
        <w:t>Labview</w:t>
      </w:r>
      <w:proofErr w:type="spellEnd"/>
      <w:r>
        <w:rPr>
          <w:rFonts w:hint="eastAsia"/>
        </w:rPr>
        <w:t>编程）</w:t>
      </w:r>
      <w:bookmarkEnd w:id="31"/>
    </w:p>
    <w:p w:rsidR="007E1C4F" w:rsidRDefault="00C94CBB">
      <w:pPr>
        <w:spacing w:before="163"/>
        <w:ind w:firstLine="480"/>
      </w:pPr>
      <w:r>
        <w:rPr>
          <w:rFonts w:hint="eastAsia"/>
        </w:rPr>
        <w:t>控制加热、送气等系统的触发时间和脉冲宽度，如图</w:t>
      </w:r>
      <w:r>
        <w:rPr>
          <w:rFonts w:hint="eastAsia"/>
        </w:rPr>
        <w:t>3-1</w:t>
      </w:r>
      <w:r>
        <w:rPr>
          <w:rFonts w:hint="eastAsia"/>
        </w:rPr>
        <w:t>所示。时序控制程序可设定时序默认值，实际值应以波形控制程序的设定值为准。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drawing>
          <wp:inline distT="0" distB="0" distL="0" distR="0" wp14:anchorId="4B6AC71E" wp14:editId="5A6596B3">
            <wp:extent cx="5274310" cy="28098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proofErr w:type="gramStart"/>
      <w:r>
        <w:rPr>
          <w:rFonts w:hint="eastAsia"/>
        </w:rPr>
        <w:t>玄龙时序</w:t>
      </w:r>
      <w:proofErr w:type="gramEnd"/>
      <w:r>
        <w:rPr>
          <w:rFonts w:hint="eastAsia"/>
        </w:rPr>
        <w:t>控制程序（经常更新，最新布局请到电脑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查看）</w:t>
      </w:r>
    </w:p>
    <w:p w:rsidR="002D4D75" w:rsidRPr="007E1C4F" w:rsidRDefault="007E1C4F" w:rsidP="007E1C4F">
      <w:pPr>
        <w:spacing w:before="163"/>
        <w:ind w:firstLine="480"/>
        <w:rPr>
          <w:rFonts w:hint="eastAsia"/>
        </w:rPr>
      </w:pPr>
      <w:r>
        <w:rPr>
          <w:rFonts w:hint="eastAsia"/>
        </w:rPr>
        <w:t>不带电机需要在时序控制程序手动设置启动条件为“</w:t>
      </w:r>
      <w:r>
        <w:rPr>
          <w:rFonts w:hint="eastAsia"/>
        </w:rPr>
        <w:t>1</w:t>
      </w:r>
      <w:r>
        <w:rPr>
          <w:rFonts w:hint="eastAsia"/>
        </w:rPr>
        <w:t>”：时序</w:t>
      </w:r>
      <w:r>
        <w:t>控制程序</w:t>
      </w:r>
      <w:r>
        <w:sym w:font="Wingdings" w:char="F0E0"/>
      </w:r>
      <w:r>
        <w:t>“</w:t>
      </w:r>
      <w:r>
        <w:rPr>
          <w:rFonts w:hint="eastAsia"/>
        </w:rPr>
        <w:t>设置</w:t>
      </w:r>
      <w:r>
        <w:t>”</w:t>
      </w:r>
      <w:r>
        <w:sym w:font="Wingdings" w:char="F0E0"/>
      </w:r>
      <w:r>
        <w:rPr>
          <w:rFonts w:hint="eastAsia"/>
        </w:rPr>
        <w:t>选择</w:t>
      </w:r>
      <w:r>
        <w:t>“</w:t>
      </w:r>
      <w:proofErr w:type="spellStart"/>
      <w:r>
        <w:t>SigmaSimulation</w:t>
      </w:r>
      <w:proofErr w:type="spellEnd"/>
      <w:r>
        <w:t>”</w:t>
      </w:r>
      <w:r>
        <w:rPr>
          <w:rFonts w:hint="eastAsia"/>
        </w:rPr>
        <w:t>和</w:t>
      </w:r>
      <w:r>
        <w:t>“</w:t>
      </w:r>
      <w:proofErr w:type="spellStart"/>
      <w:r>
        <w:t>SigmaEnable</w:t>
      </w:r>
      <w:proofErr w:type="spellEnd"/>
      <w:r>
        <w:t>”</w:t>
      </w:r>
      <w:r>
        <w:sym w:font="Wingdings" w:char="F0E0"/>
      </w:r>
      <w:r>
        <w:rPr>
          <w:rFonts w:hint="eastAsia"/>
        </w:rPr>
        <w:t>回到</w:t>
      </w:r>
      <w:r>
        <w:t>“</w:t>
      </w:r>
      <w:r>
        <w:rPr>
          <w:rFonts w:hint="eastAsia"/>
        </w:rPr>
        <w:t>面板</w:t>
      </w:r>
      <w:r>
        <w:t>”</w:t>
      </w:r>
      <w:r>
        <w:rPr>
          <w:rFonts w:hint="eastAsia"/>
        </w:rPr>
        <w:t>（</w:t>
      </w:r>
      <w:r>
        <w:rPr>
          <w:rFonts w:hint="eastAsia"/>
        </w:rPr>
        <w:t>Sigma</w:t>
      </w:r>
      <w:r>
        <w:t>==1</w:t>
      </w:r>
      <w:r>
        <w:rPr>
          <w:rFonts w:hint="eastAsia"/>
        </w:rPr>
        <w:t>）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参数</w:t>
      </w:r>
      <w:r>
        <w:t>调节</w:t>
      </w:r>
      <w:r>
        <w:rPr>
          <w:rFonts w:hint="eastAsia"/>
        </w:rPr>
        <w:t>通过</w:t>
      </w:r>
      <w:r>
        <w:rPr>
          <w:rFonts w:hint="eastAsia"/>
        </w:rPr>
        <w:t>xml</w:t>
      </w:r>
      <w:r>
        <w:rPr>
          <w:rFonts w:hint="eastAsia"/>
        </w:rPr>
        <w:t>（类似</w:t>
      </w:r>
      <w:r>
        <w:rPr>
          <w:rFonts w:hint="eastAsia"/>
        </w:rPr>
        <w:t>txt</w:t>
      </w:r>
      <w:r>
        <w:rPr>
          <w:rFonts w:hint="eastAsia"/>
        </w:rPr>
        <w:t>的文件格式，控制使用，不容易出错）：打开链接</w:t>
      </w:r>
      <w:r>
        <w:t>192.168.0.180</w:t>
      </w:r>
      <w:r>
        <w:rPr>
          <w:rFonts w:hint="eastAsia"/>
        </w:rPr>
        <w:t>（注意，此网段是控制网，</w:t>
      </w:r>
      <w:r>
        <w:rPr>
          <w:rFonts w:hint="eastAsia"/>
        </w:rPr>
        <w:t>EXL-50</w:t>
      </w:r>
      <w:proofErr w:type="gramStart"/>
      <w:r>
        <w:rPr>
          <w:rFonts w:hint="eastAsia"/>
        </w:rPr>
        <w:t>网无法</w:t>
      </w:r>
      <w:proofErr w:type="gramEnd"/>
      <w:r>
        <w:rPr>
          <w:rFonts w:hint="eastAsia"/>
        </w:rPr>
        <w:t>连接上，需要在控制组专业人员的指导下在“电脑一”进行操作。）</w:t>
      </w:r>
      <w:r>
        <w:t>，需要账号及密码登录</w:t>
      </w:r>
      <w:r>
        <w:rPr>
          <w:rFonts w:hint="eastAsia"/>
        </w:rPr>
        <w:t>，登录后进入如图</w:t>
      </w:r>
      <w:r>
        <w:rPr>
          <w:rFonts w:hint="eastAsia"/>
        </w:rPr>
        <w:t>3-2</w:t>
      </w:r>
      <w:r>
        <w:rPr>
          <w:rFonts w:hint="eastAsia"/>
        </w:rPr>
        <w:t>的页面。</w:t>
      </w:r>
    </w:p>
    <w:p w:rsidR="002D4D75" w:rsidRDefault="00C94CBB">
      <w:pPr>
        <w:spacing w:before="163"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6E8F71" wp14:editId="5381D30B">
            <wp:extent cx="5267325" cy="226187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3-2</w:t>
      </w:r>
      <w:proofErr w:type="gramStart"/>
      <w:r>
        <w:rPr>
          <w:rFonts w:hint="eastAsia"/>
        </w:rPr>
        <w:t>玄龙控制程序</w:t>
      </w:r>
      <w:proofErr w:type="gramEnd"/>
      <w:r>
        <w:rPr>
          <w:rFonts w:hint="eastAsia"/>
        </w:rPr>
        <w:t>登录页面：“</w:t>
      </w:r>
      <w:r>
        <w:rPr>
          <w:rFonts w:hint="eastAsia"/>
        </w:rPr>
        <w:t>TCN</w:t>
      </w:r>
      <w:r>
        <w:rPr>
          <w:rFonts w:hint="eastAsia"/>
        </w:rPr>
        <w:t>”时序控制程序；“</w:t>
      </w:r>
      <w:r>
        <w:rPr>
          <w:rFonts w:hint="eastAsia"/>
        </w:rPr>
        <w:t>DPF</w:t>
      </w:r>
      <w:r>
        <w:rPr>
          <w:rFonts w:hint="eastAsia"/>
        </w:rPr>
        <w:t>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反馈控制参数</w:t>
      </w:r>
      <w:r>
        <w:rPr>
          <w:rFonts w:hint="eastAsia"/>
        </w:rPr>
        <w:t>；“</w:t>
      </w:r>
      <w:r>
        <w:rPr>
          <w:rFonts w:hint="eastAsia"/>
        </w:rPr>
        <w:t>ACQ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高速</w:t>
      </w:r>
      <w:r>
        <w:t>采集通道控制</w:t>
      </w:r>
      <w:r>
        <w:rPr>
          <w:rFonts w:hint="eastAsia"/>
        </w:rPr>
        <w:t>。在控制网段，输入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192.168.0.180</w:t>
      </w:r>
      <w:r>
        <w:rPr>
          <w:rFonts w:hint="eastAsia"/>
        </w:rPr>
        <w:t>后，登录进入此页面</w:t>
      </w:r>
    </w:p>
    <w:p w:rsidR="002D4D75" w:rsidRDefault="002D4D75">
      <w:pPr>
        <w:spacing w:before="163"/>
        <w:ind w:firstLine="480"/>
      </w:pPr>
    </w:p>
    <w:p w:rsidR="002D4D75" w:rsidRDefault="00C94CBB">
      <w:pPr>
        <w:spacing w:before="163" w:line="320" w:lineRule="exact"/>
        <w:ind w:firstLine="480"/>
      </w:pPr>
      <w:r>
        <w:rPr>
          <w:rFonts w:hint="eastAsia"/>
        </w:rPr>
        <w:t>在如图</w:t>
      </w:r>
      <w:r>
        <w:rPr>
          <w:rFonts w:hint="eastAsia"/>
        </w:rPr>
        <w:t xml:space="preserve"> 3-2</w:t>
      </w:r>
      <w:r>
        <w:rPr>
          <w:rFonts w:hint="eastAsia"/>
        </w:rPr>
        <w:t>的登录页面中，选择“</w:t>
      </w:r>
      <w:r>
        <w:rPr>
          <w:rFonts w:hint="eastAsia"/>
          <w:bCs/>
        </w:rPr>
        <w:t>TCN</w:t>
      </w:r>
      <w:r>
        <w:rPr>
          <w:rFonts w:hint="eastAsia"/>
        </w:rPr>
        <w:t>”（时序控制），</w:t>
      </w:r>
      <w:proofErr w:type="gramStart"/>
      <w:r>
        <w:rPr>
          <w:rFonts w:hint="eastAsia"/>
        </w:rPr>
        <w:t>进入玄龙“</w:t>
      </w:r>
      <w:r>
        <w:rPr>
          <w:rFonts w:hint="eastAsia"/>
        </w:rPr>
        <w:t>TCN</w:t>
      </w:r>
      <w:r>
        <w:rPr>
          <w:rFonts w:hint="eastAsia"/>
        </w:rPr>
        <w:t>”</w:t>
      </w:r>
      <w:proofErr w:type="gramEnd"/>
      <w:r>
        <w:rPr>
          <w:rFonts w:hint="eastAsia"/>
        </w:rPr>
        <w:t>时序控制程序界面，如图</w:t>
      </w:r>
      <w:r>
        <w:rPr>
          <w:rFonts w:hint="eastAsia"/>
        </w:rPr>
        <w:t>3-3</w:t>
      </w:r>
      <w:r>
        <w:rPr>
          <w:rFonts w:hint="eastAsia"/>
        </w:rPr>
        <w:t>。</w:t>
      </w:r>
    </w:p>
    <w:p w:rsidR="002D4D75" w:rsidRDefault="00C94CBB">
      <w:pPr>
        <w:spacing w:before="163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A88D5B5" wp14:editId="4E7B64EF">
            <wp:extent cx="5267325" cy="2578735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3</w:t>
      </w:r>
      <w:proofErr w:type="gramStart"/>
      <w:r>
        <w:rPr>
          <w:rFonts w:hint="eastAsia"/>
        </w:rPr>
        <w:t>玄龙“</w:t>
      </w:r>
      <w:r>
        <w:rPr>
          <w:rFonts w:hint="eastAsia"/>
        </w:rPr>
        <w:t>TCN</w:t>
      </w:r>
      <w:r>
        <w:rPr>
          <w:rFonts w:hint="eastAsia"/>
        </w:rPr>
        <w:t>”</w:t>
      </w:r>
      <w:proofErr w:type="gramEnd"/>
      <w:r>
        <w:rPr>
          <w:rFonts w:hint="eastAsia"/>
        </w:rPr>
        <w:t>时序控制程序界面</w:t>
      </w:r>
    </w:p>
    <w:p w:rsidR="002D4D75" w:rsidRDefault="002D4D75">
      <w:pPr>
        <w:spacing w:before="163"/>
        <w:ind w:firstLine="480"/>
      </w:pPr>
    </w:p>
    <w:p w:rsidR="002D4D75" w:rsidRDefault="00C94CBB">
      <w:pPr>
        <w:spacing w:before="163" w:line="320" w:lineRule="exact"/>
        <w:ind w:firstLine="480"/>
      </w:pPr>
      <w:r>
        <w:rPr>
          <w:rFonts w:hint="eastAsia"/>
        </w:rPr>
        <w:t>目前有</w:t>
      </w:r>
      <w:r>
        <w:rPr>
          <w:rFonts w:hint="eastAsia"/>
        </w:rPr>
        <w:t>Block1</w:t>
      </w:r>
      <w:r>
        <w:rPr>
          <w:rFonts w:hint="eastAsia"/>
        </w:rPr>
        <w:t>，</w:t>
      </w:r>
      <w:r>
        <w:rPr>
          <w:rFonts w:hint="eastAsia"/>
        </w:rPr>
        <w:t xml:space="preserve">Block2 </w:t>
      </w:r>
      <w:r>
        <w:rPr>
          <w:rFonts w:hint="eastAsia"/>
        </w:rPr>
        <w:t>和</w:t>
      </w:r>
      <w:r>
        <w:rPr>
          <w:rFonts w:hint="eastAsia"/>
        </w:rPr>
        <w:t>Block3</w:t>
      </w:r>
      <w:r>
        <w:rPr>
          <w:rFonts w:hint="eastAsia"/>
        </w:rPr>
        <w:t>，包括电源、加热、诊断、采集等触发时间和时长调节，具体选项会随着实验进展不断修改和增加。</w:t>
      </w:r>
    </w:p>
    <w:p w:rsidR="002D4D75" w:rsidRDefault="00C94CBB">
      <w:pPr>
        <w:pStyle w:val="3"/>
        <w:spacing w:before="163" w:after="163"/>
        <w:ind w:left="723" w:hanging="723"/>
      </w:pPr>
      <w:bookmarkStart w:id="32" w:name="_Toc53242011"/>
      <w:r>
        <w:rPr>
          <w:rFonts w:hint="eastAsia"/>
          <w:b/>
        </w:rPr>
        <w:t>电源反馈控制</w:t>
      </w:r>
      <w:r>
        <w:rPr>
          <w:b/>
        </w:rPr>
        <w:t>程序</w:t>
      </w:r>
      <w:r>
        <w:rPr>
          <w:rFonts w:hint="eastAsia"/>
        </w:rPr>
        <w:t>（电脑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proofErr w:type="spellStart"/>
      <w:r>
        <w:t>Labview</w:t>
      </w:r>
      <w:proofErr w:type="spellEnd"/>
      <w:r>
        <w:rPr>
          <w:rFonts w:hint="eastAsia"/>
        </w:rPr>
        <w:t>编程）</w:t>
      </w:r>
      <w:bookmarkEnd w:id="32"/>
    </w:p>
    <w:p w:rsidR="002D4D75" w:rsidRDefault="00C94CBB">
      <w:pPr>
        <w:spacing w:before="163"/>
        <w:ind w:firstLineChars="0" w:firstLine="482"/>
      </w:pPr>
      <w:r>
        <w:t>主要</w:t>
      </w:r>
      <w:r>
        <w:rPr>
          <w:rFonts w:hint="eastAsia"/>
        </w:rPr>
        <w:t>控制</w:t>
      </w:r>
      <w:r>
        <w:t>各磁</w:t>
      </w:r>
      <w:r>
        <w:rPr>
          <w:rFonts w:hint="eastAsia"/>
        </w:rPr>
        <w:t>体</w:t>
      </w:r>
      <w:r>
        <w:t>线圈的电源</w:t>
      </w:r>
      <w:r>
        <w:rPr>
          <w:rFonts w:hint="eastAsia"/>
        </w:rPr>
        <w:t>（对应各个“</w:t>
      </w:r>
      <w:r>
        <w:rPr>
          <w:rFonts w:hint="eastAsia"/>
        </w:rPr>
        <w:t>PS*</w:t>
      </w:r>
      <w:r>
        <w:rPr>
          <w:rFonts w:hint="eastAsia"/>
        </w:rPr>
        <w:t>”的设置），如图</w:t>
      </w:r>
      <w:r>
        <w:rPr>
          <w:rFonts w:hint="eastAsia"/>
        </w:rPr>
        <w:t>3-4</w:t>
      </w:r>
      <w:r>
        <w:rPr>
          <w:rFonts w:hint="eastAsia"/>
        </w:rPr>
        <w:t>所示。在运行启动过程中可实时通过电源反馈程序确认流程正确。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FC7FCA0" wp14:editId="46336595">
            <wp:extent cx="5273675" cy="276796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4</w:t>
      </w:r>
      <w:proofErr w:type="gramStart"/>
      <w:r>
        <w:rPr>
          <w:rFonts w:hint="eastAsia"/>
        </w:rPr>
        <w:t>玄龙电源</w:t>
      </w:r>
      <w:proofErr w:type="gramEnd"/>
      <w:r>
        <w:rPr>
          <w:rFonts w:hint="eastAsia"/>
        </w:rPr>
        <w:t>反馈控制程序（经常更新，最新布局请到电脑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查看）</w:t>
      </w:r>
    </w:p>
    <w:p w:rsidR="002D4D75" w:rsidRDefault="002D4D75">
      <w:pPr>
        <w:spacing w:before="163"/>
        <w:ind w:left="480" w:firstLineChars="0" w:firstLine="0"/>
      </w:pPr>
    </w:p>
    <w:p w:rsidR="002D4D75" w:rsidRDefault="00C94CBB">
      <w:pPr>
        <w:spacing w:before="163"/>
        <w:ind w:firstLine="480"/>
      </w:pPr>
      <w:r>
        <w:rPr>
          <w:rFonts w:hint="eastAsia"/>
        </w:rPr>
        <w:t>电源反馈控制程序的参</w:t>
      </w:r>
      <w:r w:rsidRPr="00CA63DD">
        <w:rPr>
          <w:rFonts w:hint="eastAsia"/>
          <w:color w:val="000000" w:themeColor="text1"/>
        </w:rPr>
        <w:t>数</w:t>
      </w:r>
      <w:r w:rsidRPr="00CA63DD">
        <w:rPr>
          <w:color w:val="000000" w:themeColor="text1"/>
        </w:rPr>
        <w:t>调节</w:t>
      </w:r>
      <w:r w:rsidRPr="00CA63DD">
        <w:rPr>
          <w:rFonts w:hint="eastAsia"/>
          <w:color w:val="000000" w:themeColor="text1"/>
        </w:rPr>
        <w:t>（</w:t>
      </w:r>
      <w:r w:rsidRPr="00CA63DD">
        <w:rPr>
          <w:rFonts w:hint="eastAsia"/>
          <w:color w:val="000000" w:themeColor="text1"/>
        </w:rPr>
        <w:t>DPF</w:t>
      </w:r>
      <w:r w:rsidRPr="00CA63DD">
        <w:rPr>
          <w:rFonts w:hint="eastAsia"/>
          <w:color w:val="000000" w:themeColor="text1"/>
        </w:rPr>
        <w:t>为</w:t>
      </w:r>
      <w:r w:rsidRPr="00CA63DD">
        <w:rPr>
          <w:rFonts w:hint="eastAsia"/>
          <w:color w:val="000000" w:themeColor="text1"/>
        </w:rPr>
        <w:t>D</w:t>
      </w:r>
      <w:r w:rsidRPr="00CA63DD">
        <w:rPr>
          <w:color w:val="000000" w:themeColor="text1"/>
        </w:rPr>
        <w:t>ischarge Program File</w:t>
      </w:r>
      <w:r w:rsidRPr="00CA63DD">
        <w:rPr>
          <w:rFonts w:hint="eastAsia"/>
          <w:color w:val="000000" w:themeColor="text1"/>
        </w:rPr>
        <w:t>的简写），同时序控制程序“</w:t>
      </w:r>
      <w:r w:rsidRPr="00CA63DD">
        <w:rPr>
          <w:rFonts w:hint="eastAsia"/>
          <w:color w:val="000000" w:themeColor="text1"/>
        </w:rPr>
        <w:t>TCN</w:t>
      </w:r>
      <w:r w:rsidRPr="00CA63DD">
        <w:rPr>
          <w:rFonts w:hint="eastAsia"/>
          <w:color w:val="000000" w:themeColor="text1"/>
        </w:rPr>
        <w:t>”一样，登陆</w:t>
      </w:r>
      <w:r w:rsidRPr="00CA63DD">
        <w:rPr>
          <w:color w:val="000000" w:themeColor="text1"/>
        </w:rPr>
        <w:t>192.168.0.18</w:t>
      </w:r>
      <w:r>
        <w:t>0</w:t>
      </w:r>
      <w:r>
        <w:rPr>
          <w:rFonts w:hint="eastAsia"/>
        </w:rPr>
        <w:t>，在如图</w:t>
      </w:r>
      <w:r>
        <w:rPr>
          <w:rFonts w:hint="eastAsia"/>
        </w:rPr>
        <w:t xml:space="preserve"> 3-2</w:t>
      </w:r>
      <w:r>
        <w:rPr>
          <w:rFonts w:hint="eastAsia"/>
        </w:rPr>
        <w:t>的登录页面中，选择“</w:t>
      </w:r>
      <w:r>
        <w:rPr>
          <w:rFonts w:hint="eastAsia"/>
        </w:rPr>
        <w:t>DPF</w:t>
      </w:r>
      <w:r>
        <w:rPr>
          <w:rFonts w:hint="eastAsia"/>
        </w:rPr>
        <w:t>”（反馈控制参数文件），</w:t>
      </w:r>
      <w:proofErr w:type="gramStart"/>
      <w:r>
        <w:rPr>
          <w:rFonts w:hint="eastAsia"/>
        </w:rPr>
        <w:t>进入玄龙的</w:t>
      </w:r>
      <w:proofErr w:type="gramEnd"/>
      <w:r>
        <w:rPr>
          <w:rFonts w:hint="eastAsia"/>
        </w:rPr>
        <w:t>“</w:t>
      </w:r>
      <w:r>
        <w:rPr>
          <w:rFonts w:hint="eastAsia"/>
        </w:rPr>
        <w:t>DPF</w:t>
      </w:r>
      <w:r>
        <w:rPr>
          <w:rFonts w:hint="eastAsia"/>
        </w:rPr>
        <w:t>”反馈控制参数界面，如图</w:t>
      </w:r>
      <w:r>
        <w:rPr>
          <w:rFonts w:hint="eastAsia"/>
        </w:rPr>
        <w:t>3-5</w:t>
      </w:r>
      <w:r>
        <w:rPr>
          <w:rFonts w:hint="eastAsia"/>
        </w:rPr>
        <w:t>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drawing>
          <wp:inline distT="0" distB="0" distL="0" distR="0" wp14:anchorId="7C1792A1" wp14:editId="2F612107">
            <wp:extent cx="5383530" cy="223774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5</w:t>
      </w:r>
      <w:proofErr w:type="gramStart"/>
      <w:r>
        <w:rPr>
          <w:rFonts w:hint="eastAsia"/>
        </w:rPr>
        <w:t>玄龙“</w:t>
      </w:r>
      <w:r>
        <w:rPr>
          <w:rFonts w:hint="eastAsia"/>
        </w:rPr>
        <w:t>DPF</w:t>
      </w:r>
      <w:r>
        <w:rPr>
          <w:rFonts w:hint="eastAsia"/>
        </w:rPr>
        <w:t>”</w:t>
      </w:r>
      <w:proofErr w:type="gramEnd"/>
      <w:r>
        <w:rPr>
          <w:rFonts w:hint="eastAsia"/>
        </w:rPr>
        <w:t>反馈控制参数界面</w:t>
      </w:r>
    </w:p>
    <w:p w:rsidR="002D4D75" w:rsidRDefault="002D4D75">
      <w:pPr>
        <w:spacing w:before="163"/>
        <w:ind w:firstLine="480"/>
      </w:pPr>
    </w:p>
    <w:p w:rsidR="002D4D75" w:rsidRDefault="00C94CBB">
      <w:pPr>
        <w:spacing w:before="163"/>
        <w:ind w:firstLine="480"/>
      </w:pPr>
      <w:proofErr w:type="gramStart"/>
      <w:r>
        <w:rPr>
          <w:rFonts w:hint="eastAsia"/>
        </w:rPr>
        <w:t>玄龙“</w:t>
      </w:r>
      <w:r>
        <w:rPr>
          <w:rFonts w:hint="eastAsia"/>
        </w:rPr>
        <w:t>DPF</w:t>
      </w:r>
      <w:r>
        <w:rPr>
          <w:rFonts w:hint="eastAsia"/>
        </w:rPr>
        <w:t>”</w:t>
      </w:r>
      <w:proofErr w:type="gramEnd"/>
      <w:r>
        <w:rPr>
          <w:rFonts w:hint="eastAsia"/>
        </w:rPr>
        <w:t>反馈控制程序，目前有</w:t>
      </w:r>
      <w:r>
        <w:rPr>
          <w:rFonts w:hint="eastAsia"/>
        </w:rPr>
        <w:t>5</w:t>
      </w:r>
      <w:r>
        <w:rPr>
          <w:rFonts w:hint="eastAsia"/>
        </w:rPr>
        <w:t>个部分组成：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OperationMode</w:t>
      </w:r>
      <w:proofErr w:type="spellEnd"/>
      <w:r>
        <w:rPr>
          <w:rFonts w:hint="eastAsia"/>
          <w:sz w:val="21"/>
          <w:szCs w:val="21"/>
        </w:rPr>
        <w:t xml:space="preserve">: </w:t>
      </w:r>
      <w:r>
        <w:rPr>
          <w:rFonts w:hint="eastAsia"/>
          <w:sz w:val="21"/>
          <w:szCs w:val="21"/>
        </w:rPr>
        <w:t>电机与线圈连接情况；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Command</w:t>
      </w:r>
      <w:r>
        <w:rPr>
          <w:rFonts w:hint="eastAsia"/>
          <w:sz w:val="21"/>
          <w:szCs w:val="21"/>
        </w:rPr>
        <w:t>：电机、</w:t>
      </w:r>
      <w:r>
        <w:rPr>
          <w:rFonts w:hint="eastAsia"/>
          <w:sz w:val="21"/>
          <w:szCs w:val="21"/>
        </w:rPr>
        <w:t>ECRH</w:t>
      </w:r>
      <w:r>
        <w:rPr>
          <w:rFonts w:hint="eastAsia"/>
          <w:sz w:val="21"/>
          <w:szCs w:val="21"/>
        </w:rPr>
        <w:t>加热、线圈电源、真空、送气、高速采集、主机、时序、水负载开关控制；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PIDcontroller</w:t>
      </w:r>
      <w:proofErr w:type="spellEnd"/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PID</w:t>
      </w:r>
      <w:r>
        <w:rPr>
          <w:rFonts w:hint="eastAsia"/>
          <w:sz w:val="21"/>
          <w:szCs w:val="21"/>
        </w:rPr>
        <w:t>控制（比例积分微分控制），用于反馈控制线圈电源波形；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EngineeringLimit</w:t>
      </w:r>
      <w:proofErr w:type="spellEnd"/>
      <w:r>
        <w:rPr>
          <w:rFonts w:hint="eastAsia"/>
          <w:sz w:val="21"/>
          <w:szCs w:val="21"/>
        </w:rPr>
        <w:t>：设置线圈电流最大值；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Other</w:t>
      </w:r>
      <w:r>
        <w:rPr>
          <w:rFonts w:hint="eastAsia"/>
          <w:sz w:val="21"/>
          <w:szCs w:val="21"/>
        </w:rPr>
        <w:t>：部分系统还未使用。</w:t>
      </w:r>
    </w:p>
    <w:p w:rsidR="002D4D75" w:rsidRDefault="002D4D75">
      <w:pPr>
        <w:spacing w:before="163"/>
        <w:ind w:firstLine="480"/>
      </w:pPr>
    </w:p>
    <w:p w:rsidR="002D4D75" w:rsidRDefault="00C94CBB">
      <w:pPr>
        <w:spacing w:before="163"/>
        <w:ind w:firstLine="480"/>
      </w:pPr>
      <w:r>
        <w:rPr>
          <w:rFonts w:hint="eastAsia"/>
          <w:bCs/>
        </w:rPr>
        <w:t>除了以上的“</w:t>
      </w:r>
      <w:r>
        <w:rPr>
          <w:rFonts w:hint="eastAsia"/>
          <w:bCs/>
        </w:rPr>
        <w:t>TCN</w:t>
      </w:r>
      <w:r>
        <w:rPr>
          <w:rFonts w:hint="eastAsia"/>
          <w:bCs/>
        </w:rPr>
        <w:t>”</w:t>
      </w:r>
      <w:r w:rsidRPr="00CA63DD">
        <w:rPr>
          <w:rFonts w:hint="eastAsia"/>
          <w:bCs/>
          <w:color w:val="000000" w:themeColor="text1"/>
        </w:rPr>
        <w:t>（时序）和“</w:t>
      </w:r>
      <w:r w:rsidRPr="00CA63DD">
        <w:rPr>
          <w:rFonts w:hint="eastAsia"/>
          <w:bCs/>
          <w:color w:val="000000" w:themeColor="text1"/>
        </w:rPr>
        <w:t>DPF</w:t>
      </w:r>
      <w:r w:rsidRPr="00CA63DD">
        <w:rPr>
          <w:rFonts w:hint="eastAsia"/>
          <w:bCs/>
          <w:color w:val="000000" w:themeColor="text1"/>
        </w:rPr>
        <w:t>”（反馈控制参数），</w:t>
      </w:r>
      <w:r w:rsidRPr="00CA63DD">
        <w:rPr>
          <w:rFonts w:hint="eastAsia"/>
          <w:bCs/>
          <w:color w:val="000000" w:themeColor="text1"/>
        </w:rPr>
        <w:t>xml</w:t>
      </w:r>
      <w:r w:rsidRPr="00CA63DD">
        <w:rPr>
          <w:rFonts w:hint="eastAsia"/>
          <w:bCs/>
          <w:color w:val="000000" w:themeColor="text1"/>
        </w:rPr>
        <w:t>还可以调节</w:t>
      </w:r>
      <w:r w:rsidRPr="00CA63DD">
        <w:rPr>
          <w:rFonts w:hint="eastAsia"/>
          <w:color w:val="000000" w:themeColor="text1"/>
        </w:rPr>
        <w:t>ACQ</w:t>
      </w:r>
      <w:r w:rsidRPr="00CA63DD">
        <w:rPr>
          <w:rFonts w:hint="eastAsia"/>
          <w:color w:val="000000" w:themeColor="text1"/>
        </w:rPr>
        <w:t>（高速</w:t>
      </w:r>
      <w:r w:rsidRPr="00CA63DD">
        <w:rPr>
          <w:color w:val="000000" w:themeColor="text1"/>
        </w:rPr>
        <w:t>采集通道控制</w:t>
      </w:r>
      <w:r w:rsidRPr="00CA63DD">
        <w:rPr>
          <w:rFonts w:hint="eastAsia"/>
          <w:color w:val="000000" w:themeColor="text1"/>
        </w:rPr>
        <w:t>）参数，设置采集的相关参数，如采集的起始点，采集的频率等。同样登陆</w:t>
      </w:r>
      <w:r w:rsidRPr="00CA63DD">
        <w:rPr>
          <w:color w:val="000000" w:themeColor="text1"/>
        </w:rPr>
        <w:t>192.168.0.180</w:t>
      </w:r>
      <w:r w:rsidRPr="00CA63DD">
        <w:rPr>
          <w:color w:val="000000" w:themeColor="text1"/>
        </w:rPr>
        <w:t>，</w:t>
      </w:r>
      <w:r w:rsidRPr="00CA63DD">
        <w:rPr>
          <w:rFonts w:hint="eastAsia"/>
          <w:color w:val="000000" w:themeColor="text1"/>
        </w:rPr>
        <w:t>选择“</w:t>
      </w:r>
      <w:r w:rsidRPr="00CA63DD">
        <w:rPr>
          <w:rFonts w:hint="eastAsia"/>
          <w:color w:val="000000" w:themeColor="text1"/>
        </w:rPr>
        <w:t>ACQ</w:t>
      </w:r>
      <w:r w:rsidRPr="00CA63DD">
        <w:rPr>
          <w:rFonts w:hint="eastAsia"/>
          <w:color w:val="000000" w:themeColor="text1"/>
        </w:rPr>
        <w:t>”，</w:t>
      </w:r>
      <w:r>
        <w:rPr>
          <w:rFonts w:hint="eastAsia"/>
        </w:rPr>
        <w:t>ACQ</w:t>
      </w:r>
      <w:r>
        <w:rPr>
          <w:rFonts w:hint="eastAsia"/>
        </w:rPr>
        <w:t>采用树状结构。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drawing>
          <wp:inline distT="0" distB="0" distL="0" distR="0" wp14:anchorId="5B68C2AE" wp14:editId="5D017A02">
            <wp:extent cx="5261610" cy="2560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6</w:t>
      </w:r>
      <w:proofErr w:type="gramStart"/>
      <w:r>
        <w:rPr>
          <w:rFonts w:hint="eastAsia"/>
        </w:rPr>
        <w:t>玄龙“</w:t>
      </w:r>
      <w:r>
        <w:rPr>
          <w:rFonts w:hint="eastAsia"/>
        </w:rPr>
        <w:t>ACQ</w:t>
      </w:r>
      <w:r>
        <w:rPr>
          <w:rFonts w:hint="eastAsia"/>
        </w:rPr>
        <w:t>”</w:t>
      </w:r>
      <w:proofErr w:type="gramEnd"/>
      <w:r>
        <w:rPr>
          <w:rFonts w:hint="eastAsia"/>
        </w:rPr>
        <w:t>高速</w:t>
      </w:r>
      <w:r>
        <w:t>采集通道控制</w:t>
      </w:r>
      <w:r>
        <w:rPr>
          <w:rFonts w:hint="eastAsia"/>
        </w:rPr>
        <w:t>界面</w:t>
      </w:r>
    </w:p>
    <w:p w:rsidR="002D4D75" w:rsidRDefault="002D4D75">
      <w:pPr>
        <w:spacing w:before="163"/>
        <w:ind w:firstLine="480"/>
      </w:pPr>
    </w:p>
    <w:p w:rsidR="002D4D75" w:rsidRDefault="00C94CBB">
      <w:pPr>
        <w:spacing w:before="163"/>
        <w:ind w:firstLine="480"/>
      </w:pPr>
      <w:r>
        <w:t>时序</w:t>
      </w:r>
      <w:r>
        <w:rPr>
          <w:rFonts w:hint="eastAsia"/>
        </w:rPr>
        <w:t>控制</w:t>
      </w:r>
      <w:r>
        <w:t>程序</w:t>
      </w:r>
      <w:r>
        <w:rPr>
          <w:rFonts w:hint="eastAsia"/>
        </w:rPr>
        <w:t>和电源反馈控制</w:t>
      </w:r>
      <w:r>
        <w:t>程序</w:t>
      </w:r>
      <w:r>
        <w:rPr>
          <w:rFonts w:hint="eastAsia"/>
        </w:rPr>
        <w:t>，会</w:t>
      </w:r>
      <w:r>
        <w:t>预先设定好，</w:t>
      </w:r>
      <w:r>
        <w:rPr>
          <w:rFonts w:hint="eastAsia"/>
        </w:rPr>
        <w:t>正常</w:t>
      </w:r>
      <w:r>
        <w:t>实验过程中不需要调节</w:t>
      </w:r>
      <w:r>
        <w:rPr>
          <w:rFonts w:hint="eastAsia"/>
        </w:rPr>
        <w:t>。</w:t>
      </w:r>
      <w:r>
        <w:rPr>
          <w:rFonts w:hint="eastAsia"/>
        </w:rPr>
        <w:t>FB</w:t>
      </w:r>
      <w:r>
        <w:rPr>
          <w:rFonts w:hint="eastAsia"/>
        </w:rPr>
        <w:t>：“</w:t>
      </w:r>
      <w:r>
        <w:rPr>
          <w:rFonts w:hint="eastAsia"/>
        </w:rPr>
        <w:t>1</w:t>
      </w:r>
      <w:r>
        <w:rPr>
          <w:rFonts w:hint="eastAsia"/>
        </w:rPr>
        <w:t>”对应反馈，“</w:t>
      </w:r>
      <w:r>
        <w:rPr>
          <w:rFonts w:hint="eastAsia"/>
        </w:rPr>
        <w:t>0</w:t>
      </w:r>
      <w:r>
        <w:rPr>
          <w:rFonts w:hint="eastAsia"/>
        </w:rPr>
        <w:t>”对应不反馈。</w:t>
      </w:r>
    </w:p>
    <w:p w:rsidR="002D4D75" w:rsidRDefault="00C94CBB">
      <w:pPr>
        <w:pStyle w:val="3"/>
        <w:spacing w:before="163" w:after="163"/>
        <w:ind w:left="723" w:hanging="723"/>
      </w:pPr>
      <w:bookmarkStart w:id="33" w:name="_Toc53242012"/>
      <w:r>
        <w:rPr>
          <w:rFonts w:hint="eastAsia"/>
          <w:b/>
        </w:rPr>
        <w:t>波形</w:t>
      </w:r>
      <w:r>
        <w:rPr>
          <w:b/>
        </w:rPr>
        <w:t>控制程序</w:t>
      </w:r>
      <w:r>
        <w:rPr>
          <w:rFonts w:hint="eastAsia"/>
        </w:rPr>
        <w:t>（电脑</w:t>
      </w:r>
      <w:r>
        <w:rPr>
          <w:rFonts w:hint="eastAsia"/>
        </w:rPr>
        <w:t>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Simulink</w:t>
      </w:r>
      <w:r>
        <w:rPr>
          <w:rFonts w:hint="eastAsia"/>
        </w:rPr>
        <w:t>程序）</w:t>
      </w:r>
      <w:bookmarkEnd w:id="33"/>
    </w:p>
    <w:p w:rsidR="002D4D75" w:rsidRDefault="00C94CBB">
      <w:pPr>
        <w:spacing w:before="163"/>
        <w:ind w:firstLine="480"/>
      </w:pPr>
      <w:r>
        <w:rPr>
          <w:rFonts w:hint="eastAsia"/>
        </w:rPr>
        <w:t>功能是设置放电实验中的波形，控制实验运行，如图</w:t>
      </w:r>
      <w:r>
        <w:rPr>
          <w:rFonts w:hint="eastAsia"/>
        </w:rPr>
        <w:t>3-7</w:t>
      </w:r>
      <w:r>
        <w:rPr>
          <w:rFonts w:hint="eastAsia"/>
        </w:rPr>
        <w:t>所示。主要控制的</w:t>
      </w:r>
      <w:bookmarkStart w:id="34" w:name="_GoBack"/>
      <w:bookmarkEnd w:id="34"/>
      <w:r>
        <w:rPr>
          <w:rFonts w:hint="eastAsia"/>
        </w:rPr>
        <w:t>波形包括：极向</w:t>
      </w:r>
      <w:r>
        <w:t>场（</w:t>
      </w:r>
      <w:r>
        <w:rPr>
          <w:rFonts w:hint="eastAsia"/>
        </w:rPr>
        <w:t>PF1-6</w:t>
      </w:r>
      <w:r>
        <w:t>）线圈</w:t>
      </w:r>
      <w:r>
        <w:rPr>
          <w:rFonts w:hint="eastAsia"/>
        </w:rPr>
        <w:t>，</w:t>
      </w:r>
      <w:r>
        <w:t>环向场</w:t>
      </w:r>
      <w:r>
        <w:rPr>
          <w:rFonts w:hint="eastAsia"/>
        </w:rPr>
        <w:t>（</w:t>
      </w:r>
      <w:r>
        <w:rPr>
          <w:rFonts w:hint="eastAsia"/>
        </w:rPr>
        <w:t>TF</w:t>
      </w:r>
      <w:r>
        <w:rPr>
          <w:rFonts w:hint="eastAsia"/>
        </w:rPr>
        <w:t>）</w:t>
      </w:r>
      <w:r>
        <w:t>线圈</w:t>
      </w:r>
      <w:r>
        <w:rPr>
          <w:rFonts w:hint="eastAsia"/>
        </w:rPr>
        <w:t>，充气，</w:t>
      </w:r>
      <w:r>
        <w:rPr>
          <w:rFonts w:hint="eastAsia"/>
        </w:rPr>
        <w:t>ECRH</w:t>
      </w:r>
      <w:r>
        <w:rPr>
          <w:rFonts w:hint="eastAsia"/>
        </w:rPr>
        <w:t>系统，电子</w:t>
      </w:r>
      <w:r>
        <w:t>密度</w:t>
      </w:r>
      <w:r>
        <w:rPr>
          <w:rFonts w:hint="eastAsia"/>
        </w:rPr>
        <w:t>反馈控制等波形。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C49A696" wp14:editId="4088B1EB">
            <wp:extent cx="5273675" cy="2505710"/>
            <wp:effectExtent l="0" t="0" r="317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7</w:t>
      </w:r>
      <w:proofErr w:type="gramStart"/>
      <w:r>
        <w:rPr>
          <w:rFonts w:hint="eastAsia"/>
        </w:rPr>
        <w:t>玄龙波形</w:t>
      </w:r>
      <w:proofErr w:type="gramEnd"/>
      <w:r>
        <w:rPr>
          <w:rFonts w:hint="eastAsia"/>
        </w:rPr>
        <w:t>控制程序</w:t>
      </w:r>
    </w:p>
    <w:p w:rsidR="002D4D75" w:rsidRDefault="002D4D75">
      <w:pPr>
        <w:spacing w:before="163"/>
        <w:ind w:left="480" w:firstLineChars="0" w:firstLine="0"/>
      </w:pPr>
    </w:p>
    <w:p w:rsidR="002D4D75" w:rsidRDefault="00C94CBB">
      <w:pPr>
        <w:spacing w:before="163"/>
        <w:ind w:firstLine="480"/>
      </w:pPr>
      <w:r>
        <w:rPr>
          <w:rFonts w:hint="eastAsia"/>
        </w:rPr>
        <w:t>程序打开方式：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D</w:t>
      </w:r>
      <w:r>
        <w:t>:/Program Files/MATLAB/R2014a/toolbox/shared/</w:t>
      </w:r>
      <w:proofErr w:type="spellStart"/>
      <w:r>
        <w:t>sigbldr</w:t>
      </w:r>
      <w:proofErr w:type="spellEnd"/>
      <w:r>
        <w:t>/</w:t>
      </w:r>
      <w:proofErr w:type="spellStart"/>
      <w:r>
        <w:t>WaveEdit.mdl</w:t>
      </w:r>
      <w:proofErr w:type="spellEnd"/>
      <w:r>
        <w:rPr>
          <w:rFonts w:hint="eastAsia"/>
        </w:rPr>
        <w:t>，打开以后进入</w:t>
      </w:r>
      <w:proofErr w:type="spellStart"/>
      <w:r>
        <w:rPr>
          <w:rFonts w:hint="eastAsia"/>
        </w:rPr>
        <w:t>WaveEdit</w:t>
      </w:r>
      <w:proofErr w:type="spellEnd"/>
      <w:r>
        <w:rPr>
          <w:rFonts w:hint="eastAsia"/>
        </w:rPr>
        <w:t>界面，双击</w:t>
      </w:r>
      <w:r>
        <w:rPr>
          <w:rFonts w:hint="eastAsia"/>
        </w:rPr>
        <w:t>HL2MW</w:t>
      </w:r>
      <w:r>
        <w:t>aveEdit</w:t>
      </w:r>
      <w:r>
        <w:rPr>
          <w:rFonts w:hint="eastAsia"/>
        </w:rPr>
        <w:t>图标，就进入了波形控制程序操作界面。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现阶段（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日）</w:t>
      </w:r>
      <w:r>
        <w:t>PF1</w:t>
      </w:r>
      <w:r>
        <w:t>和</w:t>
      </w:r>
      <w:r>
        <w:t>PF2</w:t>
      </w:r>
      <w:r>
        <w:t>共用一个电源，</w:t>
      </w:r>
      <w:r>
        <w:t>PF5</w:t>
      </w:r>
      <w:r>
        <w:t>和</w:t>
      </w:r>
      <w:r>
        <w:t>PF6</w:t>
      </w:r>
      <w:r>
        <w:rPr>
          <w:rFonts w:hint="eastAsia"/>
        </w:rPr>
        <w:t>共用</w:t>
      </w:r>
      <w:r>
        <w:t>一个电源，</w:t>
      </w:r>
      <w:r>
        <w:t>PF3</w:t>
      </w:r>
      <w:r>
        <w:t>和</w:t>
      </w:r>
      <w:r>
        <w:t>PF4</w:t>
      </w:r>
      <w:r>
        <w:t>各自独立电源。</w:t>
      </w:r>
      <w:r>
        <w:rPr>
          <w:rFonts w:hint="eastAsia"/>
        </w:rPr>
        <w:t>各</w:t>
      </w:r>
      <w:r>
        <w:t>参数对应</w:t>
      </w:r>
      <w:r>
        <w:rPr>
          <w:rFonts w:hint="eastAsia"/>
        </w:rPr>
        <w:t>控制的</w:t>
      </w:r>
      <w:r>
        <w:t>物理量如下：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U1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IPF1-2</w:t>
      </w:r>
      <w:r>
        <w:rPr>
          <w:sz w:val="21"/>
          <w:szCs w:val="21"/>
        </w:rPr>
        <w:t>电压</w:t>
      </w:r>
      <w:r>
        <w:rPr>
          <w:rFonts w:hint="eastAsia"/>
          <w:sz w:val="21"/>
          <w:szCs w:val="21"/>
        </w:rPr>
        <w:t>（最高</w:t>
      </w:r>
      <w:r>
        <w:rPr>
          <w:rFonts w:hint="eastAsia"/>
          <w:sz w:val="21"/>
          <w:szCs w:val="21"/>
        </w:rPr>
        <w:t>60V</w:t>
      </w:r>
      <w:r>
        <w:rPr>
          <w:rFonts w:hint="eastAsia"/>
          <w:sz w:val="21"/>
          <w:szCs w:val="21"/>
        </w:rPr>
        <w:t>，对应电流</w:t>
      </w:r>
      <w:r>
        <w:rPr>
          <w:rFonts w:hint="eastAsia"/>
          <w:sz w:val="21"/>
          <w:szCs w:val="21"/>
        </w:rPr>
        <w:t>3kA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U2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IPF5-6</w:t>
      </w:r>
      <w:r>
        <w:rPr>
          <w:sz w:val="21"/>
          <w:szCs w:val="21"/>
        </w:rPr>
        <w:t>电压</w:t>
      </w:r>
      <w:r>
        <w:rPr>
          <w:rFonts w:hint="eastAsia"/>
          <w:sz w:val="21"/>
          <w:szCs w:val="21"/>
        </w:rPr>
        <w:t>（最高</w:t>
      </w:r>
      <w:r>
        <w:rPr>
          <w:rFonts w:hint="eastAsia"/>
          <w:sz w:val="21"/>
          <w:szCs w:val="21"/>
        </w:rPr>
        <w:t>60V</w:t>
      </w:r>
      <w:r>
        <w:rPr>
          <w:rFonts w:hint="eastAsia"/>
          <w:sz w:val="21"/>
          <w:szCs w:val="21"/>
        </w:rPr>
        <w:t>，对应电流</w:t>
      </w:r>
      <w:r>
        <w:rPr>
          <w:rFonts w:hint="eastAsia"/>
          <w:sz w:val="21"/>
          <w:szCs w:val="21"/>
        </w:rPr>
        <w:t>3kA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U3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IPF4</w:t>
      </w:r>
      <w:r>
        <w:rPr>
          <w:sz w:val="21"/>
          <w:szCs w:val="21"/>
        </w:rPr>
        <w:t>电压</w:t>
      </w:r>
      <w:r>
        <w:rPr>
          <w:rFonts w:hint="eastAsia"/>
          <w:sz w:val="21"/>
          <w:szCs w:val="21"/>
        </w:rPr>
        <w:t>（最高</w:t>
      </w:r>
      <w:r>
        <w:rPr>
          <w:rFonts w:hint="eastAsia"/>
          <w:sz w:val="21"/>
          <w:szCs w:val="21"/>
        </w:rPr>
        <w:t>22V</w:t>
      </w:r>
      <w:r>
        <w:rPr>
          <w:rFonts w:hint="eastAsia"/>
          <w:sz w:val="21"/>
          <w:szCs w:val="21"/>
        </w:rPr>
        <w:t>，对应电流</w:t>
      </w:r>
      <w:r>
        <w:rPr>
          <w:rFonts w:hint="eastAsia"/>
          <w:sz w:val="21"/>
          <w:szCs w:val="21"/>
        </w:rPr>
        <w:t>4kA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U4</w:t>
      </w:r>
      <w:r>
        <w:rPr>
          <w:rFonts w:hint="eastAsia"/>
          <w:sz w:val="21"/>
          <w:szCs w:val="21"/>
        </w:rPr>
        <w:t>：未使用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U5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IPF3</w:t>
      </w:r>
      <w:r>
        <w:rPr>
          <w:sz w:val="21"/>
          <w:szCs w:val="21"/>
        </w:rPr>
        <w:t>电压</w:t>
      </w:r>
      <w:r>
        <w:rPr>
          <w:rFonts w:hint="eastAsia"/>
          <w:sz w:val="21"/>
          <w:szCs w:val="21"/>
        </w:rPr>
        <w:t>（最高</w:t>
      </w:r>
      <w:r>
        <w:rPr>
          <w:rFonts w:hint="eastAsia"/>
          <w:sz w:val="21"/>
          <w:szCs w:val="21"/>
        </w:rPr>
        <w:t>30V</w:t>
      </w:r>
      <w:r>
        <w:rPr>
          <w:rFonts w:hint="eastAsia"/>
          <w:sz w:val="21"/>
          <w:szCs w:val="21"/>
        </w:rPr>
        <w:t>，对应电流</w:t>
      </w:r>
      <w:r>
        <w:rPr>
          <w:rFonts w:hint="eastAsia"/>
          <w:sz w:val="21"/>
          <w:szCs w:val="21"/>
        </w:rPr>
        <w:t>6kA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U6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未使用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UT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TF</w:t>
      </w:r>
      <w:r>
        <w:rPr>
          <w:sz w:val="21"/>
          <w:szCs w:val="21"/>
        </w:rPr>
        <w:t>电源电压</w:t>
      </w:r>
      <w:r>
        <w:rPr>
          <w:rFonts w:hint="eastAsia"/>
          <w:sz w:val="21"/>
          <w:szCs w:val="21"/>
        </w:rPr>
        <w:t>（已经拉满，只需通过</w:t>
      </w:r>
      <w:r>
        <w:rPr>
          <w:rFonts w:hint="eastAsia"/>
          <w:sz w:val="21"/>
          <w:szCs w:val="21"/>
        </w:rPr>
        <w:t>W3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V3</w:t>
      </w:r>
      <w:r>
        <w:rPr>
          <w:rFonts w:hint="eastAsia"/>
          <w:sz w:val="21"/>
          <w:szCs w:val="21"/>
        </w:rPr>
        <w:t>控制电机）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UE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400kW</w:t>
      </w:r>
      <w:r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ECRH</w:t>
      </w:r>
      <w:r>
        <w:rPr>
          <w:rFonts w:hint="eastAsia"/>
          <w:sz w:val="21"/>
          <w:szCs w:val="21"/>
        </w:rPr>
        <w:t>电压，第一支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UF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另一个</w:t>
      </w:r>
      <w:r>
        <w:rPr>
          <w:rFonts w:hint="eastAsia"/>
          <w:sz w:val="21"/>
          <w:szCs w:val="21"/>
        </w:rPr>
        <w:t>400kW</w:t>
      </w:r>
      <w:r>
        <w:rPr>
          <w:rFonts w:hint="eastAsia"/>
          <w:sz w:val="21"/>
          <w:szCs w:val="21"/>
        </w:rPr>
        <w:t>控制信号，第二支，还未就位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UG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送气脉冲信号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补充送气或者氮气信号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I1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IPF1-2</w:t>
      </w:r>
      <w:r>
        <w:rPr>
          <w:sz w:val="21"/>
          <w:szCs w:val="21"/>
        </w:rPr>
        <w:t>电流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I2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IPF5-6</w:t>
      </w:r>
      <w:r>
        <w:rPr>
          <w:sz w:val="21"/>
          <w:szCs w:val="21"/>
        </w:rPr>
        <w:t>电流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I3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IPF4</w:t>
      </w:r>
      <w:r>
        <w:rPr>
          <w:sz w:val="21"/>
          <w:szCs w:val="21"/>
        </w:rPr>
        <w:t>电流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I4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未使用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I5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IPF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电流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I6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未使用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IP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电流</w:t>
      </w:r>
      <w:r>
        <w:rPr>
          <w:sz w:val="21"/>
          <w:szCs w:val="21"/>
        </w:rPr>
        <w:t>设定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W3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TF</w:t>
      </w:r>
      <w:r>
        <w:rPr>
          <w:sz w:val="21"/>
          <w:szCs w:val="21"/>
        </w:rPr>
        <w:t>线圈</w:t>
      </w:r>
      <w:r>
        <w:rPr>
          <w:rFonts w:hint="eastAsia"/>
          <w:sz w:val="21"/>
          <w:szCs w:val="21"/>
        </w:rPr>
        <w:t>电机励磁设定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V3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TF</w:t>
      </w:r>
      <w:r>
        <w:rPr>
          <w:sz w:val="21"/>
          <w:szCs w:val="21"/>
        </w:rPr>
        <w:t>线圈电机电压设定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NE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密度设定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PH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水平位移</w:t>
      </w:r>
      <w:r>
        <w:rPr>
          <w:sz w:val="21"/>
          <w:szCs w:val="21"/>
        </w:rPr>
        <w:t>设定</w:t>
      </w:r>
      <w:r>
        <w:rPr>
          <w:rFonts w:hint="eastAsia"/>
          <w:sz w:val="21"/>
          <w:szCs w:val="21"/>
        </w:rPr>
        <w:t>（磁通</w:t>
      </w:r>
      <w:r>
        <w:rPr>
          <w:sz w:val="21"/>
          <w:szCs w:val="21"/>
        </w:rPr>
        <w:t>差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PV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垂直位移</w:t>
      </w:r>
      <w:r>
        <w:rPr>
          <w:sz w:val="21"/>
          <w:szCs w:val="21"/>
        </w:rPr>
        <w:t>设定</w:t>
      </w:r>
      <w:r>
        <w:rPr>
          <w:rFonts w:hint="eastAsia"/>
          <w:sz w:val="21"/>
          <w:szCs w:val="21"/>
        </w:rPr>
        <w:t>（磁通</w:t>
      </w:r>
      <w:r>
        <w:rPr>
          <w:sz w:val="21"/>
          <w:szCs w:val="21"/>
        </w:rPr>
        <w:t>差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IT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TF</w:t>
      </w:r>
      <w:r>
        <w:rPr>
          <w:sz w:val="21"/>
          <w:szCs w:val="21"/>
        </w:rPr>
        <w:t>电源电流</w:t>
      </w:r>
      <w:r>
        <w:rPr>
          <w:rFonts w:hint="eastAsia"/>
          <w:sz w:val="21"/>
          <w:szCs w:val="21"/>
        </w:rPr>
        <w:t>（未使用，通过</w:t>
      </w:r>
      <w:r>
        <w:rPr>
          <w:rFonts w:hint="eastAsia"/>
          <w:sz w:val="21"/>
          <w:szCs w:val="21"/>
        </w:rPr>
        <w:t>W3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V3</w:t>
      </w:r>
      <w:r>
        <w:rPr>
          <w:rFonts w:hint="eastAsia"/>
          <w:sz w:val="21"/>
          <w:szCs w:val="21"/>
        </w:rPr>
        <w:t>控制电机，进而控制</w:t>
      </w:r>
      <w:r>
        <w:rPr>
          <w:rFonts w:hint="eastAsia"/>
          <w:sz w:val="21"/>
          <w:szCs w:val="21"/>
        </w:rPr>
        <w:t>TF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U</w:t>
      </w:r>
      <w:r>
        <w:rPr>
          <w:rFonts w:hint="eastAsia"/>
        </w:rPr>
        <w:t>系列波形中的红线代表设置值，洋红色代表自动建议波形，蓝色代表真实放电波形。通过把波形和自动建议波形对比，按照自动建议的波形调整，有利于反馈控制。不需要调整的完全一样，接近即可。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调节</w:t>
      </w:r>
      <w:r>
        <w:rPr>
          <w:rFonts w:hint="eastAsia"/>
        </w:rPr>
        <w:t>PF</w:t>
      </w:r>
      <w:r>
        <w:rPr>
          <w:rFonts w:hint="eastAsia"/>
        </w:rPr>
        <w:t>线圈电流时，</w:t>
      </w:r>
      <w:r>
        <w:rPr>
          <w:rFonts w:hint="eastAsia"/>
        </w:rPr>
        <w:t>U*</w:t>
      </w:r>
      <w:r>
        <w:rPr>
          <w:rFonts w:hint="eastAsia"/>
        </w:rPr>
        <w:t>用来限定大范围，</w:t>
      </w:r>
      <w:r>
        <w:rPr>
          <w:rFonts w:hint="eastAsia"/>
        </w:rPr>
        <w:t>I*</w:t>
      </w:r>
      <w:r>
        <w:rPr>
          <w:rFonts w:hint="eastAsia"/>
        </w:rPr>
        <w:t>进行精细调节（</w:t>
      </w:r>
      <w:r>
        <w:rPr>
          <w:rFonts w:hint="eastAsia"/>
        </w:rPr>
        <w:t>I*</w:t>
      </w:r>
      <w:r>
        <w:rPr>
          <w:rFonts w:hint="eastAsia"/>
        </w:rPr>
        <w:t>调节数值为实际</w:t>
      </w:r>
      <w:r>
        <w:rPr>
          <w:rFonts w:hint="eastAsia"/>
        </w:rPr>
        <w:t>PF</w:t>
      </w:r>
      <w:r>
        <w:rPr>
          <w:rFonts w:hint="eastAsia"/>
        </w:rPr>
        <w:t>电流）。</w:t>
      </w:r>
      <w:r>
        <w:rPr>
          <w:rFonts w:hint="eastAsia"/>
        </w:rPr>
        <w:t>U*</w:t>
      </w:r>
      <w:r>
        <w:rPr>
          <w:rFonts w:hint="eastAsia"/>
        </w:rPr>
        <w:t>对应的</w:t>
      </w:r>
      <w:r>
        <w:rPr>
          <w:rFonts w:hint="eastAsia"/>
        </w:rPr>
        <w:t>IPF*</w:t>
      </w:r>
      <w:r>
        <w:rPr>
          <w:rFonts w:hint="eastAsia"/>
        </w:rPr>
        <w:t>可能会根据实验要求进行调整。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剩下的参数，</w:t>
      </w:r>
      <w:r>
        <w:rPr>
          <w:rFonts w:hint="eastAsia"/>
        </w:rPr>
        <w:t>K1</w:t>
      </w:r>
      <w:r>
        <w:t>：</w:t>
      </w:r>
      <w:r>
        <w:rPr>
          <w:rFonts w:hint="eastAsia"/>
        </w:rPr>
        <w:t>K2</w:t>
      </w:r>
      <w:r>
        <w:t>：</w:t>
      </w:r>
      <w:r>
        <w:rPr>
          <w:rFonts w:hint="eastAsia"/>
        </w:rPr>
        <w:t>K3</w:t>
      </w:r>
      <w:r>
        <w:t>：</w:t>
      </w:r>
      <w:r>
        <w:rPr>
          <w:rFonts w:hint="eastAsia"/>
        </w:rPr>
        <w:t>K4</w:t>
      </w:r>
      <w:r>
        <w:t>：</w:t>
      </w:r>
      <w:r>
        <w:t>K5</w:t>
      </w:r>
      <w:r>
        <w:t>：</w:t>
      </w:r>
      <w:r>
        <w:rPr>
          <w:rFonts w:hint="eastAsia"/>
        </w:rPr>
        <w:t>K6</w:t>
      </w:r>
      <w:r>
        <w:t>：</w:t>
      </w:r>
      <w:r>
        <w:rPr>
          <w:rFonts w:hint="eastAsia"/>
        </w:rPr>
        <w:t>KT</w:t>
      </w:r>
      <w:r>
        <w:t>：</w:t>
      </w:r>
      <w:r>
        <w:rPr>
          <w:rFonts w:hint="eastAsia"/>
        </w:rPr>
        <w:t>KP</w:t>
      </w:r>
      <w:r>
        <w:t>：</w:t>
      </w:r>
      <w:r>
        <w:rPr>
          <w:rFonts w:hint="eastAsia"/>
        </w:rPr>
        <w:t>KW</w:t>
      </w:r>
      <w:r>
        <w:t>：</w:t>
      </w:r>
      <w:r>
        <w:t>KH</w:t>
      </w:r>
      <w:r>
        <w:t>：</w:t>
      </w:r>
      <w:r>
        <w:rPr>
          <w:rFonts w:hint="eastAsia"/>
        </w:rPr>
        <w:t>J1</w:t>
      </w:r>
      <w:r>
        <w:t>：</w:t>
      </w:r>
      <w:r>
        <w:rPr>
          <w:rFonts w:hint="eastAsia"/>
        </w:rPr>
        <w:t>J2</w:t>
      </w:r>
      <w:r>
        <w:t>：</w:t>
      </w:r>
      <w:r>
        <w:rPr>
          <w:rFonts w:hint="eastAsia"/>
        </w:rPr>
        <w:t>J3</w:t>
      </w:r>
      <w:r>
        <w:t>：</w:t>
      </w:r>
      <w:r>
        <w:rPr>
          <w:rFonts w:hint="eastAsia"/>
        </w:rPr>
        <w:t>J4</w:t>
      </w:r>
      <w:r>
        <w:t>：</w:t>
      </w:r>
      <w:r>
        <w:t>J5</w:t>
      </w:r>
      <w:r>
        <w:t>：</w:t>
      </w:r>
      <w:r>
        <w:rPr>
          <w:rFonts w:hint="eastAsia"/>
        </w:rPr>
        <w:t>J6</w:t>
      </w:r>
      <w:r>
        <w:t>：</w:t>
      </w:r>
      <w:r>
        <w:rPr>
          <w:rFonts w:hint="eastAsia"/>
        </w:rPr>
        <w:t>JT</w:t>
      </w:r>
      <w:r>
        <w:t>：</w:t>
      </w:r>
      <w:r>
        <w:rPr>
          <w:rFonts w:hint="eastAsia"/>
        </w:rPr>
        <w:t>JP</w:t>
      </w:r>
      <w:r>
        <w:t>：</w:t>
      </w:r>
      <w:r>
        <w:rPr>
          <w:rFonts w:hint="eastAsia"/>
        </w:rPr>
        <w:t>JW</w:t>
      </w:r>
      <w:r>
        <w:t>：</w:t>
      </w:r>
      <w:r>
        <w:t>JH</w:t>
      </w:r>
      <w:r>
        <w:t>：</w:t>
      </w:r>
      <w:r>
        <w:rPr>
          <w:rFonts w:hint="eastAsia"/>
        </w:rPr>
        <w:t>JV</w:t>
      </w:r>
      <w:r>
        <w:t>：</w:t>
      </w:r>
      <w:r>
        <w:rPr>
          <w:rFonts w:hint="eastAsia"/>
        </w:rPr>
        <w:t>JN</w:t>
      </w:r>
      <w:r>
        <w:t>：</w:t>
      </w:r>
      <w:r>
        <w:rPr>
          <w:rFonts w:hint="eastAsia"/>
        </w:rPr>
        <w:t>D1</w:t>
      </w:r>
      <w:r>
        <w:t>：</w:t>
      </w:r>
      <w:r>
        <w:t>D2</w:t>
      </w:r>
      <w:r>
        <w:t>：</w:t>
      </w:r>
      <w:r>
        <w:rPr>
          <w:rFonts w:hint="eastAsia"/>
        </w:rPr>
        <w:t>D3</w:t>
      </w:r>
      <w:r>
        <w:t>：</w:t>
      </w:r>
      <w:r>
        <w:rPr>
          <w:rFonts w:hint="eastAsia"/>
        </w:rPr>
        <w:t>D4</w:t>
      </w:r>
      <w:r>
        <w:t>：</w:t>
      </w:r>
      <w:r>
        <w:rPr>
          <w:rFonts w:hint="eastAsia"/>
        </w:rPr>
        <w:t>D5</w:t>
      </w:r>
      <w:r>
        <w:t>：</w:t>
      </w:r>
      <w:r>
        <w:rPr>
          <w:rFonts w:hint="eastAsia"/>
        </w:rPr>
        <w:t>D6</w:t>
      </w:r>
      <w:r>
        <w:t>：</w:t>
      </w:r>
      <w:r>
        <w:rPr>
          <w:rFonts w:hint="eastAsia"/>
        </w:rPr>
        <w:t>DT</w:t>
      </w:r>
      <w:r>
        <w:t>：</w:t>
      </w:r>
      <w:r>
        <w:t>DW</w:t>
      </w:r>
      <w:r>
        <w:t>：</w:t>
      </w:r>
      <w:r>
        <w:rPr>
          <w:rFonts w:hint="eastAsia"/>
        </w:rPr>
        <w:t>DH</w:t>
      </w:r>
      <w:r>
        <w:t>：</w:t>
      </w:r>
      <w:r>
        <w:rPr>
          <w:rFonts w:hint="eastAsia"/>
        </w:rPr>
        <w:t>DV</w:t>
      </w:r>
      <w:r>
        <w:t>：</w:t>
      </w:r>
      <w:r>
        <w:rPr>
          <w:rFonts w:hint="eastAsia"/>
        </w:rPr>
        <w:t>DN</w:t>
      </w:r>
      <w:r>
        <w:t>：</w:t>
      </w:r>
      <w:r>
        <w:rPr>
          <w:rFonts w:hint="eastAsia"/>
        </w:rPr>
        <w:t>，这些是</w:t>
      </w:r>
      <w:r>
        <w:rPr>
          <w:rFonts w:hint="eastAsia"/>
        </w:rPr>
        <w:t>PID</w:t>
      </w:r>
      <w:r>
        <w:rPr>
          <w:rFonts w:hint="eastAsia"/>
        </w:rPr>
        <w:t>控制参数（不需要修改，如果需要修改，可咨询宋老师和刘勇）。</w:t>
      </w:r>
      <w:r>
        <w:t>K1 K2 K3 KN J1 J2 J3 JN D1 D2 D3 DN :</w:t>
      </w:r>
      <w:r>
        <w:t>分别是电源</w:t>
      </w:r>
      <w:r>
        <w:t>PS1 PS2 PS3</w:t>
      </w:r>
      <w:r>
        <w:t>和密度反馈的</w:t>
      </w:r>
      <w:r>
        <w:t>P(K)</w:t>
      </w:r>
      <w:r>
        <w:t>、</w:t>
      </w:r>
      <w:r>
        <w:t>I(J)</w:t>
      </w:r>
      <w:r>
        <w:t>、</w:t>
      </w:r>
      <w:r>
        <w:t>D</w:t>
      </w:r>
      <w:r>
        <w:t>参数</w:t>
      </w:r>
      <w:r>
        <w:rPr>
          <w:rFonts w:hint="eastAsia"/>
        </w:rPr>
        <w:t>。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常用功能：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按住“</w:t>
      </w:r>
      <w:r>
        <w:rPr>
          <w:rFonts w:hint="eastAsia"/>
          <w:sz w:val="21"/>
          <w:szCs w:val="21"/>
        </w:rPr>
        <w:t>shift</w:t>
      </w:r>
      <w:r>
        <w:rPr>
          <w:rFonts w:hint="eastAsia"/>
          <w:sz w:val="21"/>
          <w:szCs w:val="21"/>
        </w:rPr>
        <w:t>”并</w:t>
      </w:r>
      <w:r>
        <w:rPr>
          <w:sz w:val="21"/>
          <w:szCs w:val="21"/>
        </w:rPr>
        <w:t>使用鼠标左键可生成控制点</w:t>
      </w:r>
      <w:r>
        <w:rPr>
          <w:rFonts w:hint="eastAsia"/>
          <w:sz w:val="21"/>
          <w:szCs w:val="21"/>
        </w:rPr>
        <w:t>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“Edit”</w:t>
      </w:r>
      <w:r>
        <w:rPr>
          <w:sz w:val="21"/>
          <w:szCs w:val="21"/>
        </w:rPr>
        <w:sym w:font="Wingdings" w:char="F0E0"/>
      </w:r>
      <w:r>
        <w:rPr>
          <w:sz w:val="21"/>
          <w:szCs w:val="21"/>
        </w:rPr>
        <w:t xml:space="preserve"> “Modify”</w:t>
      </w:r>
      <w:r>
        <w:rPr>
          <w:rFonts w:hint="eastAsia"/>
          <w:sz w:val="21"/>
          <w:szCs w:val="21"/>
        </w:rPr>
        <w:t>对屏幕视野内的</w:t>
      </w:r>
      <w:r>
        <w:rPr>
          <w:sz w:val="21"/>
          <w:szCs w:val="21"/>
        </w:rPr>
        <w:t>参数波形</w:t>
      </w:r>
      <w:r>
        <w:rPr>
          <w:rFonts w:hint="eastAsia"/>
          <w:sz w:val="21"/>
          <w:szCs w:val="21"/>
        </w:rPr>
        <w:t>进行整体</w:t>
      </w:r>
      <w:r>
        <w:rPr>
          <w:sz w:val="21"/>
          <w:szCs w:val="21"/>
        </w:rPr>
        <w:t>调节</w:t>
      </w:r>
      <w:r>
        <w:rPr>
          <w:rFonts w:hint="eastAsia"/>
          <w:sz w:val="21"/>
          <w:szCs w:val="21"/>
        </w:rPr>
        <w:t>（乘系数，整体平移</w:t>
      </w:r>
      <w:r>
        <w:rPr>
          <w:rFonts w:hint="eastAsia"/>
          <w:sz w:val="21"/>
          <w:szCs w:val="21"/>
        </w:rPr>
        <w:t>offset</w:t>
      </w:r>
      <w:r>
        <w:rPr>
          <w:rFonts w:hint="eastAsia"/>
          <w:sz w:val="21"/>
          <w:szCs w:val="21"/>
        </w:rPr>
        <w:t>等）；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调参考炮的波形：</w:t>
      </w:r>
      <w:r>
        <w:rPr>
          <w:rFonts w:hint="eastAsia"/>
          <w:sz w:val="21"/>
          <w:szCs w:val="21"/>
        </w:rPr>
        <w:t>O</w:t>
      </w:r>
      <w:r>
        <w:rPr>
          <w:sz w:val="21"/>
          <w:szCs w:val="21"/>
        </w:rPr>
        <w:t>pen2A</w:t>
      </w:r>
      <w:r>
        <w:rPr>
          <w:sz w:val="21"/>
          <w:szCs w:val="21"/>
        </w:rPr>
        <w:sym w:font="Wingdings" w:char="F0E0"/>
      </w:r>
      <w:r>
        <w:rPr>
          <w:sz w:val="21"/>
          <w:szCs w:val="21"/>
        </w:rPr>
        <w:t>C:/vec/Inf/</w:t>
      </w:r>
      <w:r>
        <w:rPr>
          <w:rFonts w:hint="eastAsia"/>
          <w:sz w:val="21"/>
          <w:szCs w:val="21"/>
        </w:rPr>
        <w:t>炮号（</w:t>
      </w:r>
      <w:r>
        <w:rPr>
          <w:rFonts w:hint="eastAsia"/>
          <w:sz w:val="21"/>
          <w:szCs w:val="21"/>
        </w:rPr>
        <w:t>Open2A</w:t>
      </w:r>
      <w:r>
        <w:rPr>
          <w:rFonts w:hint="eastAsia"/>
          <w:sz w:val="21"/>
          <w:szCs w:val="21"/>
        </w:rPr>
        <w:t>是整体刷新，</w:t>
      </w:r>
      <w:r>
        <w:rPr>
          <w:rFonts w:hint="eastAsia"/>
          <w:sz w:val="21"/>
          <w:szCs w:val="21"/>
        </w:rPr>
        <w:t>Open2Apart</w:t>
      </w:r>
      <w:r>
        <w:rPr>
          <w:rFonts w:hint="eastAsia"/>
          <w:sz w:val="21"/>
          <w:szCs w:val="21"/>
        </w:rPr>
        <w:t>是部分指定信号刷新）；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波形比较时调拟合数据，在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（刷新）以后，可以通过以下设置重新设置波形：在命令行中输入</w:t>
      </w:r>
      <w:proofErr w:type="spellStart"/>
      <w:r>
        <w:rPr>
          <w:rFonts w:hint="eastAsia"/>
          <w:sz w:val="21"/>
          <w:szCs w:val="21"/>
        </w:rPr>
        <w:t>setappdata</w:t>
      </w:r>
      <w:proofErr w:type="spellEnd"/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0,</w:t>
      </w:r>
      <w:proofErr w:type="gramStart"/>
      <w:r>
        <w:rPr>
          <w:sz w:val="21"/>
          <w:szCs w:val="21"/>
        </w:rPr>
        <w:t>’</w:t>
      </w:r>
      <w:proofErr w:type="gramEnd"/>
      <w:r>
        <w:rPr>
          <w:sz w:val="21"/>
          <w:szCs w:val="21"/>
        </w:rPr>
        <w:t>lastShotNumber</w:t>
      </w:r>
      <w:proofErr w:type="gramStart"/>
      <w:r>
        <w:rPr>
          <w:sz w:val="21"/>
          <w:szCs w:val="21"/>
        </w:rPr>
        <w:t>’</w:t>
      </w:r>
      <w:proofErr w:type="gramEnd"/>
      <w:r>
        <w:rPr>
          <w:sz w:val="21"/>
          <w:szCs w:val="21"/>
        </w:rPr>
        <w:t>,5560)</w:t>
      </w:r>
      <w:r>
        <w:rPr>
          <w:rFonts w:hint="eastAsia"/>
          <w:sz w:val="21"/>
          <w:szCs w:val="21"/>
        </w:rPr>
        <w:t>。作用：设置电源波形控制电脑中的参考波形为指定波形，不影响刷新和放电中的其它参数设置；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炮号输入错误</w:t>
      </w:r>
      <w:proofErr w:type="gramEnd"/>
      <w:r>
        <w:rPr>
          <w:rFonts w:hint="eastAsia"/>
          <w:sz w:val="21"/>
          <w:szCs w:val="21"/>
        </w:rPr>
        <w:t>自动提醒功能：即使输入错的</w:t>
      </w:r>
      <w:r>
        <w:rPr>
          <w:rFonts w:hint="eastAsia"/>
          <w:sz w:val="21"/>
          <w:szCs w:val="21"/>
        </w:rPr>
        <w:t>shot</w:t>
      </w:r>
      <w:r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num</w:t>
      </w:r>
      <w:proofErr w:type="spellEnd"/>
      <w:r>
        <w:rPr>
          <w:rFonts w:hint="eastAsia"/>
          <w:sz w:val="21"/>
          <w:szCs w:val="21"/>
        </w:rPr>
        <w:t>，也不用担心。</w:t>
      </w:r>
    </w:p>
    <w:p w:rsidR="002D4D75" w:rsidRDefault="00C94CBB">
      <w:pPr>
        <w:pStyle w:val="3"/>
        <w:spacing w:before="163" w:after="163"/>
        <w:ind w:left="723" w:hanging="723"/>
      </w:pPr>
      <w:bookmarkStart w:id="35" w:name="_Toc53242013"/>
      <w:r>
        <w:rPr>
          <w:rFonts w:hint="eastAsia"/>
          <w:b/>
        </w:rPr>
        <w:t>逻辑控制（</w:t>
      </w:r>
      <w:r>
        <w:rPr>
          <w:rFonts w:hint="eastAsia"/>
          <w:b/>
        </w:rPr>
        <w:t>PLC</w:t>
      </w:r>
      <w:r>
        <w:rPr>
          <w:rFonts w:hint="eastAsia"/>
          <w:b/>
        </w:rPr>
        <w:t>）</w:t>
      </w:r>
      <w:r>
        <w:rPr>
          <w:b/>
        </w:rPr>
        <w:t>程序</w:t>
      </w:r>
      <w:r>
        <w:rPr>
          <w:rFonts w:hint="eastAsia"/>
        </w:rPr>
        <w:t>（电脑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Win CC</w:t>
      </w:r>
      <w:r>
        <w:rPr>
          <w:rFonts w:hint="eastAsia"/>
        </w:rPr>
        <w:t>程序）</w:t>
      </w:r>
      <w:bookmarkEnd w:id="35"/>
    </w:p>
    <w:p w:rsidR="002D4D75" w:rsidRDefault="00C94CBB">
      <w:pPr>
        <w:spacing w:before="163"/>
        <w:ind w:firstLineChars="0" w:firstLine="480"/>
      </w:pPr>
      <w:r>
        <w:rPr>
          <w:rFonts w:hint="eastAsia"/>
        </w:rPr>
        <w:t>功能是实验的逻辑控制，如图</w:t>
      </w:r>
      <w:r>
        <w:rPr>
          <w:rFonts w:hint="eastAsia"/>
        </w:rPr>
        <w:t>3-8</w:t>
      </w:r>
      <w:r>
        <w:rPr>
          <w:rFonts w:hint="eastAsia"/>
        </w:rPr>
        <w:t>所示。</w:t>
      </w:r>
      <w:r>
        <w:t>图左侧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列</w:t>
      </w:r>
      <w:r>
        <w:t>圆形按钮，通过颜色和</w:t>
      </w:r>
      <w:r>
        <w:rPr>
          <w:rFonts w:hint="eastAsia"/>
        </w:rPr>
        <w:t>按钮</w:t>
      </w:r>
      <w:r>
        <w:t>上文字</w:t>
      </w:r>
      <w:r>
        <w:rPr>
          <w:rFonts w:hint="eastAsia"/>
        </w:rPr>
        <w:t>变化控制</w:t>
      </w:r>
      <w:r>
        <w:t>实验。中间</w:t>
      </w:r>
      <w:r>
        <w:rPr>
          <w:rFonts w:hint="eastAsia"/>
        </w:rPr>
        <w:t>按钮</w:t>
      </w:r>
      <w:r>
        <w:t>绿色为</w:t>
      </w:r>
      <w:r>
        <w:t>“</w:t>
      </w:r>
      <w:r>
        <w:rPr>
          <w:rFonts w:hint="eastAsia"/>
        </w:rPr>
        <w:t>激活</w:t>
      </w:r>
      <w:r>
        <w:t>”</w:t>
      </w:r>
      <w:r>
        <w:rPr>
          <w:rFonts w:hint="eastAsia"/>
        </w:rPr>
        <w:t>，</w:t>
      </w:r>
      <w:r>
        <w:t>白色为</w:t>
      </w:r>
      <w:r>
        <w:t>“</w:t>
      </w:r>
      <w:r>
        <w:rPr>
          <w:rFonts w:hint="eastAsia"/>
        </w:rPr>
        <w:t>取消</w:t>
      </w:r>
      <w:r>
        <w:t>”</w:t>
      </w:r>
      <w:r>
        <w:rPr>
          <w:rFonts w:hint="eastAsia"/>
        </w:rPr>
        <w:t>，第一列按钮刷新为</w:t>
      </w:r>
      <w:r>
        <w:t>绿色</w:t>
      </w:r>
      <w:r>
        <w:rPr>
          <w:rFonts w:hint="eastAsia"/>
        </w:rPr>
        <w:t>后，</w:t>
      </w:r>
      <w:r>
        <w:t>需要</w:t>
      </w:r>
      <w:r>
        <w:rPr>
          <w:rFonts w:hint="eastAsia"/>
        </w:rPr>
        <w:t>点击</w:t>
      </w:r>
      <w:r>
        <w:t>出现</w:t>
      </w:r>
      <w:r>
        <w:t>“Enable”</w:t>
      </w:r>
      <w:r>
        <w:rPr>
          <w:rFonts w:hint="eastAsia"/>
        </w:rPr>
        <w:t>字样的第二列按钮（点击完立刻变为绿色，表示已经给了相应系统指令），然后</w:t>
      </w:r>
      <w:r>
        <w:t>等待</w:t>
      </w:r>
      <w:r>
        <w:rPr>
          <w:rFonts w:hint="eastAsia"/>
        </w:rPr>
        <w:t>相应系统的回令，第三列按钮变为“绿色”，</w:t>
      </w:r>
      <w:proofErr w:type="gramStart"/>
      <w:r>
        <w:rPr>
          <w:rFonts w:hint="eastAsia"/>
        </w:rPr>
        <w:t>表示回令完成</w:t>
      </w:r>
      <w:proofErr w:type="gramEnd"/>
      <w:r>
        <w:rPr>
          <w:rFonts w:hint="eastAsia"/>
        </w:rPr>
        <w:t>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drawing>
          <wp:inline distT="0" distB="0" distL="0" distR="0" wp14:anchorId="4DBAF96F" wp14:editId="190005D9">
            <wp:extent cx="5040630" cy="3152140"/>
            <wp:effectExtent l="0" t="0" r="7620" b="0"/>
            <wp:docPr id="4" name="图片 4" descr="C:\Users\chenbino\Desktop\实验流程\未命名图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chenbino\Desktop\实验流程\未命名图片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" t="18307" r="1919" b="2003"/>
                    <a:stretch>
                      <a:fillRect/>
                    </a:stretch>
                  </pic:blipFill>
                  <pic:spPr>
                    <a:xfrm>
                      <a:off x="0" y="0"/>
                      <a:ext cx="5042478" cy="315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8</w:t>
      </w:r>
      <w:proofErr w:type="gramStart"/>
      <w:r>
        <w:rPr>
          <w:rFonts w:hint="eastAsia"/>
        </w:rPr>
        <w:t>玄龙</w:t>
      </w:r>
      <w:proofErr w:type="gramEnd"/>
      <w:r>
        <w:rPr>
          <w:rFonts w:hint="eastAsia"/>
        </w:rPr>
        <w:t>PLC</w:t>
      </w:r>
      <w:r>
        <w:rPr>
          <w:rFonts w:hint="eastAsia"/>
        </w:rPr>
        <w:t>逻辑控制程序（经常更新，最新布局请到电脑三查看）</w:t>
      </w:r>
    </w:p>
    <w:p w:rsidR="002D4D75" w:rsidRDefault="002D4D75">
      <w:pPr>
        <w:spacing w:before="163"/>
        <w:ind w:left="480" w:firstLineChars="0" w:firstLine="0"/>
      </w:pPr>
    </w:p>
    <w:p w:rsidR="002D4D75" w:rsidRDefault="00C94CBB">
      <w:pPr>
        <w:spacing w:before="163"/>
        <w:ind w:left="480" w:firstLineChars="0" w:firstLine="0"/>
      </w:pPr>
      <w:r>
        <w:rPr>
          <w:rFonts w:hint="eastAsia"/>
        </w:rPr>
        <w:t>具体</w:t>
      </w:r>
      <w:r>
        <w:t>按钮控制系统</w:t>
      </w:r>
      <w:r>
        <w:rPr>
          <w:rFonts w:hint="eastAsia"/>
        </w:rPr>
        <w:t>如下</w:t>
      </w:r>
      <w:r>
        <w:t>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GENERATOR</w:t>
      </w:r>
      <w:r>
        <w:rPr>
          <w:rFonts w:hint="eastAsia"/>
          <w:sz w:val="21"/>
          <w:szCs w:val="21"/>
        </w:rPr>
        <w:t>：电机（电机回令）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EXCITATION</w:t>
      </w:r>
      <w:r>
        <w:rPr>
          <w:rFonts w:hint="eastAsia"/>
          <w:sz w:val="21"/>
          <w:szCs w:val="21"/>
        </w:rPr>
        <w:t>：励磁（电机回令）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ECRH*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ECRH</w:t>
      </w:r>
      <w:r>
        <w:rPr>
          <w:rFonts w:hint="eastAsia"/>
          <w:sz w:val="21"/>
          <w:szCs w:val="21"/>
        </w:rPr>
        <w:t>加热（加热回令）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TF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TF</w:t>
      </w:r>
      <w:r>
        <w:rPr>
          <w:rFonts w:hint="eastAsia"/>
          <w:sz w:val="21"/>
          <w:szCs w:val="21"/>
        </w:rPr>
        <w:t>线圈（线圈回令）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PS1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PF1-2</w:t>
      </w:r>
      <w:r>
        <w:rPr>
          <w:rFonts w:hint="eastAsia"/>
          <w:sz w:val="21"/>
          <w:szCs w:val="21"/>
        </w:rPr>
        <w:t>电源，</w:t>
      </w:r>
      <w:proofErr w:type="spellStart"/>
      <w:r>
        <w:rPr>
          <w:rFonts w:hint="eastAsia"/>
          <w:sz w:val="21"/>
          <w:szCs w:val="21"/>
        </w:rPr>
        <w:t>Umax</w:t>
      </w:r>
      <w:proofErr w:type="spellEnd"/>
      <w:r>
        <w:rPr>
          <w:rFonts w:hint="eastAsia"/>
          <w:sz w:val="21"/>
          <w:szCs w:val="21"/>
        </w:rPr>
        <w:t xml:space="preserve"> = 60V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 xml:space="preserve"> Imax = 3kA</w:t>
      </w:r>
      <w:r>
        <w:rPr>
          <w:rFonts w:hint="eastAsia"/>
          <w:sz w:val="21"/>
          <w:szCs w:val="21"/>
        </w:rPr>
        <w:t>（线圈回令）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PS2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PF5-6</w:t>
      </w:r>
      <w:r>
        <w:rPr>
          <w:rFonts w:hint="eastAsia"/>
          <w:sz w:val="21"/>
          <w:szCs w:val="21"/>
        </w:rPr>
        <w:t>电源，</w:t>
      </w:r>
      <w:proofErr w:type="spellStart"/>
      <w:r>
        <w:rPr>
          <w:rFonts w:hint="eastAsia"/>
          <w:sz w:val="21"/>
          <w:szCs w:val="21"/>
        </w:rPr>
        <w:t>Umax</w:t>
      </w:r>
      <w:proofErr w:type="spellEnd"/>
      <w:r>
        <w:rPr>
          <w:rFonts w:hint="eastAsia"/>
          <w:sz w:val="21"/>
          <w:szCs w:val="21"/>
        </w:rPr>
        <w:t xml:space="preserve"> = 60V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 xml:space="preserve"> Imax = 3kA</w:t>
      </w:r>
      <w:r>
        <w:rPr>
          <w:rFonts w:hint="eastAsia"/>
          <w:sz w:val="21"/>
          <w:szCs w:val="21"/>
        </w:rPr>
        <w:t>（线圈回令）</w:t>
      </w:r>
    </w:p>
    <w:p w:rsidR="002D4D75" w:rsidRPr="00CA63DD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PS3</w:t>
      </w:r>
      <w:r>
        <w:rPr>
          <w:rFonts w:hint="eastAsia"/>
          <w:sz w:val="21"/>
          <w:szCs w:val="21"/>
        </w:rPr>
        <w:t>：</w:t>
      </w:r>
      <w:r w:rsidRPr="00CA63DD">
        <w:rPr>
          <w:rFonts w:hint="eastAsia"/>
          <w:color w:val="000000" w:themeColor="text1"/>
          <w:sz w:val="21"/>
          <w:szCs w:val="21"/>
        </w:rPr>
        <w:t>-PF4</w:t>
      </w:r>
      <w:r w:rsidRPr="00CA63DD">
        <w:rPr>
          <w:rFonts w:hint="eastAsia"/>
          <w:color w:val="000000" w:themeColor="text1"/>
          <w:sz w:val="21"/>
          <w:szCs w:val="21"/>
        </w:rPr>
        <w:t>电源，</w:t>
      </w:r>
      <w:proofErr w:type="spellStart"/>
      <w:r w:rsidRPr="00CA63DD">
        <w:rPr>
          <w:rFonts w:hint="eastAsia"/>
          <w:color w:val="000000" w:themeColor="text1"/>
          <w:sz w:val="21"/>
          <w:szCs w:val="21"/>
        </w:rPr>
        <w:t>Umax</w:t>
      </w:r>
      <w:proofErr w:type="spellEnd"/>
      <w:r w:rsidRPr="00CA63DD">
        <w:rPr>
          <w:rFonts w:hint="eastAsia"/>
          <w:color w:val="000000" w:themeColor="text1"/>
          <w:sz w:val="21"/>
          <w:szCs w:val="21"/>
        </w:rPr>
        <w:t xml:space="preserve"> = 22V</w:t>
      </w:r>
      <w:r w:rsidRPr="00CA63DD">
        <w:rPr>
          <w:rFonts w:hint="eastAsia"/>
          <w:color w:val="000000" w:themeColor="text1"/>
          <w:sz w:val="21"/>
          <w:szCs w:val="21"/>
        </w:rPr>
        <w:t>，</w:t>
      </w:r>
      <w:r w:rsidRPr="00CA63DD">
        <w:rPr>
          <w:rFonts w:hint="eastAsia"/>
          <w:color w:val="000000" w:themeColor="text1"/>
          <w:sz w:val="21"/>
          <w:szCs w:val="21"/>
        </w:rPr>
        <w:t xml:space="preserve"> Imax = 4kA</w:t>
      </w:r>
      <w:r w:rsidRPr="00CA63DD">
        <w:rPr>
          <w:rFonts w:hint="eastAsia"/>
          <w:color w:val="000000" w:themeColor="text1"/>
          <w:sz w:val="21"/>
          <w:szCs w:val="21"/>
        </w:rPr>
        <w:t>（线圈回令）</w:t>
      </w:r>
    </w:p>
    <w:p w:rsidR="002D4D75" w:rsidRPr="00CA63DD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color w:val="000000" w:themeColor="text1"/>
          <w:sz w:val="21"/>
          <w:szCs w:val="21"/>
        </w:rPr>
      </w:pPr>
      <w:r w:rsidRPr="00CA63DD">
        <w:rPr>
          <w:rFonts w:hint="eastAsia"/>
          <w:color w:val="000000" w:themeColor="text1"/>
          <w:sz w:val="21"/>
          <w:szCs w:val="21"/>
        </w:rPr>
        <w:t>PS4</w:t>
      </w:r>
      <w:r w:rsidRPr="00CA63DD">
        <w:rPr>
          <w:rFonts w:hint="eastAsia"/>
          <w:color w:val="000000" w:themeColor="text1"/>
          <w:sz w:val="21"/>
          <w:szCs w:val="21"/>
        </w:rPr>
        <w:t>：（基于</w:t>
      </w:r>
      <w:r w:rsidRPr="00CA63DD">
        <w:rPr>
          <w:rFonts w:hint="eastAsia"/>
          <w:color w:val="000000" w:themeColor="text1"/>
          <w:sz w:val="21"/>
          <w:szCs w:val="21"/>
        </w:rPr>
        <w:t>IGBT</w:t>
      </w:r>
      <w:proofErr w:type="gramStart"/>
      <w:r w:rsidRPr="00CA63DD">
        <w:rPr>
          <w:rFonts w:hint="eastAsia"/>
          <w:color w:val="000000" w:themeColor="text1"/>
          <w:sz w:val="21"/>
          <w:szCs w:val="21"/>
        </w:rPr>
        <w:t>的快控电源</w:t>
      </w:r>
      <w:proofErr w:type="gramEnd"/>
      <w:r w:rsidRPr="00CA63DD">
        <w:rPr>
          <w:rFonts w:hint="eastAsia"/>
          <w:color w:val="000000" w:themeColor="text1"/>
          <w:sz w:val="21"/>
          <w:szCs w:val="21"/>
        </w:rPr>
        <w:t>，用于等离子体垂直位移控制，暂时未投入）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 w:rsidRPr="00CA63DD">
        <w:rPr>
          <w:rFonts w:hint="eastAsia"/>
          <w:color w:val="000000" w:themeColor="text1"/>
          <w:sz w:val="21"/>
          <w:szCs w:val="21"/>
        </w:rPr>
        <w:t>！</w:t>
      </w:r>
      <w:r w:rsidRPr="00CA63DD">
        <w:rPr>
          <w:rFonts w:hint="eastAsia"/>
          <w:color w:val="000000" w:themeColor="text1"/>
          <w:sz w:val="21"/>
          <w:szCs w:val="21"/>
        </w:rPr>
        <w:t xml:space="preserve">PS5 </w:t>
      </w:r>
      <w:r w:rsidRPr="00CA63DD">
        <w:rPr>
          <w:rFonts w:hint="eastAsia"/>
          <w:color w:val="000000" w:themeColor="text1"/>
          <w:sz w:val="21"/>
          <w:szCs w:val="21"/>
        </w:rPr>
        <w:t>：</w:t>
      </w:r>
      <w:r w:rsidRPr="00CA63DD">
        <w:rPr>
          <w:rFonts w:hint="eastAsia"/>
          <w:color w:val="000000" w:themeColor="text1"/>
          <w:sz w:val="21"/>
          <w:szCs w:val="21"/>
        </w:rPr>
        <w:t>-PF3</w:t>
      </w:r>
      <w:r w:rsidRPr="00CA63DD">
        <w:rPr>
          <w:rFonts w:hint="eastAsia"/>
          <w:color w:val="000000" w:themeColor="text1"/>
          <w:sz w:val="21"/>
          <w:szCs w:val="21"/>
        </w:rPr>
        <w:t>电源，</w:t>
      </w:r>
      <w:proofErr w:type="spellStart"/>
      <w:r w:rsidRPr="00CA63DD">
        <w:rPr>
          <w:rFonts w:hint="eastAsia"/>
          <w:color w:val="000000" w:themeColor="text1"/>
          <w:sz w:val="21"/>
          <w:szCs w:val="21"/>
        </w:rPr>
        <w:t>Umax</w:t>
      </w:r>
      <w:proofErr w:type="spellEnd"/>
      <w:r w:rsidRPr="00CA63DD">
        <w:rPr>
          <w:rFonts w:hint="eastAsia"/>
          <w:color w:val="000000" w:themeColor="text1"/>
          <w:sz w:val="21"/>
          <w:szCs w:val="21"/>
        </w:rPr>
        <w:t xml:space="preserve"> = 30V</w:t>
      </w:r>
      <w:r w:rsidRPr="00CA63DD">
        <w:rPr>
          <w:rFonts w:hint="eastAsia"/>
          <w:color w:val="000000" w:themeColor="text1"/>
          <w:sz w:val="21"/>
          <w:szCs w:val="21"/>
        </w:rPr>
        <w:t>，</w:t>
      </w:r>
      <w:r w:rsidRPr="00CA63DD">
        <w:rPr>
          <w:rFonts w:hint="eastAsia"/>
          <w:color w:val="000000" w:themeColor="text1"/>
          <w:sz w:val="21"/>
          <w:szCs w:val="21"/>
        </w:rPr>
        <w:t xml:space="preserve"> Imax = 6</w:t>
      </w:r>
      <w:r>
        <w:rPr>
          <w:rFonts w:hint="eastAsia"/>
          <w:sz w:val="21"/>
          <w:szCs w:val="21"/>
        </w:rPr>
        <w:t>kA</w:t>
      </w:r>
      <w:r>
        <w:rPr>
          <w:rFonts w:hint="eastAsia"/>
          <w:sz w:val="21"/>
          <w:szCs w:val="21"/>
        </w:rPr>
        <w:t>（线圈回令）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WATER</w:t>
      </w:r>
      <w:r>
        <w:rPr>
          <w:rFonts w:hint="eastAsia"/>
          <w:sz w:val="21"/>
          <w:szCs w:val="21"/>
        </w:rPr>
        <w:t>：水负载（真空回令）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VAC</w:t>
      </w:r>
      <w:r>
        <w:rPr>
          <w:rFonts w:hint="eastAsia"/>
          <w:sz w:val="21"/>
          <w:szCs w:val="21"/>
        </w:rPr>
        <w:t>：真空（真空回令）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GP</w:t>
      </w:r>
      <w:r>
        <w:rPr>
          <w:rFonts w:hint="eastAsia"/>
          <w:sz w:val="21"/>
          <w:szCs w:val="21"/>
        </w:rPr>
        <w:t>：送气（真空回令）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MAC</w:t>
      </w:r>
      <w:r>
        <w:rPr>
          <w:rFonts w:hint="eastAsia"/>
          <w:sz w:val="21"/>
          <w:szCs w:val="21"/>
        </w:rPr>
        <w:t>：主机（</w:t>
      </w:r>
      <w:proofErr w:type="gramStart"/>
      <w:r>
        <w:rPr>
          <w:rFonts w:hint="eastAsia"/>
          <w:sz w:val="21"/>
          <w:szCs w:val="21"/>
        </w:rPr>
        <w:t>回令在</w:t>
      </w:r>
      <w:proofErr w:type="gramEnd"/>
      <w:r>
        <w:rPr>
          <w:rFonts w:hint="eastAsia"/>
          <w:sz w:val="21"/>
          <w:szCs w:val="21"/>
        </w:rPr>
        <w:t>主机大厅内，不需要每次给，如果掉了找真空组）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TCN</w:t>
      </w:r>
      <w:r>
        <w:rPr>
          <w:rFonts w:hint="eastAsia"/>
          <w:sz w:val="21"/>
          <w:szCs w:val="21"/>
        </w:rPr>
        <w:t>：时序程序（控制的回令，刷新后自动回）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FBC</w:t>
      </w:r>
      <w:r>
        <w:rPr>
          <w:rFonts w:hint="eastAsia"/>
          <w:sz w:val="21"/>
          <w:szCs w:val="21"/>
        </w:rPr>
        <w:t>：反馈程序（控制的回令，刷新后自动回）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ACQ1-4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高速采集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通道</w:t>
      </w:r>
      <w:r>
        <w:rPr>
          <w:rFonts w:hint="eastAsia"/>
          <w:sz w:val="21"/>
          <w:szCs w:val="21"/>
        </w:rPr>
        <w:t>（控制的回令，刷新后自动回）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reset</w:t>
      </w:r>
      <w:r>
        <w:rPr>
          <w:rFonts w:hint="eastAsia"/>
          <w:sz w:val="21"/>
          <w:szCs w:val="21"/>
        </w:rPr>
        <w:t>按钮功能是</w:t>
      </w:r>
      <w:r>
        <w:rPr>
          <w:rFonts w:hint="eastAsia"/>
          <w:sz w:val="21"/>
          <w:szCs w:val="21"/>
        </w:rPr>
        <w:t>log</w:t>
      </w:r>
      <w:r>
        <w:rPr>
          <w:rFonts w:hint="eastAsia"/>
          <w:sz w:val="21"/>
          <w:szCs w:val="21"/>
        </w:rPr>
        <w:t>文件的重置，用于区分旧的错误和新的错误，有系统掉线以后单击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PS*</w:t>
      </w:r>
      <w:r>
        <w:rPr>
          <w:rFonts w:hint="eastAsia"/>
        </w:rPr>
        <w:t>对应的</w:t>
      </w:r>
      <w:r>
        <w:rPr>
          <w:rFonts w:hint="eastAsia"/>
        </w:rPr>
        <w:t>IPF*</w:t>
      </w:r>
      <w:r>
        <w:rPr>
          <w:rFonts w:hint="eastAsia"/>
        </w:rPr>
        <w:t>可能会根据实验要求进行调整。右上</w:t>
      </w:r>
      <w:r>
        <w:t>角按钮指示实验大厅各</w:t>
      </w:r>
      <w:r>
        <w:rPr>
          <w:rFonts w:hint="eastAsia"/>
        </w:rPr>
        <w:t>门</w:t>
      </w:r>
      <w:r>
        <w:t>必须关闭</w:t>
      </w:r>
      <w:r>
        <w:rPr>
          <w:rFonts w:hint="eastAsia"/>
        </w:rPr>
        <w:t>，</w:t>
      </w:r>
      <w:r>
        <w:t>所有钥匙必须归还中</w:t>
      </w:r>
      <w:r>
        <w:rPr>
          <w:rFonts w:hint="eastAsia"/>
        </w:rPr>
        <w:t>控</w:t>
      </w:r>
      <w:r>
        <w:t>台</w:t>
      </w:r>
      <w:r>
        <w:rPr>
          <w:rFonts w:hint="eastAsia"/>
        </w:rPr>
        <w:t>，</w:t>
      </w:r>
      <w:r>
        <w:t>按钮全为绿色</w:t>
      </w:r>
      <w:r>
        <w:rPr>
          <w:rFonts w:hint="eastAsia"/>
        </w:rPr>
        <w:t>（除</w:t>
      </w:r>
      <w:r>
        <w:t>“</w:t>
      </w:r>
      <w:r>
        <w:rPr>
          <w:rFonts w:hint="eastAsia"/>
        </w:rPr>
        <w:t>模拟</w:t>
      </w:r>
      <w:r>
        <w:t>测试</w:t>
      </w:r>
      <w:r>
        <w:t>”</w:t>
      </w:r>
      <w:r>
        <w:rPr>
          <w:rFonts w:hint="eastAsia"/>
        </w:rPr>
        <w:t>外）</w:t>
      </w:r>
      <w:r>
        <w:t>方可开始实验</w:t>
      </w:r>
      <w:r>
        <w:rPr>
          <w:rFonts w:hint="eastAsia"/>
        </w:rPr>
        <w:t>。</w:t>
      </w:r>
    </w:p>
    <w:p w:rsidR="002D4D75" w:rsidRDefault="00C94CBB">
      <w:pPr>
        <w:pStyle w:val="1"/>
        <w:spacing w:before="163" w:after="163"/>
        <w:ind w:left="723" w:hanging="723"/>
      </w:pPr>
      <w:bookmarkStart w:id="36" w:name="_Toc53242014"/>
      <w:r>
        <w:rPr>
          <w:rFonts w:hint="eastAsia"/>
        </w:rPr>
        <w:t>其它</w:t>
      </w:r>
      <w:bookmarkEnd w:id="36"/>
    </w:p>
    <w:p w:rsidR="002D4D75" w:rsidRDefault="00C94CBB">
      <w:pPr>
        <w:pStyle w:val="2"/>
        <w:numPr>
          <w:ilvl w:val="1"/>
          <w:numId w:val="11"/>
        </w:numPr>
        <w:spacing w:before="163" w:after="163"/>
        <w:ind w:left="723" w:hanging="723"/>
        <w:rPr>
          <w:b/>
        </w:rPr>
      </w:pPr>
      <w:bookmarkStart w:id="37" w:name="_Toc53242015"/>
      <w:r>
        <w:rPr>
          <w:rFonts w:hint="eastAsia"/>
          <w:b/>
        </w:rPr>
        <w:t>实验中操作的简化步骤</w:t>
      </w:r>
      <w:bookmarkEnd w:id="37"/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波形控制程序“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”（保存刷新参数），确认炮号（可修改）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PLC</w:t>
      </w:r>
      <w:r>
        <w:rPr>
          <w:rFonts w:hint="eastAsia"/>
          <w:sz w:val="21"/>
          <w:szCs w:val="21"/>
        </w:rPr>
        <w:t>发出相应系统指令，等待返回</w:t>
      </w:r>
      <w:proofErr w:type="gramStart"/>
      <w:r>
        <w:rPr>
          <w:rFonts w:hint="eastAsia"/>
          <w:sz w:val="21"/>
          <w:szCs w:val="21"/>
        </w:rPr>
        <w:t>回</w:t>
      </w:r>
      <w:proofErr w:type="gramEnd"/>
      <w:r>
        <w:rPr>
          <w:rFonts w:hint="eastAsia"/>
          <w:sz w:val="21"/>
          <w:szCs w:val="21"/>
        </w:rPr>
        <w:t>令</w:t>
      </w:r>
    </w:p>
    <w:p w:rsidR="002D4D75" w:rsidRPr="00CA63DD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color w:val="000000" w:themeColor="text1"/>
          <w:sz w:val="21"/>
          <w:szCs w:val="21"/>
        </w:rPr>
      </w:pPr>
      <w:r w:rsidRPr="00CA63DD">
        <w:rPr>
          <w:rFonts w:hint="eastAsia"/>
          <w:color w:val="000000" w:themeColor="text1"/>
          <w:sz w:val="21"/>
          <w:szCs w:val="21"/>
        </w:rPr>
        <w:t>波形控制系统“</w:t>
      </w:r>
      <w:r w:rsidRPr="00CA63DD">
        <w:rPr>
          <w:color w:val="000000" w:themeColor="text1"/>
          <w:sz w:val="21"/>
          <w:szCs w:val="21"/>
        </w:rPr>
        <w:t xml:space="preserve">Edit” </w:t>
      </w:r>
      <w:r w:rsidRPr="00CA63DD">
        <w:rPr>
          <w:color w:val="000000" w:themeColor="text1"/>
          <w:sz w:val="21"/>
          <w:szCs w:val="21"/>
        </w:rPr>
        <w:sym w:font="Wingdings" w:char="F0E0"/>
      </w:r>
      <w:r w:rsidRPr="00CA63DD">
        <w:rPr>
          <w:color w:val="000000" w:themeColor="text1"/>
          <w:sz w:val="21"/>
          <w:szCs w:val="21"/>
        </w:rPr>
        <w:t xml:space="preserve"> “Launch”</w:t>
      </w:r>
      <w:r w:rsidRPr="00CA63DD">
        <w:rPr>
          <w:rFonts w:hint="eastAsia"/>
          <w:color w:val="000000" w:themeColor="text1"/>
          <w:sz w:val="21"/>
          <w:szCs w:val="21"/>
        </w:rPr>
        <w:t>，启动放电使能（可修改）</w:t>
      </w:r>
    </w:p>
    <w:p w:rsidR="002D4D75" w:rsidRPr="00CA63DD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color w:val="000000" w:themeColor="text1"/>
          <w:sz w:val="21"/>
        </w:rPr>
      </w:pPr>
      <w:r w:rsidRPr="00CA63DD">
        <w:rPr>
          <w:color w:val="000000" w:themeColor="text1"/>
          <w:sz w:val="21"/>
        </w:rPr>
        <w:t>PLC</w:t>
      </w:r>
      <w:r w:rsidRPr="00CA63DD">
        <w:rPr>
          <w:rFonts w:hint="eastAsia"/>
          <w:color w:val="000000" w:themeColor="text1"/>
          <w:sz w:val="21"/>
          <w:szCs w:val="21"/>
        </w:rPr>
        <w:t>投入</w:t>
      </w:r>
      <w:proofErr w:type="gramStart"/>
      <w:r w:rsidRPr="00CA63DD">
        <w:rPr>
          <w:rFonts w:hint="eastAsia"/>
          <w:color w:val="000000" w:themeColor="text1"/>
          <w:sz w:val="21"/>
        </w:rPr>
        <w:t>系统回令</w:t>
      </w:r>
      <w:r w:rsidRPr="00CA63DD">
        <w:rPr>
          <w:rFonts w:hint="eastAsia"/>
          <w:color w:val="000000" w:themeColor="text1"/>
          <w:sz w:val="21"/>
          <w:szCs w:val="21"/>
        </w:rPr>
        <w:t>到齐</w:t>
      </w:r>
      <w:proofErr w:type="gramEnd"/>
      <w:r w:rsidRPr="00CA63DD">
        <w:rPr>
          <w:rFonts w:hint="eastAsia"/>
          <w:color w:val="000000" w:themeColor="text1"/>
          <w:sz w:val="21"/>
        </w:rPr>
        <w:t>后，“</w:t>
      </w:r>
      <w:proofErr w:type="spellStart"/>
      <w:r w:rsidRPr="00CA63DD">
        <w:rPr>
          <w:color w:val="000000" w:themeColor="text1"/>
          <w:sz w:val="21"/>
        </w:rPr>
        <w:t>shot_start</w:t>
      </w:r>
      <w:proofErr w:type="spellEnd"/>
      <w:r w:rsidRPr="00CA63DD">
        <w:rPr>
          <w:rFonts w:hint="eastAsia"/>
          <w:color w:val="000000" w:themeColor="text1"/>
          <w:sz w:val="21"/>
        </w:rPr>
        <w:t>”开始放电</w:t>
      </w:r>
    </w:p>
    <w:p w:rsidR="002D4D75" w:rsidRDefault="00C94CBB">
      <w:pPr>
        <w:pStyle w:val="2"/>
        <w:spacing w:before="163" w:after="163"/>
        <w:ind w:left="723" w:hanging="723"/>
      </w:pPr>
      <w:bookmarkStart w:id="38" w:name="_Toc53242016"/>
      <w:r>
        <w:rPr>
          <w:rFonts w:hint="eastAsia"/>
          <w:b/>
        </w:rPr>
        <w:t>电源波形控制的几个重要的参数</w:t>
      </w:r>
      <w:bookmarkEnd w:id="38"/>
    </w:p>
    <w:p w:rsidR="002D4D75" w:rsidRDefault="00C94CBB">
      <w:pPr>
        <w:spacing w:before="163"/>
        <w:ind w:firstLine="482"/>
      </w:pPr>
      <w:r>
        <w:rPr>
          <w:rFonts w:hint="eastAsia"/>
          <w:b/>
        </w:rPr>
        <w:t>以</w:t>
      </w:r>
      <w:r>
        <w:rPr>
          <w:rFonts w:hint="eastAsia"/>
          <w:b/>
        </w:rPr>
        <w:t>PS3</w:t>
      </w:r>
      <w:r>
        <w:rPr>
          <w:rFonts w:hint="eastAsia"/>
          <w:b/>
        </w:rPr>
        <w:t>电源为例说明如下：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IPF3(</w:t>
      </w:r>
      <w:r>
        <w:rPr>
          <w:sz w:val="21"/>
          <w:szCs w:val="21"/>
        </w:rPr>
        <w:t>A)</w:t>
      </w:r>
      <w:r>
        <w:rPr>
          <w:rFonts w:hint="eastAsia"/>
          <w:sz w:val="21"/>
          <w:szCs w:val="21"/>
        </w:rPr>
        <w:t>：放电真实电流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YPS3(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：控制电压真实波形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UPS3REF()</w:t>
      </w:r>
      <w:r>
        <w:rPr>
          <w:rFonts w:hint="eastAsia"/>
          <w:sz w:val="21"/>
          <w:szCs w:val="21"/>
        </w:rPr>
        <w:t>：设置的控制电压波形</w:t>
      </w:r>
    </w:p>
    <w:p w:rsidR="002D4D75" w:rsidRPr="00CA63DD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color w:val="000000" w:themeColor="text1"/>
          <w:sz w:val="21"/>
        </w:rPr>
      </w:pP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UMD</w:t>
      </w:r>
      <w:r w:rsidRPr="00CA63DD">
        <w:rPr>
          <w:color w:val="000000" w:themeColor="text1"/>
          <w:sz w:val="21"/>
          <w:szCs w:val="21"/>
        </w:rPr>
        <w:t>UPS3()</w:t>
      </w:r>
      <w:r w:rsidRPr="00CA63DD">
        <w:rPr>
          <w:rFonts w:hint="eastAsia"/>
          <w:color w:val="000000" w:themeColor="text1"/>
          <w:sz w:val="21"/>
          <w:szCs w:val="21"/>
        </w:rPr>
        <w:t>：反馈控制实际调整</w:t>
      </w:r>
      <w:r w:rsidRPr="00CA63DD">
        <w:rPr>
          <w:rFonts w:hint="eastAsia"/>
          <w:color w:val="000000" w:themeColor="text1"/>
          <w:sz w:val="21"/>
        </w:rPr>
        <w:t>值（反馈控制），如果</w:t>
      </w:r>
      <w:r w:rsidRPr="00CA63DD">
        <w:rPr>
          <w:rFonts w:hint="eastAsia"/>
          <w:color w:val="000000" w:themeColor="text1"/>
          <w:sz w:val="21"/>
          <w:szCs w:val="21"/>
        </w:rPr>
        <w:t>接近</w:t>
      </w:r>
      <w:r w:rsidRPr="00CA63DD">
        <w:rPr>
          <w:color w:val="000000" w:themeColor="text1"/>
          <w:sz w:val="21"/>
        </w:rPr>
        <w:t>0</w:t>
      </w:r>
      <w:r w:rsidRPr="00CA63DD">
        <w:rPr>
          <w:rFonts w:hint="eastAsia"/>
          <w:color w:val="000000" w:themeColor="text1"/>
          <w:sz w:val="21"/>
        </w:rPr>
        <w:t>，则证明</w:t>
      </w:r>
      <w:r w:rsidRPr="00CA63DD">
        <w:rPr>
          <w:rFonts w:hint="eastAsia"/>
          <w:color w:val="000000" w:themeColor="text1"/>
          <w:sz w:val="21"/>
          <w:szCs w:val="21"/>
        </w:rPr>
        <w:t>前馈控制波形</w:t>
      </w:r>
      <w:r w:rsidRPr="00CA63DD">
        <w:rPr>
          <w:rFonts w:hint="eastAsia"/>
          <w:color w:val="000000" w:themeColor="text1"/>
          <w:sz w:val="21"/>
        </w:rPr>
        <w:t>很</w:t>
      </w:r>
      <w:r w:rsidRPr="00CA63DD">
        <w:rPr>
          <w:rFonts w:hint="eastAsia"/>
          <w:color w:val="000000" w:themeColor="text1"/>
          <w:sz w:val="21"/>
          <w:szCs w:val="21"/>
        </w:rPr>
        <w:t>理想</w:t>
      </w:r>
      <w:r w:rsidRPr="00CA63DD">
        <w:rPr>
          <w:rFonts w:hint="eastAsia"/>
          <w:color w:val="000000" w:themeColor="text1"/>
          <w:sz w:val="21"/>
        </w:rPr>
        <w:t>。</w:t>
      </w:r>
    </w:p>
    <w:p w:rsidR="002D4D75" w:rsidRDefault="00C94CBB">
      <w:pPr>
        <w:pStyle w:val="2"/>
        <w:spacing w:before="163" w:after="163"/>
        <w:ind w:left="723" w:hanging="723"/>
        <w:rPr>
          <w:b/>
        </w:rPr>
      </w:pPr>
      <w:bookmarkStart w:id="39" w:name="_Toc53242017"/>
      <w:proofErr w:type="gramStart"/>
      <w:r>
        <w:rPr>
          <w:rFonts w:hint="eastAsia"/>
          <w:b/>
        </w:rPr>
        <w:lastRenderedPageBreak/>
        <w:t>玄龙</w:t>
      </w:r>
      <w:proofErr w:type="gramEnd"/>
      <w:r>
        <w:rPr>
          <w:rFonts w:hint="eastAsia"/>
          <w:b/>
        </w:rPr>
        <w:t>-50</w:t>
      </w:r>
      <w:r>
        <w:rPr>
          <w:rFonts w:hint="eastAsia"/>
          <w:b/>
        </w:rPr>
        <w:t>控制相关平台和</w:t>
      </w:r>
      <w:r>
        <w:rPr>
          <w:rFonts w:hint="eastAsia"/>
          <w:b/>
        </w:rPr>
        <w:t>IP</w:t>
      </w:r>
      <w:r>
        <w:rPr>
          <w:rFonts w:hint="eastAsia"/>
          <w:b/>
        </w:rPr>
        <w:t>地址</w:t>
      </w:r>
      <w:bookmarkEnd w:id="39"/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EXL50</w:t>
      </w:r>
      <w:r>
        <w:rPr>
          <w:rFonts w:hint="eastAsia"/>
          <w:sz w:val="21"/>
          <w:szCs w:val="21"/>
        </w:rPr>
        <w:t>实验数据展示平台：</w:t>
      </w:r>
      <w:r>
        <w:rPr>
          <w:rFonts w:hint="eastAsia"/>
          <w:sz w:val="21"/>
          <w:szCs w:val="21"/>
        </w:rPr>
        <w:t>192.168.20.14</w:t>
      </w:r>
      <w:r>
        <w:rPr>
          <w:rFonts w:hint="eastAsia"/>
          <w:sz w:val="21"/>
          <w:szCs w:val="21"/>
        </w:rPr>
        <w:t>，需注册自己的账号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实验日志：</w:t>
      </w:r>
      <w:r w:rsidR="00743652">
        <w:fldChar w:fldCharType="begin"/>
      </w:r>
      <w:r w:rsidR="00743652">
        <w:instrText xml:space="preserve"> HYPERLINK "ftp://exluser@192.168.20.103/" </w:instrText>
      </w:r>
      <w:r w:rsidR="00743652">
        <w:fldChar w:fldCharType="separate"/>
      </w:r>
      <w:r>
        <w:rPr>
          <w:sz w:val="21"/>
          <w:szCs w:val="21"/>
        </w:rPr>
        <w:t>ftp://exluser@192.168.20.103/</w:t>
      </w:r>
      <w:r w:rsidR="00743652"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，用户名和密码都是：</w:t>
      </w:r>
      <w:proofErr w:type="spellStart"/>
      <w:r>
        <w:rPr>
          <w:rFonts w:hint="eastAsia"/>
          <w:sz w:val="21"/>
          <w:szCs w:val="21"/>
        </w:rPr>
        <w:t>exluser</w:t>
      </w:r>
      <w:proofErr w:type="spellEnd"/>
      <w:r>
        <w:rPr>
          <w:rFonts w:hint="eastAsia"/>
          <w:sz w:val="21"/>
          <w:szCs w:val="21"/>
        </w:rPr>
        <w:t>。传</w:t>
      </w:r>
      <w:proofErr w:type="spellStart"/>
      <w:r>
        <w:rPr>
          <w:rFonts w:hint="eastAsia"/>
          <w:sz w:val="21"/>
          <w:szCs w:val="21"/>
        </w:rPr>
        <w:t>ppt</w:t>
      </w:r>
      <w:proofErr w:type="spellEnd"/>
      <w:r>
        <w:rPr>
          <w:rFonts w:hint="eastAsia"/>
          <w:sz w:val="21"/>
          <w:szCs w:val="21"/>
        </w:rPr>
        <w:t>方法，资源管理器打开</w:t>
      </w:r>
      <w:r w:rsidR="00BF7508">
        <w:fldChar w:fldCharType="begin"/>
      </w:r>
      <w:r w:rsidR="00BF7508">
        <w:instrText xml:space="preserve"> HYPERLINK "ftp://exluser@192.168.20.103/" </w:instrText>
      </w:r>
      <w:r w:rsidR="00BF7508">
        <w:fldChar w:fldCharType="separate"/>
      </w:r>
      <w:r>
        <w:rPr>
          <w:sz w:val="21"/>
          <w:szCs w:val="21"/>
        </w:rPr>
        <w:t>ftp://exluser@192.168.20.103/</w:t>
      </w:r>
      <w:r w:rsidR="00BF7508"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，用户名</w:t>
      </w:r>
      <w:r>
        <w:rPr>
          <w:rFonts w:hint="eastAsia"/>
          <w:sz w:val="21"/>
          <w:szCs w:val="21"/>
        </w:rPr>
        <w:t>think</w:t>
      </w:r>
      <w:r>
        <w:rPr>
          <w:rFonts w:hint="eastAsia"/>
          <w:sz w:val="21"/>
          <w:szCs w:val="21"/>
        </w:rPr>
        <w:t>，密码</w:t>
      </w:r>
      <w:proofErr w:type="spellStart"/>
      <w:r>
        <w:rPr>
          <w:rFonts w:hint="eastAsia"/>
          <w:sz w:val="21"/>
          <w:szCs w:val="21"/>
        </w:rPr>
        <w:t>qweqwe</w:t>
      </w:r>
      <w:proofErr w:type="spellEnd"/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EXL50_</w:t>
      </w:r>
      <w:r>
        <w:rPr>
          <w:sz w:val="21"/>
          <w:szCs w:val="21"/>
        </w:rPr>
        <w:t>Journal</w:t>
      </w:r>
      <w:r>
        <w:rPr>
          <w:rFonts w:hint="eastAsia"/>
          <w:sz w:val="21"/>
          <w:szCs w:val="21"/>
        </w:rPr>
        <w:t>文件夹下对应日期文件夹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基于</w:t>
      </w:r>
      <w:r>
        <w:rPr>
          <w:sz w:val="21"/>
          <w:szCs w:val="21"/>
        </w:rPr>
        <w:t>EXL-50</w:t>
      </w:r>
      <w:r>
        <w:rPr>
          <w:rFonts w:hint="eastAsia"/>
          <w:sz w:val="21"/>
          <w:szCs w:val="21"/>
        </w:rPr>
        <w:t>网络访问高速相机视频数据：</w:t>
      </w:r>
      <w:r w:rsidR="00BF7508">
        <w:fldChar w:fldCharType="begin"/>
      </w:r>
      <w:r w:rsidR="00BF7508">
        <w:instrText xml:space="preserve"> HYPERLINK "file:///\\\\192.168.20.25\\EXL50-Camera" </w:instrText>
      </w:r>
      <w:r w:rsidR="00BF7508">
        <w:fldChar w:fldCharType="separate"/>
      </w:r>
      <w:r>
        <w:rPr>
          <w:sz w:val="21"/>
          <w:szCs w:val="21"/>
        </w:rPr>
        <w:t>\\192.168.20.25\EXL50-Camera</w:t>
      </w:r>
      <w:r w:rsidR="00BF7508"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，普通用户名</w:t>
      </w:r>
      <w:proofErr w:type="spellStart"/>
      <w:r>
        <w:rPr>
          <w:sz w:val="21"/>
          <w:szCs w:val="21"/>
        </w:rPr>
        <w:t>exluser</w:t>
      </w:r>
      <w:proofErr w:type="spellEnd"/>
      <w:r>
        <w:rPr>
          <w:rFonts w:hint="eastAsia"/>
          <w:sz w:val="21"/>
          <w:szCs w:val="21"/>
        </w:rPr>
        <w:t>，密码</w:t>
      </w:r>
      <w:proofErr w:type="spellStart"/>
      <w:r>
        <w:rPr>
          <w:sz w:val="21"/>
          <w:szCs w:val="21"/>
        </w:rPr>
        <w:t>qweqwe</w:t>
      </w:r>
      <w:proofErr w:type="spellEnd"/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控制大厅大屏显示</w:t>
      </w:r>
      <w:r>
        <w:rPr>
          <w:rFonts w:hint="eastAsia"/>
          <w:sz w:val="21"/>
          <w:szCs w:val="21"/>
        </w:rPr>
        <w:t>DP</w:t>
      </w:r>
      <w:r>
        <w:rPr>
          <w:rFonts w:hint="eastAsia"/>
          <w:sz w:val="21"/>
          <w:szCs w:val="21"/>
        </w:rPr>
        <w:t>程序控制电脑的远程</w:t>
      </w:r>
      <w:r>
        <w:rPr>
          <w:rFonts w:hint="eastAsia"/>
          <w:sz w:val="21"/>
          <w:szCs w:val="21"/>
        </w:rPr>
        <w:t>IP</w:t>
      </w:r>
      <w:r>
        <w:rPr>
          <w:rFonts w:hint="eastAsia"/>
          <w:sz w:val="21"/>
          <w:szCs w:val="21"/>
        </w:rPr>
        <w:t>地址：</w:t>
      </w:r>
      <w:r>
        <w:rPr>
          <w:rFonts w:hint="eastAsia"/>
          <w:sz w:val="21"/>
          <w:szCs w:val="21"/>
        </w:rPr>
        <w:t>192.168.20.188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192.168.20.101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192.168.20.102</w:t>
      </w:r>
      <w:r>
        <w:rPr>
          <w:rFonts w:hint="eastAsia"/>
          <w:sz w:val="21"/>
          <w:szCs w:val="21"/>
        </w:rPr>
        <w:t>，分别控制三台电脑的大屏显示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大屏控制：</w:t>
      </w:r>
      <w:r>
        <w:rPr>
          <w:rFonts w:hint="eastAsia"/>
          <w:sz w:val="21"/>
          <w:szCs w:val="21"/>
        </w:rPr>
        <w:t>192.168.0.119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相机：</w:t>
      </w:r>
      <w:r>
        <w:rPr>
          <w:rFonts w:hint="eastAsia"/>
          <w:sz w:val="21"/>
          <w:szCs w:val="21"/>
        </w:rPr>
        <w:t>192.168.0.128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语音</w:t>
      </w:r>
      <w:r>
        <w:rPr>
          <w:sz w:val="21"/>
          <w:szCs w:val="21"/>
        </w:rPr>
        <w:t>控制</w:t>
      </w:r>
      <w:r>
        <w:rPr>
          <w:rFonts w:hint="eastAsia"/>
          <w:sz w:val="21"/>
          <w:szCs w:val="21"/>
        </w:rPr>
        <w:t>：用于通知</w:t>
      </w:r>
      <w:r>
        <w:rPr>
          <w:sz w:val="21"/>
          <w:szCs w:val="21"/>
        </w:rPr>
        <w:t>各组人员实验开始结束</w:t>
      </w:r>
    </w:p>
    <w:p w:rsidR="002D4D75" w:rsidRDefault="002D4D75">
      <w:pPr>
        <w:spacing w:before="163"/>
        <w:ind w:firstLine="480"/>
      </w:pPr>
    </w:p>
    <w:p w:rsidR="002D4D75" w:rsidRDefault="00C94CBB">
      <w:pPr>
        <w:pStyle w:val="1"/>
        <w:numPr>
          <w:ilvl w:val="0"/>
          <w:numId w:val="0"/>
        </w:numPr>
        <w:spacing w:before="163" w:after="163"/>
        <w:ind w:left="300" w:hanging="300"/>
      </w:pPr>
      <w:bookmarkStart w:id="40" w:name="_Toc53242018"/>
      <w:r>
        <w:rPr>
          <w:rFonts w:hint="eastAsia"/>
        </w:rPr>
        <w:t>参考</w:t>
      </w:r>
      <w:r>
        <w:t>文献</w:t>
      </w:r>
      <w:bookmarkEnd w:id="40"/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波形控制程序操作手册</w:t>
      </w:r>
      <w:r>
        <w:t>V1</w:t>
      </w:r>
      <w:r>
        <w:rPr>
          <w:rFonts w:hint="eastAsia"/>
        </w:rPr>
        <w:t>，刘</w:t>
      </w:r>
      <w:r>
        <w:t>勇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反馈控制程序操作手册</w:t>
      </w:r>
      <w:r>
        <w:t>V2</w:t>
      </w:r>
      <w:r>
        <w:rPr>
          <w:rFonts w:hint="eastAsia"/>
        </w:rPr>
        <w:t>，</w:t>
      </w:r>
      <w:r>
        <w:t>刘勇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 xml:space="preserve">3] </w:t>
      </w:r>
      <w:r>
        <w:rPr>
          <w:rFonts w:hint="eastAsia"/>
        </w:rPr>
        <w:t>时序控制程序操作手册</w:t>
      </w:r>
      <w:r>
        <w:t>V4</w:t>
      </w:r>
      <w:r>
        <w:rPr>
          <w:rFonts w:hint="eastAsia"/>
        </w:rPr>
        <w:t>，</w:t>
      </w:r>
      <w:r>
        <w:t>刘勇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>4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中控流程（</w:t>
      </w:r>
      <w:r>
        <w:rPr>
          <w:rFonts w:hint="eastAsia"/>
        </w:rPr>
        <w:t>PPT</w:t>
      </w:r>
      <w:r>
        <w:rPr>
          <w:rFonts w:hint="eastAsia"/>
        </w:rPr>
        <w:t>），</w:t>
      </w:r>
      <w:r>
        <w:t>刘勇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>5</w:t>
      </w:r>
      <w:r>
        <w:rPr>
          <w:rFonts w:hint="eastAsia"/>
        </w:rPr>
        <w:t xml:space="preserve">] </w:t>
      </w:r>
      <w:proofErr w:type="gramStart"/>
      <w:r>
        <w:rPr>
          <w:rFonts w:hint="eastAsia"/>
        </w:rPr>
        <w:t>玄龙位形</w:t>
      </w:r>
      <w:proofErr w:type="gramEnd"/>
      <w:r>
        <w:rPr>
          <w:rFonts w:hint="eastAsia"/>
        </w:rPr>
        <w:t>控制（</w:t>
      </w:r>
      <w:r>
        <w:rPr>
          <w:rFonts w:hint="eastAsia"/>
        </w:rPr>
        <w:t>PPT</w:t>
      </w:r>
      <w:r>
        <w:rPr>
          <w:rFonts w:hint="eastAsia"/>
        </w:rPr>
        <w:t>），宋显明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>6] EXL-50</w:t>
      </w:r>
      <w:r>
        <w:rPr>
          <w:rFonts w:hint="eastAsia"/>
        </w:rPr>
        <w:t>实验运行报告，孙彦</w:t>
      </w:r>
    </w:p>
    <w:sectPr w:rsidR="002D4D75">
      <w:footerReference w:type="default" r:id="rId33"/>
      <w:endnotePr>
        <w:numFmt w:val="decimal"/>
      </w:endnotePr>
      <w:pgSz w:w="11906" w:h="16838"/>
      <w:pgMar w:top="1440" w:right="1800" w:bottom="1440" w:left="1800" w:header="567" w:footer="624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760F" w:rsidRDefault="007C760F" w:rsidP="002B2287">
      <w:pPr>
        <w:spacing w:before="120"/>
        <w:ind w:firstLine="480"/>
      </w:pPr>
    </w:p>
  </w:endnote>
  <w:endnote w:type="continuationSeparator" w:id="0">
    <w:p w:rsidR="007C760F" w:rsidRDefault="007C760F" w:rsidP="002B2287">
      <w:pPr>
        <w:spacing w:before="120"/>
        <w:ind w:firstLine="480"/>
      </w:pPr>
      <w:r>
        <w:continuationSeparator/>
      </w:r>
    </w:p>
  </w:endnote>
  <w:endnote w:type="continuationNotice" w:id="1">
    <w:p w:rsidR="007C760F" w:rsidRDefault="007C760F">
      <w:pPr>
        <w:spacing w:before="120"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7C760F">
    <w:pPr>
      <w:pStyle w:val="af"/>
      <w:spacing w:before="120" w:after="120"/>
      <w:ind w:firstLine="360"/>
      <w:jc w:val="center"/>
      <w:rPr>
        <w:rFonts w:ascii="Times New Roman" w:hAnsi="Times New Roman" w:cs="Times New Roman"/>
        <w:sz w:val="21"/>
        <w:szCs w:val="21"/>
      </w:rPr>
    </w:pPr>
    <w:sdt>
      <w:sdtPr>
        <w:id w:val="1006628122"/>
        <w:docPartObj>
          <w:docPartGallery w:val="AutoText"/>
        </w:docPartObj>
      </w:sdtPr>
      <w:sdtEndPr>
        <w:rPr>
          <w:rFonts w:ascii="Times New Roman" w:hAnsi="Times New Roman" w:cs="Times New Roman"/>
          <w:sz w:val="21"/>
          <w:szCs w:val="21"/>
        </w:rPr>
      </w:sdtEndPr>
      <w:sdtContent>
        <w:r w:rsidR="00C94CBB">
          <w:rPr>
            <w:rFonts w:ascii="Times New Roman" w:hAnsi="Times New Roman" w:cs="Times New Roman"/>
            <w:sz w:val="21"/>
            <w:szCs w:val="21"/>
          </w:rPr>
          <w:t xml:space="preserve">                    </w:t>
        </w:r>
      </w:sdtContent>
    </w:sdt>
    <w:r w:rsidR="00C94CBB">
      <w:rPr>
        <w:rFonts w:ascii="Times New Roman" w:hAnsi="Times New Roman" w:cs="Times New Roman"/>
        <w:sz w:val="21"/>
        <w:szCs w:val="21"/>
      </w:rPr>
      <w:t xml:space="preserve">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 w:after="120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/>
      <w:ind w:firstLine="360"/>
    </w:pPr>
  </w:p>
  <w:p w:rsidR="002D4D75" w:rsidRDefault="002D4D75">
    <w:pPr>
      <w:spacing w:before="120"/>
      <w:ind w:firstLine="48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/>
      <w:ind w:firstLine="360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/>
      <w:ind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/>
      <w:ind w:firstLine="360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6525405"/>
      <w:docPartObj>
        <w:docPartGallery w:val="AutoText"/>
      </w:docPartObj>
    </w:sdtPr>
    <w:sdtEndPr/>
    <w:sdtContent>
      <w:p w:rsidR="002D4D75" w:rsidRDefault="00C94CBB">
        <w:pPr>
          <w:pStyle w:val="af"/>
          <w:spacing w:before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B69" w:rsidRPr="00186B69">
          <w:rPr>
            <w:noProof/>
            <w:lang w:val="zh-CN"/>
          </w:rPr>
          <w:t>13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760F" w:rsidRDefault="007C760F" w:rsidP="002B2287">
      <w:pPr>
        <w:spacing w:before="120"/>
        <w:ind w:firstLine="480"/>
      </w:pPr>
    </w:p>
  </w:footnote>
  <w:footnote w:type="continuationSeparator" w:id="0">
    <w:p w:rsidR="007C760F" w:rsidRDefault="007C760F">
      <w:pPr>
        <w:spacing w:before="120"/>
        <w:ind w:firstLine="480"/>
      </w:pPr>
      <w:r>
        <w:continuationSeparator/>
      </w:r>
    </w:p>
  </w:footnote>
  <w:footnote w:type="continuationNotice" w:id="1">
    <w:p w:rsidR="007C760F" w:rsidRDefault="007C760F">
      <w:pPr>
        <w:spacing w:before="120"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1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b"/>
      <w:tblpPr w:leftFromText="180" w:rightFromText="180" w:vertAnchor="text" w:tblpY="1"/>
      <w:tblOverlap w:val="never"/>
      <w:tblW w:w="978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10"/>
      <w:gridCol w:w="5098"/>
      <w:gridCol w:w="1843"/>
      <w:gridCol w:w="430"/>
    </w:tblGrid>
    <w:tr w:rsidR="002D4D75">
      <w:trPr>
        <w:trHeight w:val="1266"/>
      </w:trPr>
      <w:tc>
        <w:tcPr>
          <w:tcW w:w="2410" w:type="dxa"/>
          <w:vAlign w:val="center"/>
        </w:tcPr>
        <w:p w:rsidR="002D4D75" w:rsidRDefault="00C94CBB" w:rsidP="002B4F2D">
          <w:pPr>
            <w:tabs>
              <w:tab w:val="center" w:pos="4153"/>
              <w:tab w:val="right" w:pos="8306"/>
            </w:tabs>
            <w:wordWrap w:val="0"/>
            <w:snapToGrid w:val="0"/>
            <w:spacing w:beforeLines="100" w:before="240" w:afterLines="50" w:after="120" w:line="240" w:lineRule="auto"/>
            <w:ind w:right="1120" w:firstLineChars="0" w:firstLine="0"/>
            <w:jc w:val="center"/>
            <w:rPr>
              <w:rFonts w:ascii="Calibri" w:hAnsi="Calibri" w:cs="Times New Roman"/>
              <w:sz w:val="28"/>
              <w:szCs w:val="28"/>
            </w:rPr>
          </w:pPr>
          <w:r>
            <w:rPr>
              <w:rFonts w:ascii="Calibri" w:hAnsi="Calibri" w:cs="Times New Roman"/>
              <w:noProof/>
              <w:sz w:val="28"/>
              <w:szCs w:val="28"/>
            </w:rPr>
            <w:drawing>
              <wp:anchor distT="0" distB="0" distL="114300" distR="114300" simplePos="0" relativeHeight="251663360" behindDoc="0" locked="0" layoutInCell="1" allowOverlap="1" wp14:anchorId="21C1B849" wp14:editId="1FC78A29">
                <wp:simplePos x="0" y="0"/>
                <wp:positionH relativeFrom="column">
                  <wp:posOffset>10795</wp:posOffset>
                </wp:positionH>
                <wp:positionV relativeFrom="paragraph">
                  <wp:posOffset>103505</wp:posOffset>
                </wp:positionV>
                <wp:extent cx="1472565" cy="431165"/>
                <wp:effectExtent l="0" t="0" r="0" b="6985"/>
                <wp:wrapNone/>
                <wp:docPr id="19" name="图片 19" descr="C:\Users\SHENXI~1\AppData\Local\Temp\WeChat Files\3306310210730624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图片 19" descr="C:\Users\SHENXI~1\AppData\Local\Temp\WeChat Files\3306310210730624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2565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098" w:type="dxa"/>
          <w:vAlign w:val="center"/>
        </w:tcPr>
        <w:p w:rsidR="002D4D75" w:rsidRDefault="00C94CBB" w:rsidP="002B4F2D">
          <w:pPr>
            <w:tabs>
              <w:tab w:val="center" w:pos="4153"/>
              <w:tab w:val="right" w:pos="8306"/>
            </w:tabs>
            <w:snapToGrid w:val="0"/>
            <w:spacing w:beforeLines="100" w:before="240" w:afterLines="50" w:after="120" w:line="240" w:lineRule="auto"/>
            <w:ind w:firstLineChars="0" w:firstLine="0"/>
            <w:jc w:val="center"/>
            <w:rPr>
              <w:rFonts w:ascii="Calibri" w:hAnsi="Calibri" w:cs="Times New Roman"/>
              <w:sz w:val="21"/>
            </w:rPr>
          </w:pPr>
          <w:r>
            <w:rPr>
              <w:rFonts w:ascii="Calibri" w:hAnsi="Calibri" w:cs="Times New Roman" w:hint="eastAsia"/>
              <w:sz w:val="21"/>
            </w:rPr>
            <w:t>新奥能源研究院</w:t>
          </w:r>
        </w:p>
      </w:tc>
      <w:tc>
        <w:tcPr>
          <w:tcW w:w="1843" w:type="dxa"/>
          <w:vAlign w:val="center"/>
        </w:tcPr>
        <w:p w:rsidR="002D4D75" w:rsidRDefault="00C94CBB" w:rsidP="002B4F2D">
          <w:pPr>
            <w:tabs>
              <w:tab w:val="center" w:pos="4153"/>
              <w:tab w:val="right" w:pos="8306"/>
            </w:tabs>
            <w:snapToGrid w:val="0"/>
            <w:spacing w:beforeLines="100" w:before="240" w:afterLines="50" w:after="120" w:line="240" w:lineRule="auto"/>
            <w:ind w:firstLineChars="0" w:firstLine="0"/>
            <w:jc w:val="right"/>
            <w:rPr>
              <w:rFonts w:cs="Times New Roman"/>
              <w:sz w:val="21"/>
            </w:rPr>
          </w:pPr>
          <w:r>
            <w:rPr>
              <w:rFonts w:cs="Times New Roman" w:hint="eastAsia"/>
              <w:sz w:val="21"/>
            </w:rPr>
            <w:t>保护等级</w:t>
          </w:r>
        </w:p>
      </w:tc>
      <w:tc>
        <w:tcPr>
          <w:tcW w:w="430" w:type="dxa"/>
          <w:vAlign w:val="center"/>
        </w:tcPr>
        <w:p w:rsidR="002D4D75" w:rsidRDefault="002D4D75" w:rsidP="002B4F2D">
          <w:pPr>
            <w:tabs>
              <w:tab w:val="center" w:pos="4153"/>
              <w:tab w:val="right" w:pos="8306"/>
            </w:tabs>
            <w:snapToGrid w:val="0"/>
            <w:spacing w:beforeLines="100" w:before="240" w:afterLines="50" w:after="120" w:line="240" w:lineRule="auto"/>
            <w:ind w:firstLineChars="0" w:firstLine="0"/>
            <w:jc w:val="center"/>
            <w:rPr>
              <w:rFonts w:ascii="Calibri" w:hAnsi="Calibri" w:cs="Times New Roman"/>
            </w:rPr>
          </w:pPr>
        </w:p>
      </w:tc>
    </w:tr>
  </w:tbl>
  <w:p w:rsidR="002D4D75" w:rsidRDefault="002D4D75">
    <w:pPr>
      <w:spacing w:before="120" w:after="120"/>
      <w:ind w:firstLineChars="0" w:firstLine="0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1"/>
      <w:spacing w:before="120" w:after="120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1"/>
      <w:spacing w:before="120"/>
      <w:ind w:firstLine="360"/>
    </w:pPr>
  </w:p>
  <w:p w:rsidR="002D4D75" w:rsidRDefault="002D4D75">
    <w:pPr>
      <w:spacing w:before="120"/>
      <w:ind w:firstLine="480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spacing w:before="120"/>
      <w:ind w:firstLineChars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C94CBB">
    <w:pPr>
      <w:pStyle w:val="af1"/>
      <w:pBdr>
        <w:bottom w:val="none" w:sz="0" w:space="0" w:color="auto"/>
      </w:pBdr>
      <w:wordWrap w:val="0"/>
      <w:spacing w:beforeLines="100" w:before="240" w:afterLines="50" w:after="120"/>
      <w:ind w:firstLine="560"/>
      <w:jc w:val="right"/>
      <w:rPr>
        <w:rFonts w:ascii="等线" w:hAnsi="等线"/>
        <w:sz w:val="24"/>
        <w:szCs w:val="24"/>
      </w:rPr>
    </w:pPr>
    <w:r>
      <w:rPr>
        <w:noProof/>
        <w:sz w:val="28"/>
        <w:szCs w:val="28"/>
      </w:rPr>
      <w:drawing>
        <wp:anchor distT="0" distB="0" distL="114300" distR="114300" simplePos="0" relativeHeight="251657216" behindDoc="0" locked="0" layoutInCell="1" allowOverlap="1" wp14:anchorId="35EF1C6C" wp14:editId="31222BC9">
          <wp:simplePos x="0" y="0"/>
          <wp:positionH relativeFrom="column">
            <wp:posOffset>-310515</wp:posOffset>
          </wp:positionH>
          <wp:positionV relativeFrom="paragraph">
            <wp:posOffset>20320</wp:posOffset>
          </wp:positionV>
          <wp:extent cx="1472565" cy="431165"/>
          <wp:effectExtent l="0" t="0" r="0" b="6985"/>
          <wp:wrapSquare wrapText="bothSides"/>
          <wp:docPr id="7" name="图片 7" descr="C:\Users\SHENXI~1\AppData\Local\Temp\WeChat Files\3306310210730624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C:\Users\SHENXI~1\AppData\Local\Temp\WeChat Files\33063102107306246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72565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28"/>
        <w:szCs w:val="28"/>
      </w:rPr>
      <w:t xml:space="preserve">                   </w:t>
    </w:r>
    <w:r>
      <w:rPr>
        <w:rFonts w:hint="eastAsia"/>
        <w:sz w:val="24"/>
        <w:szCs w:val="24"/>
      </w:rPr>
      <w:t>新奥能源研究院</w:t>
    </w:r>
    <w:r>
      <w:rPr>
        <w:rFonts w:hint="eastAsia"/>
        <w:sz w:val="24"/>
        <w:szCs w:val="24"/>
      </w:rPr>
      <w:t xml:space="preserve">                      </w:t>
    </w:r>
    <w:r>
      <w:rPr>
        <w:rFonts w:ascii="等线" w:hAnsi="等线" w:hint="eastAsia"/>
        <w:sz w:val="24"/>
        <w:szCs w:val="24"/>
      </w:rPr>
      <w:t>保护等级</w:t>
    </w:r>
    <w:r>
      <w:rPr>
        <w:rFonts w:ascii="等线" w:hAnsi="等线" w:hint="eastAsia"/>
        <w:sz w:val="24"/>
        <w:szCs w:val="24"/>
      </w:rPr>
      <w:t>2</w:t>
    </w:r>
    <w:r>
      <w:rPr>
        <w:rFonts w:ascii="等线" w:hAnsi="等线" w:hint="eastAsia"/>
        <w:sz w:val="24"/>
        <w:szCs w:val="24"/>
      </w:rPr>
      <w:t>级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b"/>
      <w:tblW w:w="89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701"/>
      <w:gridCol w:w="5382"/>
      <w:gridCol w:w="1281"/>
      <w:gridCol w:w="567"/>
    </w:tblGrid>
    <w:tr w:rsidR="002D4D75">
      <w:trPr>
        <w:trHeight w:val="841"/>
      </w:trPr>
      <w:tc>
        <w:tcPr>
          <w:tcW w:w="1701" w:type="dxa"/>
        </w:tcPr>
        <w:p w:rsidR="002D4D75" w:rsidRDefault="00C94CBB" w:rsidP="002B4F2D">
          <w:pPr>
            <w:pStyle w:val="af"/>
            <w:spacing w:before="120" w:line="240" w:lineRule="auto"/>
            <w:ind w:firstLineChars="0" w:firstLine="0"/>
            <w:jc w:val="center"/>
            <w:rPr>
              <w:sz w:val="28"/>
              <w:szCs w:val="28"/>
            </w:rPr>
          </w:pPr>
          <w:r>
            <w:rPr>
              <w:noProof/>
              <w:sz w:val="28"/>
              <w:szCs w:val="28"/>
            </w:rPr>
            <w:drawing>
              <wp:anchor distT="0" distB="0" distL="114300" distR="114300" simplePos="0" relativeHeight="251665408" behindDoc="0" locked="0" layoutInCell="1" allowOverlap="1" wp14:anchorId="4FEA1A8F" wp14:editId="6309B896">
                <wp:simplePos x="0" y="0"/>
                <wp:positionH relativeFrom="column">
                  <wp:posOffset>-460375</wp:posOffset>
                </wp:positionH>
                <wp:positionV relativeFrom="paragraph">
                  <wp:posOffset>31115</wp:posOffset>
                </wp:positionV>
                <wp:extent cx="1472565" cy="431165"/>
                <wp:effectExtent l="0" t="0" r="0" b="6985"/>
                <wp:wrapNone/>
                <wp:docPr id="1" name="图片 1" descr="C:\Users\SHENXI~1\AppData\Local\Temp\WeChat Files\3306310210730624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C:\Users\SHENXI~1\AppData\Local\Temp\WeChat Files\3306310210730624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2565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382" w:type="dxa"/>
          <w:vAlign w:val="center"/>
        </w:tcPr>
        <w:p w:rsidR="002D4D75" w:rsidRDefault="00C94CBB" w:rsidP="002B4F2D">
          <w:pPr>
            <w:pStyle w:val="af"/>
            <w:spacing w:before="120" w:line="240" w:lineRule="auto"/>
            <w:ind w:firstLineChars="0" w:firstLine="0"/>
            <w:jc w:val="center"/>
            <w:rPr>
              <w:sz w:val="28"/>
              <w:szCs w:val="28"/>
            </w:rPr>
          </w:pPr>
          <w:r>
            <w:rPr>
              <w:rFonts w:hint="eastAsia"/>
              <w:sz w:val="28"/>
              <w:szCs w:val="28"/>
            </w:rPr>
            <w:t>实验操作流程</w:t>
          </w:r>
        </w:p>
      </w:tc>
      <w:tc>
        <w:tcPr>
          <w:tcW w:w="1281" w:type="dxa"/>
          <w:vAlign w:val="center"/>
        </w:tcPr>
        <w:p w:rsidR="002D4D75" w:rsidRDefault="00C94CBB" w:rsidP="002B4F2D">
          <w:pPr>
            <w:pStyle w:val="af"/>
            <w:spacing w:before="120" w:line="240" w:lineRule="auto"/>
            <w:ind w:firstLineChars="0" w:firstLine="0"/>
            <w:jc w:val="right"/>
            <w:rPr>
              <w:sz w:val="28"/>
              <w:szCs w:val="28"/>
            </w:rPr>
          </w:pPr>
          <w:r>
            <w:rPr>
              <w:rFonts w:ascii="Times New Roman" w:hAnsi="Times New Roman" w:cs="Times New Roman" w:hint="eastAsia"/>
              <w:sz w:val="21"/>
              <w:szCs w:val="21"/>
            </w:rPr>
            <w:t>保护等级</w:t>
          </w:r>
          <w:r>
            <w:rPr>
              <w:rFonts w:ascii="Times New Roman" w:hAnsi="Times New Roman" w:cs="Times New Roman" w:hint="eastAsia"/>
              <w:sz w:val="21"/>
              <w:szCs w:val="21"/>
            </w:rPr>
            <w:t>2</w:t>
          </w:r>
        </w:p>
      </w:tc>
      <w:tc>
        <w:tcPr>
          <w:tcW w:w="567" w:type="dxa"/>
          <w:vAlign w:val="center"/>
        </w:tcPr>
        <w:p w:rsidR="002D4D75" w:rsidRDefault="002D4D75" w:rsidP="002B4F2D">
          <w:pPr>
            <w:pStyle w:val="af"/>
            <w:spacing w:before="120" w:line="240" w:lineRule="auto"/>
            <w:ind w:firstLineChars="0" w:firstLine="0"/>
            <w:jc w:val="left"/>
            <w:rPr>
              <w:sz w:val="28"/>
              <w:szCs w:val="28"/>
            </w:rPr>
          </w:pPr>
        </w:p>
      </w:tc>
    </w:tr>
  </w:tbl>
  <w:p w:rsidR="002D4D75" w:rsidRDefault="002D4D75">
    <w:pPr>
      <w:spacing w:beforeLines="0" w:before="0" w:line="20" w:lineRule="exact"/>
      <w:ind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9A52DC"/>
    <w:multiLevelType w:val="multilevel"/>
    <w:tmpl w:val="2F9A52DC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Restart w:val="0"/>
      <w:pStyle w:val="2"/>
      <w:isLgl/>
      <w:lvlText w:val="%1.%2"/>
      <w:lvlJc w:val="left"/>
      <w:pPr>
        <w:ind w:left="420" w:firstLine="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  <w:b w:val="0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2FB5633C"/>
    <w:multiLevelType w:val="multilevel"/>
    <w:tmpl w:val="2FB5633C"/>
    <w:lvl w:ilvl="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45A0D68"/>
    <w:multiLevelType w:val="hybridMultilevel"/>
    <w:tmpl w:val="343C3F16"/>
    <w:lvl w:ilvl="0" w:tplc="BD12087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473601B"/>
    <w:multiLevelType w:val="hybridMultilevel"/>
    <w:tmpl w:val="729AF10A"/>
    <w:lvl w:ilvl="0" w:tplc="0409000D">
      <w:start w:val="1"/>
      <w:numFmt w:val="bullet"/>
      <w:lvlText w:val=""/>
      <w:lvlJc w:val="left"/>
      <w:pPr>
        <w:ind w:left="8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2" w:hanging="420"/>
      </w:pPr>
      <w:rPr>
        <w:rFonts w:ascii="Wingdings" w:hAnsi="Wingdings" w:hint="default"/>
      </w:rPr>
    </w:lvl>
  </w:abstractNum>
  <w:abstractNum w:abstractNumId="4" w15:restartNumberingAfterBreak="0">
    <w:nsid w:val="39FF39B0"/>
    <w:multiLevelType w:val="multilevel"/>
    <w:tmpl w:val="39FF39B0"/>
    <w:lvl w:ilvl="0">
      <w:start w:val="1"/>
      <w:numFmt w:val="bullet"/>
      <w:lvlText w:val=""/>
      <w:lvlJc w:val="left"/>
      <w:pPr>
        <w:ind w:left="162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6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0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82" w:hanging="420"/>
      </w:pPr>
      <w:rPr>
        <w:rFonts w:ascii="Wingdings" w:hAnsi="Wingdings" w:hint="default"/>
      </w:rPr>
    </w:lvl>
  </w:abstractNum>
  <w:abstractNum w:abstractNumId="5" w15:restartNumberingAfterBreak="0">
    <w:nsid w:val="3F461374"/>
    <w:multiLevelType w:val="hybridMultilevel"/>
    <w:tmpl w:val="DCFEB602"/>
    <w:lvl w:ilvl="0" w:tplc="36585228">
      <w:start w:val="1"/>
      <w:numFmt w:val="bullet"/>
      <w:lvlText w:val="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539535D1"/>
    <w:multiLevelType w:val="multilevel"/>
    <w:tmpl w:val="539535D1"/>
    <w:lvl w:ilvl="0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5A344A36"/>
    <w:multiLevelType w:val="multilevel"/>
    <w:tmpl w:val="5A344A36"/>
    <w:lvl w:ilvl="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56C1D18"/>
    <w:multiLevelType w:val="hybridMultilevel"/>
    <w:tmpl w:val="8E62E770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A522812"/>
    <w:multiLevelType w:val="multilevel"/>
    <w:tmpl w:val="6A522812"/>
    <w:lvl w:ilvl="0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0" w15:restartNumberingAfterBreak="0">
    <w:nsid w:val="6CAD069A"/>
    <w:multiLevelType w:val="multilevel"/>
    <w:tmpl w:val="6CAD069A"/>
    <w:lvl w:ilvl="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62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E5A42C7"/>
    <w:multiLevelType w:val="multilevel"/>
    <w:tmpl w:val="6E5A42C7"/>
    <w:lvl w:ilvl="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1F63792"/>
    <w:multiLevelType w:val="multilevel"/>
    <w:tmpl w:val="71F63792"/>
    <w:lvl w:ilvl="0">
      <w:start w:val="1"/>
      <w:numFmt w:val="decimal"/>
      <w:pStyle w:val="a"/>
      <w:lvlText w:val="[%1]"/>
      <w:lvlJc w:val="righ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9"/>
  </w:num>
  <w:num w:numId="5">
    <w:abstractNumId w:val="11"/>
  </w:num>
  <w:num w:numId="6">
    <w:abstractNumId w:val="4"/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6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5"/>
  </w:num>
  <w:num w:numId="14">
    <w:abstractNumId w:val="8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9BA"/>
    <w:rsid w:val="0000029E"/>
    <w:rsid w:val="000002D3"/>
    <w:rsid w:val="00000DC0"/>
    <w:rsid w:val="00001186"/>
    <w:rsid w:val="000019A2"/>
    <w:rsid w:val="00003AA1"/>
    <w:rsid w:val="00003C38"/>
    <w:rsid w:val="00004000"/>
    <w:rsid w:val="000058C9"/>
    <w:rsid w:val="00005CC8"/>
    <w:rsid w:val="0000750B"/>
    <w:rsid w:val="00007D93"/>
    <w:rsid w:val="0001084B"/>
    <w:rsid w:val="0001194C"/>
    <w:rsid w:val="00011B6B"/>
    <w:rsid w:val="0001370A"/>
    <w:rsid w:val="00014397"/>
    <w:rsid w:val="00014DA5"/>
    <w:rsid w:val="00014F21"/>
    <w:rsid w:val="00015303"/>
    <w:rsid w:val="00015541"/>
    <w:rsid w:val="0001571B"/>
    <w:rsid w:val="00016548"/>
    <w:rsid w:val="00017063"/>
    <w:rsid w:val="00017848"/>
    <w:rsid w:val="00020370"/>
    <w:rsid w:val="00021364"/>
    <w:rsid w:val="0002225E"/>
    <w:rsid w:val="00022990"/>
    <w:rsid w:val="00022ADD"/>
    <w:rsid w:val="00023A0B"/>
    <w:rsid w:val="00024FD5"/>
    <w:rsid w:val="000253D3"/>
    <w:rsid w:val="00025C01"/>
    <w:rsid w:val="00026FBC"/>
    <w:rsid w:val="00030D1E"/>
    <w:rsid w:val="00032F81"/>
    <w:rsid w:val="000331BC"/>
    <w:rsid w:val="00033545"/>
    <w:rsid w:val="00033A90"/>
    <w:rsid w:val="00037553"/>
    <w:rsid w:val="00040D4E"/>
    <w:rsid w:val="00041C48"/>
    <w:rsid w:val="00041CE1"/>
    <w:rsid w:val="000430B1"/>
    <w:rsid w:val="000430F4"/>
    <w:rsid w:val="00043376"/>
    <w:rsid w:val="00043D85"/>
    <w:rsid w:val="000443B7"/>
    <w:rsid w:val="000450E4"/>
    <w:rsid w:val="00045B89"/>
    <w:rsid w:val="00045FBD"/>
    <w:rsid w:val="00046CD4"/>
    <w:rsid w:val="00046EF5"/>
    <w:rsid w:val="000473A1"/>
    <w:rsid w:val="00047DA4"/>
    <w:rsid w:val="000511CE"/>
    <w:rsid w:val="00051C95"/>
    <w:rsid w:val="00053AD7"/>
    <w:rsid w:val="00054795"/>
    <w:rsid w:val="00056258"/>
    <w:rsid w:val="00056AF9"/>
    <w:rsid w:val="00057061"/>
    <w:rsid w:val="00057066"/>
    <w:rsid w:val="00057167"/>
    <w:rsid w:val="000575F7"/>
    <w:rsid w:val="00057B71"/>
    <w:rsid w:val="00057E17"/>
    <w:rsid w:val="000605DE"/>
    <w:rsid w:val="00060630"/>
    <w:rsid w:val="00060FC0"/>
    <w:rsid w:val="00061147"/>
    <w:rsid w:val="000636C2"/>
    <w:rsid w:val="00063EB0"/>
    <w:rsid w:val="00064D33"/>
    <w:rsid w:val="00065009"/>
    <w:rsid w:val="00065643"/>
    <w:rsid w:val="0006755B"/>
    <w:rsid w:val="00067567"/>
    <w:rsid w:val="000675AD"/>
    <w:rsid w:val="00067704"/>
    <w:rsid w:val="000719BC"/>
    <w:rsid w:val="00071D52"/>
    <w:rsid w:val="00072099"/>
    <w:rsid w:val="000747B7"/>
    <w:rsid w:val="00075143"/>
    <w:rsid w:val="00075863"/>
    <w:rsid w:val="00075DB7"/>
    <w:rsid w:val="00081CCE"/>
    <w:rsid w:val="00083528"/>
    <w:rsid w:val="00083CD2"/>
    <w:rsid w:val="00083D68"/>
    <w:rsid w:val="00084B52"/>
    <w:rsid w:val="00086F5E"/>
    <w:rsid w:val="0008718E"/>
    <w:rsid w:val="0008753D"/>
    <w:rsid w:val="0009086F"/>
    <w:rsid w:val="000908A2"/>
    <w:rsid w:val="00090FBD"/>
    <w:rsid w:val="0009154D"/>
    <w:rsid w:val="00091556"/>
    <w:rsid w:val="00091738"/>
    <w:rsid w:val="00092011"/>
    <w:rsid w:val="0009275D"/>
    <w:rsid w:val="0009277B"/>
    <w:rsid w:val="00093C9B"/>
    <w:rsid w:val="00094925"/>
    <w:rsid w:val="000A062E"/>
    <w:rsid w:val="000A21E3"/>
    <w:rsid w:val="000A44FA"/>
    <w:rsid w:val="000A4A09"/>
    <w:rsid w:val="000A5EDC"/>
    <w:rsid w:val="000A604D"/>
    <w:rsid w:val="000A656C"/>
    <w:rsid w:val="000A676C"/>
    <w:rsid w:val="000A6D42"/>
    <w:rsid w:val="000A766A"/>
    <w:rsid w:val="000A7C54"/>
    <w:rsid w:val="000B1BA8"/>
    <w:rsid w:val="000B42CA"/>
    <w:rsid w:val="000B5523"/>
    <w:rsid w:val="000B576E"/>
    <w:rsid w:val="000B62C0"/>
    <w:rsid w:val="000B6BB1"/>
    <w:rsid w:val="000B6F94"/>
    <w:rsid w:val="000B709B"/>
    <w:rsid w:val="000C031D"/>
    <w:rsid w:val="000C1DED"/>
    <w:rsid w:val="000C28A4"/>
    <w:rsid w:val="000C3B7B"/>
    <w:rsid w:val="000C593F"/>
    <w:rsid w:val="000C6792"/>
    <w:rsid w:val="000C68BC"/>
    <w:rsid w:val="000D09B5"/>
    <w:rsid w:val="000D1C60"/>
    <w:rsid w:val="000D2206"/>
    <w:rsid w:val="000D257B"/>
    <w:rsid w:val="000D28C5"/>
    <w:rsid w:val="000D2C6E"/>
    <w:rsid w:val="000D359A"/>
    <w:rsid w:val="000D3B2B"/>
    <w:rsid w:val="000D5060"/>
    <w:rsid w:val="000D6121"/>
    <w:rsid w:val="000D6ACB"/>
    <w:rsid w:val="000D7952"/>
    <w:rsid w:val="000D7987"/>
    <w:rsid w:val="000E0321"/>
    <w:rsid w:val="000E0681"/>
    <w:rsid w:val="000E15AB"/>
    <w:rsid w:val="000E3CCB"/>
    <w:rsid w:val="000E4A95"/>
    <w:rsid w:val="000E6C43"/>
    <w:rsid w:val="000E6C92"/>
    <w:rsid w:val="000E7740"/>
    <w:rsid w:val="000E7D9B"/>
    <w:rsid w:val="000F01F1"/>
    <w:rsid w:val="000F030F"/>
    <w:rsid w:val="000F3711"/>
    <w:rsid w:val="000F418F"/>
    <w:rsid w:val="000F53D4"/>
    <w:rsid w:val="000F6A31"/>
    <w:rsid w:val="000F740B"/>
    <w:rsid w:val="001006DB"/>
    <w:rsid w:val="00102516"/>
    <w:rsid w:val="00103340"/>
    <w:rsid w:val="00103740"/>
    <w:rsid w:val="00103987"/>
    <w:rsid w:val="00103A35"/>
    <w:rsid w:val="001056A8"/>
    <w:rsid w:val="001106AC"/>
    <w:rsid w:val="00112FEA"/>
    <w:rsid w:val="00113131"/>
    <w:rsid w:val="00113167"/>
    <w:rsid w:val="00114CA0"/>
    <w:rsid w:val="0011597F"/>
    <w:rsid w:val="001169AF"/>
    <w:rsid w:val="0012076E"/>
    <w:rsid w:val="0012088F"/>
    <w:rsid w:val="00120E7D"/>
    <w:rsid w:val="001210D4"/>
    <w:rsid w:val="00123373"/>
    <w:rsid w:val="001233BF"/>
    <w:rsid w:val="00123958"/>
    <w:rsid w:val="001239E7"/>
    <w:rsid w:val="00123C51"/>
    <w:rsid w:val="00124352"/>
    <w:rsid w:val="0012489F"/>
    <w:rsid w:val="00124FC0"/>
    <w:rsid w:val="0012533C"/>
    <w:rsid w:val="00125BD6"/>
    <w:rsid w:val="00125E48"/>
    <w:rsid w:val="00127401"/>
    <w:rsid w:val="001304EE"/>
    <w:rsid w:val="001313DC"/>
    <w:rsid w:val="00132D59"/>
    <w:rsid w:val="00134AAC"/>
    <w:rsid w:val="00135217"/>
    <w:rsid w:val="00135548"/>
    <w:rsid w:val="0013555F"/>
    <w:rsid w:val="00137A0A"/>
    <w:rsid w:val="00140D7C"/>
    <w:rsid w:val="00141030"/>
    <w:rsid w:val="00141088"/>
    <w:rsid w:val="00141C5E"/>
    <w:rsid w:val="001424ED"/>
    <w:rsid w:val="00142973"/>
    <w:rsid w:val="00142D04"/>
    <w:rsid w:val="00143718"/>
    <w:rsid w:val="00144179"/>
    <w:rsid w:val="00144E29"/>
    <w:rsid w:val="0014503C"/>
    <w:rsid w:val="00145386"/>
    <w:rsid w:val="00145BC1"/>
    <w:rsid w:val="001462A6"/>
    <w:rsid w:val="00146950"/>
    <w:rsid w:val="00146B63"/>
    <w:rsid w:val="00146F3D"/>
    <w:rsid w:val="0014717C"/>
    <w:rsid w:val="001479AA"/>
    <w:rsid w:val="00150019"/>
    <w:rsid w:val="0015102A"/>
    <w:rsid w:val="001513F0"/>
    <w:rsid w:val="00151A52"/>
    <w:rsid w:val="00153236"/>
    <w:rsid w:val="001533DD"/>
    <w:rsid w:val="00153F67"/>
    <w:rsid w:val="00154322"/>
    <w:rsid w:val="001544C7"/>
    <w:rsid w:val="00154D75"/>
    <w:rsid w:val="001557AC"/>
    <w:rsid w:val="001559A0"/>
    <w:rsid w:val="001571F8"/>
    <w:rsid w:val="001606C4"/>
    <w:rsid w:val="001608D3"/>
    <w:rsid w:val="001612F3"/>
    <w:rsid w:val="0016132B"/>
    <w:rsid w:val="001619ED"/>
    <w:rsid w:val="00161BB1"/>
    <w:rsid w:val="001621E7"/>
    <w:rsid w:val="00162F42"/>
    <w:rsid w:val="00163017"/>
    <w:rsid w:val="0016320D"/>
    <w:rsid w:val="00164D1C"/>
    <w:rsid w:val="0016565D"/>
    <w:rsid w:val="001660C5"/>
    <w:rsid w:val="001664F9"/>
    <w:rsid w:val="001679E0"/>
    <w:rsid w:val="00167E80"/>
    <w:rsid w:val="00171068"/>
    <w:rsid w:val="00174425"/>
    <w:rsid w:val="001750C0"/>
    <w:rsid w:val="00175116"/>
    <w:rsid w:val="00176028"/>
    <w:rsid w:val="001767FA"/>
    <w:rsid w:val="00176955"/>
    <w:rsid w:val="00176DCA"/>
    <w:rsid w:val="001775C8"/>
    <w:rsid w:val="001807E9"/>
    <w:rsid w:val="00180A75"/>
    <w:rsid w:val="00181547"/>
    <w:rsid w:val="00182924"/>
    <w:rsid w:val="001839D5"/>
    <w:rsid w:val="0018603F"/>
    <w:rsid w:val="00186B69"/>
    <w:rsid w:val="00190A80"/>
    <w:rsid w:val="001928EF"/>
    <w:rsid w:val="00192E2A"/>
    <w:rsid w:val="00193C89"/>
    <w:rsid w:val="00194475"/>
    <w:rsid w:val="00194F08"/>
    <w:rsid w:val="00195685"/>
    <w:rsid w:val="00195C6F"/>
    <w:rsid w:val="00196DFA"/>
    <w:rsid w:val="001A04F7"/>
    <w:rsid w:val="001A0EFB"/>
    <w:rsid w:val="001A1420"/>
    <w:rsid w:val="001A1977"/>
    <w:rsid w:val="001A1CDB"/>
    <w:rsid w:val="001A1D8A"/>
    <w:rsid w:val="001A2C9D"/>
    <w:rsid w:val="001A2E44"/>
    <w:rsid w:val="001A2E54"/>
    <w:rsid w:val="001A37EC"/>
    <w:rsid w:val="001A4D9C"/>
    <w:rsid w:val="001A4EEA"/>
    <w:rsid w:val="001A526A"/>
    <w:rsid w:val="001A556A"/>
    <w:rsid w:val="001A6D3F"/>
    <w:rsid w:val="001B041F"/>
    <w:rsid w:val="001B1825"/>
    <w:rsid w:val="001B2F38"/>
    <w:rsid w:val="001B3729"/>
    <w:rsid w:val="001B4FD8"/>
    <w:rsid w:val="001B522D"/>
    <w:rsid w:val="001B52EB"/>
    <w:rsid w:val="001B55FC"/>
    <w:rsid w:val="001B6452"/>
    <w:rsid w:val="001B694B"/>
    <w:rsid w:val="001B7102"/>
    <w:rsid w:val="001C1694"/>
    <w:rsid w:val="001C1CE0"/>
    <w:rsid w:val="001C1CF2"/>
    <w:rsid w:val="001C1EE6"/>
    <w:rsid w:val="001C3C60"/>
    <w:rsid w:val="001C4239"/>
    <w:rsid w:val="001C46B7"/>
    <w:rsid w:val="001C52CE"/>
    <w:rsid w:val="001C5B4D"/>
    <w:rsid w:val="001C67BD"/>
    <w:rsid w:val="001C7A8F"/>
    <w:rsid w:val="001D0B5A"/>
    <w:rsid w:val="001D0B87"/>
    <w:rsid w:val="001D1D80"/>
    <w:rsid w:val="001D2AED"/>
    <w:rsid w:val="001D2BD0"/>
    <w:rsid w:val="001D2CD3"/>
    <w:rsid w:val="001D3771"/>
    <w:rsid w:val="001D41C2"/>
    <w:rsid w:val="001D5972"/>
    <w:rsid w:val="001D5B71"/>
    <w:rsid w:val="001D6083"/>
    <w:rsid w:val="001D6157"/>
    <w:rsid w:val="001D68D1"/>
    <w:rsid w:val="001D7C1B"/>
    <w:rsid w:val="001D7FBC"/>
    <w:rsid w:val="001E11D9"/>
    <w:rsid w:val="001E17F7"/>
    <w:rsid w:val="001E18FD"/>
    <w:rsid w:val="001E1D35"/>
    <w:rsid w:val="001E28A5"/>
    <w:rsid w:val="001E293E"/>
    <w:rsid w:val="001E31E6"/>
    <w:rsid w:val="001E35FE"/>
    <w:rsid w:val="001E3FC2"/>
    <w:rsid w:val="001E4108"/>
    <w:rsid w:val="001E4C2D"/>
    <w:rsid w:val="001E6302"/>
    <w:rsid w:val="001E6807"/>
    <w:rsid w:val="001E789E"/>
    <w:rsid w:val="001E7D0C"/>
    <w:rsid w:val="001F0A23"/>
    <w:rsid w:val="001F15A0"/>
    <w:rsid w:val="001F1C08"/>
    <w:rsid w:val="001F1C30"/>
    <w:rsid w:val="001F1D0D"/>
    <w:rsid w:val="001F1D94"/>
    <w:rsid w:val="001F28C6"/>
    <w:rsid w:val="001F4399"/>
    <w:rsid w:val="001F4C15"/>
    <w:rsid w:val="001F4D19"/>
    <w:rsid w:val="001F5636"/>
    <w:rsid w:val="001F621D"/>
    <w:rsid w:val="001F68B3"/>
    <w:rsid w:val="00201157"/>
    <w:rsid w:val="00201994"/>
    <w:rsid w:val="00202BF6"/>
    <w:rsid w:val="00202CE1"/>
    <w:rsid w:val="00203287"/>
    <w:rsid w:val="00205804"/>
    <w:rsid w:val="0020689D"/>
    <w:rsid w:val="00206BCC"/>
    <w:rsid w:val="00207C5B"/>
    <w:rsid w:val="00207F4A"/>
    <w:rsid w:val="00210035"/>
    <w:rsid w:val="0021023F"/>
    <w:rsid w:val="002127E4"/>
    <w:rsid w:val="0021413B"/>
    <w:rsid w:val="00214C0D"/>
    <w:rsid w:val="00214D34"/>
    <w:rsid w:val="00215244"/>
    <w:rsid w:val="002163FB"/>
    <w:rsid w:val="002207BE"/>
    <w:rsid w:val="00220D4B"/>
    <w:rsid w:val="002210A2"/>
    <w:rsid w:val="00221D21"/>
    <w:rsid w:val="0022298E"/>
    <w:rsid w:val="00222B17"/>
    <w:rsid w:val="002233CB"/>
    <w:rsid w:val="00224B56"/>
    <w:rsid w:val="00225185"/>
    <w:rsid w:val="0022542B"/>
    <w:rsid w:val="00225498"/>
    <w:rsid w:val="002255A4"/>
    <w:rsid w:val="0023150A"/>
    <w:rsid w:val="002319C5"/>
    <w:rsid w:val="002326A1"/>
    <w:rsid w:val="002327D9"/>
    <w:rsid w:val="00232E4B"/>
    <w:rsid w:val="00233E0B"/>
    <w:rsid w:val="00235623"/>
    <w:rsid w:val="002358A0"/>
    <w:rsid w:val="002366A8"/>
    <w:rsid w:val="002367E7"/>
    <w:rsid w:val="00236DEF"/>
    <w:rsid w:val="002370E4"/>
    <w:rsid w:val="00240E74"/>
    <w:rsid w:val="002413AF"/>
    <w:rsid w:val="0024210C"/>
    <w:rsid w:val="002422E3"/>
    <w:rsid w:val="00243B28"/>
    <w:rsid w:val="0024498B"/>
    <w:rsid w:val="00246C38"/>
    <w:rsid w:val="00247464"/>
    <w:rsid w:val="00247F48"/>
    <w:rsid w:val="002507C7"/>
    <w:rsid w:val="00251A2E"/>
    <w:rsid w:val="002531CD"/>
    <w:rsid w:val="00253FEF"/>
    <w:rsid w:val="00256EC3"/>
    <w:rsid w:val="00257445"/>
    <w:rsid w:val="0026048A"/>
    <w:rsid w:val="00260E82"/>
    <w:rsid w:val="00261101"/>
    <w:rsid w:val="0026158D"/>
    <w:rsid w:val="00261953"/>
    <w:rsid w:val="00262EFB"/>
    <w:rsid w:val="00263182"/>
    <w:rsid w:val="00263F67"/>
    <w:rsid w:val="002642C3"/>
    <w:rsid w:val="0026455A"/>
    <w:rsid w:val="00264DF2"/>
    <w:rsid w:val="00266B83"/>
    <w:rsid w:val="00267113"/>
    <w:rsid w:val="002704D6"/>
    <w:rsid w:val="00270AA6"/>
    <w:rsid w:val="00271297"/>
    <w:rsid w:val="00271E7D"/>
    <w:rsid w:val="002729AE"/>
    <w:rsid w:val="00272A98"/>
    <w:rsid w:val="002734FE"/>
    <w:rsid w:val="00274089"/>
    <w:rsid w:val="002775B0"/>
    <w:rsid w:val="00280578"/>
    <w:rsid w:val="002825DF"/>
    <w:rsid w:val="002832C7"/>
    <w:rsid w:val="00283643"/>
    <w:rsid w:val="0028415A"/>
    <w:rsid w:val="00285210"/>
    <w:rsid w:val="00285753"/>
    <w:rsid w:val="00285764"/>
    <w:rsid w:val="00285F7B"/>
    <w:rsid w:val="002865DF"/>
    <w:rsid w:val="0028692F"/>
    <w:rsid w:val="00290A32"/>
    <w:rsid w:val="00293EC0"/>
    <w:rsid w:val="0029410A"/>
    <w:rsid w:val="0029551A"/>
    <w:rsid w:val="00296BC2"/>
    <w:rsid w:val="0029772A"/>
    <w:rsid w:val="002A02DB"/>
    <w:rsid w:val="002A0863"/>
    <w:rsid w:val="002A1715"/>
    <w:rsid w:val="002A1766"/>
    <w:rsid w:val="002A1EF9"/>
    <w:rsid w:val="002A36A9"/>
    <w:rsid w:val="002A5570"/>
    <w:rsid w:val="002A5EE4"/>
    <w:rsid w:val="002A5FC5"/>
    <w:rsid w:val="002A65F4"/>
    <w:rsid w:val="002A699F"/>
    <w:rsid w:val="002A6E4B"/>
    <w:rsid w:val="002A7180"/>
    <w:rsid w:val="002A730F"/>
    <w:rsid w:val="002A7962"/>
    <w:rsid w:val="002B06DA"/>
    <w:rsid w:val="002B0AC5"/>
    <w:rsid w:val="002B0CE7"/>
    <w:rsid w:val="002B0DCC"/>
    <w:rsid w:val="002B0E03"/>
    <w:rsid w:val="002B10A0"/>
    <w:rsid w:val="002B190B"/>
    <w:rsid w:val="002B1A8C"/>
    <w:rsid w:val="002B2287"/>
    <w:rsid w:val="002B25C9"/>
    <w:rsid w:val="002B2AB7"/>
    <w:rsid w:val="002B2D07"/>
    <w:rsid w:val="002B304E"/>
    <w:rsid w:val="002B387C"/>
    <w:rsid w:val="002B40E5"/>
    <w:rsid w:val="002B45EE"/>
    <w:rsid w:val="002B4DA2"/>
    <w:rsid w:val="002B4F2D"/>
    <w:rsid w:val="002B4F7F"/>
    <w:rsid w:val="002B5B82"/>
    <w:rsid w:val="002B6923"/>
    <w:rsid w:val="002B6AE3"/>
    <w:rsid w:val="002B7531"/>
    <w:rsid w:val="002B754E"/>
    <w:rsid w:val="002B75CB"/>
    <w:rsid w:val="002B791C"/>
    <w:rsid w:val="002C024B"/>
    <w:rsid w:val="002C035A"/>
    <w:rsid w:val="002C04B1"/>
    <w:rsid w:val="002C1F09"/>
    <w:rsid w:val="002C24FA"/>
    <w:rsid w:val="002C2B40"/>
    <w:rsid w:val="002C38A8"/>
    <w:rsid w:val="002C40FC"/>
    <w:rsid w:val="002C56FC"/>
    <w:rsid w:val="002C6318"/>
    <w:rsid w:val="002C644D"/>
    <w:rsid w:val="002C6948"/>
    <w:rsid w:val="002D1CFC"/>
    <w:rsid w:val="002D2C4A"/>
    <w:rsid w:val="002D3C33"/>
    <w:rsid w:val="002D43C4"/>
    <w:rsid w:val="002D4D75"/>
    <w:rsid w:val="002D5A3C"/>
    <w:rsid w:val="002D66ED"/>
    <w:rsid w:val="002D681A"/>
    <w:rsid w:val="002D68F1"/>
    <w:rsid w:val="002D6B76"/>
    <w:rsid w:val="002D7522"/>
    <w:rsid w:val="002E0759"/>
    <w:rsid w:val="002E138F"/>
    <w:rsid w:val="002E193B"/>
    <w:rsid w:val="002E1C71"/>
    <w:rsid w:val="002E2A0C"/>
    <w:rsid w:val="002E2BF2"/>
    <w:rsid w:val="002E319C"/>
    <w:rsid w:val="002E3531"/>
    <w:rsid w:val="002E499F"/>
    <w:rsid w:val="002E4AC1"/>
    <w:rsid w:val="002E4EAC"/>
    <w:rsid w:val="002E51A7"/>
    <w:rsid w:val="002E549B"/>
    <w:rsid w:val="002E5721"/>
    <w:rsid w:val="002E6AA4"/>
    <w:rsid w:val="002E7002"/>
    <w:rsid w:val="002E755D"/>
    <w:rsid w:val="002E7C85"/>
    <w:rsid w:val="002F01E4"/>
    <w:rsid w:val="002F0EF4"/>
    <w:rsid w:val="002F1FF2"/>
    <w:rsid w:val="002F2990"/>
    <w:rsid w:val="002F2CB2"/>
    <w:rsid w:val="002F449C"/>
    <w:rsid w:val="002F4A63"/>
    <w:rsid w:val="002F5804"/>
    <w:rsid w:val="002F5B05"/>
    <w:rsid w:val="002F66B9"/>
    <w:rsid w:val="00300D30"/>
    <w:rsid w:val="0030154C"/>
    <w:rsid w:val="003015DE"/>
    <w:rsid w:val="003017C4"/>
    <w:rsid w:val="00302CB1"/>
    <w:rsid w:val="00302D36"/>
    <w:rsid w:val="00302EB4"/>
    <w:rsid w:val="00304A5E"/>
    <w:rsid w:val="00305127"/>
    <w:rsid w:val="003055CE"/>
    <w:rsid w:val="0030659B"/>
    <w:rsid w:val="00306872"/>
    <w:rsid w:val="0030691E"/>
    <w:rsid w:val="00306E01"/>
    <w:rsid w:val="00307A43"/>
    <w:rsid w:val="00310220"/>
    <w:rsid w:val="00311A1C"/>
    <w:rsid w:val="00312826"/>
    <w:rsid w:val="00312A0A"/>
    <w:rsid w:val="00313369"/>
    <w:rsid w:val="00313960"/>
    <w:rsid w:val="00315212"/>
    <w:rsid w:val="0031627E"/>
    <w:rsid w:val="003162EC"/>
    <w:rsid w:val="00316337"/>
    <w:rsid w:val="00316607"/>
    <w:rsid w:val="00320546"/>
    <w:rsid w:val="00321605"/>
    <w:rsid w:val="00321AF8"/>
    <w:rsid w:val="00321CD3"/>
    <w:rsid w:val="00322334"/>
    <w:rsid w:val="00322AA7"/>
    <w:rsid w:val="00322ACB"/>
    <w:rsid w:val="00322DE3"/>
    <w:rsid w:val="0032349E"/>
    <w:rsid w:val="00323546"/>
    <w:rsid w:val="00323D58"/>
    <w:rsid w:val="0032426B"/>
    <w:rsid w:val="00325583"/>
    <w:rsid w:val="0032612B"/>
    <w:rsid w:val="00326939"/>
    <w:rsid w:val="0032788C"/>
    <w:rsid w:val="00330928"/>
    <w:rsid w:val="00331CC0"/>
    <w:rsid w:val="003338F0"/>
    <w:rsid w:val="00334DE5"/>
    <w:rsid w:val="00336F83"/>
    <w:rsid w:val="003370DD"/>
    <w:rsid w:val="00337ECE"/>
    <w:rsid w:val="00340D67"/>
    <w:rsid w:val="00342AC6"/>
    <w:rsid w:val="0034450A"/>
    <w:rsid w:val="00344C20"/>
    <w:rsid w:val="00344F0A"/>
    <w:rsid w:val="00347AFF"/>
    <w:rsid w:val="00350196"/>
    <w:rsid w:val="0035049C"/>
    <w:rsid w:val="0035115F"/>
    <w:rsid w:val="00351424"/>
    <w:rsid w:val="00352CAE"/>
    <w:rsid w:val="00352E24"/>
    <w:rsid w:val="00353365"/>
    <w:rsid w:val="003553AA"/>
    <w:rsid w:val="0035579B"/>
    <w:rsid w:val="00356060"/>
    <w:rsid w:val="00356EE0"/>
    <w:rsid w:val="00357F93"/>
    <w:rsid w:val="00360E9E"/>
    <w:rsid w:val="00363179"/>
    <w:rsid w:val="003633E9"/>
    <w:rsid w:val="003634C4"/>
    <w:rsid w:val="0036359A"/>
    <w:rsid w:val="0036446D"/>
    <w:rsid w:val="003651CB"/>
    <w:rsid w:val="0036538A"/>
    <w:rsid w:val="0036541C"/>
    <w:rsid w:val="00365AC9"/>
    <w:rsid w:val="00370444"/>
    <w:rsid w:val="003706A4"/>
    <w:rsid w:val="003706F3"/>
    <w:rsid w:val="00372078"/>
    <w:rsid w:val="00372D16"/>
    <w:rsid w:val="00372E0E"/>
    <w:rsid w:val="00373BF2"/>
    <w:rsid w:val="0037490B"/>
    <w:rsid w:val="00376616"/>
    <w:rsid w:val="00376D45"/>
    <w:rsid w:val="00380DAB"/>
    <w:rsid w:val="0038178A"/>
    <w:rsid w:val="00383412"/>
    <w:rsid w:val="00383810"/>
    <w:rsid w:val="003867E1"/>
    <w:rsid w:val="003870CD"/>
    <w:rsid w:val="00390973"/>
    <w:rsid w:val="00390CC9"/>
    <w:rsid w:val="00391B0B"/>
    <w:rsid w:val="0039218A"/>
    <w:rsid w:val="00392C26"/>
    <w:rsid w:val="00393945"/>
    <w:rsid w:val="00394C9C"/>
    <w:rsid w:val="003952FF"/>
    <w:rsid w:val="0039540B"/>
    <w:rsid w:val="00395BB2"/>
    <w:rsid w:val="003965DF"/>
    <w:rsid w:val="003972A9"/>
    <w:rsid w:val="00397862"/>
    <w:rsid w:val="00397FBF"/>
    <w:rsid w:val="003A1733"/>
    <w:rsid w:val="003A1CC6"/>
    <w:rsid w:val="003A1EBA"/>
    <w:rsid w:val="003A2266"/>
    <w:rsid w:val="003A2940"/>
    <w:rsid w:val="003A2E2A"/>
    <w:rsid w:val="003A32BF"/>
    <w:rsid w:val="003A3765"/>
    <w:rsid w:val="003A38FA"/>
    <w:rsid w:val="003A4477"/>
    <w:rsid w:val="003A4993"/>
    <w:rsid w:val="003A5AA4"/>
    <w:rsid w:val="003A6164"/>
    <w:rsid w:val="003A6D49"/>
    <w:rsid w:val="003A7125"/>
    <w:rsid w:val="003A7448"/>
    <w:rsid w:val="003B118A"/>
    <w:rsid w:val="003B119C"/>
    <w:rsid w:val="003B296B"/>
    <w:rsid w:val="003B309F"/>
    <w:rsid w:val="003B3A22"/>
    <w:rsid w:val="003B43EA"/>
    <w:rsid w:val="003B5423"/>
    <w:rsid w:val="003C1198"/>
    <w:rsid w:val="003C156D"/>
    <w:rsid w:val="003C20E7"/>
    <w:rsid w:val="003C2CA5"/>
    <w:rsid w:val="003C4627"/>
    <w:rsid w:val="003C54DB"/>
    <w:rsid w:val="003C69A2"/>
    <w:rsid w:val="003C7A64"/>
    <w:rsid w:val="003D10BB"/>
    <w:rsid w:val="003D5B70"/>
    <w:rsid w:val="003D7972"/>
    <w:rsid w:val="003D7AA1"/>
    <w:rsid w:val="003E00FB"/>
    <w:rsid w:val="003E12C0"/>
    <w:rsid w:val="003E22F7"/>
    <w:rsid w:val="003E2B06"/>
    <w:rsid w:val="003E2EF4"/>
    <w:rsid w:val="003E38A3"/>
    <w:rsid w:val="003E3A3C"/>
    <w:rsid w:val="003E4A43"/>
    <w:rsid w:val="003E4ACE"/>
    <w:rsid w:val="003E4B93"/>
    <w:rsid w:val="003E52C8"/>
    <w:rsid w:val="003E6F0C"/>
    <w:rsid w:val="003E7B29"/>
    <w:rsid w:val="003F0196"/>
    <w:rsid w:val="003F0310"/>
    <w:rsid w:val="003F22AD"/>
    <w:rsid w:val="003F27A5"/>
    <w:rsid w:val="003F3230"/>
    <w:rsid w:val="003F42F1"/>
    <w:rsid w:val="003F4A10"/>
    <w:rsid w:val="003F7922"/>
    <w:rsid w:val="00400540"/>
    <w:rsid w:val="00400BC2"/>
    <w:rsid w:val="004018CA"/>
    <w:rsid w:val="00401C15"/>
    <w:rsid w:val="00401C7C"/>
    <w:rsid w:val="00402295"/>
    <w:rsid w:val="00402356"/>
    <w:rsid w:val="004054A9"/>
    <w:rsid w:val="004064E2"/>
    <w:rsid w:val="00410AAF"/>
    <w:rsid w:val="00410F39"/>
    <w:rsid w:val="0041265A"/>
    <w:rsid w:val="00412B83"/>
    <w:rsid w:val="00413897"/>
    <w:rsid w:val="0041393E"/>
    <w:rsid w:val="00414615"/>
    <w:rsid w:val="004148CB"/>
    <w:rsid w:val="00414AC2"/>
    <w:rsid w:val="00414F2B"/>
    <w:rsid w:val="00416D4F"/>
    <w:rsid w:val="0041700A"/>
    <w:rsid w:val="00417ADE"/>
    <w:rsid w:val="004221C1"/>
    <w:rsid w:val="00423013"/>
    <w:rsid w:val="0042309A"/>
    <w:rsid w:val="00423B54"/>
    <w:rsid w:val="0042447F"/>
    <w:rsid w:val="00424DA8"/>
    <w:rsid w:val="00424EC4"/>
    <w:rsid w:val="00424F2D"/>
    <w:rsid w:val="00425DB1"/>
    <w:rsid w:val="00425E5F"/>
    <w:rsid w:val="0043166F"/>
    <w:rsid w:val="00431BAB"/>
    <w:rsid w:val="00433AF7"/>
    <w:rsid w:val="00433B44"/>
    <w:rsid w:val="0043436F"/>
    <w:rsid w:val="004344D4"/>
    <w:rsid w:val="00435569"/>
    <w:rsid w:val="00436DD0"/>
    <w:rsid w:val="0043710C"/>
    <w:rsid w:val="00437C91"/>
    <w:rsid w:val="00442B0C"/>
    <w:rsid w:val="00442CD9"/>
    <w:rsid w:val="00443E91"/>
    <w:rsid w:val="00445262"/>
    <w:rsid w:val="00450819"/>
    <w:rsid w:val="00451DCA"/>
    <w:rsid w:val="004542D1"/>
    <w:rsid w:val="00454485"/>
    <w:rsid w:val="00455923"/>
    <w:rsid w:val="00455D08"/>
    <w:rsid w:val="00456718"/>
    <w:rsid w:val="00456A62"/>
    <w:rsid w:val="00457015"/>
    <w:rsid w:val="0045784F"/>
    <w:rsid w:val="00457C07"/>
    <w:rsid w:val="00457C95"/>
    <w:rsid w:val="0046037C"/>
    <w:rsid w:val="00462058"/>
    <w:rsid w:val="00462171"/>
    <w:rsid w:val="004625E4"/>
    <w:rsid w:val="0046265F"/>
    <w:rsid w:val="00463635"/>
    <w:rsid w:val="00463829"/>
    <w:rsid w:val="004640A1"/>
    <w:rsid w:val="00464D7F"/>
    <w:rsid w:val="00465D92"/>
    <w:rsid w:val="0046619E"/>
    <w:rsid w:val="00466C1C"/>
    <w:rsid w:val="00467E8C"/>
    <w:rsid w:val="00470102"/>
    <w:rsid w:val="00471257"/>
    <w:rsid w:val="0047150A"/>
    <w:rsid w:val="004723A7"/>
    <w:rsid w:val="0047245F"/>
    <w:rsid w:val="00473562"/>
    <w:rsid w:val="00475786"/>
    <w:rsid w:val="004778C2"/>
    <w:rsid w:val="0048013A"/>
    <w:rsid w:val="00481FD0"/>
    <w:rsid w:val="00482044"/>
    <w:rsid w:val="00482C21"/>
    <w:rsid w:val="00483590"/>
    <w:rsid w:val="004845E9"/>
    <w:rsid w:val="0048582E"/>
    <w:rsid w:val="00485CC0"/>
    <w:rsid w:val="00485EAC"/>
    <w:rsid w:val="00487571"/>
    <w:rsid w:val="00487577"/>
    <w:rsid w:val="0048779B"/>
    <w:rsid w:val="00490077"/>
    <w:rsid w:val="0049085B"/>
    <w:rsid w:val="004917FA"/>
    <w:rsid w:val="00492A4B"/>
    <w:rsid w:val="00492D70"/>
    <w:rsid w:val="00496302"/>
    <w:rsid w:val="00496749"/>
    <w:rsid w:val="004967AD"/>
    <w:rsid w:val="004968B7"/>
    <w:rsid w:val="00496BF7"/>
    <w:rsid w:val="004973CA"/>
    <w:rsid w:val="004A04C4"/>
    <w:rsid w:val="004A04CF"/>
    <w:rsid w:val="004A04EB"/>
    <w:rsid w:val="004A1394"/>
    <w:rsid w:val="004A1729"/>
    <w:rsid w:val="004A17B9"/>
    <w:rsid w:val="004A1C8E"/>
    <w:rsid w:val="004A2354"/>
    <w:rsid w:val="004A23ED"/>
    <w:rsid w:val="004A2986"/>
    <w:rsid w:val="004A3266"/>
    <w:rsid w:val="004A3325"/>
    <w:rsid w:val="004A410B"/>
    <w:rsid w:val="004A43D1"/>
    <w:rsid w:val="004A4885"/>
    <w:rsid w:val="004A70C2"/>
    <w:rsid w:val="004A759E"/>
    <w:rsid w:val="004A7FD2"/>
    <w:rsid w:val="004B0EFF"/>
    <w:rsid w:val="004B12BA"/>
    <w:rsid w:val="004B1FC3"/>
    <w:rsid w:val="004B205F"/>
    <w:rsid w:val="004B2504"/>
    <w:rsid w:val="004B2E06"/>
    <w:rsid w:val="004B42A7"/>
    <w:rsid w:val="004B45BF"/>
    <w:rsid w:val="004B53C1"/>
    <w:rsid w:val="004B5441"/>
    <w:rsid w:val="004B5559"/>
    <w:rsid w:val="004B5EE1"/>
    <w:rsid w:val="004B72A9"/>
    <w:rsid w:val="004C0AB2"/>
    <w:rsid w:val="004C0AE1"/>
    <w:rsid w:val="004C124C"/>
    <w:rsid w:val="004C161F"/>
    <w:rsid w:val="004C1648"/>
    <w:rsid w:val="004C18CD"/>
    <w:rsid w:val="004C1FC8"/>
    <w:rsid w:val="004C23F8"/>
    <w:rsid w:val="004C23FB"/>
    <w:rsid w:val="004C2ED4"/>
    <w:rsid w:val="004C2F27"/>
    <w:rsid w:val="004C447E"/>
    <w:rsid w:val="004C4D95"/>
    <w:rsid w:val="004C51CC"/>
    <w:rsid w:val="004C5CA6"/>
    <w:rsid w:val="004C6F57"/>
    <w:rsid w:val="004D005D"/>
    <w:rsid w:val="004D046B"/>
    <w:rsid w:val="004D04FB"/>
    <w:rsid w:val="004D0DD8"/>
    <w:rsid w:val="004D1CC6"/>
    <w:rsid w:val="004D3D78"/>
    <w:rsid w:val="004D436F"/>
    <w:rsid w:val="004D67C2"/>
    <w:rsid w:val="004D7864"/>
    <w:rsid w:val="004E0447"/>
    <w:rsid w:val="004E1945"/>
    <w:rsid w:val="004E303F"/>
    <w:rsid w:val="004E3DEC"/>
    <w:rsid w:val="004E439F"/>
    <w:rsid w:val="004E4EF9"/>
    <w:rsid w:val="004E5B76"/>
    <w:rsid w:val="004E697E"/>
    <w:rsid w:val="004E6AB7"/>
    <w:rsid w:val="004E6E0C"/>
    <w:rsid w:val="004F23CC"/>
    <w:rsid w:val="004F3467"/>
    <w:rsid w:val="004F35F8"/>
    <w:rsid w:val="004F3695"/>
    <w:rsid w:val="004F5581"/>
    <w:rsid w:val="004F5B9F"/>
    <w:rsid w:val="004F5CAD"/>
    <w:rsid w:val="004F69A5"/>
    <w:rsid w:val="004F6C3D"/>
    <w:rsid w:val="004F6D7D"/>
    <w:rsid w:val="004F6EAC"/>
    <w:rsid w:val="004F701B"/>
    <w:rsid w:val="004F7C9C"/>
    <w:rsid w:val="004F7FEC"/>
    <w:rsid w:val="00500388"/>
    <w:rsid w:val="00500389"/>
    <w:rsid w:val="00500F53"/>
    <w:rsid w:val="005026CA"/>
    <w:rsid w:val="00502AF9"/>
    <w:rsid w:val="00502E52"/>
    <w:rsid w:val="005032A9"/>
    <w:rsid w:val="0050347F"/>
    <w:rsid w:val="00503DAA"/>
    <w:rsid w:val="0050414B"/>
    <w:rsid w:val="00504E40"/>
    <w:rsid w:val="00505B92"/>
    <w:rsid w:val="005066D5"/>
    <w:rsid w:val="00507D90"/>
    <w:rsid w:val="005104D5"/>
    <w:rsid w:val="00510816"/>
    <w:rsid w:val="005112B7"/>
    <w:rsid w:val="00513EBD"/>
    <w:rsid w:val="00515650"/>
    <w:rsid w:val="005168AF"/>
    <w:rsid w:val="00516D69"/>
    <w:rsid w:val="00516E85"/>
    <w:rsid w:val="00520922"/>
    <w:rsid w:val="00522F9F"/>
    <w:rsid w:val="0052314D"/>
    <w:rsid w:val="005233DE"/>
    <w:rsid w:val="005234A4"/>
    <w:rsid w:val="0052479A"/>
    <w:rsid w:val="005257BB"/>
    <w:rsid w:val="00525F2A"/>
    <w:rsid w:val="00526B37"/>
    <w:rsid w:val="0053130F"/>
    <w:rsid w:val="005321CA"/>
    <w:rsid w:val="00532BF9"/>
    <w:rsid w:val="0053300E"/>
    <w:rsid w:val="00533C49"/>
    <w:rsid w:val="00534FEE"/>
    <w:rsid w:val="005362BD"/>
    <w:rsid w:val="00536D88"/>
    <w:rsid w:val="00537A99"/>
    <w:rsid w:val="00537C55"/>
    <w:rsid w:val="005405BB"/>
    <w:rsid w:val="005414BC"/>
    <w:rsid w:val="0054398C"/>
    <w:rsid w:val="0054438D"/>
    <w:rsid w:val="00544B34"/>
    <w:rsid w:val="00545349"/>
    <w:rsid w:val="00545417"/>
    <w:rsid w:val="00547331"/>
    <w:rsid w:val="0055082A"/>
    <w:rsid w:val="0055448B"/>
    <w:rsid w:val="00556244"/>
    <w:rsid w:val="005562FA"/>
    <w:rsid w:val="0055738A"/>
    <w:rsid w:val="00560F96"/>
    <w:rsid w:val="00561754"/>
    <w:rsid w:val="00561A9D"/>
    <w:rsid w:val="00562F98"/>
    <w:rsid w:val="00564D83"/>
    <w:rsid w:val="00565EAC"/>
    <w:rsid w:val="005669B8"/>
    <w:rsid w:val="00566C32"/>
    <w:rsid w:val="00566C62"/>
    <w:rsid w:val="0056747F"/>
    <w:rsid w:val="00567F49"/>
    <w:rsid w:val="0057118C"/>
    <w:rsid w:val="00571334"/>
    <w:rsid w:val="00571861"/>
    <w:rsid w:val="00571907"/>
    <w:rsid w:val="00571AFF"/>
    <w:rsid w:val="00571D63"/>
    <w:rsid w:val="0057231D"/>
    <w:rsid w:val="00572329"/>
    <w:rsid w:val="00572740"/>
    <w:rsid w:val="00572A33"/>
    <w:rsid w:val="00572CB6"/>
    <w:rsid w:val="005746EF"/>
    <w:rsid w:val="00574872"/>
    <w:rsid w:val="005754B5"/>
    <w:rsid w:val="00576FEC"/>
    <w:rsid w:val="00577434"/>
    <w:rsid w:val="00577464"/>
    <w:rsid w:val="00577672"/>
    <w:rsid w:val="00581008"/>
    <w:rsid w:val="00581929"/>
    <w:rsid w:val="005820A2"/>
    <w:rsid w:val="005821F3"/>
    <w:rsid w:val="00583213"/>
    <w:rsid w:val="00583B97"/>
    <w:rsid w:val="00585BE9"/>
    <w:rsid w:val="005865A6"/>
    <w:rsid w:val="0059018C"/>
    <w:rsid w:val="00590755"/>
    <w:rsid w:val="00590C62"/>
    <w:rsid w:val="0059180C"/>
    <w:rsid w:val="00591964"/>
    <w:rsid w:val="005922DA"/>
    <w:rsid w:val="00593C35"/>
    <w:rsid w:val="00595953"/>
    <w:rsid w:val="00596FCA"/>
    <w:rsid w:val="005A0A45"/>
    <w:rsid w:val="005A11D5"/>
    <w:rsid w:val="005A1476"/>
    <w:rsid w:val="005A1B34"/>
    <w:rsid w:val="005A2E3C"/>
    <w:rsid w:val="005A3403"/>
    <w:rsid w:val="005A6393"/>
    <w:rsid w:val="005A76DC"/>
    <w:rsid w:val="005A793F"/>
    <w:rsid w:val="005A7BCA"/>
    <w:rsid w:val="005B109B"/>
    <w:rsid w:val="005B2E2F"/>
    <w:rsid w:val="005B369B"/>
    <w:rsid w:val="005B3949"/>
    <w:rsid w:val="005B421E"/>
    <w:rsid w:val="005B4F01"/>
    <w:rsid w:val="005B5030"/>
    <w:rsid w:val="005B60DD"/>
    <w:rsid w:val="005B6508"/>
    <w:rsid w:val="005B6A1D"/>
    <w:rsid w:val="005C087D"/>
    <w:rsid w:val="005C302E"/>
    <w:rsid w:val="005C305C"/>
    <w:rsid w:val="005C3249"/>
    <w:rsid w:val="005C3C58"/>
    <w:rsid w:val="005C48A9"/>
    <w:rsid w:val="005C4F0A"/>
    <w:rsid w:val="005C5172"/>
    <w:rsid w:val="005C5756"/>
    <w:rsid w:val="005C6394"/>
    <w:rsid w:val="005C69ED"/>
    <w:rsid w:val="005C6B93"/>
    <w:rsid w:val="005C6D0A"/>
    <w:rsid w:val="005C718A"/>
    <w:rsid w:val="005C7784"/>
    <w:rsid w:val="005C7DA4"/>
    <w:rsid w:val="005C7E20"/>
    <w:rsid w:val="005D13E4"/>
    <w:rsid w:val="005D15CF"/>
    <w:rsid w:val="005D2791"/>
    <w:rsid w:val="005D29F0"/>
    <w:rsid w:val="005D2C2D"/>
    <w:rsid w:val="005D3A26"/>
    <w:rsid w:val="005D53CA"/>
    <w:rsid w:val="005D5E56"/>
    <w:rsid w:val="005D61C4"/>
    <w:rsid w:val="005D6201"/>
    <w:rsid w:val="005E0438"/>
    <w:rsid w:val="005E101A"/>
    <w:rsid w:val="005E2175"/>
    <w:rsid w:val="005E27B7"/>
    <w:rsid w:val="005E3796"/>
    <w:rsid w:val="005E4240"/>
    <w:rsid w:val="005E4986"/>
    <w:rsid w:val="005E4DFF"/>
    <w:rsid w:val="005E4FD5"/>
    <w:rsid w:val="005E7114"/>
    <w:rsid w:val="005E75E5"/>
    <w:rsid w:val="005E75F0"/>
    <w:rsid w:val="005F09DC"/>
    <w:rsid w:val="005F10C1"/>
    <w:rsid w:val="005F2C65"/>
    <w:rsid w:val="005F374B"/>
    <w:rsid w:val="005F3934"/>
    <w:rsid w:val="005F39B5"/>
    <w:rsid w:val="005F4284"/>
    <w:rsid w:val="005F4635"/>
    <w:rsid w:val="005F57F6"/>
    <w:rsid w:val="005F59D6"/>
    <w:rsid w:val="005F6FB8"/>
    <w:rsid w:val="005F758C"/>
    <w:rsid w:val="005F7941"/>
    <w:rsid w:val="00600695"/>
    <w:rsid w:val="006006C8"/>
    <w:rsid w:val="006012F2"/>
    <w:rsid w:val="00601C1C"/>
    <w:rsid w:val="00601F2A"/>
    <w:rsid w:val="00602171"/>
    <w:rsid w:val="00602F4F"/>
    <w:rsid w:val="00603D9D"/>
    <w:rsid w:val="00603EE7"/>
    <w:rsid w:val="00605704"/>
    <w:rsid w:val="00606B3F"/>
    <w:rsid w:val="00607F57"/>
    <w:rsid w:val="00611BB2"/>
    <w:rsid w:val="00612890"/>
    <w:rsid w:val="00613055"/>
    <w:rsid w:val="00613B63"/>
    <w:rsid w:val="00614F3E"/>
    <w:rsid w:val="00616215"/>
    <w:rsid w:val="0061625C"/>
    <w:rsid w:val="00617263"/>
    <w:rsid w:val="006178AB"/>
    <w:rsid w:val="00622006"/>
    <w:rsid w:val="00622CE8"/>
    <w:rsid w:val="006248D4"/>
    <w:rsid w:val="00625DF7"/>
    <w:rsid w:val="006261D9"/>
    <w:rsid w:val="00627438"/>
    <w:rsid w:val="00627952"/>
    <w:rsid w:val="006301FF"/>
    <w:rsid w:val="00630594"/>
    <w:rsid w:val="00630D59"/>
    <w:rsid w:val="006311D2"/>
    <w:rsid w:val="0063192C"/>
    <w:rsid w:val="00631E0E"/>
    <w:rsid w:val="00633524"/>
    <w:rsid w:val="00633943"/>
    <w:rsid w:val="00634354"/>
    <w:rsid w:val="00634889"/>
    <w:rsid w:val="00634F34"/>
    <w:rsid w:val="00635865"/>
    <w:rsid w:val="006406A6"/>
    <w:rsid w:val="00641772"/>
    <w:rsid w:val="00642658"/>
    <w:rsid w:val="006435E8"/>
    <w:rsid w:val="00644ADF"/>
    <w:rsid w:val="0064625A"/>
    <w:rsid w:val="0064697F"/>
    <w:rsid w:val="00650249"/>
    <w:rsid w:val="00650554"/>
    <w:rsid w:val="00650D04"/>
    <w:rsid w:val="0065237C"/>
    <w:rsid w:val="006532AA"/>
    <w:rsid w:val="00655874"/>
    <w:rsid w:val="00655B23"/>
    <w:rsid w:val="00656F5E"/>
    <w:rsid w:val="00657107"/>
    <w:rsid w:val="0065748C"/>
    <w:rsid w:val="00657DAB"/>
    <w:rsid w:val="00660D8A"/>
    <w:rsid w:val="00660FA0"/>
    <w:rsid w:val="0066357A"/>
    <w:rsid w:val="00664138"/>
    <w:rsid w:val="006651A6"/>
    <w:rsid w:val="00665B1F"/>
    <w:rsid w:val="00667111"/>
    <w:rsid w:val="006678B5"/>
    <w:rsid w:val="00667E57"/>
    <w:rsid w:val="006708AE"/>
    <w:rsid w:val="00670C57"/>
    <w:rsid w:val="00672299"/>
    <w:rsid w:val="006724EC"/>
    <w:rsid w:val="00673A0E"/>
    <w:rsid w:val="00673B68"/>
    <w:rsid w:val="0067433D"/>
    <w:rsid w:val="006745D8"/>
    <w:rsid w:val="006746A2"/>
    <w:rsid w:val="00675948"/>
    <w:rsid w:val="00675AC6"/>
    <w:rsid w:val="00676216"/>
    <w:rsid w:val="0067786E"/>
    <w:rsid w:val="00677A7A"/>
    <w:rsid w:val="0068034E"/>
    <w:rsid w:val="00680D30"/>
    <w:rsid w:val="00683488"/>
    <w:rsid w:val="0068395C"/>
    <w:rsid w:val="006857A1"/>
    <w:rsid w:val="00685FFE"/>
    <w:rsid w:val="00686B2B"/>
    <w:rsid w:val="0068751B"/>
    <w:rsid w:val="00687911"/>
    <w:rsid w:val="00691872"/>
    <w:rsid w:val="00692F80"/>
    <w:rsid w:val="00692FAB"/>
    <w:rsid w:val="00693221"/>
    <w:rsid w:val="006932B8"/>
    <w:rsid w:val="00694266"/>
    <w:rsid w:val="0069625A"/>
    <w:rsid w:val="00696915"/>
    <w:rsid w:val="00696A90"/>
    <w:rsid w:val="00696C0F"/>
    <w:rsid w:val="00697800"/>
    <w:rsid w:val="00697810"/>
    <w:rsid w:val="006A0151"/>
    <w:rsid w:val="006A0408"/>
    <w:rsid w:val="006A056D"/>
    <w:rsid w:val="006A194E"/>
    <w:rsid w:val="006A308E"/>
    <w:rsid w:val="006A4094"/>
    <w:rsid w:val="006A4790"/>
    <w:rsid w:val="006A4922"/>
    <w:rsid w:val="006A4CC7"/>
    <w:rsid w:val="006A59B8"/>
    <w:rsid w:val="006A70E6"/>
    <w:rsid w:val="006B0171"/>
    <w:rsid w:val="006B0F74"/>
    <w:rsid w:val="006B1788"/>
    <w:rsid w:val="006B1876"/>
    <w:rsid w:val="006B272F"/>
    <w:rsid w:val="006B2C7C"/>
    <w:rsid w:val="006B2DE4"/>
    <w:rsid w:val="006B351F"/>
    <w:rsid w:val="006B39DC"/>
    <w:rsid w:val="006B4049"/>
    <w:rsid w:val="006B4E37"/>
    <w:rsid w:val="006B5122"/>
    <w:rsid w:val="006B5AAC"/>
    <w:rsid w:val="006B5FAC"/>
    <w:rsid w:val="006B661B"/>
    <w:rsid w:val="006B6D7C"/>
    <w:rsid w:val="006B7077"/>
    <w:rsid w:val="006B7A1E"/>
    <w:rsid w:val="006C0D2A"/>
    <w:rsid w:val="006C2032"/>
    <w:rsid w:val="006C557E"/>
    <w:rsid w:val="006C58E2"/>
    <w:rsid w:val="006D071F"/>
    <w:rsid w:val="006D10D2"/>
    <w:rsid w:val="006D163C"/>
    <w:rsid w:val="006D3295"/>
    <w:rsid w:val="006D3922"/>
    <w:rsid w:val="006D3AFB"/>
    <w:rsid w:val="006D3C1D"/>
    <w:rsid w:val="006D46FF"/>
    <w:rsid w:val="006D5ACD"/>
    <w:rsid w:val="006D7CD4"/>
    <w:rsid w:val="006E0ABF"/>
    <w:rsid w:val="006E113E"/>
    <w:rsid w:val="006E13EA"/>
    <w:rsid w:val="006E1409"/>
    <w:rsid w:val="006E18BE"/>
    <w:rsid w:val="006E39F5"/>
    <w:rsid w:val="006E3DF5"/>
    <w:rsid w:val="006E4001"/>
    <w:rsid w:val="006E4A77"/>
    <w:rsid w:val="006E4EF9"/>
    <w:rsid w:val="006E61EC"/>
    <w:rsid w:val="006E7494"/>
    <w:rsid w:val="006E770F"/>
    <w:rsid w:val="006F144E"/>
    <w:rsid w:val="006F188D"/>
    <w:rsid w:val="006F1CB2"/>
    <w:rsid w:val="006F1D4E"/>
    <w:rsid w:val="006F22C0"/>
    <w:rsid w:val="006F3314"/>
    <w:rsid w:val="006F3664"/>
    <w:rsid w:val="006F43CD"/>
    <w:rsid w:val="006F453F"/>
    <w:rsid w:val="006F46BB"/>
    <w:rsid w:val="006F53B9"/>
    <w:rsid w:val="006F57EB"/>
    <w:rsid w:val="006F603E"/>
    <w:rsid w:val="006F7B7D"/>
    <w:rsid w:val="00700F01"/>
    <w:rsid w:val="00702B77"/>
    <w:rsid w:val="00702DDA"/>
    <w:rsid w:val="00703450"/>
    <w:rsid w:val="00706E5A"/>
    <w:rsid w:val="00706F6B"/>
    <w:rsid w:val="007072CF"/>
    <w:rsid w:val="007107BB"/>
    <w:rsid w:val="00710F92"/>
    <w:rsid w:val="00711587"/>
    <w:rsid w:val="00711AC3"/>
    <w:rsid w:val="00711F66"/>
    <w:rsid w:val="007121E5"/>
    <w:rsid w:val="007125A2"/>
    <w:rsid w:val="00712819"/>
    <w:rsid w:val="00712824"/>
    <w:rsid w:val="00713B39"/>
    <w:rsid w:val="00715D5E"/>
    <w:rsid w:val="00715D9C"/>
    <w:rsid w:val="0071642C"/>
    <w:rsid w:val="007166D8"/>
    <w:rsid w:val="00717447"/>
    <w:rsid w:val="007176CD"/>
    <w:rsid w:val="00717CA0"/>
    <w:rsid w:val="00723096"/>
    <w:rsid w:val="00723CC2"/>
    <w:rsid w:val="00725AD2"/>
    <w:rsid w:val="0072616D"/>
    <w:rsid w:val="00726745"/>
    <w:rsid w:val="00726895"/>
    <w:rsid w:val="007268BA"/>
    <w:rsid w:val="0073012E"/>
    <w:rsid w:val="0073046C"/>
    <w:rsid w:val="00730A68"/>
    <w:rsid w:val="00730CB1"/>
    <w:rsid w:val="00730E00"/>
    <w:rsid w:val="00731C1E"/>
    <w:rsid w:val="00731FC3"/>
    <w:rsid w:val="007321B1"/>
    <w:rsid w:val="00732F58"/>
    <w:rsid w:val="0073391D"/>
    <w:rsid w:val="00734EF7"/>
    <w:rsid w:val="007351CB"/>
    <w:rsid w:val="00735BE6"/>
    <w:rsid w:val="00735ECB"/>
    <w:rsid w:val="00736820"/>
    <w:rsid w:val="00740005"/>
    <w:rsid w:val="007411AC"/>
    <w:rsid w:val="00741D00"/>
    <w:rsid w:val="00741F74"/>
    <w:rsid w:val="007420EB"/>
    <w:rsid w:val="007424B4"/>
    <w:rsid w:val="007427F1"/>
    <w:rsid w:val="00743652"/>
    <w:rsid w:val="0074419B"/>
    <w:rsid w:val="007458A5"/>
    <w:rsid w:val="00746062"/>
    <w:rsid w:val="00747C2B"/>
    <w:rsid w:val="0075089F"/>
    <w:rsid w:val="007515AC"/>
    <w:rsid w:val="00751BBD"/>
    <w:rsid w:val="00752392"/>
    <w:rsid w:val="00752475"/>
    <w:rsid w:val="00752728"/>
    <w:rsid w:val="007533AA"/>
    <w:rsid w:val="00754192"/>
    <w:rsid w:val="00754F7E"/>
    <w:rsid w:val="00755105"/>
    <w:rsid w:val="00755E07"/>
    <w:rsid w:val="00756F84"/>
    <w:rsid w:val="00757984"/>
    <w:rsid w:val="00760494"/>
    <w:rsid w:val="007609D2"/>
    <w:rsid w:val="00761350"/>
    <w:rsid w:val="00763833"/>
    <w:rsid w:val="00764810"/>
    <w:rsid w:val="00765487"/>
    <w:rsid w:val="00765571"/>
    <w:rsid w:val="00766572"/>
    <w:rsid w:val="007721CE"/>
    <w:rsid w:val="007723FC"/>
    <w:rsid w:val="007741C1"/>
    <w:rsid w:val="0077675A"/>
    <w:rsid w:val="00777EDD"/>
    <w:rsid w:val="00780079"/>
    <w:rsid w:val="00780DEB"/>
    <w:rsid w:val="00780F8E"/>
    <w:rsid w:val="00781301"/>
    <w:rsid w:val="007813E1"/>
    <w:rsid w:val="007822DA"/>
    <w:rsid w:val="00783202"/>
    <w:rsid w:val="00783934"/>
    <w:rsid w:val="00783F25"/>
    <w:rsid w:val="00785416"/>
    <w:rsid w:val="00785AA4"/>
    <w:rsid w:val="007862B2"/>
    <w:rsid w:val="007863B1"/>
    <w:rsid w:val="00786D83"/>
    <w:rsid w:val="007902C8"/>
    <w:rsid w:val="007919C2"/>
    <w:rsid w:val="00791E1B"/>
    <w:rsid w:val="00792DC8"/>
    <w:rsid w:val="007939C5"/>
    <w:rsid w:val="007957A0"/>
    <w:rsid w:val="007959DC"/>
    <w:rsid w:val="0079683D"/>
    <w:rsid w:val="007968C0"/>
    <w:rsid w:val="007A1B19"/>
    <w:rsid w:val="007A2D1B"/>
    <w:rsid w:val="007A3AFF"/>
    <w:rsid w:val="007A3D61"/>
    <w:rsid w:val="007A637D"/>
    <w:rsid w:val="007A67A8"/>
    <w:rsid w:val="007A6E41"/>
    <w:rsid w:val="007A74FA"/>
    <w:rsid w:val="007A75BC"/>
    <w:rsid w:val="007A7695"/>
    <w:rsid w:val="007A799E"/>
    <w:rsid w:val="007B015B"/>
    <w:rsid w:val="007B0677"/>
    <w:rsid w:val="007B099A"/>
    <w:rsid w:val="007B15AD"/>
    <w:rsid w:val="007B16D5"/>
    <w:rsid w:val="007B2019"/>
    <w:rsid w:val="007B3872"/>
    <w:rsid w:val="007B3EAE"/>
    <w:rsid w:val="007B46ED"/>
    <w:rsid w:val="007B52C9"/>
    <w:rsid w:val="007B590E"/>
    <w:rsid w:val="007B5CAB"/>
    <w:rsid w:val="007B7D9E"/>
    <w:rsid w:val="007C0FFB"/>
    <w:rsid w:val="007C235C"/>
    <w:rsid w:val="007C394F"/>
    <w:rsid w:val="007C40C6"/>
    <w:rsid w:val="007C42E7"/>
    <w:rsid w:val="007C552A"/>
    <w:rsid w:val="007C760F"/>
    <w:rsid w:val="007C7661"/>
    <w:rsid w:val="007D123D"/>
    <w:rsid w:val="007D35A0"/>
    <w:rsid w:val="007D3797"/>
    <w:rsid w:val="007D486C"/>
    <w:rsid w:val="007D595E"/>
    <w:rsid w:val="007D5BCB"/>
    <w:rsid w:val="007D60BD"/>
    <w:rsid w:val="007D6C18"/>
    <w:rsid w:val="007D6F81"/>
    <w:rsid w:val="007D70BB"/>
    <w:rsid w:val="007E1C4F"/>
    <w:rsid w:val="007E2E02"/>
    <w:rsid w:val="007E45C6"/>
    <w:rsid w:val="007E45D6"/>
    <w:rsid w:val="007E5F61"/>
    <w:rsid w:val="007E766A"/>
    <w:rsid w:val="007F2B4B"/>
    <w:rsid w:val="007F3754"/>
    <w:rsid w:val="007F3AD1"/>
    <w:rsid w:val="007F78E1"/>
    <w:rsid w:val="008008D1"/>
    <w:rsid w:val="00801915"/>
    <w:rsid w:val="00802FCB"/>
    <w:rsid w:val="00804FD2"/>
    <w:rsid w:val="00805459"/>
    <w:rsid w:val="0080622B"/>
    <w:rsid w:val="00806EE8"/>
    <w:rsid w:val="0080746F"/>
    <w:rsid w:val="00810A2C"/>
    <w:rsid w:val="00810FDB"/>
    <w:rsid w:val="0081255A"/>
    <w:rsid w:val="00812E92"/>
    <w:rsid w:val="0081423D"/>
    <w:rsid w:val="00814D30"/>
    <w:rsid w:val="00815314"/>
    <w:rsid w:val="00815CCB"/>
    <w:rsid w:val="00817351"/>
    <w:rsid w:val="00817A68"/>
    <w:rsid w:val="00817BDC"/>
    <w:rsid w:val="008202AB"/>
    <w:rsid w:val="00820354"/>
    <w:rsid w:val="0082415D"/>
    <w:rsid w:val="008250E3"/>
    <w:rsid w:val="0082615D"/>
    <w:rsid w:val="00826ABB"/>
    <w:rsid w:val="00827827"/>
    <w:rsid w:val="00827935"/>
    <w:rsid w:val="0083176F"/>
    <w:rsid w:val="00831800"/>
    <w:rsid w:val="00833168"/>
    <w:rsid w:val="00835D3D"/>
    <w:rsid w:val="00836DB7"/>
    <w:rsid w:val="00836E26"/>
    <w:rsid w:val="00840F42"/>
    <w:rsid w:val="00841026"/>
    <w:rsid w:val="0084129C"/>
    <w:rsid w:val="00841A47"/>
    <w:rsid w:val="008421AE"/>
    <w:rsid w:val="00842F42"/>
    <w:rsid w:val="0084408C"/>
    <w:rsid w:val="008441EB"/>
    <w:rsid w:val="00844915"/>
    <w:rsid w:val="00845816"/>
    <w:rsid w:val="00845CF5"/>
    <w:rsid w:val="00846903"/>
    <w:rsid w:val="00850C5A"/>
    <w:rsid w:val="00851FAC"/>
    <w:rsid w:val="00852015"/>
    <w:rsid w:val="00852A66"/>
    <w:rsid w:val="00852F46"/>
    <w:rsid w:val="00854968"/>
    <w:rsid w:val="008556F6"/>
    <w:rsid w:val="00855946"/>
    <w:rsid w:val="00856401"/>
    <w:rsid w:val="008568BF"/>
    <w:rsid w:val="00857C6B"/>
    <w:rsid w:val="00860976"/>
    <w:rsid w:val="00860BB6"/>
    <w:rsid w:val="00860F49"/>
    <w:rsid w:val="00860FBF"/>
    <w:rsid w:val="00860FE8"/>
    <w:rsid w:val="00861030"/>
    <w:rsid w:val="00861A4C"/>
    <w:rsid w:val="0086321B"/>
    <w:rsid w:val="00863898"/>
    <w:rsid w:val="00864C8F"/>
    <w:rsid w:val="00865207"/>
    <w:rsid w:val="00865B3B"/>
    <w:rsid w:val="008676FD"/>
    <w:rsid w:val="00867F11"/>
    <w:rsid w:val="0087095E"/>
    <w:rsid w:val="00870A34"/>
    <w:rsid w:val="00870F33"/>
    <w:rsid w:val="00870F57"/>
    <w:rsid w:val="00870F77"/>
    <w:rsid w:val="00870F80"/>
    <w:rsid w:val="00870FCE"/>
    <w:rsid w:val="00872920"/>
    <w:rsid w:val="00873115"/>
    <w:rsid w:val="00873C1E"/>
    <w:rsid w:val="008744B0"/>
    <w:rsid w:val="0087458E"/>
    <w:rsid w:val="00877758"/>
    <w:rsid w:val="008800A0"/>
    <w:rsid w:val="00880A8F"/>
    <w:rsid w:val="0088181C"/>
    <w:rsid w:val="0088212C"/>
    <w:rsid w:val="00882A59"/>
    <w:rsid w:val="008849B4"/>
    <w:rsid w:val="00885AF6"/>
    <w:rsid w:val="00885DC7"/>
    <w:rsid w:val="00886ABE"/>
    <w:rsid w:val="00886CD7"/>
    <w:rsid w:val="0088717D"/>
    <w:rsid w:val="00890573"/>
    <w:rsid w:val="008914A2"/>
    <w:rsid w:val="0089284A"/>
    <w:rsid w:val="00892CAC"/>
    <w:rsid w:val="00893248"/>
    <w:rsid w:val="00893EDC"/>
    <w:rsid w:val="00895A98"/>
    <w:rsid w:val="00895BC3"/>
    <w:rsid w:val="00896385"/>
    <w:rsid w:val="00896451"/>
    <w:rsid w:val="00897950"/>
    <w:rsid w:val="00897D7E"/>
    <w:rsid w:val="008A0B04"/>
    <w:rsid w:val="008A11E4"/>
    <w:rsid w:val="008A1B5E"/>
    <w:rsid w:val="008A1DC0"/>
    <w:rsid w:val="008A35C5"/>
    <w:rsid w:val="008A4763"/>
    <w:rsid w:val="008A4DE4"/>
    <w:rsid w:val="008A69DB"/>
    <w:rsid w:val="008A6AE5"/>
    <w:rsid w:val="008A6C31"/>
    <w:rsid w:val="008B064A"/>
    <w:rsid w:val="008B094E"/>
    <w:rsid w:val="008B171F"/>
    <w:rsid w:val="008B305D"/>
    <w:rsid w:val="008B41E9"/>
    <w:rsid w:val="008B46BC"/>
    <w:rsid w:val="008B49FF"/>
    <w:rsid w:val="008B5468"/>
    <w:rsid w:val="008B7331"/>
    <w:rsid w:val="008C20BA"/>
    <w:rsid w:val="008C48F8"/>
    <w:rsid w:val="008C4EC8"/>
    <w:rsid w:val="008C5423"/>
    <w:rsid w:val="008C5C1E"/>
    <w:rsid w:val="008D02A8"/>
    <w:rsid w:val="008D04EB"/>
    <w:rsid w:val="008D097D"/>
    <w:rsid w:val="008D098D"/>
    <w:rsid w:val="008D0EB7"/>
    <w:rsid w:val="008D1A65"/>
    <w:rsid w:val="008D1DDF"/>
    <w:rsid w:val="008D2827"/>
    <w:rsid w:val="008D283F"/>
    <w:rsid w:val="008D28DA"/>
    <w:rsid w:val="008D5509"/>
    <w:rsid w:val="008D6581"/>
    <w:rsid w:val="008D6DC7"/>
    <w:rsid w:val="008D7BAC"/>
    <w:rsid w:val="008E00C4"/>
    <w:rsid w:val="008E0674"/>
    <w:rsid w:val="008E07DA"/>
    <w:rsid w:val="008E1633"/>
    <w:rsid w:val="008E19F5"/>
    <w:rsid w:val="008E330A"/>
    <w:rsid w:val="008E337A"/>
    <w:rsid w:val="008E3DD6"/>
    <w:rsid w:val="008E4869"/>
    <w:rsid w:val="008E4966"/>
    <w:rsid w:val="008E5F6F"/>
    <w:rsid w:val="008E62E0"/>
    <w:rsid w:val="008E633C"/>
    <w:rsid w:val="008E6BB4"/>
    <w:rsid w:val="008E7BAB"/>
    <w:rsid w:val="008F019D"/>
    <w:rsid w:val="008F136E"/>
    <w:rsid w:val="008F5635"/>
    <w:rsid w:val="008F570B"/>
    <w:rsid w:val="008F6FFD"/>
    <w:rsid w:val="00900222"/>
    <w:rsid w:val="009015FF"/>
    <w:rsid w:val="00901950"/>
    <w:rsid w:val="00901959"/>
    <w:rsid w:val="009022A6"/>
    <w:rsid w:val="00903E57"/>
    <w:rsid w:val="00904E7E"/>
    <w:rsid w:val="009058F2"/>
    <w:rsid w:val="00906442"/>
    <w:rsid w:val="00906A9D"/>
    <w:rsid w:val="00906AF5"/>
    <w:rsid w:val="009104B0"/>
    <w:rsid w:val="00910CFF"/>
    <w:rsid w:val="00911005"/>
    <w:rsid w:val="00914319"/>
    <w:rsid w:val="00915E16"/>
    <w:rsid w:val="00915EC3"/>
    <w:rsid w:val="00916541"/>
    <w:rsid w:val="0091711C"/>
    <w:rsid w:val="009176BE"/>
    <w:rsid w:val="00917AFC"/>
    <w:rsid w:val="00920228"/>
    <w:rsid w:val="009204C5"/>
    <w:rsid w:val="009224C4"/>
    <w:rsid w:val="009226A1"/>
    <w:rsid w:val="009247B3"/>
    <w:rsid w:val="00925A9F"/>
    <w:rsid w:val="0092681B"/>
    <w:rsid w:val="00927080"/>
    <w:rsid w:val="009306E5"/>
    <w:rsid w:val="00930A9F"/>
    <w:rsid w:val="00931C8A"/>
    <w:rsid w:val="00933261"/>
    <w:rsid w:val="009339DA"/>
    <w:rsid w:val="009364A5"/>
    <w:rsid w:val="009376AB"/>
    <w:rsid w:val="009403C7"/>
    <w:rsid w:val="0094042E"/>
    <w:rsid w:val="009408CB"/>
    <w:rsid w:val="00941C1F"/>
    <w:rsid w:val="00941E14"/>
    <w:rsid w:val="00942247"/>
    <w:rsid w:val="009439C2"/>
    <w:rsid w:val="009452EB"/>
    <w:rsid w:val="0094541C"/>
    <w:rsid w:val="0094588D"/>
    <w:rsid w:val="00945D28"/>
    <w:rsid w:val="009460F3"/>
    <w:rsid w:val="009462C0"/>
    <w:rsid w:val="009469A0"/>
    <w:rsid w:val="00946BE8"/>
    <w:rsid w:val="009478B0"/>
    <w:rsid w:val="00947A14"/>
    <w:rsid w:val="00947A46"/>
    <w:rsid w:val="00947EA9"/>
    <w:rsid w:val="00950079"/>
    <w:rsid w:val="0095146A"/>
    <w:rsid w:val="009542B5"/>
    <w:rsid w:val="00954693"/>
    <w:rsid w:val="00955573"/>
    <w:rsid w:val="00955E0C"/>
    <w:rsid w:val="0095738A"/>
    <w:rsid w:val="009576CE"/>
    <w:rsid w:val="00957833"/>
    <w:rsid w:val="00957C40"/>
    <w:rsid w:val="009600D4"/>
    <w:rsid w:val="00962A38"/>
    <w:rsid w:val="00962C0D"/>
    <w:rsid w:val="00963301"/>
    <w:rsid w:val="00963772"/>
    <w:rsid w:val="009643E3"/>
    <w:rsid w:val="00966B72"/>
    <w:rsid w:val="009674FD"/>
    <w:rsid w:val="009705B3"/>
    <w:rsid w:val="0097306F"/>
    <w:rsid w:val="00973E9E"/>
    <w:rsid w:val="00975179"/>
    <w:rsid w:val="00975359"/>
    <w:rsid w:val="0097599D"/>
    <w:rsid w:val="00975A60"/>
    <w:rsid w:val="009765EA"/>
    <w:rsid w:val="00977581"/>
    <w:rsid w:val="00977615"/>
    <w:rsid w:val="00981072"/>
    <w:rsid w:val="00981CDD"/>
    <w:rsid w:val="00981F87"/>
    <w:rsid w:val="0098229B"/>
    <w:rsid w:val="00982473"/>
    <w:rsid w:val="009834B3"/>
    <w:rsid w:val="00983A6B"/>
    <w:rsid w:val="00984178"/>
    <w:rsid w:val="009850DE"/>
    <w:rsid w:val="009879A9"/>
    <w:rsid w:val="00987CE9"/>
    <w:rsid w:val="00987E82"/>
    <w:rsid w:val="00991094"/>
    <w:rsid w:val="00992358"/>
    <w:rsid w:val="00992F54"/>
    <w:rsid w:val="00993544"/>
    <w:rsid w:val="00994D14"/>
    <w:rsid w:val="00994E29"/>
    <w:rsid w:val="0099573E"/>
    <w:rsid w:val="0099607B"/>
    <w:rsid w:val="009966C4"/>
    <w:rsid w:val="00996C43"/>
    <w:rsid w:val="009971CB"/>
    <w:rsid w:val="00997E2E"/>
    <w:rsid w:val="009A016B"/>
    <w:rsid w:val="009A0FB0"/>
    <w:rsid w:val="009A1DBD"/>
    <w:rsid w:val="009A2750"/>
    <w:rsid w:val="009A3C78"/>
    <w:rsid w:val="009A6E71"/>
    <w:rsid w:val="009A70D7"/>
    <w:rsid w:val="009A760E"/>
    <w:rsid w:val="009A762F"/>
    <w:rsid w:val="009A7980"/>
    <w:rsid w:val="009B1524"/>
    <w:rsid w:val="009B26CD"/>
    <w:rsid w:val="009B2B64"/>
    <w:rsid w:val="009B2F36"/>
    <w:rsid w:val="009B398A"/>
    <w:rsid w:val="009B42AE"/>
    <w:rsid w:val="009B4FE6"/>
    <w:rsid w:val="009B544B"/>
    <w:rsid w:val="009B705F"/>
    <w:rsid w:val="009C0617"/>
    <w:rsid w:val="009C0822"/>
    <w:rsid w:val="009C18F0"/>
    <w:rsid w:val="009C19E0"/>
    <w:rsid w:val="009C1D7A"/>
    <w:rsid w:val="009C20CB"/>
    <w:rsid w:val="009C3125"/>
    <w:rsid w:val="009C4BB2"/>
    <w:rsid w:val="009C5595"/>
    <w:rsid w:val="009C6AA6"/>
    <w:rsid w:val="009C6AF1"/>
    <w:rsid w:val="009C7B1A"/>
    <w:rsid w:val="009C7EB6"/>
    <w:rsid w:val="009D1226"/>
    <w:rsid w:val="009D171C"/>
    <w:rsid w:val="009D18E0"/>
    <w:rsid w:val="009D2A97"/>
    <w:rsid w:val="009D434C"/>
    <w:rsid w:val="009D4642"/>
    <w:rsid w:val="009D55D4"/>
    <w:rsid w:val="009D577A"/>
    <w:rsid w:val="009D611E"/>
    <w:rsid w:val="009E01BB"/>
    <w:rsid w:val="009E0E32"/>
    <w:rsid w:val="009E2853"/>
    <w:rsid w:val="009E2F39"/>
    <w:rsid w:val="009E328A"/>
    <w:rsid w:val="009E4B00"/>
    <w:rsid w:val="009E52F9"/>
    <w:rsid w:val="009E5644"/>
    <w:rsid w:val="009E5852"/>
    <w:rsid w:val="009E6229"/>
    <w:rsid w:val="009E6848"/>
    <w:rsid w:val="009E6CA1"/>
    <w:rsid w:val="009E7221"/>
    <w:rsid w:val="009E7805"/>
    <w:rsid w:val="009F076F"/>
    <w:rsid w:val="009F0837"/>
    <w:rsid w:val="009F0AC1"/>
    <w:rsid w:val="009F0BEF"/>
    <w:rsid w:val="009F246F"/>
    <w:rsid w:val="009F2A0B"/>
    <w:rsid w:val="009F3F54"/>
    <w:rsid w:val="009F41B5"/>
    <w:rsid w:val="009F4CBC"/>
    <w:rsid w:val="009F4E82"/>
    <w:rsid w:val="009F4FE3"/>
    <w:rsid w:val="009F53EA"/>
    <w:rsid w:val="009F6846"/>
    <w:rsid w:val="00A00212"/>
    <w:rsid w:val="00A00CDC"/>
    <w:rsid w:val="00A00F60"/>
    <w:rsid w:val="00A0131C"/>
    <w:rsid w:val="00A046E0"/>
    <w:rsid w:val="00A04DE3"/>
    <w:rsid w:val="00A05679"/>
    <w:rsid w:val="00A06EB9"/>
    <w:rsid w:val="00A07F1D"/>
    <w:rsid w:val="00A11875"/>
    <w:rsid w:val="00A12583"/>
    <w:rsid w:val="00A129E4"/>
    <w:rsid w:val="00A12D49"/>
    <w:rsid w:val="00A141B6"/>
    <w:rsid w:val="00A15471"/>
    <w:rsid w:val="00A15806"/>
    <w:rsid w:val="00A17649"/>
    <w:rsid w:val="00A20098"/>
    <w:rsid w:val="00A20139"/>
    <w:rsid w:val="00A216ED"/>
    <w:rsid w:val="00A21F1F"/>
    <w:rsid w:val="00A22666"/>
    <w:rsid w:val="00A242A2"/>
    <w:rsid w:val="00A24381"/>
    <w:rsid w:val="00A24982"/>
    <w:rsid w:val="00A24ADE"/>
    <w:rsid w:val="00A2730E"/>
    <w:rsid w:val="00A304C8"/>
    <w:rsid w:val="00A31E90"/>
    <w:rsid w:val="00A32431"/>
    <w:rsid w:val="00A32500"/>
    <w:rsid w:val="00A32DD2"/>
    <w:rsid w:val="00A37C1F"/>
    <w:rsid w:val="00A423E1"/>
    <w:rsid w:val="00A42B9A"/>
    <w:rsid w:val="00A439D4"/>
    <w:rsid w:val="00A45542"/>
    <w:rsid w:val="00A45B16"/>
    <w:rsid w:val="00A47F81"/>
    <w:rsid w:val="00A520A1"/>
    <w:rsid w:val="00A534BB"/>
    <w:rsid w:val="00A543D5"/>
    <w:rsid w:val="00A5450D"/>
    <w:rsid w:val="00A5594F"/>
    <w:rsid w:val="00A570CE"/>
    <w:rsid w:val="00A570EE"/>
    <w:rsid w:val="00A572B3"/>
    <w:rsid w:val="00A60851"/>
    <w:rsid w:val="00A60F32"/>
    <w:rsid w:val="00A6243F"/>
    <w:rsid w:val="00A624A3"/>
    <w:rsid w:val="00A62C69"/>
    <w:rsid w:val="00A62D5E"/>
    <w:rsid w:val="00A6312B"/>
    <w:rsid w:val="00A64076"/>
    <w:rsid w:val="00A64295"/>
    <w:rsid w:val="00A666E9"/>
    <w:rsid w:val="00A66C19"/>
    <w:rsid w:val="00A66EC2"/>
    <w:rsid w:val="00A701E6"/>
    <w:rsid w:val="00A70249"/>
    <w:rsid w:val="00A71A9D"/>
    <w:rsid w:val="00A71D93"/>
    <w:rsid w:val="00A72257"/>
    <w:rsid w:val="00A7294B"/>
    <w:rsid w:val="00A730EF"/>
    <w:rsid w:val="00A7352C"/>
    <w:rsid w:val="00A73854"/>
    <w:rsid w:val="00A75246"/>
    <w:rsid w:val="00A75A0B"/>
    <w:rsid w:val="00A77F2A"/>
    <w:rsid w:val="00A810DC"/>
    <w:rsid w:val="00A82164"/>
    <w:rsid w:val="00A822E9"/>
    <w:rsid w:val="00A835CB"/>
    <w:rsid w:val="00A83611"/>
    <w:rsid w:val="00A83E93"/>
    <w:rsid w:val="00A84674"/>
    <w:rsid w:val="00A85710"/>
    <w:rsid w:val="00A87ADB"/>
    <w:rsid w:val="00A90080"/>
    <w:rsid w:val="00A91007"/>
    <w:rsid w:val="00A91C15"/>
    <w:rsid w:val="00A921A8"/>
    <w:rsid w:val="00A926FD"/>
    <w:rsid w:val="00A9403B"/>
    <w:rsid w:val="00A96B62"/>
    <w:rsid w:val="00AA1A0A"/>
    <w:rsid w:val="00AA2150"/>
    <w:rsid w:val="00AA2C0F"/>
    <w:rsid w:val="00AA47A8"/>
    <w:rsid w:val="00AA4962"/>
    <w:rsid w:val="00AA4A8A"/>
    <w:rsid w:val="00AA4C90"/>
    <w:rsid w:val="00AA52B1"/>
    <w:rsid w:val="00AA5670"/>
    <w:rsid w:val="00AA5A65"/>
    <w:rsid w:val="00AA6D51"/>
    <w:rsid w:val="00AA7752"/>
    <w:rsid w:val="00AB01C3"/>
    <w:rsid w:val="00AB0B0E"/>
    <w:rsid w:val="00AB10D2"/>
    <w:rsid w:val="00AB2F7F"/>
    <w:rsid w:val="00AB3927"/>
    <w:rsid w:val="00AB761F"/>
    <w:rsid w:val="00AC190A"/>
    <w:rsid w:val="00AC1B09"/>
    <w:rsid w:val="00AC21B5"/>
    <w:rsid w:val="00AC2955"/>
    <w:rsid w:val="00AC48AC"/>
    <w:rsid w:val="00AC4D50"/>
    <w:rsid w:val="00AC6165"/>
    <w:rsid w:val="00AC7AC1"/>
    <w:rsid w:val="00AD0563"/>
    <w:rsid w:val="00AD07A8"/>
    <w:rsid w:val="00AD0F10"/>
    <w:rsid w:val="00AD0FCF"/>
    <w:rsid w:val="00AD1124"/>
    <w:rsid w:val="00AD267D"/>
    <w:rsid w:val="00AD2C33"/>
    <w:rsid w:val="00AD321C"/>
    <w:rsid w:val="00AD4173"/>
    <w:rsid w:val="00AD4AC3"/>
    <w:rsid w:val="00AD4FAA"/>
    <w:rsid w:val="00AD74A9"/>
    <w:rsid w:val="00AD792A"/>
    <w:rsid w:val="00AE0DD9"/>
    <w:rsid w:val="00AE25C0"/>
    <w:rsid w:val="00AE2D76"/>
    <w:rsid w:val="00AE314B"/>
    <w:rsid w:val="00AE3675"/>
    <w:rsid w:val="00AE37C9"/>
    <w:rsid w:val="00AE3FA3"/>
    <w:rsid w:val="00AE5C64"/>
    <w:rsid w:val="00AE5D59"/>
    <w:rsid w:val="00AE5EA0"/>
    <w:rsid w:val="00AE65BB"/>
    <w:rsid w:val="00AE6770"/>
    <w:rsid w:val="00AE6D51"/>
    <w:rsid w:val="00AF17B1"/>
    <w:rsid w:val="00AF3599"/>
    <w:rsid w:val="00AF38F6"/>
    <w:rsid w:val="00AF3EF4"/>
    <w:rsid w:val="00AF4235"/>
    <w:rsid w:val="00AF680E"/>
    <w:rsid w:val="00AF6CF7"/>
    <w:rsid w:val="00AF709B"/>
    <w:rsid w:val="00AF70DA"/>
    <w:rsid w:val="00AF7522"/>
    <w:rsid w:val="00B01F40"/>
    <w:rsid w:val="00B02A61"/>
    <w:rsid w:val="00B03139"/>
    <w:rsid w:val="00B042CB"/>
    <w:rsid w:val="00B044C5"/>
    <w:rsid w:val="00B047D2"/>
    <w:rsid w:val="00B04922"/>
    <w:rsid w:val="00B04E18"/>
    <w:rsid w:val="00B05121"/>
    <w:rsid w:val="00B057F6"/>
    <w:rsid w:val="00B059D0"/>
    <w:rsid w:val="00B064A2"/>
    <w:rsid w:val="00B06B9B"/>
    <w:rsid w:val="00B0753E"/>
    <w:rsid w:val="00B07AEE"/>
    <w:rsid w:val="00B12C95"/>
    <w:rsid w:val="00B130AB"/>
    <w:rsid w:val="00B135B0"/>
    <w:rsid w:val="00B13BD2"/>
    <w:rsid w:val="00B149DE"/>
    <w:rsid w:val="00B1690E"/>
    <w:rsid w:val="00B16C33"/>
    <w:rsid w:val="00B1773B"/>
    <w:rsid w:val="00B17C71"/>
    <w:rsid w:val="00B17CD1"/>
    <w:rsid w:val="00B20810"/>
    <w:rsid w:val="00B21E5D"/>
    <w:rsid w:val="00B225B7"/>
    <w:rsid w:val="00B2264B"/>
    <w:rsid w:val="00B229B8"/>
    <w:rsid w:val="00B22B79"/>
    <w:rsid w:val="00B230D3"/>
    <w:rsid w:val="00B258A0"/>
    <w:rsid w:val="00B2652F"/>
    <w:rsid w:val="00B3034B"/>
    <w:rsid w:val="00B30AFC"/>
    <w:rsid w:val="00B30E98"/>
    <w:rsid w:val="00B3104D"/>
    <w:rsid w:val="00B3163F"/>
    <w:rsid w:val="00B31828"/>
    <w:rsid w:val="00B31C50"/>
    <w:rsid w:val="00B31CB4"/>
    <w:rsid w:val="00B320C6"/>
    <w:rsid w:val="00B32708"/>
    <w:rsid w:val="00B32DA3"/>
    <w:rsid w:val="00B33EC0"/>
    <w:rsid w:val="00B34F08"/>
    <w:rsid w:val="00B3515C"/>
    <w:rsid w:val="00B3674D"/>
    <w:rsid w:val="00B37C1C"/>
    <w:rsid w:val="00B40405"/>
    <w:rsid w:val="00B40701"/>
    <w:rsid w:val="00B40BD2"/>
    <w:rsid w:val="00B41210"/>
    <w:rsid w:val="00B43004"/>
    <w:rsid w:val="00B43EB0"/>
    <w:rsid w:val="00B43FFC"/>
    <w:rsid w:val="00B44431"/>
    <w:rsid w:val="00B46AE6"/>
    <w:rsid w:val="00B46EA0"/>
    <w:rsid w:val="00B473F3"/>
    <w:rsid w:val="00B47DB1"/>
    <w:rsid w:val="00B50DC8"/>
    <w:rsid w:val="00B50DD5"/>
    <w:rsid w:val="00B50ECD"/>
    <w:rsid w:val="00B51713"/>
    <w:rsid w:val="00B51EA4"/>
    <w:rsid w:val="00B525C8"/>
    <w:rsid w:val="00B531A6"/>
    <w:rsid w:val="00B532B6"/>
    <w:rsid w:val="00B53FBB"/>
    <w:rsid w:val="00B54499"/>
    <w:rsid w:val="00B54FF9"/>
    <w:rsid w:val="00B557A7"/>
    <w:rsid w:val="00B567DE"/>
    <w:rsid w:val="00B572D1"/>
    <w:rsid w:val="00B5793F"/>
    <w:rsid w:val="00B57B97"/>
    <w:rsid w:val="00B616EC"/>
    <w:rsid w:val="00B61C6B"/>
    <w:rsid w:val="00B6383F"/>
    <w:rsid w:val="00B6397B"/>
    <w:rsid w:val="00B64040"/>
    <w:rsid w:val="00B642D3"/>
    <w:rsid w:val="00B64AAA"/>
    <w:rsid w:val="00B64C31"/>
    <w:rsid w:val="00B64ED7"/>
    <w:rsid w:val="00B65605"/>
    <w:rsid w:val="00B65762"/>
    <w:rsid w:val="00B67326"/>
    <w:rsid w:val="00B73464"/>
    <w:rsid w:val="00B750E4"/>
    <w:rsid w:val="00B75946"/>
    <w:rsid w:val="00B77377"/>
    <w:rsid w:val="00B8080C"/>
    <w:rsid w:val="00B80A44"/>
    <w:rsid w:val="00B813C2"/>
    <w:rsid w:val="00B815E2"/>
    <w:rsid w:val="00B81750"/>
    <w:rsid w:val="00B81C54"/>
    <w:rsid w:val="00B820D6"/>
    <w:rsid w:val="00B822C7"/>
    <w:rsid w:val="00B833CB"/>
    <w:rsid w:val="00B84F57"/>
    <w:rsid w:val="00B85B82"/>
    <w:rsid w:val="00B85EB3"/>
    <w:rsid w:val="00B868F0"/>
    <w:rsid w:val="00B86D2D"/>
    <w:rsid w:val="00B87284"/>
    <w:rsid w:val="00B87703"/>
    <w:rsid w:val="00B90042"/>
    <w:rsid w:val="00B908D3"/>
    <w:rsid w:val="00B91219"/>
    <w:rsid w:val="00B9372B"/>
    <w:rsid w:val="00B94290"/>
    <w:rsid w:val="00B95823"/>
    <w:rsid w:val="00B95C35"/>
    <w:rsid w:val="00B9756E"/>
    <w:rsid w:val="00BA1582"/>
    <w:rsid w:val="00BA21BB"/>
    <w:rsid w:val="00BA36F6"/>
    <w:rsid w:val="00BA4603"/>
    <w:rsid w:val="00BA481E"/>
    <w:rsid w:val="00BA4A65"/>
    <w:rsid w:val="00BA5574"/>
    <w:rsid w:val="00BA6DC8"/>
    <w:rsid w:val="00BB024B"/>
    <w:rsid w:val="00BB05C9"/>
    <w:rsid w:val="00BB177C"/>
    <w:rsid w:val="00BB2220"/>
    <w:rsid w:val="00BB286C"/>
    <w:rsid w:val="00BB4469"/>
    <w:rsid w:val="00BB5EDA"/>
    <w:rsid w:val="00BB7B15"/>
    <w:rsid w:val="00BC0065"/>
    <w:rsid w:val="00BC0259"/>
    <w:rsid w:val="00BC08F5"/>
    <w:rsid w:val="00BC36CF"/>
    <w:rsid w:val="00BC485B"/>
    <w:rsid w:val="00BC5306"/>
    <w:rsid w:val="00BC533E"/>
    <w:rsid w:val="00BC55B4"/>
    <w:rsid w:val="00BC5ED6"/>
    <w:rsid w:val="00BC5F41"/>
    <w:rsid w:val="00BC61A3"/>
    <w:rsid w:val="00BC6A4C"/>
    <w:rsid w:val="00BD05F9"/>
    <w:rsid w:val="00BD15B6"/>
    <w:rsid w:val="00BD4300"/>
    <w:rsid w:val="00BD4745"/>
    <w:rsid w:val="00BD4DB9"/>
    <w:rsid w:val="00BD4E39"/>
    <w:rsid w:val="00BD4F2C"/>
    <w:rsid w:val="00BD60BA"/>
    <w:rsid w:val="00BD6576"/>
    <w:rsid w:val="00BD66CA"/>
    <w:rsid w:val="00BD69A1"/>
    <w:rsid w:val="00BE050C"/>
    <w:rsid w:val="00BE0917"/>
    <w:rsid w:val="00BE0DA5"/>
    <w:rsid w:val="00BE142A"/>
    <w:rsid w:val="00BE157C"/>
    <w:rsid w:val="00BE1D91"/>
    <w:rsid w:val="00BE21DC"/>
    <w:rsid w:val="00BE2821"/>
    <w:rsid w:val="00BE33E6"/>
    <w:rsid w:val="00BE4BAB"/>
    <w:rsid w:val="00BE5493"/>
    <w:rsid w:val="00BE5BF7"/>
    <w:rsid w:val="00BE5EDB"/>
    <w:rsid w:val="00BE6EAD"/>
    <w:rsid w:val="00BF0342"/>
    <w:rsid w:val="00BF1C0A"/>
    <w:rsid w:val="00BF1F68"/>
    <w:rsid w:val="00BF28D2"/>
    <w:rsid w:val="00BF5C5D"/>
    <w:rsid w:val="00BF6065"/>
    <w:rsid w:val="00BF731F"/>
    <w:rsid w:val="00BF7508"/>
    <w:rsid w:val="00C00438"/>
    <w:rsid w:val="00C00446"/>
    <w:rsid w:val="00C009BA"/>
    <w:rsid w:val="00C013CE"/>
    <w:rsid w:val="00C01671"/>
    <w:rsid w:val="00C02009"/>
    <w:rsid w:val="00C03267"/>
    <w:rsid w:val="00C05A57"/>
    <w:rsid w:val="00C05E57"/>
    <w:rsid w:val="00C0672E"/>
    <w:rsid w:val="00C0688D"/>
    <w:rsid w:val="00C07ED7"/>
    <w:rsid w:val="00C111AD"/>
    <w:rsid w:val="00C1142E"/>
    <w:rsid w:val="00C134D5"/>
    <w:rsid w:val="00C13FC3"/>
    <w:rsid w:val="00C14AD3"/>
    <w:rsid w:val="00C1548D"/>
    <w:rsid w:val="00C15CE2"/>
    <w:rsid w:val="00C16444"/>
    <w:rsid w:val="00C1694B"/>
    <w:rsid w:val="00C16E18"/>
    <w:rsid w:val="00C16F15"/>
    <w:rsid w:val="00C17132"/>
    <w:rsid w:val="00C17160"/>
    <w:rsid w:val="00C215C0"/>
    <w:rsid w:val="00C21715"/>
    <w:rsid w:val="00C21BFA"/>
    <w:rsid w:val="00C221D7"/>
    <w:rsid w:val="00C22349"/>
    <w:rsid w:val="00C228B8"/>
    <w:rsid w:val="00C23F55"/>
    <w:rsid w:val="00C25878"/>
    <w:rsid w:val="00C26A8F"/>
    <w:rsid w:val="00C27E53"/>
    <w:rsid w:val="00C30B80"/>
    <w:rsid w:val="00C30E5E"/>
    <w:rsid w:val="00C30E90"/>
    <w:rsid w:val="00C31443"/>
    <w:rsid w:val="00C31900"/>
    <w:rsid w:val="00C32B2B"/>
    <w:rsid w:val="00C33104"/>
    <w:rsid w:val="00C3481D"/>
    <w:rsid w:val="00C34BCC"/>
    <w:rsid w:val="00C35B61"/>
    <w:rsid w:val="00C365B7"/>
    <w:rsid w:val="00C37EF1"/>
    <w:rsid w:val="00C40611"/>
    <w:rsid w:val="00C408D6"/>
    <w:rsid w:val="00C40BF4"/>
    <w:rsid w:val="00C419C5"/>
    <w:rsid w:val="00C41B00"/>
    <w:rsid w:val="00C42B8E"/>
    <w:rsid w:val="00C43074"/>
    <w:rsid w:val="00C43254"/>
    <w:rsid w:val="00C43A32"/>
    <w:rsid w:val="00C44D99"/>
    <w:rsid w:val="00C46162"/>
    <w:rsid w:val="00C465B5"/>
    <w:rsid w:val="00C467DF"/>
    <w:rsid w:val="00C468F2"/>
    <w:rsid w:val="00C46F04"/>
    <w:rsid w:val="00C472AA"/>
    <w:rsid w:val="00C47EA9"/>
    <w:rsid w:val="00C500F6"/>
    <w:rsid w:val="00C50169"/>
    <w:rsid w:val="00C50381"/>
    <w:rsid w:val="00C50C16"/>
    <w:rsid w:val="00C51333"/>
    <w:rsid w:val="00C5165A"/>
    <w:rsid w:val="00C51C0B"/>
    <w:rsid w:val="00C52162"/>
    <w:rsid w:val="00C52230"/>
    <w:rsid w:val="00C533A3"/>
    <w:rsid w:val="00C53507"/>
    <w:rsid w:val="00C54ED1"/>
    <w:rsid w:val="00C57344"/>
    <w:rsid w:val="00C601C9"/>
    <w:rsid w:val="00C61A15"/>
    <w:rsid w:val="00C62825"/>
    <w:rsid w:val="00C630D5"/>
    <w:rsid w:val="00C6328C"/>
    <w:rsid w:val="00C64141"/>
    <w:rsid w:val="00C65014"/>
    <w:rsid w:val="00C657FB"/>
    <w:rsid w:val="00C66990"/>
    <w:rsid w:val="00C66AB1"/>
    <w:rsid w:val="00C67332"/>
    <w:rsid w:val="00C677F6"/>
    <w:rsid w:val="00C67B09"/>
    <w:rsid w:val="00C708E0"/>
    <w:rsid w:val="00C71E80"/>
    <w:rsid w:val="00C71FC7"/>
    <w:rsid w:val="00C721C4"/>
    <w:rsid w:val="00C72587"/>
    <w:rsid w:val="00C728BA"/>
    <w:rsid w:val="00C73F5F"/>
    <w:rsid w:val="00C74361"/>
    <w:rsid w:val="00C754D9"/>
    <w:rsid w:val="00C75BEB"/>
    <w:rsid w:val="00C760E6"/>
    <w:rsid w:val="00C801B9"/>
    <w:rsid w:val="00C8075B"/>
    <w:rsid w:val="00C82077"/>
    <w:rsid w:val="00C8240F"/>
    <w:rsid w:val="00C82427"/>
    <w:rsid w:val="00C842F6"/>
    <w:rsid w:val="00C85DDA"/>
    <w:rsid w:val="00C86CE7"/>
    <w:rsid w:val="00C90415"/>
    <w:rsid w:val="00C906BE"/>
    <w:rsid w:val="00C91541"/>
    <w:rsid w:val="00C921E7"/>
    <w:rsid w:val="00C92D04"/>
    <w:rsid w:val="00C942E4"/>
    <w:rsid w:val="00C94754"/>
    <w:rsid w:val="00C94CBB"/>
    <w:rsid w:val="00C9524C"/>
    <w:rsid w:val="00C955AE"/>
    <w:rsid w:val="00C95C34"/>
    <w:rsid w:val="00C9611E"/>
    <w:rsid w:val="00C961A5"/>
    <w:rsid w:val="00C963DF"/>
    <w:rsid w:val="00C96CF9"/>
    <w:rsid w:val="00C977ED"/>
    <w:rsid w:val="00C97E50"/>
    <w:rsid w:val="00CA00D4"/>
    <w:rsid w:val="00CA0B1E"/>
    <w:rsid w:val="00CA1D65"/>
    <w:rsid w:val="00CA2596"/>
    <w:rsid w:val="00CA27C4"/>
    <w:rsid w:val="00CA2F28"/>
    <w:rsid w:val="00CA300E"/>
    <w:rsid w:val="00CA544F"/>
    <w:rsid w:val="00CA5762"/>
    <w:rsid w:val="00CA6059"/>
    <w:rsid w:val="00CA623A"/>
    <w:rsid w:val="00CA63DD"/>
    <w:rsid w:val="00CA75FE"/>
    <w:rsid w:val="00CA79CA"/>
    <w:rsid w:val="00CB0153"/>
    <w:rsid w:val="00CB2484"/>
    <w:rsid w:val="00CB2D2C"/>
    <w:rsid w:val="00CB3000"/>
    <w:rsid w:val="00CB3DAD"/>
    <w:rsid w:val="00CB40EC"/>
    <w:rsid w:val="00CB40F9"/>
    <w:rsid w:val="00CB44A0"/>
    <w:rsid w:val="00CB4C02"/>
    <w:rsid w:val="00CB536C"/>
    <w:rsid w:val="00CB569D"/>
    <w:rsid w:val="00CB6B31"/>
    <w:rsid w:val="00CB6D8A"/>
    <w:rsid w:val="00CB6EB1"/>
    <w:rsid w:val="00CC0112"/>
    <w:rsid w:val="00CC060B"/>
    <w:rsid w:val="00CC084F"/>
    <w:rsid w:val="00CC0873"/>
    <w:rsid w:val="00CC36AA"/>
    <w:rsid w:val="00CC4E85"/>
    <w:rsid w:val="00CC5382"/>
    <w:rsid w:val="00CC5871"/>
    <w:rsid w:val="00CC5B67"/>
    <w:rsid w:val="00CC6252"/>
    <w:rsid w:val="00CC6E70"/>
    <w:rsid w:val="00CC6F31"/>
    <w:rsid w:val="00CC7179"/>
    <w:rsid w:val="00CC74EA"/>
    <w:rsid w:val="00CC77F9"/>
    <w:rsid w:val="00CC786C"/>
    <w:rsid w:val="00CC7B0D"/>
    <w:rsid w:val="00CD1006"/>
    <w:rsid w:val="00CD1583"/>
    <w:rsid w:val="00CD1C51"/>
    <w:rsid w:val="00CD283D"/>
    <w:rsid w:val="00CD2A30"/>
    <w:rsid w:val="00CD3E9F"/>
    <w:rsid w:val="00CD54F3"/>
    <w:rsid w:val="00CD741E"/>
    <w:rsid w:val="00CE010B"/>
    <w:rsid w:val="00CE0598"/>
    <w:rsid w:val="00CE08A5"/>
    <w:rsid w:val="00CE1721"/>
    <w:rsid w:val="00CE2106"/>
    <w:rsid w:val="00CE2AA4"/>
    <w:rsid w:val="00CE2F9F"/>
    <w:rsid w:val="00CE3328"/>
    <w:rsid w:val="00CE41D9"/>
    <w:rsid w:val="00CE4B47"/>
    <w:rsid w:val="00CE53E5"/>
    <w:rsid w:val="00CE5632"/>
    <w:rsid w:val="00CE652D"/>
    <w:rsid w:val="00CE653A"/>
    <w:rsid w:val="00CE6F08"/>
    <w:rsid w:val="00CE6F67"/>
    <w:rsid w:val="00CE7132"/>
    <w:rsid w:val="00CE782C"/>
    <w:rsid w:val="00CF0819"/>
    <w:rsid w:val="00CF27CA"/>
    <w:rsid w:val="00CF2841"/>
    <w:rsid w:val="00CF3EAB"/>
    <w:rsid w:val="00CF4A61"/>
    <w:rsid w:val="00CF5485"/>
    <w:rsid w:val="00CF60C1"/>
    <w:rsid w:val="00CF7398"/>
    <w:rsid w:val="00CF7B05"/>
    <w:rsid w:val="00D00AB4"/>
    <w:rsid w:val="00D013A3"/>
    <w:rsid w:val="00D01D75"/>
    <w:rsid w:val="00D01F17"/>
    <w:rsid w:val="00D02D87"/>
    <w:rsid w:val="00D02D89"/>
    <w:rsid w:val="00D049A3"/>
    <w:rsid w:val="00D051DF"/>
    <w:rsid w:val="00D05A9B"/>
    <w:rsid w:val="00D10F97"/>
    <w:rsid w:val="00D11217"/>
    <w:rsid w:val="00D118D8"/>
    <w:rsid w:val="00D12368"/>
    <w:rsid w:val="00D14931"/>
    <w:rsid w:val="00D14ABD"/>
    <w:rsid w:val="00D14AE3"/>
    <w:rsid w:val="00D1587F"/>
    <w:rsid w:val="00D178EC"/>
    <w:rsid w:val="00D17CD3"/>
    <w:rsid w:val="00D2011B"/>
    <w:rsid w:val="00D20964"/>
    <w:rsid w:val="00D20A0D"/>
    <w:rsid w:val="00D2171E"/>
    <w:rsid w:val="00D21C88"/>
    <w:rsid w:val="00D2263A"/>
    <w:rsid w:val="00D23064"/>
    <w:rsid w:val="00D240CD"/>
    <w:rsid w:val="00D24108"/>
    <w:rsid w:val="00D248AB"/>
    <w:rsid w:val="00D24E6B"/>
    <w:rsid w:val="00D2509E"/>
    <w:rsid w:val="00D26225"/>
    <w:rsid w:val="00D26409"/>
    <w:rsid w:val="00D26460"/>
    <w:rsid w:val="00D26D5C"/>
    <w:rsid w:val="00D2741E"/>
    <w:rsid w:val="00D301EA"/>
    <w:rsid w:val="00D32167"/>
    <w:rsid w:val="00D32A46"/>
    <w:rsid w:val="00D34B61"/>
    <w:rsid w:val="00D3578A"/>
    <w:rsid w:val="00D35FE8"/>
    <w:rsid w:val="00D369A0"/>
    <w:rsid w:val="00D36BEE"/>
    <w:rsid w:val="00D375A0"/>
    <w:rsid w:val="00D37B30"/>
    <w:rsid w:val="00D37EDC"/>
    <w:rsid w:val="00D40117"/>
    <w:rsid w:val="00D40896"/>
    <w:rsid w:val="00D41558"/>
    <w:rsid w:val="00D416F1"/>
    <w:rsid w:val="00D4353E"/>
    <w:rsid w:val="00D444BD"/>
    <w:rsid w:val="00D44C1B"/>
    <w:rsid w:val="00D45A6E"/>
    <w:rsid w:val="00D46008"/>
    <w:rsid w:val="00D50165"/>
    <w:rsid w:val="00D50831"/>
    <w:rsid w:val="00D5114B"/>
    <w:rsid w:val="00D515C0"/>
    <w:rsid w:val="00D518FA"/>
    <w:rsid w:val="00D52ACD"/>
    <w:rsid w:val="00D54FB4"/>
    <w:rsid w:val="00D55B6F"/>
    <w:rsid w:val="00D567F5"/>
    <w:rsid w:val="00D570DD"/>
    <w:rsid w:val="00D57BA9"/>
    <w:rsid w:val="00D60308"/>
    <w:rsid w:val="00D6130F"/>
    <w:rsid w:val="00D64B10"/>
    <w:rsid w:val="00D64C0A"/>
    <w:rsid w:val="00D66512"/>
    <w:rsid w:val="00D676F6"/>
    <w:rsid w:val="00D67AE7"/>
    <w:rsid w:val="00D67B48"/>
    <w:rsid w:val="00D67B6F"/>
    <w:rsid w:val="00D67E21"/>
    <w:rsid w:val="00D71A6F"/>
    <w:rsid w:val="00D71BC5"/>
    <w:rsid w:val="00D7216D"/>
    <w:rsid w:val="00D74EC5"/>
    <w:rsid w:val="00D74FC1"/>
    <w:rsid w:val="00D7634B"/>
    <w:rsid w:val="00D7723E"/>
    <w:rsid w:val="00D807AA"/>
    <w:rsid w:val="00D80A58"/>
    <w:rsid w:val="00D80B77"/>
    <w:rsid w:val="00D83331"/>
    <w:rsid w:val="00D83C6E"/>
    <w:rsid w:val="00D843EF"/>
    <w:rsid w:val="00D85632"/>
    <w:rsid w:val="00D8569E"/>
    <w:rsid w:val="00D8702B"/>
    <w:rsid w:val="00D872B2"/>
    <w:rsid w:val="00D90D8B"/>
    <w:rsid w:val="00D922D5"/>
    <w:rsid w:val="00D92CF3"/>
    <w:rsid w:val="00D9310D"/>
    <w:rsid w:val="00D952C0"/>
    <w:rsid w:val="00D95301"/>
    <w:rsid w:val="00D959F7"/>
    <w:rsid w:val="00D9646F"/>
    <w:rsid w:val="00D9675E"/>
    <w:rsid w:val="00D96C20"/>
    <w:rsid w:val="00D96D64"/>
    <w:rsid w:val="00DA041F"/>
    <w:rsid w:val="00DA05FF"/>
    <w:rsid w:val="00DA070A"/>
    <w:rsid w:val="00DA10B3"/>
    <w:rsid w:val="00DA18BC"/>
    <w:rsid w:val="00DA3FB9"/>
    <w:rsid w:val="00DA4A26"/>
    <w:rsid w:val="00DA4CF2"/>
    <w:rsid w:val="00DA5146"/>
    <w:rsid w:val="00DA520F"/>
    <w:rsid w:val="00DA54E1"/>
    <w:rsid w:val="00DA5972"/>
    <w:rsid w:val="00DA66FA"/>
    <w:rsid w:val="00DA68D9"/>
    <w:rsid w:val="00DA6AC9"/>
    <w:rsid w:val="00DA6EE7"/>
    <w:rsid w:val="00DA719C"/>
    <w:rsid w:val="00DB0071"/>
    <w:rsid w:val="00DB08D0"/>
    <w:rsid w:val="00DB1A8C"/>
    <w:rsid w:val="00DB1C51"/>
    <w:rsid w:val="00DB233C"/>
    <w:rsid w:val="00DB3262"/>
    <w:rsid w:val="00DB4688"/>
    <w:rsid w:val="00DB47CF"/>
    <w:rsid w:val="00DB527A"/>
    <w:rsid w:val="00DB52A7"/>
    <w:rsid w:val="00DB5751"/>
    <w:rsid w:val="00DB5FB5"/>
    <w:rsid w:val="00DB63E3"/>
    <w:rsid w:val="00DB7201"/>
    <w:rsid w:val="00DC0061"/>
    <w:rsid w:val="00DC02FF"/>
    <w:rsid w:val="00DC03A0"/>
    <w:rsid w:val="00DC25AE"/>
    <w:rsid w:val="00DC2BF7"/>
    <w:rsid w:val="00DC4974"/>
    <w:rsid w:val="00DC4ED6"/>
    <w:rsid w:val="00DC56D0"/>
    <w:rsid w:val="00DC7168"/>
    <w:rsid w:val="00DC720F"/>
    <w:rsid w:val="00DC73FC"/>
    <w:rsid w:val="00DC7788"/>
    <w:rsid w:val="00DD09B9"/>
    <w:rsid w:val="00DD0B8B"/>
    <w:rsid w:val="00DD168A"/>
    <w:rsid w:val="00DD2209"/>
    <w:rsid w:val="00DD3DD2"/>
    <w:rsid w:val="00DD4CB0"/>
    <w:rsid w:val="00DD4EC0"/>
    <w:rsid w:val="00DD65F5"/>
    <w:rsid w:val="00DD70FB"/>
    <w:rsid w:val="00DD7AF8"/>
    <w:rsid w:val="00DE1C6C"/>
    <w:rsid w:val="00DE2245"/>
    <w:rsid w:val="00DE27E5"/>
    <w:rsid w:val="00DE2A99"/>
    <w:rsid w:val="00DE2FC7"/>
    <w:rsid w:val="00DE3D9A"/>
    <w:rsid w:val="00DE455E"/>
    <w:rsid w:val="00DE6778"/>
    <w:rsid w:val="00DE6E5B"/>
    <w:rsid w:val="00DF072A"/>
    <w:rsid w:val="00DF131B"/>
    <w:rsid w:val="00DF1902"/>
    <w:rsid w:val="00DF35E6"/>
    <w:rsid w:val="00DF430F"/>
    <w:rsid w:val="00DF4995"/>
    <w:rsid w:val="00DF4A48"/>
    <w:rsid w:val="00DF4B1A"/>
    <w:rsid w:val="00DF4EE1"/>
    <w:rsid w:val="00DF6659"/>
    <w:rsid w:val="00DF6867"/>
    <w:rsid w:val="00DF6993"/>
    <w:rsid w:val="00DF6E31"/>
    <w:rsid w:val="00E00478"/>
    <w:rsid w:val="00E02A8E"/>
    <w:rsid w:val="00E0350C"/>
    <w:rsid w:val="00E05384"/>
    <w:rsid w:val="00E05D09"/>
    <w:rsid w:val="00E06A1C"/>
    <w:rsid w:val="00E07A48"/>
    <w:rsid w:val="00E105F6"/>
    <w:rsid w:val="00E10703"/>
    <w:rsid w:val="00E110F4"/>
    <w:rsid w:val="00E11266"/>
    <w:rsid w:val="00E12AC4"/>
    <w:rsid w:val="00E131EC"/>
    <w:rsid w:val="00E13EF6"/>
    <w:rsid w:val="00E144BD"/>
    <w:rsid w:val="00E15A90"/>
    <w:rsid w:val="00E15CB5"/>
    <w:rsid w:val="00E16021"/>
    <w:rsid w:val="00E1654A"/>
    <w:rsid w:val="00E17016"/>
    <w:rsid w:val="00E1791C"/>
    <w:rsid w:val="00E17BC2"/>
    <w:rsid w:val="00E208D6"/>
    <w:rsid w:val="00E21F77"/>
    <w:rsid w:val="00E22BA0"/>
    <w:rsid w:val="00E235B8"/>
    <w:rsid w:val="00E23BCD"/>
    <w:rsid w:val="00E24EC5"/>
    <w:rsid w:val="00E26735"/>
    <w:rsid w:val="00E27A58"/>
    <w:rsid w:val="00E27E9B"/>
    <w:rsid w:val="00E27F56"/>
    <w:rsid w:val="00E30D23"/>
    <w:rsid w:val="00E34FC6"/>
    <w:rsid w:val="00E35EC1"/>
    <w:rsid w:val="00E35FB7"/>
    <w:rsid w:val="00E36341"/>
    <w:rsid w:val="00E36B20"/>
    <w:rsid w:val="00E3718B"/>
    <w:rsid w:val="00E40B2A"/>
    <w:rsid w:val="00E41D1C"/>
    <w:rsid w:val="00E428FB"/>
    <w:rsid w:val="00E42C1B"/>
    <w:rsid w:val="00E45B4C"/>
    <w:rsid w:val="00E45C8F"/>
    <w:rsid w:val="00E45D2D"/>
    <w:rsid w:val="00E464BB"/>
    <w:rsid w:val="00E4770E"/>
    <w:rsid w:val="00E47DEC"/>
    <w:rsid w:val="00E47FAE"/>
    <w:rsid w:val="00E50248"/>
    <w:rsid w:val="00E5069C"/>
    <w:rsid w:val="00E5193A"/>
    <w:rsid w:val="00E5255E"/>
    <w:rsid w:val="00E52D8A"/>
    <w:rsid w:val="00E543E8"/>
    <w:rsid w:val="00E54ED7"/>
    <w:rsid w:val="00E5582A"/>
    <w:rsid w:val="00E55A25"/>
    <w:rsid w:val="00E55E2B"/>
    <w:rsid w:val="00E56045"/>
    <w:rsid w:val="00E570DD"/>
    <w:rsid w:val="00E5771F"/>
    <w:rsid w:val="00E57EAA"/>
    <w:rsid w:val="00E607BE"/>
    <w:rsid w:val="00E62B7A"/>
    <w:rsid w:val="00E65896"/>
    <w:rsid w:val="00E659C5"/>
    <w:rsid w:val="00E660BA"/>
    <w:rsid w:val="00E6702D"/>
    <w:rsid w:val="00E674DA"/>
    <w:rsid w:val="00E70380"/>
    <w:rsid w:val="00E71650"/>
    <w:rsid w:val="00E71CAA"/>
    <w:rsid w:val="00E73174"/>
    <w:rsid w:val="00E73887"/>
    <w:rsid w:val="00E739EA"/>
    <w:rsid w:val="00E74179"/>
    <w:rsid w:val="00E74D65"/>
    <w:rsid w:val="00E76CB2"/>
    <w:rsid w:val="00E77F5E"/>
    <w:rsid w:val="00E81708"/>
    <w:rsid w:val="00E81DF4"/>
    <w:rsid w:val="00E823F2"/>
    <w:rsid w:val="00E82A3D"/>
    <w:rsid w:val="00E83CF7"/>
    <w:rsid w:val="00E8448F"/>
    <w:rsid w:val="00E84C9E"/>
    <w:rsid w:val="00E85C5A"/>
    <w:rsid w:val="00E85E64"/>
    <w:rsid w:val="00E861C3"/>
    <w:rsid w:val="00E86229"/>
    <w:rsid w:val="00E8676A"/>
    <w:rsid w:val="00E8705C"/>
    <w:rsid w:val="00E90249"/>
    <w:rsid w:val="00E9046D"/>
    <w:rsid w:val="00E905B9"/>
    <w:rsid w:val="00E90760"/>
    <w:rsid w:val="00E91011"/>
    <w:rsid w:val="00E91639"/>
    <w:rsid w:val="00E9250F"/>
    <w:rsid w:val="00E92960"/>
    <w:rsid w:val="00E92CE5"/>
    <w:rsid w:val="00E931DA"/>
    <w:rsid w:val="00E934EC"/>
    <w:rsid w:val="00E95097"/>
    <w:rsid w:val="00E95E3B"/>
    <w:rsid w:val="00E96127"/>
    <w:rsid w:val="00E96D6A"/>
    <w:rsid w:val="00EA0245"/>
    <w:rsid w:val="00EA156D"/>
    <w:rsid w:val="00EA1C8E"/>
    <w:rsid w:val="00EA1ED7"/>
    <w:rsid w:val="00EA3F7C"/>
    <w:rsid w:val="00EA41AB"/>
    <w:rsid w:val="00EA4638"/>
    <w:rsid w:val="00EA51AB"/>
    <w:rsid w:val="00EA608D"/>
    <w:rsid w:val="00EA76C0"/>
    <w:rsid w:val="00EA7B5C"/>
    <w:rsid w:val="00EB09AF"/>
    <w:rsid w:val="00EB0E93"/>
    <w:rsid w:val="00EB135D"/>
    <w:rsid w:val="00EB331C"/>
    <w:rsid w:val="00EB35C7"/>
    <w:rsid w:val="00EB3F28"/>
    <w:rsid w:val="00EB72EE"/>
    <w:rsid w:val="00EC084A"/>
    <w:rsid w:val="00EC1D44"/>
    <w:rsid w:val="00EC1EC7"/>
    <w:rsid w:val="00EC2A2B"/>
    <w:rsid w:val="00EC2CC9"/>
    <w:rsid w:val="00EC39B8"/>
    <w:rsid w:val="00EC3D75"/>
    <w:rsid w:val="00EC4E3C"/>
    <w:rsid w:val="00EC4F43"/>
    <w:rsid w:val="00ED08E9"/>
    <w:rsid w:val="00ED10A5"/>
    <w:rsid w:val="00ED2DD5"/>
    <w:rsid w:val="00ED6A4D"/>
    <w:rsid w:val="00ED6D96"/>
    <w:rsid w:val="00ED6EAE"/>
    <w:rsid w:val="00ED70D6"/>
    <w:rsid w:val="00ED7571"/>
    <w:rsid w:val="00ED7F8A"/>
    <w:rsid w:val="00EE1086"/>
    <w:rsid w:val="00EE140B"/>
    <w:rsid w:val="00EE19FF"/>
    <w:rsid w:val="00EE2270"/>
    <w:rsid w:val="00EE3CE6"/>
    <w:rsid w:val="00EE3D22"/>
    <w:rsid w:val="00EE4601"/>
    <w:rsid w:val="00EE54F3"/>
    <w:rsid w:val="00EE557F"/>
    <w:rsid w:val="00EE5BB6"/>
    <w:rsid w:val="00EE7020"/>
    <w:rsid w:val="00EE7411"/>
    <w:rsid w:val="00EE7904"/>
    <w:rsid w:val="00EF04C7"/>
    <w:rsid w:val="00EF1D6A"/>
    <w:rsid w:val="00EF3D26"/>
    <w:rsid w:val="00EF3F92"/>
    <w:rsid w:val="00EF409E"/>
    <w:rsid w:val="00EF58DB"/>
    <w:rsid w:val="00EF6E1B"/>
    <w:rsid w:val="00F00A6E"/>
    <w:rsid w:val="00F00ED9"/>
    <w:rsid w:val="00F00FEA"/>
    <w:rsid w:val="00F0134D"/>
    <w:rsid w:val="00F01CA4"/>
    <w:rsid w:val="00F01DAB"/>
    <w:rsid w:val="00F01EF0"/>
    <w:rsid w:val="00F02519"/>
    <w:rsid w:val="00F02FC5"/>
    <w:rsid w:val="00F032FF"/>
    <w:rsid w:val="00F04179"/>
    <w:rsid w:val="00F043D6"/>
    <w:rsid w:val="00F04675"/>
    <w:rsid w:val="00F05211"/>
    <w:rsid w:val="00F06946"/>
    <w:rsid w:val="00F075C2"/>
    <w:rsid w:val="00F07D07"/>
    <w:rsid w:val="00F11351"/>
    <w:rsid w:val="00F12209"/>
    <w:rsid w:val="00F12A18"/>
    <w:rsid w:val="00F14043"/>
    <w:rsid w:val="00F1452B"/>
    <w:rsid w:val="00F146FE"/>
    <w:rsid w:val="00F14857"/>
    <w:rsid w:val="00F1516D"/>
    <w:rsid w:val="00F15A4C"/>
    <w:rsid w:val="00F16FA7"/>
    <w:rsid w:val="00F20474"/>
    <w:rsid w:val="00F2064C"/>
    <w:rsid w:val="00F21CD8"/>
    <w:rsid w:val="00F253BB"/>
    <w:rsid w:val="00F25EF6"/>
    <w:rsid w:val="00F27524"/>
    <w:rsid w:val="00F275DE"/>
    <w:rsid w:val="00F27A09"/>
    <w:rsid w:val="00F300B9"/>
    <w:rsid w:val="00F30564"/>
    <w:rsid w:val="00F31A79"/>
    <w:rsid w:val="00F31C23"/>
    <w:rsid w:val="00F31CC8"/>
    <w:rsid w:val="00F3322D"/>
    <w:rsid w:val="00F349E1"/>
    <w:rsid w:val="00F34BF3"/>
    <w:rsid w:val="00F35710"/>
    <w:rsid w:val="00F35986"/>
    <w:rsid w:val="00F35BA5"/>
    <w:rsid w:val="00F36352"/>
    <w:rsid w:val="00F3690D"/>
    <w:rsid w:val="00F372BA"/>
    <w:rsid w:val="00F37C5B"/>
    <w:rsid w:val="00F37E3B"/>
    <w:rsid w:val="00F40346"/>
    <w:rsid w:val="00F40B4F"/>
    <w:rsid w:val="00F40DEB"/>
    <w:rsid w:val="00F41DB7"/>
    <w:rsid w:val="00F42206"/>
    <w:rsid w:val="00F433B0"/>
    <w:rsid w:val="00F4449B"/>
    <w:rsid w:val="00F44F2F"/>
    <w:rsid w:val="00F45ACA"/>
    <w:rsid w:val="00F45D0B"/>
    <w:rsid w:val="00F47D46"/>
    <w:rsid w:val="00F507F7"/>
    <w:rsid w:val="00F50F45"/>
    <w:rsid w:val="00F51B79"/>
    <w:rsid w:val="00F5273D"/>
    <w:rsid w:val="00F52AD2"/>
    <w:rsid w:val="00F53166"/>
    <w:rsid w:val="00F53A28"/>
    <w:rsid w:val="00F53FFD"/>
    <w:rsid w:val="00F54306"/>
    <w:rsid w:val="00F54A17"/>
    <w:rsid w:val="00F56558"/>
    <w:rsid w:val="00F56A06"/>
    <w:rsid w:val="00F571D7"/>
    <w:rsid w:val="00F57271"/>
    <w:rsid w:val="00F57327"/>
    <w:rsid w:val="00F57B06"/>
    <w:rsid w:val="00F608CE"/>
    <w:rsid w:val="00F61AFD"/>
    <w:rsid w:val="00F6240E"/>
    <w:rsid w:val="00F62F66"/>
    <w:rsid w:val="00F631BA"/>
    <w:rsid w:val="00F637DA"/>
    <w:rsid w:val="00F63817"/>
    <w:rsid w:val="00F638A0"/>
    <w:rsid w:val="00F63B7D"/>
    <w:rsid w:val="00F63FA1"/>
    <w:rsid w:val="00F642F6"/>
    <w:rsid w:val="00F65FC0"/>
    <w:rsid w:val="00F66384"/>
    <w:rsid w:val="00F663F7"/>
    <w:rsid w:val="00F66F30"/>
    <w:rsid w:val="00F70414"/>
    <w:rsid w:val="00F71285"/>
    <w:rsid w:val="00F7170B"/>
    <w:rsid w:val="00F722BB"/>
    <w:rsid w:val="00F723F2"/>
    <w:rsid w:val="00F73890"/>
    <w:rsid w:val="00F739DB"/>
    <w:rsid w:val="00F739EA"/>
    <w:rsid w:val="00F75668"/>
    <w:rsid w:val="00F76A0D"/>
    <w:rsid w:val="00F77299"/>
    <w:rsid w:val="00F77C35"/>
    <w:rsid w:val="00F8006F"/>
    <w:rsid w:val="00F82281"/>
    <w:rsid w:val="00F83588"/>
    <w:rsid w:val="00F843B7"/>
    <w:rsid w:val="00F84557"/>
    <w:rsid w:val="00F86327"/>
    <w:rsid w:val="00F86F5E"/>
    <w:rsid w:val="00F90228"/>
    <w:rsid w:val="00F902E5"/>
    <w:rsid w:val="00F9042A"/>
    <w:rsid w:val="00F90CC2"/>
    <w:rsid w:val="00F91C54"/>
    <w:rsid w:val="00F925B3"/>
    <w:rsid w:val="00F92FCC"/>
    <w:rsid w:val="00F93557"/>
    <w:rsid w:val="00F94803"/>
    <w:rsid w:val="00F971F8"/>
    <w:rsid w:val="00FA06F6"/>
    <w:rsid w:val="00FA197F"/>
    <w:rsid w:val="00FA1D3E"/>
    <w:rsid w:val="00FA2F2F"/>
    <w:rsid w:val="00FA407A"/>
    <w:rsid w:val="00FA4917"/>
    <w:rsid w:val="00FB04BA"/>
    <w:rsid w:val="00FB0A00"/>
    <w:rsid w:val="00FB0AA4"/>
    <w:rsid w:val="00FB0AC8"/>
    <w:rsid w:val="00FB0DBB"/>
    <w:rsid w:val="00FB11C5"/>
    <w:rsid w:val="00FB14C3"/>
    <w:rsid w:val="00FB2A8D"/>
    <w:rsid w:val="00FB310D"/>
    <w:rsid w:val="00FB32BA"/>
    <w:rsid w:val="00FB36AE"/>
    <w:rsid w:val="00FB37E9"/>
    <w:rsid w:val="00FB5469"/>
    <w:rsid w:val="00FC0D10"/>
    <w:rsid w:val="00FC0F1A"/>
    <w:rsid w:val="00FC1D39"/>
    <w:rsid w:val="00FC2D36"/>
    <w:rsid w:val="00FC3480"/>
    <w:rsid w:val="00FC3848"/>
    <w:rsid w:val="00FC3DF0"/>
    <w:rsid w:val="00FC41D5"/>
    <w:rsid w:val="00FC5018"/>
    <w:rsid w:val="00FC5474"/>
    <w:rsid w:val="00FC5932"/>
    <w:rsid w:val="00FC7A3F"/>
    <w:rsid w:val="00FD233C"/>
    <w:rsid w:val="00FD25CA"/>
    <w:rsid w:val="00FD2E0C"/>
    <w:rsid w:val="00FD39CD"/>
    <w:rsid w:val="00FD3A8A"/>
    <w:rsid w:val="00FD4763"/>
    <w:rsid w:val="00FD4A17"/>
    <w:rsid w:val="00FD539F"/>
    <w:rsid w:val="00FD677B"/>
    <w:rsid w:val="00FD6801"/>
    <w:rsid w:val="00FD6EF1"/>
    <w:rsid w:val="00FD7445"/>
    <w:rsid w:val="00FD7A04"/>
    <w:rsid w:val="00FD7AE3"/>
    <w:rsid w:val="00FE0AED"/>
    <w:rsid w:val="00FE1982"/>
    <w:rsid w:val="00FE1A19"/>
    <w:rsid w:val="00FE2580"/>
    <w:rsid w:val="00FE3347"/>
    <w:rsid w:val="00FE34EC"/>
    <w:rsid w:val="00FE3B91"/>
    <w:rsid w:val="00FE4F36"/>
    <w:rsid w:val="00FE5918"/>
    <w:rsid w:val="00FE5BD8"/>
    <w:rsid w:val="00FE64B1"/>
    <w:rsid w:val="00FE749C"/>
    <w:rsid w:val="00FF042F"/>
    <w:rsid w:val="00FF04FC"/>
    <w:rsid w:val="00FF07FE"/>
    <w:rsid w:val="00FF11AA"/>
    <w:rsid w:val="00FF2008"/>
    <w:rsid w:val="00FF2598"/>
    <w:rsid w:val="00FF2876"/>
    <w:rsid w:val="00FF2C13"/>
    <w:rsid w:val="00FF2C48"/>
    <w:rsid w:val="00FF2E21"/>
    <w:rsid w:val="00FF335A"/>
    <w:rsid w:val="00FF370D"/>
    <w:rsid w:val="00FF3C5E"/>
    <w:rsid w:val="00FF4725"/>
    <w:rsid w:val="00FF4B52"/>
    <w:rsid w:val="00FF4D23"/>
    <w:rsid w:val="00FF5D00"/>
    <w:rsid w:val="00FF628C"/>
    <w:rsid w:val="00FF6AA3"/>
    <w:rsid w:val="4B937DC4"/>
    <w:rsid w:val="60C17707"/>
    <w:rsid w:val="65687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C2EAD62"/>
  <w15:docId w15:val="{66B78894-0215-410B-ABF6-5BD73BD73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 w:qFormat="1"/>
    <w:lsdException w:name="toc 5" w:uiPriority="39" w:unhideWhenUsed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 w:qFormat="1"/>
    <w:lsdException w:name="page number" w:semiHidden="1" w:unhideWhenUsed="1"/>
    <w:lsdException w:name="endnote reference" w:unhideWhenUsed="1" w:qFormat="1"/>
    <w:lsdException w:name="endnote text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unhideWhenUsed="1" w:qFormat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B4F2D"/>
    <w:pPr>
      <w:spacing w:beforeLines="50" w:before="50" w:line="360" w:lineRule="auto"/>
      <w:ind w:firstLineChars="200" w:firstLine="200"/>
      <w:jc w:val="both"/>
    </w:pPr>
    <w:rPr>
      <w:rFonts w:ascii="Arial" w:hAnsi="Arial"/>
      <w:kern w:val="2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2B4F2D"/>
    <w:pPr>
      <w:keepNext/>
      <w:keepLines/>
      <w:numPr>
        <w:numId w:val="1"/>
      </w:numPr>
      <w:spacing w:afterLines="50" w:after="50"/>
      <w:ind w:left="300" w:hangingChars="300" w:hanging="300"/>
      <w:outlineLvl w:val="0"/>
    </w:pPr>
    <w:rPr>
      <w:b/>
      <w:bCs/>
      <w:kern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afterLines="50" w:after="50"/>
      <w:ind w:left="300" w:hangingChars="300" w:hanging="300"/>
      <w:outlineLvl w:val="1"/>
    </w:pPr>
    <w:rPr>
      <w:rFonts w:cstheme="majorBidi"/>
      <w:bCs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afterLines="50" w:after="50"/>
      <w:ind w:left="300" w:hangingChars="300" w:hanging="300"/>
      <w:outlineLvl w:val="2"/>
    </w:pPr>
    <w:rPr>
      <w:bCs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afterLines="50" w:after="50"/>
      <w:ind w:left="300" w:hangingChars="300" w:hanging="300"/>
      <w:outlineLvl w:val="3"/>
    </w:pPr>
    <w:rPr>
      <w:rFonts w:cstheme="majorBidi"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afterLines="50" w:after="50"/>
      <w:ind w:left="300" w:hangingChars="300" w:hanging="300"/>
      <w:outlineLvl w:val="4"/>
    </w:pPr>
    <w:rPr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">
    <w:name w:val="toc 7"/>
    <w:basedOn w:val="a0"/>
    <w:next w:val="a0"/>
    <w:uiPriority w:val="39"/>
    <w:unhideWhenUsed/>
    <w:qFormat/>
    <w:rsid w:val="002B4F2D"/>
    <w:pPr>
      <w:widowControl w:val="0"/>
      <w:spacing w:line="240" w:lineRule="auto"/>
      <w:ind w:leftChars="1200" w:left="2520" w:firstLineChars="0" w:firstLine="0"/>
    </w:pPr>
    <w:rPr>
      <w:rFonts w:asciiTheme="minorHAnsi" w:eastAsiaTheme="minorEastAsia" w:hAnsiTheme="minorHAnsi"/>
      <w:sz w:val="21"/>
      <w:szCs w:val="22"/>
    </w:rPr>
  </w:style>
  <w:style w:type="paragraph" w:styleId="a4">
    <w:name w:val="caption"/>
    <w:aliases w:val="图注"/>
    <w:basedOn w:val="a0"/>
    <w:next w:val="a0"/>
    <w:uiPriority w:val="35"/>
    <w:unhideWhenUsed/>
    <w:qFormat/>
    <w:pPr>
      <w:spacing w:afterLines="50" w:after="50" w:line="240" w:lineRule="auto"/>
      <w:ind w:firstLineChars="0" w:firstLine="0"/>
      <w:jc w:val="center"/>
    </w:pPr>
    <w:rPr>
      <w:rFonts w:cstheme="majorBidi"/>
      <w:sz w:val="21"/>
      <w:szCs w:val="20"/>
    </w:rPr>
  </w:style>
  <w:style w:type="paragraph" w:styleId="a5">
    <w:name w:val="annotation text"/>
    <w:basedOn w:val="a0"/>
    <w:link w:val="a6"/>
    <w:uiPriority w:val="99"/>
    <w:semiHidden/>
    <w:unhideWhenUsed/>
    <w:qFormat/>
    <w:rsid w:val="002B4F2D"/>
    <w:pPr>
      <w:jc w:val="left"/>
    </w:pPr>
  </w:style>
  <w:style w:type="paragraph" w:styleId="HTML">
    <w:name w:val="HTML Address"/>
    <w:basedOn w:val="a0"/>
    <w:link w:val="HTML0"/>
    <w:uiPriority w:val="99"/>
    <w:unhideWhenUsed/>
    <w:qFormat/>
    <w:pPr>
      <w:spacing w:line="240" w:lineRule="auto"/>
      <w:ind w:firstLineChars="0" w:firstLine="0"/>
      <w:jc w:val="left"/>
    </w:pPr>
    <w:rPr>
      <w:rFonts w:cs="Times New Roman"/>
      <w:i/>
      <w:kern w:val="0"/>
      <w:sz w:val="20"/>
      <w:szCs w:val="20"/>
    </w:rPr>
  </w:style>
  <w:style w:type="paragraph" w:styleId="51">
    <w:name w:val="toc 5"/>
    <w:basedOn w:val="a0"/>
    <w:next w:val="a0"/>
    <w:uiPriority w:val="39"/>
    <w:unhideWhenUsed/>
    <w:rsid w:val="002B4F2D"/>
    <w:pPr>
      <w:ind w:leftChars="800" w:left="1680"/>
    </w:pPr>
    <w:rPr>
      <w:sz w:val="21"/>
    </w:rPr>
  </w:style>
  <w:style w:type="paragraph" w:styleId="31">
    <w:name w:val="toc 3"/>
    <w:basedOn w:val="a0"/>
    <w:next w:val="a0"/>
    <w:uiPriority w:val="39"/>
    <w:unhideWhenUsed/>
    <w:rsid w:val="002B4F2D"/>
    <w:pPr>
      <w:ind w:leftChars="400" w:left="840"/>
    </w:pPr>
    <w:rPr>
      <w:sz w:val="21"/>
    </w:rPr>
  </w:style>
  <w:style w:type="paragraph" w:styleId="a7">
    <w:name w:val="Plain Text"/>
    <w:basedOn w:val="a0"/>
    <w:link w:val="a8"/>
    <w:uiPriority w:val="99"/>
    <w:semiHidden/>
    <w:unhideWhenUsed/>
    <w:qFormat/>
    <w:rsid w:val="002B4F2D"/>
    <w:rPr>
      <w:rFonts w:asciiTheme="minorEastAsia" w:eastAsiaTheme="minorEastAsia" w:hAnsi="Courier New" w:cs="Courier New"/>
    </w:rPr>
  </w:style>
  <w:style w:type="paragraph" w:styleId="8">
    <w:name w:val="toc 8"/>
    <w:basedOn w:val="a0"/>
    <w:next w:val="a0"/>
    <w:uiPriority w:val="39"/>
    <w:unhideWhenUsed/>
    <w:qFormat/>
    <w:rsid w:val="002B4F2D"/>
    <w:pPr>
      <w:widowControl w:val="0"/>
      <w:spacing w:line="240" w:lineRule="auto"/>
      <w:ind w:leftChars="1400" w:left="2940" w:firstLineChars="0" w:firstLine="0"/>
    </w:pPr>
    <w:rPr>
      <w:rFonts w:asciiTheme="minorHAnsi" w:eastAsiaTheme="minorEastAsia" w:hAnsiTheme="minorHAnsi"/>
      <w:sz w:val="21"/>
      <w:szCs w:val="22"/>
    </w:rPr>
  </w:style>
  <w:style w:type="paragraph" w:styleId="a9">
    <w:name w:val="Date"/>
    <w:basedOn w:val="a0"/>
    <w:next w:val="a0"/>
    <w:link w:val="aa"/>
    <w:uiPriority w:val="99"/>
    <w:semiHidden/>
    <w:unhideWhenUsed/>
    <w:qFormat/>
    <w:rsid w:val="002B4F2D"/>
    <w:pPr>
      <w:ind w:leftChars="2500" w:left="100"/>
    </w:pPr>
  </w:style>
  <w:style w:type="paragraph" w:styleId="ab">
    <w:name w:val="endnote text"/>
    <w:basedOn w:val="a0"/>
    <w:link w:val="ac"/>
    <w:uiPriority w:val="99"/>
    <w:unhideWhenUsed/>
    <w:qFormat/>
    <w:pPr>
      <w:snapToGrid w:val="0"/>
      <w:spacing w:beforeLines="0" w:before="0"/>
      <w:ind w:firstLineChars="0" w:firstLine="0"/>
      <w:textAlignment w:val="center"/>
    </w:pPr>
  </w:style>
  <w:style w:type="paragraph" w:styleId="ad">
    <w:name w:val="Balloon Text"/>
    <w:basedOn w:val="a0"/>
    <w:link w:val="ae"/>
    <w:uiPriority w:val="99"/>
    <w:semiHidden/>
    <w:unhideWhenUsed/>
    <w:qFormat/>
    <w:rsid w:val="002B4F2D"/>
    <w:rPr>
      <w:sz w:val="18"/>
      <w:szCs w:val="18"/>
    </w:rPr>
  </w:style>
  <w:style w:type="paragraph" w:styleId="af">
    <w:name w:val="footer"/>
    <w:basedOn w:val="a0"/>
    <w:link w:val="af0"/>
    <w:uiPriority w:val="99"/>
    <w:unhideWhenUsed/>
    <w:qFormat/>
    <w:rsid w:val="002B4F2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1">
    <w:name w:val="header"/>
    <w:basedOn w:val="a0"/>
    <w:link w:val="af2"/>
    <w:uiPriority w:val="99"/>
    <w:unhideWhenUsed/>
    <w:qFormat/>
    <w:rsid w:val="002B4F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0"/>
    <w:next w:val="a0"/>
    <w:uiPriority w:val="39"/>
    <w:unhideWhenUsed/>
    <w:rsid w:val="002B4F2D"/>
    <w:rPr>
      <w:sz w:val="21"/>
    </w:rPr>
  </w:style>
  <w:style w:type="paragraph" w:styleId="41">
    <w:name w:val="toc 4"/>
    <w:basedOn w:val="a0"/>
    <w:next w:val="a0"/>
    <w:uiPriority w:val="39"/>
    <w:unhideWhenUsed/>
    <w:qFormat/>
    <w:rsid w:val="002B4F2D"/>
    <w:pPr>
      <w:ind w:leftChars="600" w:left="1260"/>
    </w:pPr>
    <w:rPr>
      <w:sz w:val="21"/>
    </w:rPr>
  </w:style>
  <w:style w:type="paragraph" w:styleId="af3">
    <w:name w:val="footnote text"/>
    <w:basedOn w:val="a7"/>
    <w:link w:val="af4"/>
    <w:uiPriority w:val="99"/>
    <w:unhideWhenUsed/>
    <w:qFormat/>
    <w:pPr>
      <w:snapToGrid w:val="0"/>
      <w:spacing w:beforeLines="0" w:before="0" w:line="240" w:lineRule="auto"/>
      <w:ind w:firstLineChars="0" w:firstLine="0"/>
      <w:jc w:val="left"/>
      <w:textAlignment w:val="center"/>
    </w:pPr>
    <w:rPr>
      <w:sz w:val="18"/>
      <w:szCs w:val="18"/>
    </w:rPr>
  </w:style>
  <w:style w:type="paragraph" w:styleId="6">
    <w:name w:val="toc 6"/>
    <w:basedOn w:val="a0"/>
    <w:next w:val="a0"/>
    <w:uiPriority w:val="39"/>
    <w:unhideWhenUsed/>
    <w:qFormat/>
    <w:rsid w:val="002B4F2D"/>
    <w:pPr>
      <w:widowControl w:val="0"/>
      <w:spacing w:line="240" w:lineRule="auto"/>
      <w:ind w:leftChars="1000" w:left="2100" w:firstLineChars="0" w:firstLine="0"/>
    </w:pPr>
    <w:rPr>
      <w:rFonts w:asciiTheme="minorHAnsi" w:eastAsiaTheme="minorEastAsia" w:hAnsiTheme="minorHAnsi"/>
      <w:sz w:val="21"/>
      <w:szCs w:val="22"/>
    </w:rPr>
  </w:style>
  <w:style w:type="paragraph" w:styleId="af5">
    <w:name w:val="table of figures"/>
    <w:basedOn w:val="a0"/>
    <w:next w:val="a0"/>
    <w:uiPriority w:val="99"/>
    <w:unhideWhenUsed/>
    <w:qFormat/>
    <w:rsid w:val="002B4F2D"/>
    <w:pPr>
      <w:ind w:leftChars="200" w:left="200" w:hangingChars="200" w:hanging="200"/>
    </w:pPr>
  </w:style>
  <w:style w:type="paragraph" w:styleId="21">
    <w:name w:val="toc 2"/>
    <w:basedOn w:val="a0"/>
    <w:next w:val="a0"/>
    <w:uiPriority w:val="39"/>
    <w:unhideWhenUsed/>
    <w:qFormat/>
    <w:rsid w:val="002B4F2D"/>
    <w:pPr>
      <w:ind w:leftChars="200" w:left="420"/>
    </w:pPr>
    <w:rPr>
      <w:sz w:val="21"/>
    </w:rPr>
  </w:style>
  <w:style w:type="paragraph" w:styleId="9">
    <w:name w:val="toc 9"/>
    <w:basedOn w:val="a0"/>
    <w:next w:val="a0"/>
    <w:uiPriority w:val="39"/>
    <w:unhideWhenUsed/>
    <w:qFormat/>
    <w:rsid w:val="002B4F2D"/>
    <w:pPr>
      <w:widowControl w:val="0"/>
      <w:spacing w:line="240" w:lineRule="auto"/>
      <w:ind w:leftChars="1600" w:left="3360" w:firstLineChars="0" w:firstLine="0"/>
    </w:pPr>
    <w:rPr>
      <w:rFonts w:asciiTheme="minorHAnsi" w:eastAsiaTheme="minorEastAsia" w:hAnsiTheme="minorHAnsi"/>
      <w:sz w:val="21"/>
      <w:szCs w:val="22"/>
    </w:rPr>
  </w:style>
  <w:style w:type="paragraph" w:styleId="af6">
    <w:name w:val="Normal (Web)"/>
    <w:basedOn w:val="a0"/>
    <w:uiPriority w:val="99"/>
    <w:unhideWhenUsed/>
    <w:qFormat/>
    <w:pPr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paragraph" w:styleId="af7">
    <w:name w:val="Title"/>
    <w:basedOn w:val="a0"/>
    <w:next w:val="a0"/>
    <w:link w:val="af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9">
    <w:name w:val="annotation subject"/>
    <w:basedOn w:val="a5"/>
    <w:next w:val="a5"/>
    <w:link w:val="afa"/>
    <w:uiPriority w:val="99"/>
    <w:semiHidden/>
    <w:unhideWhenUsed/>
    <w:qFormat/>
    <w:rsid w:val="002B4F2D"/>
    <w:rPr>
      <w:b/>
      <w:bCs/>
    </w:rPr>
  </w:style>
  <w:style w:type="table" w:styleId="afb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2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0">
    <w:name w:val="Light Grid Accent 1"/>
    <w:basedOn w:val="a2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-1">
    <w:name w:val="Medium Shading 2 Accent 1"/>
    <w:basedOn w:val="a2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2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c">
    <w:name w:val="endnote reference"/>
    <w:basedOn w:val="a1"/>
    <w:uiPriority w:val="99"/>
    <w:unhideWhenUsed/>
    <w:qFormat/>
    <w:rsid w:val="002B4F2D"/>
    <w:rPr>
      <w:vertAlign w:val="superscript"/>
    </w:rPr>
  </w:style>
  <w:style w:type="character" w:styleId="afd">
    <w:name w:val="line number"/>
    <w:basedOn w:val="a1"/>
    <w:uiPriority w:val="99"/>
    <w:semiHidden/>
    <w:unhideWhenUsed/>
    <w:qFormat/>
    <w:rsid w:val="002B4F2D"/>
  </w:style>
  <w:style w:type="character" w:styleId="afe">
    <w:name w:val="Hyperlink"/>
    <w:basedOn w:val="a1"/>
    <w:uiPriority w:val="99"/>
    <w:unhideWhenUsed/>
    <w:qFormat/>
    <w:rsid w:val="002B4F2D"/>
    <w:rPr>
      <w:color w:val="0000FF" w:themeColor="hyperlink"/>
      <w:u w:val="single"/>
    </w:rPr>
  </w:style>
  <w:style w:type="character" w:styleId="aff">
    <w:name w:val="annotation reference"/>
    <w:basedOn w:val="a1"/>
    <w:uiPriority w:val="99"/>
    <w:semiHidden/>
    <w:unhideWhenUsed/>
    <w:qFormat/>
    <w:rsid w:val="002B4F2D"/>
    <w:rPr>
      <w:sz w:val="21"/>
      <w:szCs w:val="21"/>
    </w:rPr>
  </w:style>
  <w:style w:type="character" w:styleId="aff0">
    <w:name w:val="footnote reference"/>
    <w:basedOn w:val="a1"/>
    <w:uiPriority w:val="99"/>
    <w:semiHidden/>
    <w:unhideWhenUsed/>
    <w:qFormat/>
    <w:rsid w:val="002B4F2D"/>
    <w:rPr>
      <w:vertAlign w:val="superscript"/>
    </w:rPr>
  </w:style>
  <w:style w:type="character" w:customStyle="1" w:styleId="af2">
    <w:name w:val="页眉 字符"/>
    <w:basedOn w:val="a1"/>
    <w:link w:val="af1"/>
    <w:uiPriority w:val="99"/>
    <w:qFormat/>
    <w:rPr>
      <w:rFonts w:ascii="Arial" w:hAnsi="Arial"/>
      <w:kern w:val="2"/>
      <w:sz w:val="18"/>
      <w:szCs w:val="18"/>
    </w:rPr>
  </w:style>
  <w:style w:type="character" w:customStyle="1" w:styleId="af0">
    <w:name w:val="页脚 字符"/>
    <w:basedOn w:val="a1"/>
    <w:link w:val="af"/>
    <w:uiPriority w:val="99"/>
    <w:qFormat/>
    <w:rPr>
      <w:rFonts w:ascii="Arial" w:hAnsi="Arial"/>
      <w:kern w:val="2"/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semiHidden/>
    <w:qFormat/>
    <w:rPr>
      <w:rFonts w:ascii="Arial" w:hAnsi="Arial"/>
      <w:kern w:val="2"/>
      <w:sz w:val="18"/>
      <w:szCs w:val="18"/>
    </w:rPr>
  </w:style>
  <w:style w:type="paragraph" w:styleId="aff1">
    <w:name w:val="List Paragraph"/>
    <w:basedOn w:val="a0"/>
    <w:uiPriority w:val="34"/>
    <w:qFormat/>
    <w:pPr>
      <w:ind w:firstLine="420"/>
    </w:pPr>
  </w:style>
  <w:style w:type="character" w:customStyle="1" w:styleId="aa">
    <w:name w:val="日期 字符"/>
    <w:basedOn w:val="a1"/>
    <w:link w:val="a9"/>
    <w:uiPriority w:val="99"/>
    <w:semiHidden/>
    <w:qFormat/>
    <w:rPr>
      <w:rFonts w:ascii="Arial" w:hAnsi="Arial"/>
      <w:kern w:val="2"/>
      <w:sz w:val="24"/>
      <w:szCs w:val="24"/>
    </w:rPr>
  </w:style>
  <w:style w:type="character" w:customStyle="1" w:styleId="10">
    <w:name w:val="标题 1 字符"/>
    <w:basedOn w:val="a1"/>
    <w:link w:val="1"/>
    <w:uiPriority w:val="9"/>
    <w:rPr>
      <w:rFonts w:ascii="Arial" w:hAnsi="Arial"/>
      <w:b/>
      <w:bCs/>
      <w:kern w:val="44"/>
      <w:sz w:val="24"/>
      <w:szCs w:val="44"/>
    </w:rPr>
  </w:style>
  <w:style w:type="paragraph" w:customStyle="1" w:styleId="TOC1">
    <w:name w:val="TOC 标题1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标题 2 字符"/>
    <w:basedOn w:val="a1"/>
    <w:link w:val="2"/>
    <w:uiPriority w:val="9"/>
    <w:rPr>
      <w:rFonts w:ascii="Arial" w:hAnsi="Arial" w:cstheme="majorBidi"/>
      <w:bCs/>
      <w:szCs w:val="32"/>
    </w:rPr>
  </w:style>
  <w:style w:type="character" w:customStyle="1" w:styleId="30">
    <w:name w:val="标题 3 字符"/>
    <w:basedOn w:val="a1"/>
    <w:link w:val="3"/>
    <w:uiPriority w:val="9"/>
    <w:qFormat/>
    <w:rPr>
      <w:rFonts w:ascii="Arial" w:hAnsi="Arial"/>
      <w:bCs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="Arial" w:hAnsi="Arial" w:cstheme="majorBidi"/>
      <w:bCs/>
      <w:szCs w:val="28"/>
    </w:rPr>
  </w:style>
  <w:style w:type="paragraph" w:customStyle="1" w:styleId="aff2">
    <w:name w:val="图"/>
    <w:basedOn w:val="a0"/>
    <w:link w:val="Char"/>
    <w:qFormat/>
    <w:pPr>
      <w:jc w:val="center"/>
    </w:pPr>
    <w:rPr>
      <w:rFonts w:cs="Times New Roman"/>
      <w:szCs w:val="21"/>
    </w:rPr>
  </w:style>
  <w:style w:type="paragraph" w:customStyle="1" w:styleId="aff3">
    <w:name w:val="表"/>
    <w:basedOn w:val="a0"/>
    <w:link w:val="Char0"/>
    <w:qFormat/>
    <w:rsid w:val="002B4F2D"/>
    <w:pPr>
      <w:ind w:firstLineChars="0" w:firstLine="0"/>
      <w:jc w:val="center"/>
    </w:pPr>
    <w:rPr>
      <w:rFonts w:cs="Times New Roman"/>
      <w:sz w:val="21"/>
      <w:szCs w:val="21"/>
    </w:rPr>
  </w:style>
  <w:style w:type="character" w:customStyle="1" w:styleId="Char">
    <w:name w:val="图 Char"/>
    <w:basedOn w:val="a1"/>
    <w:link w:val="aff2"/>
    <w:qFormat/>
    <w:rPr>
      <w:rFonts w:ascii="Times New Roman" w:eastAsia="宋体" w:hAnsi="Times New Roman" w:cs="Times New Roman"/>
      <w:szCs w:val="21"/>
    </w:rPr>
  </w:style>
  <w:style w:type="character" w:customStyle="1" w:styleId="Char0">
    <w:name w:val="表 Char"/>
    <w:basedOn w:val="a1"/>
    <w:link w:val="aff3"/>
    <w:qFormat/>
    <w:rPr>
      <w:rFonts w:ascii="Arial" w:hAnsi="Arial" w:cs="Times New Roman"/>
      <w:kern w:val="2"/>
      <w:sz w:val="21"/>
      <w:szCs w:val="21"/>
    </w:rPr>
  </w:style>
  <w:style w:type="paragraph" w:customStyle="1" w:styleId="aff4">
    <w:name w:val="参考文献"/>
    <w:basedOn w:val="a0"/>
    <w:link w:val="Char1"/>
    <w:qFormat/>
    <w:pPr>
      <w:ind w:firstLineChars="0" w:firstLine="0"/>
      <w:outlineLvl w:val="0"/>
    </w:pPr>
    <w:rPr>
      <w:rFonts w:cs="Times New Roman"/>
      <w:b/>
      <w:szCs w:val="28"/>
    </w:rPr>
  </w:style>
  <w:style w:type="paragraph" w:customStyle="1" w:styleId="a">
    <w:name w:val="参考文献序号"/>
    <w:basedOn w:val="a0"/>
    <w:link w:val="Char2"/>
    <w:qFormat/>
    <w:rsid w:val="002B4F2D"/>
    <w:pPr>
      <w:numPr>
        <w:numId w:val="2"/>
      </w:numPr>
      <w:ind w:left="0" w:firstLineChars="0" w:firstLine="0"/>
    </w:pPr>
    <w:rPr>
      <w:rFonts w:cs="Times New Roman"/>
      <w:szCs w:val="28"/>
    </w:rPr>
  </w:style>
  <w:style w:type="character" w:customStyle="1" w:styleId="Char1">
    <w:name w:val="参考文献 Char"/>
    <w:basedOn w:val="a1"/>
    <w:link w:val="aff4"/>
    <w:qFormat/>
    <w:rPr>
      <w:rFonts w:ascii="Arial" w:hAnsi="Arial" w:cs="Times New Roman"/>
      <w:b/>
      <w:szCs w:val="28"/>
    </w:rPr>
  </w:style>
  <w:style w:type="paragraph" w:styleId="aff5">
    <w:name w:val="No Spacing"/>
    <w:uiPriority w:val="1"/>
    <w:rsid w:val="002B4F2D"/>
    <w:pPr>
      <w:jc w:val="both"/>
    </w:pPr>
    <w:rPr>
      <w:kern w:val="2"/>
      <w:sz w:val="24"/>
      <w:szCs w:val="24"/>
    </w:rPr>
  </w:style>
  <w:style w:type="character" w:customStyle="1" w:styleId="Char2">
    <w:name w:val="参考文献序号 Char"/>
    <w:basedOn w:val="a1"/>
    <w:link w:val="a"/>
    <w:rPr>
      <w:rFonts w:ascii="Arial" w:hAnsi="Arial" w:cs="Times New Roman"/>
      <w:kern w:val="2"/>
      <w:sz w:val="24"/>
      <w:szCs w:val="28"/>
    </w:rPr>
  </w:style>
  <w:style w:type="character" w:customStyle="1" w:styleId="af4">
    <w:name w:val="脚注文本 字符"/>
    <w:basedOn w:val="a1"/>
    <w:link w:val="af3"/>
    <w:uiPriority w:val="99"/>
    <w:qFormat/>
    <w:rPr>
      <w:rFonts w:asciiTheme="minorEastAsia" w:eastAsiaTheme="minorEastAsia" w:hAnsi="Courier New" w:cs="Courier New"/>
      <w:sz w:val="18"/>
      <w:szCs w:val="18"/>
    </w:rPr>
  </w:style>
  <w:style w:type="character" w:customStyle="1" w:styleId="ac">
    <w:name w:val="尾注文本 字符"/>
    <w:basedOn w:val="a1"/>
    <w:link w:val="ab"/>
    <w:uiPriority w:val="99"/>
    <w:qFormat/>
    <w:rPr>
      <w:rFonts w:ascii="Arial" w:hAnsi="Arial"/>
    </w:rPr>
  </w:style>
  <w:style w:type="paragraph" w:customStyle="1" w:styleId="aff6">
    <w:name w:val="表格"/>
    <w:basedOn w:val="a0"/>
    <w:link w:val="aff7"/>
    <w:qFormat/>
    <w:pPr>
      <w:spacing w:beforeLines="0" w:before="0" w:line="240" w:lineRule="auto"/>
      <w:ind w:firstLineChars="0" w:firstLine="0"/>
      <w:jc w:val="center"/>
    </w:pPr>
    <w:rPr>
      <w:sz w:val="18"/>
    </w:rPr>
  </w:style>
  <w:style w:type="character" w:customStyle="1" w:styleId="aff7">
    <w:name w:val="表格 字符"/>
    <w:basedOn w:val="a1"/>
    <w:link w:val="aff6"/>
    <w:qFormat/>
    <w:rPr>
      <w:sz w:val="18"/>
    </w:rPr>
  </w:style>
  <w:style w:type="table" w:customStyle="1" w:styleId="310">
    <w:name w:val="无格式表格 31"/>
    <w:basedOn w:val="a2"/>
    <w:uiPriority w:val="43"/>
    <w:qFormat/>
    <w:rPr>
      <w:rFonts w:asciiTheme="minorHAnsi" w:eastAsiaTheme="minorEastAsia" w:hAnsiTheme="minorHAnsi"/>
      <w:sz w:val="21"/>
      <w:szCs w:val="22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a6">
    <w:name w:val="批注文字 字符"/>
    <w:basedOn w:val="a1"/>
    <w:link w:val="a5"/>
    <w:uiPriority w:val="99"/>
    <w:semiHidden/>
    <w:qFormat/>
    <w:rPr>
      <w:rFonts w:ascii="Arial" w:hAnsi="Arial"/>
      <w:kern w:val="2"/>
      <w:sz w:val="24"/>
      <w:szCs w:val="24"/>
    </w:rPr>
  </w:style>
  <w:style w:type="character" w:customStyle="1" w:styleId="afa">
    <w:name w:val="批注主题 字符"/>
    <w:basedOn w:val="a6"/>
    <w:link w:val="af9"/>
    <w:uiPriority w:val="99"/>
    <w:semiHidden/>
    <w:qFormat/>
    <w:rPr>
      <w:rFonts w:ascii="Arial" w:hAnsi="Arial"/>
      <w:b/>
      <w:bCs/>
      <w:kern w:val="2"/>
      <w:sz w:val="24"/>
      <w:szCs w:val="24"/>
    </w:rPr>
  </w:style>
  <w:style w:type="table" w:customStyle="1" w:styleId="2-31">
    <w:name w:val="网格表 2 - 着色 31"/>
    <w:basedOn w:val="a2"/>
    <w:uiPriority w:val="47"/>
    <w:qFormat/>
    <w:rPr>
      <w:rFonts w:asciiTheme="minorHAnsi" w:eastAsiaTheme="minorEastAsia" w:hAnsiTheme="minorHAnsi"/>
      <w:sz w:val="21"/>
      <w:szCs w:val="22"/>
    </w:rPr>
    <w:tblPr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110">
    <w:name w:val="无格式表格 11"/>
    <w:basedOn w:val="a2"/>
    <w:uiPriority w:val="41"/>
    <w:qFormat/>
    <w:rPr>
      <w:rFonts w:asciiTheme="minorHAnsi" w:eastAsiaTheme="minorEastAsia" w:hAnsiTheme="minorHAnsi"/>
      <w:sz w:val="21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1">
    <w:name w:val="Grid Table 2 Accent 31"/>
    <w:basedOn w:val="a2"/>
    <w:uiPriority w:val="47"/>
    <w:qFormat/>
    <w:rPr>
      <w:rFonts w:ascii="等线" w:eastAsia="等线" w:hAnsi="等线"/>
      <w:sz w:val="21"/>
      <w:szCs w:val="22"/>
    </w:rPr>
    <w:tblPr>
      <w:tblBorders>
        <w:top w:val="single" w:sz="2" w:space="0" w:color="C9C9C9"/>
        <w:bottom w:val="single" w:sz="2" w:space="0" w:color="C9C9C9"/>
        <w:insideH w:val="single" w:sz="2" w:space="0" w:color="C9C9C9"/>
        <w:insideV w:val="single" w:sz="2" w:space="0" w:color="C9C9C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9C9C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character" w:styleId="aff8">
    <w:name w:val="Placeholder Text"/>
    <w:basedOn w:val="a1"/>
    <w:uiPriority w:val="99"/>
    <w:semiHidden/>
    <w:qFormat/>
    <w:rsid w:val="002B4F2D"/>
    <w:rPr>
      <w:color w:val="808080"/>
    </w:rPr>
  </w:style>
  <w:style w:type="character" w:customStyle="1" w:styleId="af8">
    <w:name w:val="标题 字符"/>
    <w:basedOn w:val="a1"/>
    <w:link w:val="af7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1"/>
    <w:link w:val="5"/>
    <w:uiPriority w:val="9"/>
    <w:qFormat/>
    <w:rPr>
      <w:rFonts w:ascii="Arial" w:hAnsi="Arial"/>
      <w:bCs/>
      <w:szCs w:val="28"/>
    </w:rPr>
  </w:style>
  <w:style w:type="character" w:customStyle="1" w:styleId="2Char">
    <w:name w:val="二级标题2 Char"/>
    <w:basedOn w:val="a1"/>
    <w:link w:val="22"/>
    <w:qFormat/>
    <w:rPr>
      <w:rFonts w:ascii="黑体" w:hAnsi="宋体" w:cs="Times New Roman"/>
      <w:bCs/>
      <w:kern w:val="2"/>
      <w:sz w:val="24"/>
      <w:szCs w:val="32"/>
    </w:rPr>
  </w:style>
  <w:style w:type="paragraph" w:customStyle="1" w:styleId="22">
    <w:name w:val="二级标题2"/>
    <w:basedOn w:val="a0"/>
    <w:link w:val="2Char"/>
    <w:qFormat/>
    <w:rsid w:val="002B4F2D"/>
    <w:pPr>
      <w:keepNext/>
      <w:keepLines/>
      <w:ind w:firstLineChars="0" w:firstLine="0"/>
      <w:jc w:val="left"/>
      <w:outlineLvl w:val="2"/>
    </w:pPr>
    <w:rPr>
      <w:rFonts w:ascii="黑体" w:hAnsi="宋体" w:cs="Times New Roman" w:hint="eastAsia"/>
      <w:bCs/>
      <w:szCs w:val="32"/>
    </w:rPr>
  </w:style>
  <w:style w:type="paragraph" w:customStyle="1" w:styleId="aff9">
    <w:name w:val="图表格式"/>
    <w:basedOn w:val="a0"/>
    <w:link w:val="Char3"/>
    <w:qFormat/>
    <w:pPr>
      <w:spacing w:line="240" w:lineRule="auto"/>
      <w:ind w:firstLineChars="0" w:firstLine="0"/>
      <w:jc w:val="center"/>
    </w:pPr>
    <w:rPr>
      <w:rFonts w:cs="Times New Roman"/>
      <w:bCs/>
      <w:kern w:val="0"/>
      <w:sz w:val="18"/>
      <w:szCs w:val="32"/>
    </w:rPr>
  </w:style>
  <w:style w:type="character" w:customStyle="1" w:styleId="Char3">
    <w:name w:val="图表格式 Char"/>
    <w:basedOn w:val="a1"/>
    <w:link w:val="aff9"/>
    <w:qFormat/>
    <w:rPr>
      <w:rFonts w:cs="Times New Roman"/>
      <w:bCs/>
      <w:kern w:val="0"/>
      <w:sz w:val="18"/>
      <w:szCs w:val="32"/>
    </w:rPr>
  </w:style>
  <w:style w:type="character" w:customStyle="1" w:styleId="HTML0">
    <w:name w:val="HTML 地址 字符"/>
    <w:basedOn w:val="a1"/>
    <w:link w:val="HTML"/>
    <w:uiPriority w:val="99"/>
    <w:qFormat/>
    <w:rPr>
      <w:rFonts w:cs="Times New Roman"/>
      <w:i/>
      <w:kern w:val="0"/>
      <w:sz w:val="20"/>
      <w:szCs w:val="20"/>
    </w:rPr>
  </w:style>
  <w:style w:type="character" w:customStyle="1" w:styleId="1Char">
    <w:name w:val="一级标题1 Char"/>
    <w:basedOn w:val="30"/>
    <w:link w:val="12"/>
    <w:qFormat/>
    <w:rPr>
      <w:rFonts w:ascii="黑体" w:hAnsi="宋体" w:cs="Times New Roman"/>
      <w:b/>
      <w:bCs/>
      <w:kern w:val="2"/>
      <w:sz w:val="24"/>
      <w:szCs w:val="32"/>
    </w:rPr>
  </w:style>
  <w:style w:type="paragraph" w:customStyle="1" w:styleId="12">
    <w:name w:val="一级标题1"/>
    <w:basedOn w:val="3"/>
    <w:link w:val="1Char"/>
    <w:qFormat/>
    <w:rsid w:val="002B4F2D"/>
    <w:pPr>
      <w:numPr>
        <w:ilvl w:val="0"/>
        <w:numId w:val="0"/>
      </w:numPr>
      <w:spacing w:beforeLines="0" w:before="0"/>
      <w:jc w:val="left"/>
    </w:pPr>
    <w:rPr>
      <w:rFonts w:ascii="黑体" w:hAnsi="宋体" w:cs="Times New Roman" w:hint="eastAsia"/>
      <w:b/>
    </w:rPr>
  </w:style>
  <w:style w:type="table" w:customStyle="1" w:styleId="210">
    <w:name w:val="无格式表格 21"/>
    <w:basedOn w:val="a2"/>
    <w:uiPriority w:val="42"/>
    <w:qFormat/>
    <w:rPr>
      <w:rFonts w:ascii="Calibri" w:hAnsi="Calibri" w:cs="Times New Roman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13">
    <w:name w:val="未处理的提及1"/>
    <w:basedOn w:val="a1"/>
    <w:uiPriority w:val="99"/>
    <w:semiHidden/>
    <w:unhideWhenUsed/>
    <w:qFormat/>
    <w:rsid w:val="002B4F2D"/>
    <w:rPr>
      <w:color w:val="605E5C"/>
      <w:shd w:val="clear" w:color="auto" w:fill="E1DFDD"/>
    </w:rPr>
  </w:style>
  <w:style w:type="paragraph" w:customStyle="1" w:styleId="Default">
    <w:name w:val="Default"/>
    <w:qFormat/>
    <w:rsid w:val="002B4F2D"/>
    <w:pPr>
      <w:widowControl w:val="0"/>
      <w:autoSpaceDE w:val="0"/>
      <w:autoSpaceDN w:val="0"/>
      <w:adjustRightInd w:val="0"/>
    </w:pPr>
    <w:rPr>
      <w:rFonts w:cs="Times New Roman"/>
      <w:color w:val="000000"/>
      <w:sz w:val="24"/>
      <w:szCs w:val="24"/>
    </w:rPr>
  </w:style>
  <w:style w:type="character" w:customStyle="1" w:styleId="111">
    <w:name w:val="未处理的提及11"/>
    <w:basedOn w:val="a1"/>
    <w:uiPriority w:val="99"/>
    <w:semiHidden/>
    <w:unhideWhenUsed/>
    <w:qFormat/>
    <w:rsid w:val="002B4F2D"/>
    <w:rPr>
      <w:color w:val="605E5C"/>
      <w:shd w:val="clear" w:color="auto" w:fill="E1DFDD"/>
    </w:rPr>
  </w:style>
  <w:style w:type="table" w:customStyle="1" w:styleId="5-11">
    <w:name w:val="网格表 5 深色 - 着色 11"/>
    <w:basedOn w:val="a2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23">
    <w:name w:val="未处理的提及2"/>
    <w:basedOn w:val="a1"/>
    <w:uiPriority w:val="99"/>
    <w:semiHidden/>
    <w:unhideWhenUsed/>
    <w:qFormat/>
    <w:rsid w:val="002B4F2D"/>
    <w:rPr>
      <w:color w:val="605E5C"/>
      <w:shd w:val="clear" w:color="auto" w:fill="E1DFDD"/>
    </w:rPr>
  </w:style>
  <w:style w:type="table" w:customStyle="1" w:styleId="14">
    <w:name w:val="网格型1"/>
    <w:basedOn w:val="a2"/>
    <w:uiPriority w:val="39"/>
    <w:qFormat/>
    <w:rPr>
      <w:rFonts w:ascii="等线" w:eastAsia="等线" w:hAnsi="等线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10">
    <w:name w:val="页眉111"/>
    <w:basedOn w:val="af1"/>
    <w:link w:val="1111"/>
    <w:qFormat/>
    <w:pPr>
      <w:widowControl w:val="0"/>
      <w:pBdr>
        <w:bottom w:val="none" w:sz="0" w:space="0" w:color="auto"/>
      </w:pBdr>
      <w:spacing w:afterLines="50" w:after="50"/>
      <w:ind w:firstLineChars="0" w:firstLine="0"/>
      <w:jc w:val="both"/>
    </w:pPr>
    <w:rPr>
      <w:rFonts w:ascii="宋体" w:hAnsi="宋体" w:cs="宋体"/>
    </w:rPr>
  </w:style>
  <w:style w:type="character" w:customStyle="1" w:styleId="1111">
    <w:name w:val="页眉111 字符"/>
    <w:basedOn w:val="af2"/>
    <w:link w:val="1110"/>
    <w:qFormat/>
    <w:rPr>
      <w:rFonts w:ascii="宋体" w:hAnsi="宋体" w:cs="宋体"/>
      <w:kern w:val="2"/>
      <w:sz w:val="18"/>
      <w:szCs w:val="18"/>
    </w:rPr>
  </w:style>
  <w:style w:type="paragraph" w:customStyle="1" w:styleId="affa">
    <w:name w:val="图题表题"/>
    <w:basedOn w:val="a0"/>
    <w:link w:val="affb"/>
    <w:qFormat/>
    <w:pPr>
      <w:widowControl w:val="0"/>
      <w:spacing w:beforeLines="0" w:before="0"/>
      <w:ind w:firstLine="420"/>
      <w:jc w:val="center"/>
    </w:pPr>
    <w:rPr>
      <w:rFonts w:ascii="宋体" w:hAnsi="宋体" w:cs="Times New Roman"/>
      <w:sz w:val="21"/>
      <w:szCs w:val="21"/>
    </w:rPr>
  </w:style>
  <w:style w:type="character" w:customStyle="1" w:styleId="affb">
    <w:name w:val="图题表题 字符"/>
    <w:basedOn w:val="a1"/>
    <w:link w:val="affa"/>
    <w:qFormat/>
    <w:rPr>
      <w:rFonts w:ascii="宋体" w:hAnsi="宋体" w:cs="Times New Roman"/>
      <w:sz w:val="21"/>
      <w:szCs w:val="21"/>
    </w:rPr>
  </w:style>
  <w:style w:type="paragraph" w:customStyle="1" w:styleId="affc">
    <w:name w:val="模板脚注文本格式"/>
    <w:basedOn w:val="af3"/>
    <w:next w:val="a7"/>
    <w:link w:val="affd"/>
    <w:qFormat/>
    <w:pPr>
      <w:ind w:firstLine="360"/>
    </w:pPr>
  </w:style>
  <w:style w:type="character" w:customStyle="1" w:styleId="a8">
    <w:name w:val="纯文本 字符"/>
    <w:basedOn w:val="a1"/>
    <w:link w:val="a7"/>
    <w:uiPriority w:val="99"/>
    <w:semiHidden/>
    <w:qFormat/>
    <w:rPr>
      <w:rFonts w:asciiTheme="minorEastAsia" w:eastAsiaTheme="minorEastAsia" w:hAnsi="Courier New" w:cs="Courier New"/>
      <w:kern w:val="2"/>
      <w:sz w:val="24"/>
      <w:szCs w:val="24"/>
    </w:rPr>
  </w:style>
  <w:style w:type="character" w:customStyle="1" w:styleId="affd">
    <w:name w:val="模板脚注文本格式 字符"/>
    <w:basedOn w:val="af4"/>
    <w:link w:val="affc"/>
    <w:qFormat/>
    <w:rPr>
      <w:rFonts w:ascii="Arial" w:eastAsiaTheme="minorEastAsia" w:hAnsi="Arial" w:cs="Courier New"/>
      <w:sz w:val="18"/>
      <w:szCs w:val="18"/>
    </w:rPr>
  </w:style>
  <w:style w:type="paragraph" w:styleId="TOC">
    <w:name w:val="TOC Heading"/>
    <w:basedOn w:val="1"/>
    <w:next w:val="a0"/>
    <w:uiPriority w:val="39"/>
    <w:unhideWhenUsed/>
    <w:qFormat/>
    <w:rsid w:val="002B4F2D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ffe">
    <w:name w:val="Revision"/>
    <w:hidden/>
    <w:uiPriority w:val="99"/>
    <w:semiHidden/>
    <w:rsid w:val="002B4F2D"/>
    <w:rPr>
      <w:rFonts w:ascii="Arial" w:hAnsi="Arial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28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2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96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2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076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17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3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7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75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7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55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98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6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6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02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7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3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5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5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6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36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58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6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7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54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3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5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9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4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0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8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00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8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36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4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7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37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05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004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3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18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9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3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4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9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608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4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3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0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2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15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14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3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3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55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6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8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4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9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504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6919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41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0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780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706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738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8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7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4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4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9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9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1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4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footer" Target="footer6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footer" Target="footer8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footer" Target="footer7.xml"/><Relationship Id="rId28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1C7312-6BF8-4D21-B439-A56E4C915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16</Pages>
  <Words>1293</Words>
  <Characters>7373</Characters>
  <Application>Microsoft Office Word</Application>
  <DocSecurity>0</DocSecurity>
  <Lines>61</Lines>
  <Paragraphs>17</Paragraphs>
  <ScaleCrop>false</ScaleCrop>
  <Company>Microsoft</Company>
  <LinksUpToDate>false</LinksUpToDate>
  <CharactersWithSpaces>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ustc</cp:lastModifiedBy>
  <cp:revision>35</cp:revision>
  <cp:lastPrinted>2019-03-11T07:53:00Z</cp:lastPrinted>
  <dcterms:created xsi:type="dcterms:W3CDTF">2019-03-11T07:17:00Z</dcterms:created>
  <dcterms:modified xsi:type="dcterms:W3CDTF">2020-11-02T07:39:00Z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