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0960" w14:textId="77777777" w:rsidR="004A394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B2C</w:t>
      </w:r>
      <w:r>
        <w:rPr>
          <w:rFonts w:ascii="Arial" w:eastAsia="等线" w:hAnsi="Arial" w:cs="Arial"/>
          <w:b/>
          <w:sz w:val="52"/>
        </w:rPr>
        <w:t>电商</w:t>
      </w:r>
      <w:r>
        <w:rPr>
          <w:rFonts w:ascii="Arial" w:eastAsia="等线" w:hAnsi="Arial" w:cs="Arial"/>
          <w:b/>
          <w:sz w:val="52"/>
        </w:rPr>
        <w:t>MVP</w:t>
      </w:r>
      <w:r>
        <w:rPr>
          <w:rFonts w:ascii="Arial" w:eastAsia="等线" w:hAnsi="Arial" w:cs="Arial"/>
          <w:b/>
          <w:sz w:val="52"/>
        </w:rPr>
        <w:t>项目</w:t>
      </w:r>
      <w:r>
        <w:rPr>
          <w:rFonts w:ascii="Arial" w:eastAsia="等线" w:hAnsi="Arial" w:cs="Arial"/>
          <w:b/>
          <w:sz w:val="52"/>
        </w:rPr>
        <w:t xml:space="preserve"> - Cursor</w:t>
      </w:r>
      <w:r>
        <w:rPr>
          <w:rFonts w:ascii="Arial" w:eastAsia="等线" w:hAnsi="Arial" w:cs="Arial"/>
          <w:b/>
          <w:sz w:val="52"/>
        </w:rPr>
        <w:t>开发补充指令文档</w:t>
      </w:r>
    </w:p>
    <w:p w14:paraId="3420773A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说明：本文档为《</w:t>
      </w:r>
      <w:r>
        <w:rPr>
          <w:rFonts w:ascii="Arial" w:eastAsia="等线" w:hAnsi="Arial" w:cs="Arial"/>
        </w:rPr>
        <w:t>B2C</w:t>
      </w:r>
      <w:r>
        <w:rPr>
          <w:rFonts w:ascii="Arial" w:eastAsia="等线" w:hAnsi="Arial" w:cs="Arial"/>
        </w:rPr>
        <w:t>电商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项目开发总结文档》配套补充文档，仅用于指令</w:t>
      </w: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完成项目开发，需与</w:t>
      </w:r>
      <w:proofErr w:type="gramStart"/>
      <w:r>
        <w:rPr>
          <w:rFonts w:ascii="Arial" w:eastAsia="等线" w:hAnsi="Arial" w:cs="Arial"/>
        </w:rPr>
        <w:t>原总结</w:t>
      </w:r>
      <w:proofErr w:type="gramEnd"/>
      <w:r>
        <w:rPr>
          <w:rFonts w:ascii="Arial" w:eastAsia="等线" w:hAnsi="Arial" w:cs="Arial"/>
        </w:rPr>
        <w:t>文档一同投喂</w:t>
      </w: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需严格按照原文档业务逻辑、架构设计，结合本补充指令，完整实现项目开发，无需额外新增非核心功能，聚焦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最小可用版本。</w:t>
      </w:r>
    </w:p>
    <w:p w14:paraId="5C8AAD42" w14:textId="6689AFDF" w:rsidR="004A394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</w:t>
      </w:r>
      <w:r>
        <w:rPr>
          <w:rFonts w:ascii="Arial" w:eastAsia="等线" w:hAnsi="Arial" w:cs="Arial"/>
          <w:b/>
          <w:sz w:val="36"/>
        </w:rPr>
        <w:t>Cursor</w:t>
      </w:r>
      <w:r>
        <w:rPr>
          <w:rFonts w:ascii="Arial" w:eastAsia="等线" w:hAnsi="Arial" w:cs="Arial"/>
          <w:b/>
          <w:sz w:val="36"/>
        </w:rPr>
        <w:t>开发核心指令</w:t>
      </w:r>
      <w:bookmarkEnd w:id="0"/>
    </w:p>
    <w:p w14:paraId="4F2597DD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需基于原文档的业务闭环、技术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选型、架构设计、数据库设计，完成</w:t>
      </w:r>
      <w:r>
        <w:rPr>
          <w:rFonts w:ascii="Arial" w:eastAsia="等线" w:hAnsi="Arial" w:cs="Arial"/>
        </w:rPr>
        <w:t>B2C</w:t>
      </w:r>
      <w:r>
        <w:rPr>
          <w:rFonts w:ascii="Arial" w:eastAsia="等线" w:hAnsi="Arial" w:cs="Arial"/>
        </w:rPr>
        <w:t>电商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项目全量开发，重点实现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商品浏览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加购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下单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支付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发货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订单完成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核心流程，融入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鉴权、</w:t>
      </w:r>
      <w:r>
        <w:rPr>
          <w:rFonts w:ascii="Arial" w:eastAsia="等线" w:hAnsi="Arial" w:cs="Arial"/>
        </w:rPr>
        <w:t>RabbitMQ</w:t>
      </w:r>
      <w:r>
        <w:rPr>
          <w:rFonts w:ascii="Arial" w:eastAsia="等线" w:hAnsi="Arial" w:cs="Arial"/>
        </w:rPr>
        <w:t>异步下单等特性，确保代码可运行、无核心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，适配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H5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运营后台两端。</w:t>
      </w:r>
    </w:p>
    <w:p w14:paraId="703FDFC9" w14:textId="4B2CD946" w:rsidR="004A3941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二、全局开发规范</w:t>
      </w:r>
      <w:bookmarkEnd w:id="1"/>
    </w:p>
    <w:p w14:paraId="5D790E70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统一返回体实现</w:t>
      </w:r>
      <w:bookmarkEnd w:id="2"/>
    </w:p>
    <w:p w14:paraId="082BD899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需开发全局统一返回体，用于所有接口响应，结构如下，需放入</w:t>
      </w:r>
      <w:r>
        <w:rPr>
          <w:rFonts w:ascii="Arial" w:eastAsia="等线" w:hAnsi="Arial" w:cs="Arial"/>
        </w:rPr>
        <w:t>mall-common</w:t>
      </w:r>
      <w:r>
        <w:rPr>
          <w:rFonts w:ascii="Arial" w:eastAsia="等线" w:hAnsi="Arial" w:cs="Arial"/>
        </w:rPr>
        <w:t>模块，提供静态方法便于调用：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A3941" w14:paraId="34D6231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12D5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com.mall.common.core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lombok.Data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java.io.Serializable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@Data</w:t>
            </w:r>
            <w:r>
              <w:rPr>
                <w:rFonts w:ascii="Consolas" w:eastAsia="Consolas" w:hAnsi="Consolas" w:cs="Consolas"/>
              </w:rPr>
              <w:br/>
              <w:t>public class R&lt;T&gt; implements Serializable {</w:t>
            </w:r>
            <w:r>
              <w:rPr>
                <w:rFonts w:ascii="Consolas" w:eastAsia="Consolas" w:hAnsi="Consolas" w:cs="Consolas"/>
              </w:rPr>
              <w:br/>
              <w:t xml:space="preserve">    private static final long </w:t>
            </w:r>
            <w:proofErr w:type="spellStart"/>
            <w:r>
              <w:rPr>
                <w:rFonts w:ascii="Consolas" w:eastAsia="Consolas" w:hAnsi="Consolas" w:cs="Consolas"/>
              </w:rPr>
              <w:t>serialVersionUID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1L;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// 状态码：200=成功，其他为异常</w:t>
            </w:r>
            <w:r>
              <w:rPr>
                <w:rFonts w:ascii="Consolas" w:eastAsia="Consolas" w:hAnsi="Consolas" w:cs="Consolas"/>
              </w:rPr>
              <w:br/>
              <w:t xml:space="preserve">    private int code;</w:t>
            </w:r>
            <w:r>
              <w:rPr>
                <w:rFonts w:ascii="Consolas" w:eastAsia="Consolas" w:hAnsi="Consolas" w:cs="Consolas"/>
              </w:rPr>
              <w:br/>
              <w:t xml:space="preserve">    // 提示信息</w:t>
            </w:r>
            <w:r>
              <w:rPr>
                <w:rFonts w:ascii="Consolas" w:eastAsia="Consolas" w:hAnsi="Consolas" w:cs="Consolas"/>
              </w:rPr>
              <w:br/>
              <w:t xml:space="preserve">    private String msg;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// 响应数据</w:t>
            </w:r>
            <w:r>
              <w:rPr>
                <w:rFonts w:ascii="Consolas" w:eastAsia="Consolas" w:hAnsi="Consolas" w:cs="Consolas"/>
              </w:rPr>
              <w:br/>
              <w:t xml:space="preserve">    private T data;</w:t>
            </w:r>
            <w:r>
              <w:rPr>
                <w:rFonts w:ascii="Consolas" w:eastAsia="Consolas" w:hAnsi="Consolas" w:cs="Consolas"/>
              </w:rPr>
              <w:br/>
              <w:t xml:space="preserve">    // 时间戳</w:t>
            </w:r>
            <w:r>
              <w:rPr>
                <w:rFonts w:ascii="Consolas" w:eastAsia="Consolas" w:hAnsi="Consolas" w:cs="Consolas"/>
              </w:rPr>
              <w:br/>
              <w:t xml:space="preserve">    private long timestamp;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成功响应（无数据）</w:t>
            </w:r>
            <w:r>
              <w:rPr>
                <w:rFonts w:ascii="Consolas" w:eastAsia="Consolas" w:hAnsi="Consolas" w:cs="Consolas"/>
              </w:rPr>
              <w:br/>
              <w:t xml:space="preserve">    public static &lt;T&gt; R&lt;T&gt; ok() {</w:t>
            </w:r>
            <w:r>
              <w:rPr>
                <w:rFonts w:ascii="Consolas" w:eastAsia="Consolas" w:hAnsi="Consolas" w:cs="Consolas"/>
              </w:rPr>
              <w:br/>
              <w:t xml:space="preserve">        return ok(null);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成功响应（带数据）</w:t>
            </w:r>
            <w:r>
              <w:rPr>
                <w:rFonts w:ascii="Consolas" w:eastAsia="Consolas" w:hAnsi="Consolas" w:cs="Consolas"/>
              </w:rPr>
              <w:br/>
              <w:t xml:space="preserve">    public static &lt;T&gt; </w:t>
            </w:r>
            <w:proofErr w:type="spellStart"/>
            <w:r>
              <w:rPr>
                <w:rFonts w:ascii="Consolas" w:eastAsia="Consolas" w:hAnsi="Consolas" w:cs="Consolas"/>
              </w:rPr>
              <w:t>R&amp;lt;T&amp;gt</w:t>
            </w:r>
            <w:proofErr w:type="spellEnd"/>
            <w:r>
              <w:rPr>
                <w:rFonts w:ascii="Consolas" w:eastAsia="Consolas" w:hAnsi="Consolas" w:cs="Consolas"/>
              </w:rPr>
              <w:t>; ok(T data)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R&amp;lt;T&amp;gt</w:t>
            </w:r>
            <w:proofErr w:type="spellEnd"/>
            <w:r>
              <w:rPr>
                <w:rFonts w:ascii="Consolas" w:eastAsia="Consolas" w:hAnsi="Consolas" w:cs="Consolas"/>
              </w:rPr>
              <w:t>; r = new R&lt;&gt;();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r.setCode</w:t>
            </w:r>
            <w:proofErr w:type="spellEnd"/>
            <w:r>
              <w:rPr>
                <w:rFonts w:ascii="Consolas" w:eastAsia="Consolas" w:hAnsi="Consolas" w:cs="Consolas"/>
              </w:rPr>
              <w:t>(200);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r.setMsg</w:t>
            </w:r>
            <w:proofErr w:type="spellEnd"/>
            <w:r>
              <w:rPr>
                <w:rFonts w:ascii="Consolas" w:eastAsia="Consolas" w:hAnsi="Consolas" w:cs="Consolas"/>
              </w:rPr>
              <w:t>("success");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r.setData</w:t>
            </w:r>
            <w:proofErr w:type="spellEnd"/>
            <w:r>
              <w:rPr>
                <w:rFonts w:ascii="Consolas" w:eastAsia="Consolas" w:hAnsi="Consolas" w:cs="Consolas"/>
              </w:rPr>
              <w:t>(data);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r.setTimestamp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System.currentTimeMillis</w:t>
            </w:r>
            <w:proofErr w:type="spellEnd"/>
            <w:r>
              <w:rPr>
                <w:rFonts w:ascii="Consolas" w:eastAsia="Consolas" w:hAnsi="Consolas" w:cs="Consolas"/>
              </w:rPr>
              <w:t>());</w:t>
            </w:r>
            <w:r>
              <w:rPr>
                <w:rFonts w:ascii="Consolas" w:eastAsia="Consolas" w:hAnsi="Consolas" w:cs="Consolas"/>
              </w:rPr>
              <w:br/>
              <w:t xml:space="preserve">        return r;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失败响应（自定义状态码和提示）</w:t>
            </w:r>
            <w:r>
              <w:rPr>
                <w:rFonts w:ascii="Consolas" w:eastAsia="Consolas" w:hAnsi="Consolas" w:cs="Consolas"/>
              </w:rPr>
              <w:br/>
              <w:t xml:space="preserve">    public static &lt;T&gt; R&lt;T&gt; fail(int code, String msg)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R&amp;lt;T&amp;gt</w:t>
            </w:r>
            <w:proofErr w:type="spellEnd"/>
            <w:r>
              <w:rPr>
                <w:rFonts w:ascii="Consolas" w:eastAsia="Consolas" w:hAnsi="Consolas" w:cs="Consolas"/>
              </w:rPr>
              <w:t>; r = new R&lt;&gt;();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r.setCode</w:t>
            </w:r>
            <w:proofErr w:type="spellEnd"/>
            <w:r>
              <w:rPr>
                <w:rFonts w:ascii="Consolas" w:eastAsia="Consolas" w:hAnsi="Consolas" w:cs="Consolas"/>
              </w:rPr>
              <w:t>(code);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r.setMsg</w:t>
            </w:r>
            <w:proofErr w:type="spellEnd"/>
            <w:r>
              <w:rPr>
                <w:rFonts w:ascii="Consolas" w:eastAsia="Consolas" w:hAnsi="Consolas" w:cs="Consolas"/>
              </w:rPr>
              <w:t>(msg);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r.setData</w:t>
            </w:r>
            <w:proofErr w:type="spellEnd"/>
            <w:r>
              <w:rPr>
                <w:rFonts w:ascii="Consolas" w:eastAsia="Consolas" w:hAnsi="Consolas" w:cs="Consolas"/>
              </w:rPr>
              <w:t>(null);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r.setTimestamp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System.currentTimeMillis</w:t>
            </w:r>
            <w:proofErr w:type="spellEnd"/>
            <w:r>
              <w:rPr>
                <w:rFonts w:ascii="Consolas" w:eastAsia="Consolas" w:hAnsi="Consolas" w:cs="Consolas"/>
              </w:rPr>
              <w:t>());</w:t>
            </w:r>
            <w:r>
              <w:rPr>
                <w:rFonts w:ascii="Consolas" w:eastAsia="Consolas" w:hAnsi="Consolas" w:cs="Consolas"/>
              </w:rPr>
              <w:br/>
              <w:t xml:space="preserve">        return r;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60C6506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 xml:space="preserve">2.2 </w:t>
      </w:r>
      <w:r>
        <w:rPr>
          <w:rFonts w:ascii="Arial" w:eastAsia="等线" w:hAnsi="Arial" w:cs="Arial"/>
          <w:b/>
          <w:sz w:val="30"/>
        </w:rPr>
        <w:t>统一错误码规范</w:t>
      </w:r>
      <w:bookmarkEnd w:id="3"/>
    </w:p>
    <w:p w14:paraId="748C57D7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需定义全局错误码枚举，放入</w:t>
      </w:r>
      <w:r>
        <w:rPr>
          <w:rFonts w:ascii="Arial" w:eastAsia="等线" w:hAnsi="Arial" w:cs="Arial"/>
        </w:rPr>
        <w:t>mall-common</w:t>
      </w:r>
      <w:r>
        <w:rPr>
          <w:rFonts w:ascii="Arial" w:eastAsia="等线" w:hAnsi="Arial" w:cs="Arial"/>
        </w:rPr>
        <w:t>模块，严格遵循以下错误码，接口异常统一抛出对应错误，禁止自定义无关错误码：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A3941" w14:paraId="36D9FFB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2C9F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com.mall.common.enums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lombok.AllArgsConstructor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lombok.Getter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@Getter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@AllArgsConstructor</w:t>
            </w:r>
            <w:r>
              <w:rPr>
                <w:rFonts w:ascii="Consolas" w:eastAsia="Consolas" w:hAnsi="Consolas" w:cs="Consolas"/>
              </w:rPr>
              <w:br/>
              <w:t xml:space="preserve">public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ErrorCodeEnum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SUCCESS(200, "操作成功"),</w:t>
            </w:r>
            <w:r>
              <w:rPr>
                <w:rFonts w:ascii="Consolas" w:eastAsia="Consolas" w:hAnsi="Consolas" w:cs="Consolas"/>
              </w:rPr>
              <w:br/>
              <w:t xml:space="preserve">    PARAM_ERROR(400, "参数校验失败"),</w:t>
            </w:r>
            <w:r>
              <w:rPr>
                <w:rFonts w:ascii="Consolas" w:eastAsia="Consolas" w:hAnsi="Consolas" w:cs="Consolas"/>
              </w:rPr>
              <w:br/>
              <w:t xml:space="preserve">    NOT_LOGIN(401, "未登录，请先登录"),</w:t>
            </w:r>
            <w:r>
              <w:rPr>
                <w:rFonts w:ascii="Consolas" w:eastAsia="Consolas" w:hAnsi="Consolas" w:cs="Consolas"/>
              </w:rPr>
              <w:br/>
              <w:t xml:space="preserve">    NO_PERMISSION(403, "无操作权限"),</w:t>
            </w:r>
            <w:r>
              <w:rPr>
                <w:rFonts w:ascii="Consolas" w:eastAsia="Consolas" w:hAnsi="Consolas" w:cs="Consolas"/>
              </w:rPr>
              <w:br/>
              <w:t xml:space="preserve">    SERVER_ERROR(500, "服务器异常"),</w:t>
            </w:r>
            <w:r>
              <w:rPr>
                <w:rFonts w:ascii="Consolas" w:eastAsia="Consolas" w:hAnsi="Consolas" w:cs="Consolas"/>
              </w:rPr>
              <w:br/>
              <w:t xml:space="preserve">    STOCK_INSUFFICIENT(601, "库存不足"),</w:t>
            </w:r>
            <w:r>
              <w:rPr>
                <w:rFonts w:ascii="Consolas" w:eastAsia="Consolas" w:hAnsi="Consolas" w:cs="Consolas"/>
              </w:rPr>
              <w:br/>
              <w:t xml:space="preserve">    ORDER_NOT_EXIST(602, "订单不存在"),</w:t>
            </w:r>
            <w:r>
              <w:rPr>
                <w:rFonts w:ascii="Consolas" w:eastAsia="Consolas" w:hAnsi="Consolas" w:cs="Consolas"/>
              </w:rPr>
              <w:br/>
              <w:t xml:space="preserve">    PAY_FAILED(603, "支付失败"),</w:t>
            </w:r>
            <w:r>
              <w:rPr>
                <w:rFonts w:ascii="Consolas" w:eastAsia="Consolas" w:hAnsi="Consolas" w:cs="Consolas"/>
              </w:rPr>
              <w:br/>
              <w:t xml:space="preserve">    REPEAT_SUBMIT(604, "重复提交，请稍后再试"),</w:t>
            </w:r>
            <w:r>
              <w:rPr>
                <w:rFonts w:ascii="Consolas" w:eastAsia="Consolas" w:hAnsi="Consolas" w:cs="Consolas"/>
              </w:rPr>
              <w:br/>
              <w:t xml:space="preserve">    PRODUCT_OFFLINE(605, "商品已下架"),</w:t>
            </w:r>
            <w:r>
              <w:rPr>
                <w:rFonts w:ascii="Consolas" w:eastAsia="Consolas" w:hAnsi="Consolas" w:cs="Consolas"/>
              </w:rPr>
              <w:br/>
              <w:t xml:space="preserve">    ADDRESS_ILLEGAL(606, "收货地址不合法");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private final int code;</w:t>
            </w:r>
            <w:r>
              <w:rPr>
                <w:rFonts w:ascii="Consolas" w:eastAsia="Consolas" w:hAnsi="Consolas" w:cs="Consolas"/>
              </w:rPr>
              <w:br/>
              <w:t xml:space="preserve">    private final String msg;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432D44F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其他全局规范</w:t>
      </w:r>
      <w:bookmarkEnd w:id="4"/>
    </w:p>
    <w:p w14:paraId="0D07BE95" w14:textId="77777777" w:rsidR="004A394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</w:t>
      </w:r>
      <w:proofErr w:type="gramStart"/>
      <w:r>
        <w:rPr>
          <w:rFonts w:ascii="Arial" w:eastAsia="等线" w:hAnsi="Arial" w:cs="Arial"/>
        </w:rPr>
        <w:t>页统一</w:t>
      </w:r>
      <w:proofErr w:type="gramEnd"/>
      <w:r>
        <w:rPr>
          <w:rFonts w:ascii="Arial" w:eastAsia="等线" w:hAnsi="Arial" w:cs="Arial"/>
        </w:rPr>
        <w:t>格式：所有分页接口，请求参数统一为</w:t>
      </w:r>
      <w:proofErr w:type="spellStart"/>
      <w:r>
        <w:rPr>
          <w:rFonts w:ascii="Arial" w:eastAsia="等线" w:hAnsi="Arial" w:cs="Arial"/>
        </w:rPr>
        <w:t>pageNum</w:t>
      </w:r>
      <w:proofErr w:type="spellEnd"/>
      <w:r>
        <w:rPr>
          <w:rFonts w:ascii="Arial" w:eastAsia="等线" w:hAnsi="Arial" w:cs="Arial"/>
        </w:rPr>
        <w:t>（页码，默认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）、</w:t>
      </w:r>
      <w:proofErr w:type="spellStart"/>
      <w:r>
        <w:rPr>
          <w:rFonts w:ascii="Arial" w:eastAsia="等线" w:hAnsi="Arial" w:cs="Arial"/>
        </w:rPr>
        <w:t>pageSize</w:t>
      </w:r>
      <w:proofErr w:type="spellEnd"/>
      <w:r>
        <w:rPr>
          <w:rFonts w:ascii="Arial" w:eastAsia="等线" w:hAnsi="Arial" w:cs="Arial"/>
        </w:rPr>
        <w:t>（每页条数，默认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），响应参数统一包含</w:t>
      </w:r>
      <w:r>
        <w:rPr>
          <w:rFonts w:ascii="Arial" w:eastAsia="等线" w:hAnsi="Arial" w:cs="Arial"/>
        </w:rPr>
        <w:t>total</w:t>
      </w:r>
      <w:r>
        <w:rPr>
          <w:rFonts w:ascii="Arial" w:eastAsia="等线" w:hAnsi="Arial" w:cs="Arial"/>
        </w:rPr>
        <w:t>（总条数）、</w:t>
      </w:r>
      <w:r>
        <w:rPr>
          <w:rFonts w:ascii="Arial" w:eastAsia="等线" w:hAnsi="Arial" w:cs="Arial"/>
        </w:rPr>
        <w:t>list</w:t>
      </w:r>
      <w:r>
        <w:rPr>
          <w:rFonts w:ascii="Arial" w:eastAsia="等线" w:hAnsi="Arial" w:cs="Arial"/>
        </w:rPr>
        <w:t>（分页数据），放入统一返回体</w:t>
      </w:r>
      <w:r>
        <w:rPr>
          <w:rFonts w:ascii="Arial" w:eastAsia="等线" w:hAnsi="Arial" w:cs="Arial"/>
        </w:rPr>
        <w:t>data</w:t>
      </w:r>
      <w:r>
        <w:rPr>
          <w:rFonts w:ascii="Arial" w:eastAsia="等线" w:hAnsi="Arial" w:cs="Arial"/>
        </w:rPr>
        <w:t>中。</w:t>
      </w:r>
    </w:p>
    <w:p w14:paraId="7D271279" w14:textId="77777777" w:rsidR="004A394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字段命名规范：数据库字段、实体类字段统一采用下划线转驼峰命名，禁止混合命名；时间字段统一使用</w:t>
      </w:r>
      <w:proofErr w:type="spellStart"/>
      <w:r>
        <w:rPr>
          <w:rFonts w:ascii="Arial" w:eastAsia="等线" w:hAnsi="Arial" w:cs="Arial"/>
        </w:rPr>
        <w:t>LocalDateTime</w:t>
      </w:r>
      <w:proofErr w:type="spellEnd"/>
      <w:r>
        <w:rPr>
          <w:rFonts w:ascii="Arial" w:eastAsia="等线" w:hAnsi="Arial" w:cs="Arial"/>
        </w:rPr>
        <w:t>类型，格式为</w:t>
      </w:r>
      <w:proofErr w:type="spellStart"/>
      <w:r>
        <w:rPr>
          <w:rFonts w:ascii="Arial" w:eastAsia="等线" w:hAnsi="Arial" w:cs="Arial"/>
        </w:rPr>
        <w:t>yyyy</w:t>
      </w:r>
      <w:proofErr w:type="spellEnd"/>
      <w:r>
        <w:rPr>
          <w:rFonts w:ascii="Arial" w:eastAsia="等线" w:hAnsi="Arial" w:cs="Arial"/>
        </w:rPr>
        <w:t xml:space="preserve">-MM-dd </w:t>
      </w:r>
      <w:proofErr w:type="spellStart"/>
      <w:r>
        <w:rPr>
          <w:rFonts w:ascii="Arial" w:eastAsia="等线" w:hAnsi="Arial" w:cs="Arial"/>
        </w:rPr>
        <w:t>HH:mm:ss</w:t>
      </w:r>
      <w:proofErr w:type="spellEnd"/>
      <w:r>
        <w:rPr>
          <w:rFonts w:ascii="Arial" w:eastAsia="等线" w:hAnsi="Arial" w:cs="Arial"/>
        </w:rPr>
        <w:t>。</w:t>
      </w:r>
    </w:p>
    <w:p w14:paraId="5EFC9C93" w14:textId="77777777" w:rsidR="004A394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全局异常处理：</w:t>
      </w: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需开发全局异常处理器，捕获系统异常、业务异常、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鉴权异常，统一封装为</w:t>
      </w:r>
      <w:r>
        <w:rPr>
          <w:rFonts w:ascii="Arial" w:eastAsia="等线" w:hAnsi="Arial" w:cs="Arial"/>
        </w:rPr>
        <w:t>R&lt;T&gt;</w:t>
      </w:r>
      <w:r>
        <w:rPr>
          <w:rFonts w:ascii="Arial" w:eastAsia="等线" w:hAnsi="Arial" w:cs="Arial"/>
        </w:rPr>
        <w:t>返回体，结合错误码枚举返回对应提示。</w:t>
      </w:r>
    </w:p>
    <w:p w14:paraId="1C0F8D8B" w14:textId="1298356A" w:rsidR="004A394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三、核心</w:t>
      </w:r>
      <w:r>
        <w:rPr>
          <w:rFonts w:ascii="Arial" w:eastAsia="等线" w:hAnsi="Arial" w:cs="Arial"/>
          <w:b/>
          <w:sz w:val="32"/>
        </w:rPr>
        <w:t>API</w:t>
      </w:r>
      <w:r>
        <w:rPr>
          <w:rFonts w:ascii="Arial" w:eastAsia="等线" w:hAnsi="Arial" w:cs="Arial"/>
          <w:b/>
          <w:sz w:val="32"/>
        </w:rPr>
        <w:t>开发指令</w:t>
      </w:r>
      <w:bookmarkEnd w:id="5"/>
    </w:p>
    <w:p w14:paraId="1BB5D4AE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需严格按照以下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清单开发，</w:t>
      </w:r>
      <w:r>
        <w:rPr>
          <w:rFonts w:ascii="Arial" w:eastAsia="等线" w:hAnsi="Arial" w:cs="Arial"/>
        </w:rPr>
        <w:t>URL</w:t>
      </w:r>
      <w:r>
        <w:rPr>
          <w:rFonts w:ascii="Arial" w:eastAsia="等线" w:hAnsi="Arial" w:cs="Arial"/>
        </w:rPr>
        <w:t>、请求方式、权限要求、核心逻辑均需匹配，无需新增额外接口，确保接口可正常调用，适配原文档业务流程：</w:t>
      </w:r>
    </w:p>
    <w:p w14:paraId="29ACE01E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公开接口（无需登录，</w:t>
      </w:r>
      <w:r>
        <w:rPr>
          <w:rFonts w:ascii="Arial" w:eastAsia="等线" w:hAnsi="Arial" w:cs="Arial"/>
          <w:b/>
          <w:sz w:val="30"/>
        </w:rPr>
        <w:t>Sa-Token</w:t>
      </w:r>
      <w:r>
        <w:rPr>
          <w:rFonts w:ascii="Arial" w:eastAsia="等线" w:hAnsi="Arial" w:cs="Arial"/>
          <w:b/>
          <w:sz w:val="30"/>
        </w:rPr>
        <w:t>放行）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4A3941" w14:paraId="0D8D536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EAE9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DEDC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</w:t>
            </w:r>
            <w:r>
              <w:rPr>
                <w:rFonts w:ascii="Arial" w:eastAsia="等线" w:hAnsi="Arial" w:cs="Arial"/>
              </w:rPr>
              <w:t>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84B08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3341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158E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返回数据</w:t>
            </w:r>
          </w:p>
        </w:tc>
      </w:tr>
      <w:tr w:rsidR="004A3941" w14:paraId="0E194DC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EE4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5260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/product/list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0C26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商品列表查询（分页、支持</w:t>
            </w:r>
            <w:r>
              <w:rPr>
                <w:rFonts w:ascii="Arial" w:eastAsia="等线" w:hAnsi="Arial" w:cs="Arial"/>
              </w:rPr>
              <w:lastRenderedPageBreak/>
              <w:t>分类筛选）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E842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pageNum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pageSize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lastRenderedPageBreak/>
              <w:t>categoryId</w:t>
            </w:r>
            <w:proofErr w:type="spellEnd"/>
            <w:r>
              <w:rPr>
                <w:rFonts w:ascii="Arial" w:eastAsia="等线" w:hAnsi="Arial" w:cs="Arial"/>
              </w:rPr>
              <w:t>（可选）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1398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R&lt;</w:t>
            </w:r>
            <w:r>
              <w:rPr>
                <w:rFonts w:ascii="Arial" w:eastAsia="等线" w:hAnsi="Arial" w:cs="Arial"/>
              </w:rPr>
              <w:t>分</w:t>
            </w:r>
            <w:proofErr w:type="gramStart"/>
            <w:r>
              <w:rPr>
                <w:rFonts w:ascii="Arial" w:eastAsia="等线" w:hAnsi="Arial" w:cs="Arial"/>
              </w:rPr>
              <w:t>页对象</w:t>
            </w:r>
            <w:proofErr w:type="gram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（包含</w:t>
            </w:r>
            <w:r>
              <w:rPr>
                <w:rFonts w:ascii="Arial" w:eastAsia="等线" w:hAnsi="Arial" w:cs="Arial"/>
              </w:rPr>
              <w:t>SPU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lastRenderedPageBreak/>
              <w:t>SKU</w:t>
            </w:r>
            <w:r>
              <w:rPr>
                <w:rFonts w:ascii="Arial" w:eastAsia="等线" w:hAnsi="Arial" w:cs="Arial"/>
              </w:rPr>
              <w:t>基础信息、可售库存）</w:t>
            </w:r>
          </w:p>
        </w:tc>
      </w:tr>
      <w:tr w:rsidR="004A3941" w14:paraId="2858527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8D13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FC8C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/product/detail/{id}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58BE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商品详情查询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C79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路径参数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SPU ID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679B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商品详情对象</w:t>
            </w:r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SPU</w:t>
            </w:r>
            <w:r>
              <w:rPr>
                <w:rFonts w:ascii="Arial" w:eastAsia="等线" w:hAnsi="Arial" w:cs="Arial"/>
              </w:rPr>
              <w:t>信息、</w:t>
            </w:r>
            <w:r>
              <w:rPr>
                <w:rFonts w:ascii="Arial" w:eastAsia="等线" w:hAnsi="Arial" w:cs="Arial"/>
              </w:rPr>
              <w:t>SKU</w:t>
            </w:r>
            <w:r>
              <w:rPr>
                <w:rFonts w:ascii="Arial" w:eastAsia="等线" w:hAnsi="Arial" w:cs="Arial"/>
              </w:rPr>
              <w:t>列表、库存信息）</w:t>
            </w:r>
          </w:p>
        </w:tc>
      </w:tr>
      <w:tr w:rsidR="004A3941" w14:paraId="064962F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C27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7A7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/user/register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142D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AFA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phone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password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nickname</w:t>
            </w:r>
            <w:r>
              <w:rPr>
                <w:rFonts w:ascii="Arial" w:eastAsia="等线" w:hAnsi="Arial" w:cs="Arial"/>
              </w:rPr>
              <w:t>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DA0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用户基础信息</w:t>
            </w:r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（不含密码）</w:t>
            </w:r>
          </w:p>
        </w:tc>
      </w:tr>
      <w:tr w:rsidR="004A3941" w14:paraId="448BD3E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125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A28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/user/login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CA9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用户登录（返回</w:t>
            </w:r>
            <w:r>
              <w:rPr>
                <w:rFonts w:ascii="Arial" w:eastAsia="等线" w:hAnsi="Arial" w:cs="Arial"/>
              </w:rPr>
              <w:t>Sa-Token</w:t>
            </w:r>
            <w:r>
              <w:rPr>
                <w:rFonts w:ascii="Arial" w:eastAsia="等线" w:hAnsi="Arial" w:cs="Arial"/>
              </w:rPr>
              <w:t>令牌）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CE45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phone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password</w:t>
            </w:r>
            <w:r>
              <w:rPr>
                <w:rFonts w:ascii="Arial" w:eastAsia="等线" w:hAnsi="Arial" w:cs="Arial"/>
              </w:rPr>
              <w:t>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C33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登录结果</w:t>
            </w:r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token</w:t>
            </w:r>
            <w:r>
              <w:rPr>
                <w:rFonts w:ascii="Arial" w:eastAsia="等线" w:hAnsi="Arial" w:cs="Arial"/>
              </w:rPr>
              <w:t>、用户昵称、头像）</w:t>
            </w:r>
          </w:p>
        </w:tc>
      </w:tr>
      <w:tr w:rsidR="004A3941" w14:paraId="6D5392E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149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958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/pay/callback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7B18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支付回</w:t>
            </w:r>
            <w:proofErr w:type="gramEnd"/>
            <w:r>
              <w:rPr>
                <w:rFonts w:ascii="Arial" w:eastAsia="等线" w:hAnsi="Arial" w:cs="Arial"/>
              </w:rPr>
              <w:t>调处理（</w:t>
            </w:r>
            <w:proofErr w:type="gramStart"/>
            <w:r>
              <w:rPr>
                <w:rFonts w:ascii="Arial" w:eastAsia="等线" w:hAnsi="Arial" w:cs="Arial"/>
              </w:rPr>
              <w:t>微信</w:t>
            </w:r>
            <w:proofErr w:type="gramEnd"/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支付宝沙箱）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3952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第三方支付回调参数（</w:t>
            </w:r>
            <w:proofErr w:type="spellStart"/>
            <w:r>
              <w:rPr>
                <w:rFonts w:ascii="Arial" w:eastAsia="等线" w:hAnsi="Arial" w:cs="Arial"/>
              </w:rPr>
              <w:t>requestBody</w:t>
            </w:r>
            <w:proofErr w:type="spell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3A6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  <w:r>
              <w:rPr>
                <w:rFonts w:ascii="Arial" w:eastAsia="等线" w:hAnsi="Arial" w:cs="Arial"/>
              </w:rPr>
              <w:t>（回调成功标识：</w:t>
            </w:r>
            <w:r>
              <w:rPr>
                <w:rFonts w:ascii="Arial" w:eastAsia="等线" w:hAnsi="Arial" w:cs="Arial"/>
              </w:rPr>
              <w:t>success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</w:tbl>
    <w:p w14:paraId="3A38848F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登录后接口（需</w:t>
      </w:r>
      <w:r>
        <w:rPr>
          <w:rFonts w:ascii="Arial" w:eastAsia="等线" w:hAnsi="Arial" w:cs="Arial"/>
          <w:b/>
          <w:sz w:val="30"/>
        </w:rPr>
        <w:t>Sa-Token</w:t>
      </w:r>
      <w:r>
        <w:rPr>
          <w:rFonts w:ascii="Arial" w:eastAsia="等线" w:hAnsi="Arial" w:cs="Arial"/>
          <w:b/>
          <w:sz w:val="30"/>
        </w:rPr>
        <w:t>鉴权，仅校验</w:t>
      </w:r>
      <w:r>
        <w:rPr>
          <w:rFonts w:ascii="Arial" w:eastAsia="等线" w:hAnsi="Arial" w:cs="Arial"/>
          <w:b/>
          <w:sz w:val="30"/>
        </w:rPr>
        <w:t>Token</w:t>
      </w:r>
      <w:r>
        <w:rPr>
          <w:rFonts w:ascii="Arial" w:eastAsia="等线" w:hAnsi="Arial" w:cs="Arial"/>
          <w:b/>
          <w:sz w:val="30"/>
        </w:rPr>
        <w:t>有效性）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4A3941" w14:paraId="4F1B967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2428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3A6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</w:t>
            </w:r>
            <w:r>
              <w:rPr>
                <w:rFonts w:ascii="Arial" w:eastAsia="等线" w:hAnsi="Arial" w:cs="Arial"/>
              </w:rPr>
              <w:t>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0DAA2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68D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3FBB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返回数据</w:t>
            </w:r>
          </w:p>
        </w:tc>
      </w:tr>
      <w:tr w:rsidR="004A3941" w14:paraId="7C359A6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8DD1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60D6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/cart/list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DDB4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查询当前用户购物车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0F92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无（从</w:t>
            </w:r>
            <w:r>
              <w:rPr>
                <w:rFonts w:ascii="Arial" w:eastAsia="等线" w:hAnsi="Arial" w:cs="Arial"/>
              </w:rPr>
              <w:t>Token</w:t>
            </w:r>
            <w:r>
              <w:rPr>
                <w:rFonts w:ascii="Arial" w:eastAsia="等线" w:hAnsi="Arial" w:cs="Arial"/>
              </w:rPr>
              <w:t>获取</w:t>
            </w:r>
            <w:proofErr w:type="spellStart"/>
            <w:r>
              <w:rPr>
                <w:rFonts w:ascii="Arial" w:eastAsia="等线" w:hAnsi="Arial" w:cs="Arial"/>
              </w:rPr>
              <w:t>userId</w:t>
            </w:r>
            <w:proofErr w:type="spell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070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购物车列表</w:t>
            </w:r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（包含商品信息、库存、选中状态）</w:t>
            </w:r>
          </w:p>
        </w:tc>
      </w:tr>
      <w:tr w:rsidR="004A3941" w14:paraId="0D52395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10DB4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7735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/cart/add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300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添加商品到购物车（支持未登录态合并）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CE28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skuId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count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tempId</w:t>
            </w:r>
            <w:proofErr w:type="spellEnd"/>
            <w:r>
              <w:rPr>
                <w:rFonts w:ascii="Arial" w:eastAsia="等线" w:hAnsi="Arial" w:cs="Arial"/>
              </w:rPr>
              <w:t>（未登</w:t>
            </w:r>
            <w:r>
              <w:rPr>
                <w:rFonts w:ascii="Arial" w:eastAsia="等线" w:hAnsi="Arial" w:cs="Arial"/>
              </w:rPr>
              <w:lastRenderedPageBreak/>
              <w:t>录</w:t>
            </w:r>
            <w:proofErr w:type="gramStart"/>
            <w:r>
              <w:rPr>
                <w:rFonts w:ascii="Arial" w:eastAsia="等线" w:hAnsi="Arial" w:cs="Arial"/>
              </w:rPr>
              <w:t>态临时</w:t>
            </w:r>
            <w:proofErr w:type="gramEnd"/>
            <w:r>
              <w:rPr>
                <w:rFonts w:ascii="Arial" w:eastAsia="等线" w:hAnsi="Arial" w:cs="Arial"/>
              </w:rPr>
              <w:t>标识，可选）（请求体）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A0D6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R&lt;Boolean&gt;</w:t>
            </w:r>
            <w:r>
              <w:rPr>
                <w:rFonts w:ascii="Arial" w:eastAsia="等线" w:hAnsi="Arial" w:cs="Arial"/>
              </w:rPr>
              <w:t>（添加结果）</w:t>
            </w:r>
          </w:p>
        </w:tc>
      </w:tr>
      <w:tr w:rsidR="004A3941" w14:paraId="476861F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F56B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D76B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/cart/delete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0A0C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删除购物</w:t>
            </w:r>
            <w:proofErr w:type="gramStart"/>
            <w:r>
              <w:rPr>
                <w:rFonts w:ascii="Arial" w:eastAsia="等线" w:hAnsi="Arial" w:cs="Arial"/>
              </w:rPr>
              <w:t>车商品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4B8A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cartId</w:t>
            </w:r>
            <w:proofErr w:type="spellEnd"/>
            <w:r>
              <w:rPr>
                <w:rFonts w:ascii="Arial" w:eastAsia="等线" w:hAnsi="Arial" w:cs="Arial"/>
              </w:rPr>
              <w:t>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CA7A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R&lt;Boolean&gt;</w:t>
            </w:r>
            <w:r>
              <w:rPr>
                <w:rFonts w:ascii="Arial" w:eastAsia="等线" w:hAnsi="Arial" w:cs="Arial"/>
              </w:rPr>
              <w:t>（删除结果）</w:t>
            </w:r>
          </w:p>
        </w:tc>
      </w:tr>
      <w:tr w:rsidR="004A3941" w14:paraId="4E04725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4538C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E88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/order/submit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5F4C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提交订单（</w:t>
            </w:r>
            <w:r>
              <w:rPr>
                <w:rFonts w:ascii="Arial" w:eastAsia="等线" w:hAnsi="Arial" w:cs="Arial"/>
              </w:rPr>
              <w:t>RabbitMQ</w:t>
            </w:r>
            <w:r>
              <w:rPr>
                <w:rFonts w:ascii="Arial" w:eastAsia="等线" w:hAnsi="Arial" w:cs="Arial"/>
              </w:rPr>
              <w:t>异步创建）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6F6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addressId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cartIds</w:t>
            </w:r>
            <w:proofErr w:type="spellEnd"/>
            <w:r>
              <w:rPr>
                <w:rFonts w:ascii="Arial" w:eastAsia="等线" w:hAnsi="Arial" w:cs="Arial"/>
              </w:rPr>
              <w:t>（选中购物车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集合）（请求体）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7CA3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R&lt;String&gt;</w:t>
            </w:r>
            <w:r>
              <w:rPr>
                <w:rFonts w:ascii="Arial" w:eastAsia="等线" w:hAnsi="Arial" w:cs="Arial"/>
              </w:rPr>
              <w:t>（提示信息：订单提交中，请稍候查询）</w:t>
            </w:r>
          </w:p>
        </w:tc>
      </w:tr>
      <w:tr w:rsidR="004A3941" w14:paraId="6E716EA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485AC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8E53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/order/list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D23C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查询当前用户订单列表（支持状态筛选）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4BC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pageNum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pageSize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status</w:t>
            </w:r>
            <w:r>
              <w:rPr>
                <w:rFonts w:ascii="Arial" w:eastAsia="等线" w:hAnsi="Arial" w:cs="Arial"/>
              </w:rPr>
              <w:t>（可选）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1095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分</w:t>
            </w:r>
            <w:proofErr w:type="gramStart"/>
            <w:r>
              <w:rPr>
                <w:rFonts w:ascii="Arial" w:eastAsia="等线" w:hAnsi="Arial" w:cs="Arial"/>
              </w:rPr>
              <w:t>页对象</w:t>
            </w:r>
            <w:proofErr w:type="gram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（订单列表信息）</w:t>
            </w:r>
          </w:p>
        </w:tc>
      </w:tr>
      <w:tr w:rsidR="004A3941" w14:paraId="47C9BBE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FFC0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7054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/order/detail/{</w:t>
            </w:r>
            <w:proofErr w:type="spellStart"/>
            <w:r>
              <w:rPr>
                <w:rFonts w:ascii="Arial" w:eastAsia="等线" w:hAnsi="Arial" w:cs="Arial"/>
              </w:rPr>
              <w:t>orderNo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928A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查询订单详情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A266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路径参数</w:t>
            </w:r>
            <w:proofErr w:type="spellStart"/>
            <w:r>
              <w:rPr>
                <w:rFonts w:ascii="Arial" w:eastAsia="等线" w:hAnsi="Arial" w:cs="Arial"/>
              </w:rPr>
              <w:t>orderNo</w:t>
            </w:r>
            <w:proofErr w:type="spellEnd"/>
            <w:r>
              <w:rPr>
                <w:rFonts w:ascii="Arial" w:eastAsia="等线" w:hAnsi="Arial" w:cs="Arial"/>
              </w:rPr>
              <w:t>（订单号）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F0D3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订单详情对象</w:t>
            </w:r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（订单信息、商品明细、支付信息）</w:t>
            </w:r>
          </w:p>
        </w:tc>
      </w:tr>
      <w:tr w:rsidR="004A3941" w14:paraId="51CFD1E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9B7F4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2BFD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/order/cancel/{</w:t>
            </w:r>
            <w:proofErr w:type="spellStart"/>
            <w:r>
              <w:rPr>
                <w:rFonts w:ascii="Arial" w:eastAsia="等线" w:hAnsi="Arial" w:cs="Arial"/>
              </w:rPr>
              <w:t>orderNo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77248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取消未支付订单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E45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路径参数</w:t>
            </w:r>
            <w:proofErr w:type="spellStart"/>
            <w:r>
              <w:rPr>
                <w:rFonts w:ascii="Arial" w:eastAsia="等线" w:hAnsi="Arial" w:cs="Arial"/>
              </w:rPr>
              <w:t>orderNo</w:t>
            </w:r>
            <w:proofErr w:type="spellEnd"/>
            <w:r>
              <w:rPr>
                <w:rFonts w:ascii="Arial" w:eastAsia="等线" w:hAnsi="Arial" w:cs="Arial"/>
              </w:rPr>
              <w:t>（订单号）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F893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R&lt;Boolean&gt;</w:t>
            </w:r>
            <w:r>
              <w:rPr>
                <w:rFonts w:ascii="Arial" w:eastAsia="等线" w:hAnsi="Arial" w:cs="Arial"/>
              </w:rPr>
              <w:t>（取消结果）</w:t>
            </w:r>
          </w:p>
        </w:tc>
      </w:tr>
      <w:tr w:rsidR="004A3941" w14:paraId="485B762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88D8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593B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/pay/create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0DE1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生成支付链接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二维码（对接沙箱）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406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orderNo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payType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1=</w:t>
            </w:r>
            <w:r>
              <w:rPr>
                <w:rFonts w:ascii="Arial" w:eastAsia="等线" w:hAnsi="Arial" w:cs="Arial"/>
              </w:rPr>
              <w:t>微信，</w:t>
            </w:r>
            <w:r>
              <w:rPr>
                <w:rFonts w:ascii="Arial" w:eastAsia="等线" w:hAnsi="Arial" w:cs="Arial"/>
              </w:rPr>
              <w:t>2=</w:t>
            </w:r>
            <w:r>
              <w:rPr>
                <w:rFonts w:ascii="Arial" w:eastAsia="等线" w:hAnsi="Arial" w:cs="Arial"/>
              </w:rPr>
              <w:t>支付宝）（请求体）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532D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支付信息对象</w:t>
            </w:r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（支付链接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二维码、支付单号）</w:t>
            </w:r>
          </w:p>
        </w:tc>
      </w:tr>
    </w:tbl>
    <w:p w14:paraId="77CFDA01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管理员接口（需</w:t>
      </w:r>
      <w:r>
        <w:rPr>
          <w:rFonts w:ascii="Arial" w:eastAsia="等线" w:hAnsi="Arial" w:cs="Arial"/>
          <w:b/>
          <w:sz w:val="30"/>
        </w:rPr>
        <w:t>Sa-Token</w:t>
      </w:r>
      <w:r>
        <w:rPr>
          <w:rFonts w:ascii="Arial" w:eastAsia="等线" w:hAnsi="Arial" w:cs="Arial"/>
          <w:b/>
          <w:sz w:val="30"/>
        </w:rPr>
        <w:t>鉴权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管理员角色校验）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4A3941" w14:paraId="7346A8D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488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A601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</w:t>
            </w:r>
            <w:r>
              <w:rPr>
                <w:rFonts w:ascii="Arial" w:eastAsia="等线" w:hAnsi="Arial" w:cs="Arial"/>
              </w:rPr>
              <w:t>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57F1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87CC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8A534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返回数据</w:t>
            </w:r>
          </w:p>
        </w:tc>
      </w:tr>
      <w:tr w:rsidR="004A3941" w14:paraId="391F267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F7A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A5E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/admin/category/add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003E8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新增商品分类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9A3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name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parentId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sort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status</w:t>
            </w:r>
            <w:r>
              <w:rPr>
                <w:rFonts w:ascii="Arial" w:eastAsia="等线" w:hAnsi="Arial" w:cs="Arial"/>
              </w:rPr>
              <w:t>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3465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R&lt;Boolean&gt;</w:t>
            </w:r>
            <w:r>
              <w:rPr>
                <w:rFonts w:ascii="Arial" w:eastAsia="等线" w:hAnsi="Arial" w:cs="Arial"/>
              </w:rPr>
              <w:t>（新增结果）</w:t>
            </w:r>
          </w:p>
        </w:tc>
      </w:tr>
      <w:tr w:rsidR="004A3941" w14:paraId="69A1937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3846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BA08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/admin/product/add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A934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</w:t>
            </w:r>
            <w:r>
              <w:rPr>
                <w:rFonts w:ascii="Arial" w:eastAsia="等线" w:hAnsi="Arial" w:cs="Arial"/>
              </w:rPr>
              <w:t>SPU</w:t>
            </w:r>
            <w:r>
              <w:rPr>
                <w:rFonts w:ascii="Arial" w:eastAsia="等线" w:hAnsi="Arial" w:cs="Arial"/>
              </w:rPr>
              <w:t>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170D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categoryId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name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subTitle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image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sliderImages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description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status</w:t>
            </w:r>
            <w:r>
              <w:rPr>
                <w:rFonts w:ascii="Arial" w:eastAsia="等线" w:hAnsi="Arial" w:cs="Arial"/>
              </w:rPr>
              <w:t>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21A8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R&lt;Boolean&gt;</w:t>
            </w:r>
            <w:r>
              <w:rPr>
                <w:rFonts w:ascii="Arial" w:eastAsia="等线" w:hAnsi="Arial" w:cs="Arial"/>
              </w:rPr>
              <w:t>（新增结果）</w:t>
            </w:r>
          </w:p>
        </w:tc>
      </w:tr>
      <w:tr w:rsidR="004A3941" w14:paraId="39B15E7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6E2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2305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/admin/product/</w:t>
            </w:r>
            <w:proofErr w:type="spellStart"/>
            <w:r>
              <w:rPr>
                <w:rFonts w:ascii="Arial" w:eastAsia="等线" w:hAnsi="Arial" w:cs="Arial"/>
              </w:rPr>
              <w:t>sku</w:t>
            </w:r>
            <w:proofErr w:type="spellEnd"/>
            <w:r>
              <w:rPr>
                <w:rFonts w:ascii="Arial" w:eastAsia="等线" w:hAnsi="Arial" w:cs="Arial"/>
              </w:rPr>
              <w:t>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5951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</w:t>
            </w:r>
            <w:r>
              <w:rPr>
                <w:rFonts w:ascii="Arial" w:eastAsia="等线" w:hAnsi="Arial" w:cs="Arial"/>
              </w:rPr>
              <w:t>SKU</w:t>
            </w:r>
            <w:r>
              <w:rPr>
                <w:rFonts w:ascii="Arial" w:eastAsia="等线" w:hAnsi="Arial" w:cs="Arial"/>
              </w:rPr>
              <w:t>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1CCC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productId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specInfo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price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image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status</w:t>
            </w:r>
            <w:r>
              <w:rPr>
                <w:rFonts w:ascii="Arial" w:eastAsia="等线" w:hAnsi="Arial" w:cs="Arial"/>
              </w:rPr>
              <w:t>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939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R&lt;Boolean&gt;</w:t>
            </w:r>
            <w:r>
              <w:rPr>
                <w:rFonts w:ascii="Arial" w:eastAsia="等线" w:hAnsi="Arial" w:cs="Arial"/>
              </w:rPr>
              <w:t>（新增结果）</w:t>
            </w:r>
          </w:p>
        </w:tc>
      </w:tr>
      <w:tr w:rsidR="004A3941" w14:paraId="20E973C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14402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DF9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/admin/stock/</w:t>
            </w:r>
            <w:proofErr w:type="spellStart"/>
            <w:r>
              <w:rPr>
                <w:rFonts w:ascii="Arial" w:eastAsia="等线" w:hAnsi="Arial" w:cs="Arial"/>
              </w:rPr>
              <w:t>init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055A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初始化</w:t>
            </w:r>
            <w:r>
              <w:rPr>
                <w:rFonts w:ascii="Arial" w:eastAsia="等线" w:hAnsi="Arial" w:cs="Arial"/>
              </w:rPr>
              <w:t>SKU</w:t>
            </w:r>
            <w:r>
              <w:rPr>
                <w:rFonts w:ascii="Arial" w:eastAsia="等线" w:hAnsi="Arial" w:cs="Arial"/>
              </w:rPr>
              <w:t>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EC6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skuId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totalStock</w:t>
            </w:r>
            <w:proofErr w:type="spellEnd"/>
            <w:r>
              <w:rPr>
                <w:rFonts w:ascii="Arial" w:eastAsia="等线" w:hAnsi="Arial" w:cs="Arial"/>
              </w:rPr>
              <w:t>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0C60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R&lt;Boolean&gt;</w:t>
            </w:r>
            <w:r>
              <w:rPr>
                <w:rFonts w:ascii="Arial" w:eastAsia="等线" w:hAnsi="Arial" w:cs="Arial"/>
              </w:rPr>
              <w:t>（初始化结果）</w:t>
            </w:r>
          </w:p>
        </w:tc>
      </w:tr>
      <w:tr w:rsidR="004A3941" w14:paraId="00ED489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C4BFA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B7AC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/admin/order/list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1C2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查询所有订单（支持多条件筛选）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1B62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pageNum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pageSize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orderNo</w:t>
            </w:r>
            <w:proofErr w:type="spellEnd"/>
            <w:r>
              <w:rPr>
                <w:rFonts w:ascii="Arial" w:eastAsia="等线" w:hAnsi="Arial" w:cs="Arial"/>
              </w:rPr>
              <w:t>（可选）、</w:t>
            </w:r>
            <w:r>
              <w:rPr>
                <w:rFonts w:ascii="Arial" w:eastAsia="等线" w:hAnsi="Arial" w:cs="Arial"/>
              </w:rPr>
              <w:t>phone</w:t>
            </w:r>
            <w:r>
              <w:rPr>
                <w:rFonts w:ascii="Arial" w:eastAsia="等线" w:hAnsi="Arial" w:cs="Arial"/>
              </w:rPr>
              <w:t>（可选）、</w:t>
            </w:r>
            <w:r>
              <w:rPr>
                <w:rFonts w:ascii="Arial" w:eastAsia="等线" w:hAnsi="Arial" w:cs="Arial"/>
              </w:rPr>
              <w:t>status</w:t>
            </w:r>
            <w:r>
              <w:rPr>
                <w:rFonts w:ascii="Arial" w:eastAsia="等线" w:hAnsi="Arial" w:cs="Arial"/>
              </w:rPr>
              <w:t>（可选）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893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</w:t>
            </w:r>
            <w:r>
              <w:rPr>
                <w:rFonts w:ascii="Arial" w:eastAsia="等线" w:hAnsi="Arial" w:cs="Arial"/>
              </w:rPr>
              <w:t>分</w:t>
            </w:r>
            <w:proofErr w:type="gramStart"/>
            <w:r>
              <w:rPr>
                <w:rFonts w:ascii="Arial" w:eastAsia="等线" w:hAnsi="Arial" w:cs="Arial"/>
              </w:rPr>
              <w:t>页对象</w:t>
            </w:r>
            <w:proofErr w:type="gram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（订单列表信息）</w:t>
            </w:r>
          </w:p>
        </w:tc>
      </w:tr>
      <w:tr w:rsidR="004A3941" w14:paraId="0AA2D35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775C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CC06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/admin/order/delivery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F622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订单发货（修改订单状态）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407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orderNo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waybillNo</w:t>
            </w:r>
            <w:proofErr w:type="spellEnd"/>
            <w:r>
              <w:rPr>
                <w:rFonts w:ascii="Arial" w:eastAsia="等线" w:hAnsi="Arial" w:cs="Arial"/>
              </w:rPr>
              <w:t>（运单号）（请求体）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094A2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R&lt;Boolean&gt;</w:t>
            </w:r>
            <w:r>
              <w:rPr>
                <w:rFonts w:ascii="Arial" w:eastAsia="等线" w:hAnsi="Arial" w:cs="Arial"/>
              </w:rPr>
              <w:t>（发货结果）</w:t>
            </w:r>
          </w:p>
        </w:tc>
      </w:tr>
    </w:tbl>
    <w:p w14:paraId="239149FA" w14:textId="7445D4F5" w:rsidR="004A3941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>四、</w:t>
      </w:r>
      <w:r>
        <w:rPr>
          <w:rFonts w:ascii="Arial" w:eastAsia="等线" w:hAnsi="Arial" w:cs="Arial"/>
          <w:b/>
          <w:sz w:val="32"/>
        </w:rPr>
        <w:t>RabbitMQ</w:t>
      </w:r>
      <w:r>
        <w:rPr>
          <w:rFonts w:ascii="Arial" w:eastAsia="等线" w:hAnsi="Arial" w:cs="Arial"/>
          <w:b/>
          <w:sz w:val="32"/>
        </w:rPr>
        <w:t>配置开发指令</w:t>
      </w:r>
      <w:bookmarkEnd w:id="9"/>
    </w:p>
    <w:p w14:paraId="17CFD237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需严格按照以下配置开发</w:t>
      </w:r>
      <w:r>
        <w:rPr>
          <w:rFonts w:ascii="Arial" w:eastAsia="等线" w:hAnsi="Arial" w:cs="Arial"/>
        </w:rPr>
        <w:t>RabbitMQ</w:t>
      </w:r>
      <w:r>
        <w:rPr>
          <w:rFonts w:ascii="Arial" w:eastAsia="等线" w:hAnsi="Arial" w:cs="Arial"/>
        </w:rPr>
        <w:t>相关代码，确保异步下单、库存操作、消息通知正常运行，开启消息持久化，实现失败重试，适配原文档业务逻辑：</w:t>
      </w:r>
    </w:p>
    <w:p w14:paraId="1AC04C05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交换机配置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A3941" w14:paraId="1ABD069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10C98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订单交换机（direct类型，持久化）</w:t>
            </w:r>
            <w:r>
              <w:rPr>
                <w:rFonts w:ascii="Consolas" w:eastAsia="Consolas" w:hAnsi="Consolas" w:cs="Consolas"/>
              </w:rPr>
              <w:br/>
              <w:t>public static final String ORDER_EXCHANGE = "</w:t>
            </w:r>
            <w:proofErr w:type="spellStart"/>
            <w:r>
              <w:rPr>
                <w:rFonts w:ascii="Consolas" w:eastAsia="Consolas" w:hAnsi="Consolas" w:cs="Consolas"/>
              </w:rPr>
              <w:t>order.exchange</w:t>
            </w:r>
            <w:proofErr w:type="spellEnd"/>
            <w:r>
              <w:rPr>
                <w:rFonts w:ascii="Consolas" w:eastAsia="Consolas" w:hAnsi="Consolas" w:cs="Consolas"/>
              </w:rPr>
              <w:t>";</w:t>
            </w:r>
            <w:r>
              <w:rPr>
                <w:rFonts w:ascii="Consolas" w:eastAsia="Consolas" w:hAnsi="Consolas" w:cs="Consolas"/>
              </w:rPr>
              <w:br/>
              <w:t>// 库存交换机（direct类型，持久化）</w:t>
            </w:r>
            <w:r>
              <w:rPr>
                <w:rFonts w:ascii="Consolas" w:eastAsia="Consolas" w:hAnsi="Consolas" w:cs="Consolas"/>
              </w:rPr>
              <w:br/>
              <w:t>public static final String STOCK_EXCHANGE = "</w:t>
            </w:r>
            <w:proofErr w:type="spellStart"/>
            <w:r>
              <w:rPr>
                <w:rFonts w:ascii="Consolas" w:eastAsia="Consolas" w:hAnsi="Consolas" w:cs="Consolas"/>
              </w:rPr>
              <w:t>stock.exchange</w:t>
            </w:r>
            <w:proofErr w:type="spellEnd"/>
            <w:r>
              <w:rPr>
                <w:rFonts w:ascii="Consolas" w:eastAsia="Consolas" w:hAnsi="Consolas" w:cs="Consolas"/>
              </w:rPr>
              <w:t>";</w:t>
            </w:r>
          </w:p>
        </w:tc>
      </w:tr>
    </w:tbl>
    <w:p w14:paraId="60B209B2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队列、路由键及绑定关系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4A3941" w14:paraId="655C2DA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D8C4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队列名称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AEA4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路由键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AC8C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绑定交换机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6712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00211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配置要求</w:t>
            </w:r>
          </w:p>
        </w:tc>
      </w:tr>
      <w:tr w:rsidR="004A3941" w14:paraId="3EAA04B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3397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order.create</w:t>
            </w:r>
            <w:proofErr w:type="gramEnd"/>
            <w:r>
              <w:rPr>
                <w:rFonts w:ascii="Arial" w:eastAsia="等线" w:hAnsi="Arial" w:cs="Arial"/>
              </w:rPr>
              <w:t>.queue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7EC1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order.create.key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A009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order.exchange</w:t>
            </w:r>
            <w:proofErr w:type="spellEnd"/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52B20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异步创建订单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419AF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持久化、手动</w:t>
            </w:r>
            <w:r>
              <w:rPr>
                <w:rFonts w:ascii="Arial" w:eastAsia="等线" w:hAnsi="Arial" w:cs="Arial"/>
              </w:rPr>
              <w:t>ACK</w:t>
            </w:r>
            <w:r>
              <w:rPr>
                <w:rFonts w:ascii="Arial" w:eastAsia="等线" w:hAnsi="Arial" w:cs="Arial"/>
              </w:rPr>
              <w:t>、重试次数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</w:t>
            </w:r>
          </w:p>
        </w:tc>
      </w:tr>
      <w:tr w:rsidR="004A3941" w14:paraId="27C3D11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4F9B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order.status</w:t>
            </w:r>
            <w:proofErr w:type="gramEnd"/>
            <w:r>
              <w:rPr>
                <w:rFonts w:ascii="Arial" w:eastAsia="等线" w:hAnsi="Arial" w:cs="Arial"/>
              </w:rPr>
              <w:t>.queue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DA62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order.status.key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BB528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order.exchange</w:t>
            </w:r>
            <w:proofErr w:type="spellEnd"/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17F9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更新订单状态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CFA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持久化、手动</w:t>
            </w:r>
            <w:r>
              <w:rPr>
                <w:rFonts w:ascii="Arial" w:eastAsia="等线" w:hAnsi="Arial" w:cs="Arial"/>
              </w:rPr>
              <w:t>ACK</w:t>
            </w:r>
            <w:r>
              <w:rPr>
                <w:rFonts w:ascii="Arial" w:eastAsia="等线" w:hAnsi="Arial" w:cs="Arial"/>
              </w:rPr>
              <w:t>、重试次数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</w:t>
            </w:r>
          </w:p>
        </w:tc>
      </w:tr>
      <w:tr w:rsidR="004A3941" w14:paraId="07E36AA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ACB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stock.deduct</w:t>
            </w:r>
            <w:proofErr w:type="gramEnd"/>
            <w:r>
              <w:rPr>
                <w:rFonts w:ascii="Arial" w:eastAsia="等线" w:hAnsi="Arial" w:cs="Arial"/>
              </w:rPr>
              <w:t>.queue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5752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stock.deduct.key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0CE2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stock.exchange</w:t>
            </w:r>
            <w:proofErr w:type="spellEnd"/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FD8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扣减真实库存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756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持久化、手动</w:t>
            </w:r>
            <w:r>
              <w:rPr>
                <w:rFonts w:ascii="Arial" w:eastAsia="等线" w:hAnsi="Arial" w:cs="Arial"/>
              </w:rPr>
              <w:t>ACK</w:t>
            </w:r>
            <w:r>
              <w:rPr>
                <w:rFonts w:ascii="Arial" w:eastAsia="等线" w:hAnsi="Arial" w:cs="Arial"/>
              </w:rPr>
              <w:t>、重试次数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</w:t>
            </w:r>
          </w:p>
        </w:tc>
      </w:tr>
      <w:tr w:rsidR="004A3941" w14:paraId="3643A39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3CAB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stock.rollback</w:t>
            </w:r>
            <w:proofErr w:type="gramEnd"/>
            <w:r>
              <w:rPr>
                <w:rFonts w:ascii="Arial" w:eastAsia="等线" w:hAnsi="Arial" w:cs="Arial"/>
              </w:rPr>
              <w:t>.queue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4835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stock.rollback.key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9FC29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stock.exchange</w:t>
            </w:r>
            <w:proofErr w:type="spellEnd"/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B81BE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库存回滚（订单取消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创建失败）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D2F7D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持久化、手动</w:t>
            </w:r>
            <w:r>
              <w:rPr>
                <w:rFonts w:ascii="Arial" w:eastAsia="等线" w:hAnsi="Arial" w:cs="Arial"/>
              </w:rPr>
              <w:t>ACK</w:t>
            </w:r>
            <w:r>
              <w:rPr>
                <w:rFonts w:ascii="Arial" w:eastAsia="等线" w:hAnsi="Arial" w:cs="Arial"/>
              </w:rPr>
              <w:t>、重试次数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</w:t>
            </w:r>
          </w:p>
        </w:tc>
      </w:tr>
    </w:tbl>
    <w:p w14:paraId="5BE838F0" w14:textId="77777777" w:rsidR="004A3941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消息体规范</w:t>
      </w:r>
      <w:bookmarkEnd w:id="12"/>
    </w:p>
    <w:p w14:paraId="76DD41E6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需定义对应消息</w:t>
      </w:r>
      <w:r>
        <w:rPr>
          <w:rFonts w:ascii="Arial" w:eastAsia="等线" w:hAnsi="Arial" w:cs="Arial"/>
        </w:rPr>
        <w:t>DTO</w:t>
      </w:r>
      <w:r>
        <w:rPr>
          <w:rFonts w:ascii="Arial" w:eastAsia="等线" w:hAnsi="Arial" w:cs="Arial"/>
        </w:rPr>
        <w:t>，放入</w:t>
      </w:r>
      <w:r>
        <w:rPr>
          <w:rFonts w:ascii="Arial" w:eastAsia="等线" w:hAnsi="Arial" w:cs="Arial"/>
        </w:rPr>
        <w:t>mall-common</w:t>
      </w:r>
      <w:r>
        <w:rPr>
          <w:rFonts w:ascii="Arial" w:eastAsia="等线" w:hAnsi="Arial" w:cs="Arial"/>
        </w:rPr>
        <w:t>模块，消息体包含以下核心字段，禁止冗余：</w:t>
      </w:r>
    </w:p>
    <w:p w14:paraId="21361848" w14:textId="77777777" w:rsidR="004A394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订单创建消息（</w:t>
      </w:r>
      <w:proofErr w:type="spellStart"/>
      <w:r>
        <w:rPr>
          <w:rFonts w:ascii="Arial" w:eastAsia="等线" w:hAnsi="Arial" w:cs="Arial"/>
        </w:rPr>
        <w:t>OrderCreateMessage</w:t>
      </w:r>
      <w:proofErr w:type="spellEnd"/>
      <w:r>
        <w:rPr>
          <w:rFonts w:ascii="Arial" w:eastAsia="等线" w:hAnsi="Arial" w:cs="Arial"/>
        </w:rPr>
        <w:t>）：</w:t>
      </w:r>
      <w:proofErr w:type="spellStart"/>
      <w:r>
        <w:rPr>
          <w:rFonts w:ascii="Arial" w:eastAsia="等线" w:hAnsi="Arial" w:cs="Arial"/>
        </w:rPr>
        <w:t>orderId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userId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addressId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totalPrice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cartIds</w:t>
      </w:r>
      <w:proofErr w:type="spellEnd"/>
      <w:r>
        <w:rPr>
          <w:rFonts w:ascii="Arial" w:eastAsia="等线" w:hAnsi="Arial" w:cs="Arial"/>
        </w:rPr>
        <w:t>（集合）</w:t>
      </w:r>
    </w:p>
    <w:p w14:paraId="334E4239" w14:textId="77777777" w:rsidR="004A394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订单状态消息（</w:t>
      </w:r>
      <w:proofErr w:type="spellStart"/>
      <w:r>
        <w:rPr>
          <w:rFonts w:ascii="Arial" w:eastAsia="等线" w:hAnsi="Arial" w:cs="Arial"/>
        </w:rPr>
        <w:t>OrderStatusMessage</w:t>
      </w:r>
      <w:proofErr w:type="spellEnd"/>
      <w:r>
        <w:rPr>
          <w:rFonts w:ascii="Arial" w:eastAsia="等线" w:hAnsi="Arial" w:cs="Arial"/>
        </w:rPr>
        <w:t>）：</w:t>
      </w:r>
      <w:proofErr w:type="spellStart"/>
      <w:r>
        <w:rPr>
          <w:rFonts w:ascii="Arial" w:eastAsia="等线" w:hAnsi="Arial" w:cs="Arial"/>
        </w:rPr>
        <w:t>orderNo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status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payNo</w:t>
      </w:r>
      <w:proofErr w:type="spellEnd"/>
      <w:r>
        <w:rPr>
          <w:rFonts w:ascii="Arial" w:eastAsia="等线" w:hAnsi="Arial" w:cs="Arial"/>
        </w:rPr>
        <w:t>（可选）、</w:t>
      </w:r>
      <w:proofErr w:type="spellStart"/>
      <w:r>
        <w:rPr>
          <w:rFonts w:ascii="Arial" w:eastAsia="等线" w:hAnsi="Arial" w:cs="Arial"/>
        </w:rPr>
        <w:t>payTime</w:t>
      </w:r>
      <w:proofErr w:type="spellEnd"/>
      <w:r>
        <w:rPr>
          <w:rFonts w:ascii="Arial" w:eastAsia="等线" w:hAnsi="Arial" w:cs="Arial"/>
        </w:rPr>
        <w:t>（可选）</w:t>
      </w:r>
    </w:p>
    <w:p w14:paraId="5C4F43CC" w14:textId="77777777" w:rsidR="004A394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库存扣减消息（</w:t>
      </w:r>
      <w:proofErr w:type="spellStart"/>
      <w:r>
        <w:rPr>
          <w:rFonts w:ascii="Arial" w:eastAsia="等线" w:hAnsi="Arial" w:cs="Arial"/>
        </w:rPr>
        <w:t>StockDeductMessage</w:t>
      </w:r>
      <w:proofErr w:type="spellEnd"/>
      <w:r>
        <w:rPr>
          <w:rFonts w:ascii="Arial" w:eastAsia="等线" w:hAnsi="Arial" w:cs="Arial"/>
        </w:rPr>
        <w:t>）：</w:t>
      </w:r>
      <w:proofErr w:type="spellStart"/>
      <w:r>
        <w:rPr>
          <w:rFonts w:ascii="Arial" w:eastAsia="等线" w:hAnsi="Arial" w:cs="Arial"/>
        </w:rPr>
        <w:t>orderNo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skuId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count</w:t>
      </w:r>
    </w:p>
    <w:p w14:paraId="67E8C0B3" w14:textId="77777777" w:rsidR="004A394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库存回滚消息</w:t>
      </w:r>
      <w:proofErr w:type="gramEnd"/>
      <w:r>
        <w:rPr>
          <w:rFonts w:ascii="Arial" w:eastAsia="等线" w:hAnsi="Arial" w:cs="Arial"/>
        </w:rPr>
        <w:t>（</w:t>
      </w:r>
      <w:proofErr w:type="spellStart"/>
      <w:r>
        <w:rPr>
          <w:rFonts w:ascii="Arial" w:eastAsia="等线" w:hAnsi="Arial" w:cs="Arial"/>
        </w:rPr>
        <w:t>StockRollbackMessage</w:t>
      </w:r>
      <w:proofErr w:type="spellEnd"/>
      <w:r>
        <w:rPr>
          <w:rFonts w:ascii="Arial" w:eastAsia="等线" w:hAnsi="Arial" w:cs="Arial"/>
        </w:rPr>
        <w:t>）：</w:t>
      </w:r>
      <w:proofErr w:type="spellStart"/>
      <w:r>
        <w:rPr>
          <w:rFonts w:ascii="Arial" w:eastAsia="等线" w:hAnsi="Arial" w:cs="Arial"/>
        </w:rPr>
        <w:t>skuId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count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orderNo</w:t>
      </w:r>
      <w:proofErr w:type="spellEnd"/>
      <w:r>
        <w:rPr>
          <w:rFonts w:ascii="Arial" w:eastAsia="等线" w:hAnsi="Arial" w:cs="Arial"/>
        </w:rPr>
        <w:t>（可选）</w:t>
      </w:r>
    </w:p>
    <w:p w14:paraId="673579D4" w14:textId="3607B6B6" w:rsidR="004A3941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五、</w:t>
      </w:r>
      <w:r>
        <w:rPr>
          <w:rFonts w:ascii="Arial" w:eastAsia="等线" w:hAnsi="Arial" w:cs="Arial"/>
          <w:b/>
          <w:sz w:val="32"/>
        </w:rPr>
        <w:t>Sa-Token</w:t>
      </w:r>
      <w:r>
        <w:rPr>
          <w:rFonts w:ascii="Arial" w:eastAsia="等线" w:hAnsi="Arial" w:cs="Arial"/>
          <w:b/>
          <w:sz w:val="32"/>
        </w:rPr>
        <w:t>配置开发指令</w:t>
      </w:r>
      <w:bookmarkEnd w:id="13"/>
    </w:p>
    <w:p w14:paraId="098F9BF3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需按照原文档要求，开发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相关配置，实现登录鉴权、会话管理、异地登录拦截，配置如下，放入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模块：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A3941" w14:paraId="74D1FF0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7C43" w14:textId="77777777" w:rsidR="004A394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com.mall.auth.config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import cn.dev33.satoken.interceptor.SaInterceptor;</w:t>
            </w:r>
            <w:r>
              <w:rPr>
                <w:rFonts w:ascii="Consolas" w:eastAsia="Consolas" w:hAnsi="Consolas" w:cs="Consolas"/>
              </w:rPr>
              <w:br/>
              <w:t>import cn.dev33.satoken.stp.StpUtil;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org.springframework.context.annotation.Configuration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>import org.springframework.web.servlet.config.annotation.InterceptorRegistry;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org.springframework.web.servlet.config.annotation.WebMvcConfigurer;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@Configuration</w:t>
            </w:r>
            <w:r>
              <w:rPr>
                <w:rFonts w:ascii="Consolas" w:eastAsia="Consolas" w:hAnsi="Consolas" w:cs="Consolas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SaTokenConfig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implements </w:t>
            </w:r>
            <w:proofErr w:type="spellStart"/>
            <w:r>
              <w:rPr>
                <w:rFonts w:ascii="Consolas" w:eastAsia="Consolas" w:hAnsi="Consolas" w:cs="Consolas"/>
              </w:rPr>
              <w:t>WebMvcConfigurer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注册Sa-Token拦截器</w:t>
            </w:r>
            <w:r>
              <w:rPr>
                <w:rFonts w:ascii="Consolas" w:eastAsia="Consolas" w:hAnsi="Consolas" w:cs="Consolas"/>
              </w:rPr>
              <w:br/>
              <w:t xml:space="preserve">    @Override</w:t>
            </w:r>
            <w:r>
              <w:rPr>
                <w:rFonts w:ascii="Consolas" w:eastAsia="Consolas" w:hAnsi="Consolas" w:cs="Consolas"/>
              </w:rPr>
              <w:br/>
              <w:t xml:space="preserve">    public void </w:t>
            </w:r>
            <w:proofErr w:type="spellStart"/>
            <w:r>
              <w:rPr>
                <w:rFonts w:ascii="Consolas" w:eastAsia="Consolas" w:hAnsi="Consolas" w:cs="Consolas"/>
              </w:rPr>
              <w:t>addInterceptors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InterceptorRegistry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registry)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registry.addInterceptor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</w:rPr>
              <w:t>SaInterceptor</w:t>
            </w:r>
            <w:proofErr w:type="spellEnd"/>
            <w:r>
              <w:rPr>
                <w:rFonts w:ascii="Consolas" w:eastAsia="Consolas" w:hAnsi="Consolas" w:cs="Consolas"/>
              </w:rPr>
              <w:t>(handle -&gt; {</w:t>
            </w:r>
            <w:r>
              <w:rPr>
                <w:rFonts w:ascii="Consolas" w:eastAsia="Consolas" w:hAnsi="Consolas" w:cs="Consolas"/>
              </w:rPr>
              <w:br/>
              <w:t xml:space="preserve">            // 全局拦截规则：除公开接口外，均需登录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StpUtil.checkLogin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    // 管理员接口额外校验角色</w:t>
            </w:r>
            <w:r>
              <w:rPr>
                <w:rFonts w:ascii="Consolas" w:eastAsia="Consolas" w:hAnsi="Consolas" w:cs="Consolas"/>
              </w:rPr>
              <w:br/>
              <w:t xml:space="preserve">            String </w:t>
            </w:r>
            <w:proofErr w:type="spellStart"/>
            <w:r>
              <w:rPr>
                <w:rFonts w:ascii="Consolas" w:eastAsia="Consolas" w:hAnsi="Consolas" w:cs="Consolas"/>
              </w:rPr>
              <w:t>requestUri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handle.getRequest</w:t>
            </w:r>
            <w:proofErr w:type="spellEnd"/>
            <w:r>
              <w:rPr>
                <w:rFonts w:ascii="Consolas" w:eastAsia="Consolas" w:hAnsi="Consolas" w:cs="Consolas"/>
              </w:rPr>
              <w:t>().</w:t>
            </w:r>
            <w:proofErr w:type="spellStart"/>
            <w:r>
              <w:rPr>
                <w:rFonts w:ascii="Consolas" w:eastAsia="Consolas" w:hAnsi="Consolas" w:cs="Consolas"/>
              </w:rPr>
              <w:t>getRequestURI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</w:rPr>
              <w:t>requestUri.startsWith</w:t>
            </w:r>
            <w:proofErr w:type="spellEnd"/>
            <w:r>
              <w:rPr>
                <w:rFonts w:ascii="Consolas" w:eastAsia="Consolas" w:hAnsi="Consolas" w:cs="Consolas"/>
              </w:rPr>
              <w:t>("/admin/")) {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StpUtil.checkRole</w:t>
            </w:r>
            <w:proofErr w:type="spellEnd"/>
            <w:r>
              <w:rPr>
                <w:rFonts w:ascii="Consolas" w:eastAsia="Consolas" w:hAnsi="Consolas" w:cs="Consolas"/>
              </w:rPr>
              <w:t>("admin"); // 校验管理员角色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})).</w:t>
            </w:r>
            <w:proofErr w:type="spellStart"/>
            <w:r>
              <w:rPr>
                <w:rFonts w:ascii="Consolas" w:eastAsia="Consolas" w:hAnsi="Consolas" w:cs="Consolas"/>
              </w:rPr>
              <w:t>addPathPatterns</w:t>
            </w:r>
            <w:proofErr w:type="spellEnd"/>
            <w:r>
              <w:rPr>
                <w:rFonts w:ascii="Consolas" w:eastAsia="Consolas" w:hAnsi="Consolas" w:cs="Consolas"/>
              </w:rPr>
              <w:t>("/**")</w:t>
            </w:r>
            <w:r>
              <w:rPr>
                <w:rFonts w:ascii="Consolas" w:eastAsia="Consolas" w:hAnsi="Consolas" w:cs="Consolas"/>
              </w:rPr>
              <w:br/>
              <w:t xml:space="preserve">          .</w:t>
            </w:r>
            <w:proofErr w:type="spellStart"/>
            <w:r>
              <w:rPr>
                <w:rFonts w:ascii="Consolas" w:eastAsia="Consolas" w:hAnsi="Consolas" w:cs="Consolas"/>
              </w:rPr>
              <w:t>excludePathPatterns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// 公开接口放行</w:t>
            </w:r>
            <w:r>
              <w:rPr>
                <w:rFonts w:ascii="Consolas" w:eastAsia="Consolas" w:hAnsi="Consolas" w:cs="Consolas"/>
              </w:rPr>
              <w:br/>
              <w:t xml:space="preserve">                  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/product/list",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  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/product/detail/**",</w:t>
            </w:r>
            <w:r>
              <w:rPr>
                <w:rFonts w:ascii="Consolas" w:eastAsia="Consolas" w:hAnsi="Consolas" w:cs="Consolas"/>
              </w:rPr>
              <w:br/>
              <w:t xml:space="preserve">                  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/user/register",</w:t>
            </w:r>
            <w:r>
              <w:rPr>
                <w:rFonts w:ascii="Consolas" w:eastAsia="Consolas" w:hAnsi="Consolas" w:cs="Consolas"/>
              </w:rPr>
              <w:br/>
              <w:t xml:space="preserve">                  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/user/login",</w:t>
            </w:r>
            <w:r>
              <w:rPr>
                <w:rFonts w:ascii="Consolas" w:eastAsia="Consolas" w:hAnsi="Consolas" w:cs="Consolas"/>
              </w:rPr>
              <w:br/>
              <w:t xml:space="preserve">                  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/pay/callback"</w:t>
            </w:r>
            <w:r>
              <w:rPr>
                <w:rFonts w:ascii="Consolas" w:eastAsia="Consolas" w:hAnsi="Consolas" w:cs="Consolas"/>
              </w:rPr>
              <w:br/>
              <w:t xml:space="preserve">          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Sa-Token核心配置（可配置在</w:t>
            </w:r>
            <w:proofErr w:type="spellStart"/>
            <w:r>
              <w:rPr>
                <w:rFonts w:ascii="Consolas" w:eastAsia="Consolas" w:hAnsi="Consolas" w:cs="Consolas"/>
              </w:rPr>
              <w:t>application.yml</w:t>
            </w:r>
            <w:proofErr w:type="spellEnd"/>
            <w:r>
              <w:rPr>
                <w:rFonts w:ascii="Consolas" w:eastAsia="Consolas" w:hAnsi="Consolas" w:cs="Consolas"/>
              </w:rPr>
              <w:t>）</w:t>
            </w:r>
            <w:r>
              <w:rPr>
                <w:rFonts w:ascii="Consolas" w:eastAsia="Consolas" w:hAnsi="Consolas" w:cs="Consolas"/>
              </w:rPr>
              <w:br/>
              <w:t xml:space="preserve">    /*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sa</w:t>
            </w:r>
            <w:proofErr w:type="spellEnd"/>
            <w:r>
              <w:rPr>
                <w:rFonts w:ascii="Consolas" w:eastAsia="Consolas" w:hAnsi="Consolas" w:cs="Consolas"/>
              </w:rPr>
              <w:t>-token:</w:t>
            </w:r>
            <w:r>
              <w:rPr>
                <w:rFonts w:ascii="Consolas" w:eastAsia="Consolas" w:hAnsi="Consolas" w:cs="Consolas"/>
              </w:rPr>
              <w:br/>
              <w:t xml:space="preserve">      # Token有效期（默认30分钟）</w:t>
            </w:r>
            <w:r>
              <w:rPr>
                <w:rFonts w:ascii="Consolas" w:eastAsia="Consolas" w:hAnsi="Consolas" w:cs="Consolas"/>
              </w:rPr>
              <w:br/>
              <w:t xml:space="preserve">      timeout: 1800</w:t>
            </w:r>
            <w:r>
              <w:rPr>
                <w:rFonts w:ascii="Consolas" w:eastAsia="Consolas" w:hAnsi="Consolas" w:cs="Consolas"/>
              </w:rPr>
              <w:br/>
              <w:t xml:space="preserve">      # 同一账号最大登录数（1个，同端互斥）</w:t>
            </w:r>
            <w:r>
              <w:rPr>
                <w:rFonts w:ascii="Consolas" w:eastAsia="Consolas" w:hAnsi="Consolas" w:cs="Consolas"/>
              </w:rPr>
              <w:br/>
              <w:t xml:space="preserve">      max-login-count: 1</w:t>
            </w:r>
            <w:r>
              <w:rPr>
                <w:rFonts w:ascii="Consolas" w:eastAsia="Consolas" w:hAnsi="Consolas" w:cs="Consolas"/>
              </w:rPr>
              <w:br/>
              <w:t xml:space="preserve">      # 是否允许并发登录（禁止）</w:t>
            </w:r>
            <w:r>
              <w:rPr>
                <w:rFonts w:ascii="Consolas" w:eastAsia="Consolas" w:hAnsi="Consolas" w:cs="Consolas"/>
              </w:rPr>
              <w:br/>
              <w:t xml:space="preserve">      is-concurrent: false</w:t>
            </w:r>
            <w:r>
              <w:rPr>
                <w:rFonts w:ascii="Consolas" w:eastAsia="Consolas" w:hAnsi="Consolas" w:cs="Consolas"/>
              </w:rPr>
              <w:br/>
              <w:t xml:space="preserve">      # 异地登录策略（拒绝新登录）</w:t>
            </w:r>
            <w:r>
              <w:rPr>
                <w:rFonts w:ascii="Consolas" w:eastAsia="Consolas" w:hAnsi="Consolas" w:cs="Consolas"/>
              </w:rPr>
              <w:br/>
              <w:t xml:space="preserve">      is-share: false</w:t>
            </w:r>
            <w:r>
              <w:rPr>
                <w:rFonts w:ascii="Consolas" w:eastAsia="Consolas" w:hAnsi="Consolas" w:cs="Consolas"/>
              </w:rPr>
              <w:br/>
              <w:t xml:space="preserve">    */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7310CC7" w14:textId="77777777" w:rsidR="004A3941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lastRenderedPageBreak/>
        <w:t>六、数据库开发指令（</w:t>
      </w:r>
      <w:r>
        <w:rPr>
          <w:rFonts w:ascii="Arial" w:eastAsia="等线" w:hAnsi="Arial" w:cs="Arial"/>
          <w:b/>
          <w:sz w:val="32"/>
        </w:rPr>
        <w:t>Cursor</w:t>
      </w:r>
      <w:r>
        <w:rPr>
          <w:rFonts w:ascii="Arial" w:eastAsia="等线" w:hAnsi="Arial" w:cs="Arial"/>
          <w:b/>
          <w:sz w:val="32"/>
        </w:rPr>
        <w:t>必实现）</w:t>
      </w:r>
      <w:bookmarkEnd w:id="14"/>
    </w:p>
    <w:p w14:paraId="6FC3FD57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需按照原文档</w:t>
      </w:r>
      <w:r>
        <w:rPr>
          <w:rFonts w:ascii="Arial" w:eastAsia="等线" w:hAnsi="Arial" w:cs="Arial"/>
        </w:rPr>
        <w:t>4.2</w:t>
      </w:r>
      <w:r>
        <w:rPr>
          <w:rFonts w:ascii="Arial" w:eastAsia="等线" w:hAnsi="Arial" w:cs="Arial"/>
        </w:rPr>
        <w:t>节核心库表结构，开发所有实体类、</w:t>
      </w:r>
      <w:r>
        <w:rPr>
          <w:rFonts w:ascii="Arial" w:eastAsia="等线" w:hAnsi="Arial" w:cs="Arial"/>
        </w:rPr>
        <w:t>Mapper</w:t>
      </w:r>
      <w:r>
        <w:rPr>
          <w:rFonts w:ascii="Arial" w:eastAsia="等线" w:hAnsi="Arial" w:cs="Arial"/>
        </w:rPr>
        <w:t>接口、</w:t>
      </w:r>
      <w:r>
        <w:rPr>
          <w:rFonts w:ascii="Arial" w:eastAsia="等线" w:hAnsi="Arial" w:cs="Arial"/>
        </w:rPr>
        <w:t>Mapper.xml</w:t>
      </w:r>
      <w:r>
        <w:rPr>
          <w:rFonts w:ascii="Arial" w:eastAsia="等线" w:hAnsi="Arial" w:cs="Arial"/>
        </w:rPr>
        <w:t>文件，确保表结构、字段、</w:t>
      </w:r>
      <w:proofErr w:type="gramStart"/>
      <w:r>
        <w:rPr>
          <w:rFonts w:ascii="Arial" w:eastAsia="等线" w:hAnsi="Arial" w:cs="Arial"/>
        </w:rPr>
        <w:t>外键约束</w:t>
      </w:r>
      <w:proofErr w:type="gramEnd"/>
      <w:r>
        <w:rPr>
          <w:rFonts w:ascii="Arial" w:eastAsia="等线" w:hAnsi="Arial" w:cs="Arial"/>
        </w:rPr>
        <w:t>完全匹配，要求如下：</w:t>
      </w:r>
    </w:p>
    <w:p w14:paraId="4CDAE4A5" w14:textId="77777777" w:rsidR="004A394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实体类：放入对应模块的</w:t>
      </w:r>
      <w:proofErr w:type="spellStart"/>
      <w:r>
        <w:rPr>
          <w:rFonts w:ascii="Arial" w:eastAsia="等线" w:hAnsi="Arial" w:cs="Arial"/>
        </w:rPr>
        <w:t>domain.model</w:t>
      </w:r>
      <w:proofErr w:type="spellEnd"/>
      <w:r>
        <w:rPr>
          <w:rFonts w:ascii="Arial" w:eastAsia="等线" w:hAnsi="Arial" w:cs="Arial"/>
        </w:rPr>
        <w:t>包，使用</w:t>
      </w:r>
      <w:r>
        <w:rPr>
          <w:rFonts w:ascii="Arial" w:eastAsia="等线" w:hAnsi="Arial" w:cs="Arial"/>
        </w:rPr>
        <w:t>Lombok</w:t>
      </w:r>
      <w:r>
        <w:rPr>
          <w:rFonts w:ascii="Arial" w:eastAsia="等线" w:hAnsi="Arial" w:cs="Arial"/>
        </w:rPr>
        <w:t>简化开发，添加对应注解（</w:t>
      </w:r>
      <w:r>
        <w:rPr>
          <w:rFonts w:ascii="Arial" w:eastAsia="等线" w:hAnsi="Arial" w:cs="Arial"/>
        </w:rPr>
        <w:t>@Entity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@Table</w:t>
      </w:r>
      <w:r>
        <w:rPr>
          <w:rFonts w:ascii="Arial" w:eastAsia="等线" w:hAnsi="Arial" w:cs="Arial"/>
        </w:rPr>
        <w:t>等），字段与数据库一致。</w:t>
      </w:r>
    </w:p>
    <w:p w14:paraId="04827978" w14:textId="77777777" w:rsidR="004A394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Mapper</w:t>
      </w:r>
      <w:r>
        <w:rPr>
          <w:rFonts w:ascii="Arial" w:eastAsia="等线" w:hAnsi="Arial" w:cs="Arial"/>
        </w:rPr>
        <w:t>接口：放入对应模块的</w:t>
      </w:r>
      <w:proofErr w:type="spellStart"/>
      <w:r>
        <w:rPr>
          <w:rFonts w:ascii="Arial" w:eastAsia="等线" w:hAnsi="Arial" w:cs="Arial"/>
        </w:rPr>
        <w:t>infrastructure.mapper</w:t>
      </w:r>
      <w:proofErr w:type="spellEnd"/>
      <w:r>
        <w:rPr>
          <w:rFonts w:ascii="Arial" w:eastAsia="等线" w:hAnsi="Arial" w:cs="Arial"/>
        </w:rPr>
        <w:t>包，继承</w:t>
      </w:r>
      <w:proofErr w:type="spellStart"/>
      <w:r>
        <w:rPr>
          <w:rFonts w:ascii="Arial" w:eastAsia="等线" w:hAnsi="Arial" w:cs="Arial"/>
        </w:rPr>
        <w:t>BaseMapper</w:t>
      </w:r>
      <w:proofErr w:type="spellEnd"/>
      <w:r>
        <w:rPr>
          <w:rFonts w:ascii="Arial" w:eastAsia="等线" w:hAnsi="Arial" w:cs="Arial"/>
        </w:rPr>
        <w:t>，添加必要的查询方法（如根据订单号查询、根据</w:t>
      </w:r>
      <w:r>
        <w:rPr>
          <w:rFonts w:ascii="Arial" w:eastAsia="等线" w:hAnsi="Arial" w:cs="Arial"/>
        </w:rPr>
        <w:t>SKU ID</w:t>
      </w:r>
      <w:r>
        <w:rPr>
          <w:rFonts w:ascii="Arial" w:eastAsia="等线" w:hAnsi="Arial" w:cs="Arial"/>
        </w:rPr>
        <w:t>查询）。</w:t>
      </w:r>
    </w:p>
    <w:p w14:paraId="1C7A96CF" w14:textId="77777777" w:rsidR="004A394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Mapper.xml</w:t>
      </w:r>
      <w:r>
        <w:rPr>
          <w:rFonts w:ascii="Arial" w:eastAsia="等线" w:hAnsi="Arial" w:cs="Arial"/>
        </w:rPr>
        <w:t>：编写对应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，实现查询、新增、修改、删除功能，避免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注入，优化查询性能（添加索引）。</w:t>
      </w:r>
    </w:p>
    <w:p w14:paraId="25F84F1A" w14:textId="77777777" w:rsidR="004A394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初始化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：生成数据库初始化脚本（</w:t>
      </w:r>
      <w:proofErr w:type="gramStart"/>
      <w:r>
        <w:rPr>
          <w:rFonts w:ascii="Arial" w:eastAsia="等线" w:hAnsi="Arial" w:cs="Arial"/>
        </w:rPr>
        <w:t>建表语句</w:t>
      </w:r>
      <w:proofErr w:type="gramEnd"/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基础数据，如管理员账号），确保项目启动后可直接执行。</w:t>
      </w:r>
    </w:p>
    <w:p w14:paraId="41FF725C" w14:textId="60F939C2" w:rsidR="004A394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七、开发额外要求</w:t>
      </w:r>
      <w:bookmarkEnd w:id="15"/>
    </w:p>
    <w:p w14:paraId="7FD30C0F" w14:textId="77777777" w:rsidR="004A394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架构严格遵循原文档</w:t>
      </w:r>
      <w:r>
        <w:rPr>
          <w:rFonts w:ascii="Arial" w:eastAsia="等线" w:hAnsi="Arial" w:cs="Arial"/>
        </w:rPr>
        <w:t>DDD</w:t>
      </w:r>
      <w:r>
        <w:rPr>
          <w:rFonts w:ascii="Arial" w:eastAsia="等线" w:hAnsi="Arial" w:cs="Arial"/>
        </w:rPr>
        <w:t>思想，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大模块职责清晰，单向依赖，无循环依赖，模块内部按四层结构（</w:t>
      </w:r>
      <w:proofErr w:type="spellStart"/>
      <w:r>
        <w:rPr>
          <w:rFonts w:ascii="Arial" w:eastAsia="等线" w:hAnsi="Arial" w:cs="Arial"/>
        </w:rPr>
        <w:t>controller→application→domain→infrastructure</w:t>
      </w:r>
      <w:proofErr w:type="spellEnd"/>
      <w:r>
        <w:rPr>
          <w:rFonts w:ascii="Arial" w:eastAsia="等线" w:hAnsi="Arial" w:cs="Arial"/>
        </w:rPr>
        <w:t>）开发。</w:t>
      </w:r>
    </w:p>
    <w:p w14:paraId="5E829714" w14:textId="77777777" w:rsidR="004A394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核心难点解决方案必须落地：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预扣</w:t>
      </w:r>
      <w:proofErr w:type="gramStart"/>
      <w:r>
        <w:rPr>
          <w:rFonts w:ascii="Arial" w:eastAsia="等线" w:hAnsi="Arial" w:cs="Arial"/>
        </w:rPr>
        <w:t>库存防超卖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RabbitMQ</w:t>
      </w:r>
      <w:r>
        <w:rPr>
          <w:rFonts w:ascii="Arial" w:eastAsia="等线" w:hAnsi="Arial" w:cs="Arial"/>
        </w:rPr>
        <w:t>异步下单、支付</w:t>
      </w:r>
      <w:r>
        <w:rPr>
          <w:rFonts w:ascii="Arial" w:eastAsia="等线" w:hAnsi="Arial" w:cs="Arial"/>
        </w:rPr>
        <w:lastRenderedPageBreak/>
        <w:t>回调幂等处理、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鉴权，确保无核心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。</w:t>
      </w:r>
    </w:p>
    <w:p w14:paraId="52EACF61" w14:textId="77777777" w:rsidR="004A394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代码规范：添加必要注释（类注释、方法注释），避免冗余代码，逻辑清晰，可维护、可扩展，适配后续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拆分。</w:t>
      </w:r>
    </w:p>
    <w:p w14:paraId="15229269" w14:textId="77777777" w:rsidR="004A394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测试要求：核心接口（下单、支付、库存操作）需编写简单测试用例，确保接口可正常调用，数据一致。</w:t>
      </w:r>
    </w:p>
    <w:p w14:paraId="6A577546" w14:textId="77777777" w:rsidR="004A394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新增非核心功能：严格聚焦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版本，优惠券、搜索、会员等非核心功能禁止开发，避免冗余。</w:t>
      </w:r>
    </w:p>
    <w:p w14:paraId="383AE1EF" w14:textId="77777777" w:rsidR="004A3941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>八、投喂说明（</w:t>
      </w:r>
      <w:r>
        <w:rPr>
          <w:rFonts w:ascii="Arial" w:eastAsia="等线" w:hAnsi="Arial" w:cs="Arial"/>
          <w:b/>
          <w:sz w:val="32"/>
        </w:rPr>
        <w:t>Cursor</w:t>
      </w:r>
      <w:r>
        <w:rPr>
          <w:rFonts w:ascii="Arial" w:eastAsia="等线" w:hAnsi="Arial" w:cs="Arial"/>
          <w:b/>
          <w:sz w:val="32"/>
        </w:rPr>
        <w:t>无需执行，仅作为投喂提示）</w:t>
      </w:r>
      <w:bookmarkEnd w:id="16"/>
    </w:p>
    <w:p w14:paraId="45FA700E" w14:textId="77777777" w:rsidR="004A394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将本补充文档与原《</w:t>
      </w:r>
      <w:r>
        <w:rPr>
          <w:rFonts w:ascii="Arial" w:eastAsia="等线" w:hAnsi="Arial" w:cs="Arial"/>
        </w:rPr>
        <w:t>B2C</w:t>
      </w:r>
      <w:r>
        <w:rPr>
          <w:rFonts w:ascii="Arial" w:eastAsia="等线" w:hAnsi="Arial" w:cs="Arial"/>
        </w:rPr>
        <w:t>电商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项目开发总结文档》一同复制粘贴给</w:t>
      </w: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Cursor</w:t>
      </w:r>
      <w:r>
        <w:rPr>
          <w:rFonts w:ascii="Arial" w:eastAsia="等线" w:hAnsi="Arial" w:cs="Arial"/>
        </w:rPr>
        <w:t>需先读取原文档，明确业务逻辑、架构设计，再按照本补充指令，完整实现项目开发，确保代码可运行、核心流程通畅。</w:t>
      </w:r>
    </w:p>
    <w:p w14:paraId="33A9A7F2" w14:textId="7CA5EAE4" w:rsidR="004A3941" w:rsidRDefault="004A3941">
      <w:pPr>
        <w:spacing w:before="120" w:after="120" w:line="288" w:lineRule="auto"/>
        <w:rPr>
          <w:rFonts w:hint="eastAsia"/>
        </w:rPr>
      </w:pPr>
    </w:p>
    <w:sectPr w:rsidR="004A394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28CD" w14:textId="77777777" w:rsidR="003E0F95" w:rsidRDefault="003E0F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7FBA38" w14:textId="77777777" w:rsidR="003E0F95" w:rsidRDefault="003E0F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44942" w14:textId="77777777" w:rsidR="004A3941" w:rsidRDefault="004A394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D9F5" w14:textId="77777777" w:rsidR="003E0F95" w:rsidRDefault="003E0F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4A2CD5" w14:textId="77777777" w:rsidR="003E0F95" w:rsidRDefault="003E0F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6FB25" w14:textId="77777777" w:rsidR="004A3941" w:rsidRDefault="004A394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995"/>
    <w:multiLevelType w:val="multilevel"/>
    <w:tmpl w:val="C158BF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0661D5"/>
    <w:multiLevelType w:val="multilevel"/>
    <w:tmpl w:val="CF9C14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816C28"/>
    <w:multiLevelType w:val="multilevel"/>
    <w:tmpl w:val="06D0D7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FA26D7"/>
    <w:multiLevelType w:val="multilevel"/>
    <w:tmpl w:val="95EE6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2808C7"/>
    <w:multiLevelType w:val="multilevel"/>
    <w:tmpl w:val="CED20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3166D7"/>
    <w:multiLevelType w:val="multilevel"/>
    <w:tmpl w:val="019E49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2724DF"/>
    <w:multiLevelType w:val="multilevel"/>
    <w:tmpl w:val="82103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FC50255"/>
    <w:multiLevelType w:val="multilevel"/>
    <w:tmpl w:val="6A5473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5B08DF"/>
    <w:multiLevelType w:val="multilevel"/>
    <w:tmpl w:val="15DA98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6612099"/>
    <w:multiLevelType w:val="multilevel"/>
    <w:tmpl w:val="ADC4E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23677A"/>
    <w:multiLevelType w:val="multilevel"/>
    <w:tmpl w:val="F2449B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C93061"/>
    <w:multiLevelType w:val="multilevel"/>
    <w:tmpl w:val="548009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3F74662"/>
    <w:multiLevelType w:val="multilevel"/>
    <w:tmpl w:val="4740B4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8D926A1"/>
    <w:multiLevelType w:val="multilevel"/>
    <w:tmpl w:val="4B50A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2BA262D"/>
    <w:multiLevelType w:val="multilevel"/>
    <w:tmpl w:val="8696B1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8326E90"/>
    <w:multiLevelType w:val="multilevel"/>
    <w:tmpl w:val="D4ECF7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95724259">
    <w:abstractNumId w:val="12"/>
  </w:num>
  <w:num w:numId="2" w16cid:durableId="139423375">
    <w:abstractNumId w:val="10"/>
  </w:num>
  <w:num w:numId="3" w16cid:durableId="1552034966">
    <w:abstractNumId w:val="4"/>
  </w:num>
  <w:num w:numId="4" w16cid:durableId="1723096600">
    <w:abstractNumId w:val="11"/>
  </w:num>
  <w:num w:numId="5" w16cid:durableId="641078590">
    <w:abstractNumId w:val="6"/>
  </w:num>
  <w:num w:numId="6" w16cid:durableId="1874687942">
    <w:abstractNumId w:val="5"/>
  </w:num>
  <w:num w:numId="7" w16cid:durableId="258177198">
    <w:abstractNumId w:val="2"/>
  </w:num>
  <w:num w:numId="8" w16cid:durableId="679236476">
    <w:abstractNumId w:val="8"/>
  </w:num>
  <w:num w:numId="9" w16cid:durableId="1857422393">
    <w:abstractNumId w:val="14"/>
  </w:num>
  <w:num w:numId="10" w16cid:durableId="367338974">
    <w:abstractNumId w:val="1"/>
  </w:num>
  <w:num w:numId="11" w16cid:durableId="761800137">
    <w:abstractNumId w:val="13"/>
  </w:num>
  <w:num w:numId="12" w16cid:durableId="1109856644">
    <w:abstractNumId w:val="15"/>
  </w:num>
  <w:num w:numId="13" w16cid:durableId="1509173206">
    <w:abstractNumId w:val="3"/>
  </w:num>
  <w:num w:numId="14" w16cid:durableId="1338115570">
    <w:abstractNumId w:val="9"/>
  </w:num>
  <w:num w:numId="15" w16cid:durableId="1974677991">
    <w:abstractNumId w:val="0"/>
  </w:num>
  <w:num w:numId="16" w16cid:durableId="586884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941"/>
    <w:rsid w:val="003E0F95"/>
    <w:rsid w:val="00432F98"/>
    <w:rsid w:val="004A3941"/>
    <w:rsid w:val="00953B46"/>
    <w:rsid w:val="00F0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73225"/>
  <w15:docId w15:val="{8F91EBC5-42F8-4B45-9755-EBEFBC87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2362</Words>
  <Characters>5102</Characters>
  <Application>Microsoft Office Word</Application>
  <DocSecurity>0</DocSecurity>
  <Lines>392</Lines>
  <Paragraphs>207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晓宏 吴</cp:lastModifiedBy>
  <cp:revision>3</cp:revision>
  <dcterms:created xsi:type="dcterms:W3CDTF">2026-04-17T16:28:00Z</dcterms:created>
  <dcterms:modified xsi:type="dcterms:W3CDTF">2026-04-17T16:39:00Z</dcterms:modified>
</cp:coreProperties>
</file>