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68DAA" w14:textId="77777777" w:rsidR="006F20FC" w:rsidRDefault="006F20FC" w:rsidP="006F20FC">
      <w:pPr>
        <w:spacing w:line="480" w:lineRule="exact"/>
        <w:rPr>
          <w:rFonts w:ascii="宋体" w:cs="宋体"/>
          <w:b/>
          <w:sz w:val="28"/>
          <w:szCs w:val="28"/>
        </w:rPr>
      </w:pPr>
      <w:r>
        <w:rPr>
          <w:rFonts w:ascii="宋体" w:hAnsi="宋体" w:cs="宋体" w:hint="eastAsia"/>
          <w:b/>
          <w:sz w:val="28"/>
          <w:szCs w:val="28"/>
        </w:rPr>
        <w:t>附件</w:t>
      </w:r>
      <w:r>
        <w:rPr>
          <w:rFonts w:ascii="宋体" w:hAnsi="宋体" w:cs="宋体"/>
          <w:b/>
          <w:sz w:val="28"/>
          <w:szCs w:val="28"/>
        </w:rPr>
        <w:t>3</w:t>
      </w:r>
    </w:p>
    <w:p w14:paraId="50355380" w14:textId="77777777" w:rsidR="006F20FC" w:rsidRDefault="006F20FC" w:rsidP="006F20FC">
      <w:pPr>
        <w:spacing w:line="500" w:lineRule="exact"/>
        <w:jc w:val="center"/>
        <w:rPr>
          <w:rFonts w:ascii="黑体" w:eastAsia="黑体" w:hAnsi="黑体" w:hint="eastAsia"/>
          <w:b/>
          <w:sz w:val="32"/>
          <w:szCs w:val="32"/>
        </w:rPr>
      </w:pPr>
      <w:r>
        <w:rPr>
          <w:rFonts w:ascii="黑体" w:eastAsia="黑体" w:hAnsi="黑体"/>
          <w:b/>
          <w:sz w:val="32"/>
          <w:szCs w:val="32"/>
        </w:rPr>
        <w:t>河南科技职业大学</w:t>
      </w:r>
    </w:p>
    <w:p w14:paraId="28D13DCD" w14:textId="77777777" w:rsidR="006F20FC" w:rsidRDefault="006F20FC" w:rsidP="006F20FC">
      <w:pPr>
        <w:spacing w:afterLines="50" w:after="156" w:line="400" w:lineRule="exact"/>
        <w:jc w:val="center"/>
        <w:rPr>
          <w:rFonts w:ascii="宋体"/>
          <w:sz w:val="28"/>
          <w:szCs w:val="28"/>
        </w:rPr>
      </w:pPr>
      <w:r>
        <w:rPr>
          <w:rFonts w:ascii="黑体" w:eastAsia="黑体" w:hAnsi="黑体" w:hint="eastAsia"/>
          <w:b/>
          <w:sz w:val="32"/>
          <w:szCs w:val="32"/>
        </w:rPr>
        <w:t>本科毕业论文（设计）开题报告</w:t>
      </w:r>
    </w:p>
    <w:tbl>
      <w:tblPr>
        <w:tblW w:w="8931"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29"/>
        <w:gridCol w:w="1287"/>
        <w:gridCol w:w="1224"/>
        <w:gridCol w:w="1689"/>
        <w:gridCol w:w="1276"/>
        <w:gridCol w:w="2126"/>
      </w:tblGrid>
      <w:tr w:rsidR="006F20FC" w14:paraId="247C9796" w14:textId="77777777" w:rsidTr="006F20FC">
        <w:trPr>
          <w:cantSplit/>
          <w:trHeight w:val="461"/>
        </w:trPr>
        <w:tc>
          <w:tcPr>
            <w:tcW w:w="1329" w:type="dxa"/>
            <w:vAlign w:val="center"/>
          </w:tcPr>
          <w:p w14:paraId="7E3CB550" w14:textId="77777777" w:rsidR="006F20FC" w:rsidRDefault="006F20FC" w:rsidP="00DE58ED">
            <w:pPr>
              <w:jc w:val="center"/>
              <w:rPr>
                <w:rFonts w:ascii="宋体"/>
                <w:b/>
                <w:szCs w:val="21"/>
              </w:rPr>
            </w:pPr>
            <w:r>
              <w:rPr>
                <w:rFonts w:ascii="宋体" w:hint="eastAsia"/>
                <w:b/>
                <w:szCs w:val="21"/>
              </w:rPr>
              <w:t>课题名称</w:t>
            </w:r>
          </w:p>
        </w:tc>
        <w:tc>
          <w:tcPr>
            <w:tcW w:w="7602" w:type="dxa"/>
            <w:gridSpan w:val="5"/>
            <w:vAlign w:val="center"/>
          </w:tcPr>
          <w:p w14:paraId="7A04C814" w14:textId="4ECC4228" w:rsidR="006F20FC" w:rsidRDefault="00AB2EAE" w:rsidP="00DE58ED">
            <w:pPr>
              <w:widowControl/>
              <w:spacing w:before="120" w:after="120"/>
              <w:jc w:val="center"/>
              <w:rPr>
                <w:snapToGrid w:val="0"/>
                <w:kern w:val="0"/>
                <w:szCs w:val="21"/>
              </w:rPr>
            </w:pPr>
            <w:r w:rsidRPr="00DF4EBD">
              <w:rPr>
                <w:rFonts w:ascii="宋体" w:hint="eastAsia"/>
                <w:szCs w:val="21"/>
              </w:rPr>
              <w:t>基于</w:t>
            </w:r>
            <w:r w:rsidR="00BF43A1">
              <w:rPr>
                <w:rFonts w:hint="eastAsia"/>
                <w:szCs w:val="21"/>
              </w:rPr>
              <w:t>P</w:t>
            </w:r>
            <w:r w:rsidR="00C547E8" w:rsidRPr="002A6443">
              <w:rPr>
                <w:szCs w:val="21"/>
              </w:rPr>
              <w:t>ython</w:t>
            </w:r>
            <w:r w:rsidRPr="00DF4EBD">
              <w:rPr>
                <w:rFonts w:ascii="宋体" w:hint="eastAsia"/>
                <w:szCs w:val="21"/>
              </w:rPr>
              <w:t>的智能公共设施管理系统的设计与实现</w:t>
            </w:r>
          </w:p>
        </w:tc>
      </w:tr>
      <w:tr w:rsidR="006F20FC" w14:paraId="193DE5E8" w14:textId="77777777" w:rsidTr="006F20FC">
        <w:trPr>
          <w:trHeight w:val="453"/>
        </w:trPr>
        <w:tc>
          <w:tcPr>
            <w:tcW w:w="1329" w:type="dxa"/>
            <w:vAlign w:val="center"/>
          </w:tcPr>
          <w:p w14:paraId="5AD013C2" w14:textId="77777777" w:rsidR="006F20FC" w:rsidRDefault="006F20FC" w:rsidP="00DE58ED">
            <w:pPr>
              <w:jc w:val="center"/>
              <w:rPr>
                <w:rFonts w:ascii="宋体"/>
                <w:b/>
                <w:szCs w:val="21"/>
              </w:rPr>
            </w:pPr>
            <w:r>
              <w:rPr>
                <w:rFonts w:ascii="宋体" w:hint="eastAsia"/>
                <w:b/>
                <w:szCs w:val="21"/>
              </w:rPr>
              <w:t>课题来源</w:t>
            </w:r>
          </w:p>
        </w:tc>
        <w:tc>
          <w:tcPr>
            <w:tcW w:w="1287" w:type="dxa"/>
            <w:tcBorders>
              <w:right w:val="single" w:sz="4" w:space="0" w:color="auto"/>
            </w:tcBorders>
            <w:vAlign w:val="center"/>
          </w:tcPr>
          <w:p w14:paraId="7B92D124" w14:textId="0E4DAB8D" w:rsidR="006F20FC" w:rsidRPr="000F0E7A" w:rsidRDefault="00AB2EAE" w:rsidP="00DE58ED">
            <w:pPr>
              <w:jc w:val="center"/>
              <w:rPr>
                <w:rFonts w:ascii="宋体"/>
                <w:bCs/>
                <w:szCs w:val="21"/>
              </w:rPr>
            </w:pPr>
            <w:r w:rsidRPr="000F0E7A">
              <w:rPr>
                <w:rFonts w:ascii="宋体" w:hint="eastAsia"/>
                <w:bCs/>
                <w:szCs w:val="21"/>
              </w:rPr>
              <w:t>其他</w:t>
            </w:r>
          </w:p>
        </w:tc>
        <w:tc>
          <w:tcPr>
            <w:tcW w:w="1224" w:type="dxa"/>
            <w:tcBorders>
              <w:left w:val="single" w:sz="4" w:space="0" w:color="auto"/>
              <w:right w:val="single" w:sz="4" w:space="0" w:color="auto"/>
            </w:tcBorders>
            <w:vAlign w:val="center"/>
          </w:tcPr>
          <w:p w14:paraId="4A6E3FD9" w14:textId="77777777" w:rsidR="006F20FC" w:rsidRDefault="006F20FC" w:rsidP="00DE58ED">
            <w:pPr>
              <w:jc w:val="center"/>
              <w:rPr>
                <w:rFonts w:ascii="宋体"/>
                <w:b/>
                <w:szCs w:val="21"/>
              </w:rPr>
            </w:pPr>
            <w:r>
              <w:rPr>
                <w:rFonts w:ascii="宋体" w:hint="eastAsia"/>
                <w:b/>
                <w:szCs w:val="21"/>
              </w:rPr>
              <w:t>指导教师</w:t>
            </w:r>
          </w:p>
        </w:tc>
        <w:tc>
          <w:tcPr>
            <w:tcW w:w="1689" w:type="dxa"/>
            <w:tcBorders>
              <w:left w:val="single" w:sz="4" w:space="0" w:color="auto"/>
            </w:tcBorders>
            <w:vAlign w:val="center"/>
          </w:tcPr>
          <w:p w14:paraId="029445B9" w14:textId="7BFE412C" w:rsidR="006F20FC" w:rsidRPr="000F0E7A" w:rsidRDefault="00AB2EAE" w:rsidP="00DE58ED">
            <w:pPr>
              <w:jc w:val="center"/>
              <w:rPr>
                <w:rFonts w:ascii="宋体"/>
                <w:bCs/>
                <w:szCs w:val="21"/>
              </w:rPr>
            </w:pPr>
            <w:r w:rsidRPr="000F0E7A">
              <w:rPr>
                <w:rFonts w:ascii="宋体" w:hint="eastAsia"/>
                <w:bCs/>
                <w:szCs w:val="21"/>
              </w:rPr>
              <w:t>王聪敏</w:t>
            </w:r>
          </w:p>
        </w:tc>
        <w:tc>
          <w:tcPr>
            <w:tcW w:w="1276" w:type="dxa"/>
            <w:vAlign w:val="center"/>
          </w:tcPr>
          <w:p w14:paraId="0D436E2D" w14:textId="77777777" w:rsidR="006F20FC" w:rsidRDefault="006F20FC" w:rsidP="00DE58ED">
            <w:pPr>
              <w:jc w:val="center"/>
              <w:rPr>
                <w:rFonts w:ascii="宋体"/>
                <w:b/>
                <w:szCs w:val="21"/>
              </w:rPr>
            </w:pPr>
            <w:r>
              <w:rPr>
                <w:rFonts w:ascii="宋体" w:hint="eastAsia"/>
                <w:b/>
                <w:szCs w:val="21"/>
              </w:rPr>
              <w:t>职称</w:t>
            </w:r>
            <w:r>
              <w:rPr>
                <w:rFonts w:ascii="宋体"/>
                <w:b/>
                <w:szCs w:val="21"/>
              </w:rPr>
              <w:t>/</w:t>
            </w:r>
            <w:r>
              <w:rPr>
                <w:rFonts w:ascii="宋体" w:hint="eastAsia"/>
                <w:b/>
                <w:szCs w:val="21"/>
              </w:rPr>
              <w:t>学位</w:t>
            </w:r>
          </w:p>
        </w:tc>
        <w:tc>
          <w:tcPr>
            <w:tcW w:w="2126" w:type="dxa"/>
            <w:vAlign w:val="center"/>
          </w:tcPr>
          <w:p w14:paraId="6EE66F04" w14:textId="2A3DFDB2" w:rsidR="006F20FC" w:rsidRDefault="00BF43A1" w:rsidP="00DE58ED">
            <w:pPr>
              <w:jc w:val="center"/>
              <w:rPr>
                <w:rFonts w:ascii="宋体"/>
                <w:szCs w:val="21"/>
              </w:rPr>
            </w:pPr>
            <w:r>
              <w:rPr>
                <w:rFonts w:ascii="宋体" w:hint="eastAsia"/>
                <w:szCs w:val="21"/>
              </w:rPr>
              <w:t>助教/</w:t>
            </w:r>
            <w:r w:rsidR="00AB2EAE">
              <w:rPr>
                <w:rFonts w:ascii="宋体" w:hint="eastAsia"/>
                <w:szCs w:val="21"/>
              </w:rPr>
              <w:t>硕士</w:t>
            </w:r>
          </w:p>
        </w:tc>
      </w:tr>
      <w:tr w:rsidR="006F20FC" w14:paraId="50A17A85" w14:textId="77777777" w:rsidTr="006F20FC">
        <w:trPr>
          <w:trHeight w:val="453"/>
        </w:trPr>
        <w:tc>
          <w:tcPr>
            <w:tcW w:w="1329" w:type="dxa"/>
            <w:vAlign w:val="center"/>
          </w:tcPr>
          <w:p w14:paraId="76A9AA67" w14:textId="77777777" w:rsidR="006F20FC" w:rsidRDefault="006F20FC" w:rsidP="00DE58ED">
            <w:pPr>
              <w:jc w:val="center"/>
              <w:rPr>
                <w:rFonts w:ascii="宋体"/>
                <w:b/>
                <w:szCs w:val="21"/>
              </w:rPr>
            </w:pPr>
            <w:r>
              <w:rPr>
                <w:rFonts w:ascii="宋体" w:hint="eastAsia"/>
                <w:b/>
                <w:szCs w:val="21"/>
              </w:rPr>
              <w:t>学生姓名</w:t>
            </w:r>
          </w:p>
        </w:tc>
        <w:tc>
          <w:tcPr>
            <w:tcW w:w="1287" w:type="dxa"/>
            <w:tcBorders>
              <w:right w:val="single" w:sz="4" w:space="0" w:color="auto"/>
            </w:tcBorders>
            <w:vAlign w:val="center"/>
          </w:tcPr>
          <w:p w14:paraId="65FB294D" w14:textId="5E9E47BF" w:rsidR="006F20FC" w:rsidRPr="000F0E7A" w:rsidRDefault="00AB2EAE" w:rsidP="00DE58ED">
            <w:pPr>
              <w:jc w:val="center"/>
              <w:rPr>
                <w:rFonts w:ascii="宋体"/>
                <w:bCs/>
                <w:szCs w:val="21"/>
              </w:rPr>
            </w:pPr>
            <w:proofErr w:type="gramStart"/>
            <w:r w:rsidRPr="000F0E7A">
              <w:rPr>
                <w:rFonts w:ascii="宋体" w:hint="eastAsia"/>
                <w:bCs/>
                <w:szCs w:val="21"/>
              </w:rPr>
              <w:t>陈源杰</w:t>
            </w:r>
            <w:proofErr w:type="gramEnd"/>
          </w:p>
        </w:tc>
        <w:tc>
          <w:tcPr>
            <w:tcW w:w="1224" w:type="dxa"/>
            <w:tcBorders>
              <w:left w:val="single" w:sz="4" w:space="0" w:color="auto"/>
              <w:right w:val="single" w:sz="4" w:space="0" w:color="auto"/>
            </w:tcBorders>
            <w:vAlign w:val="center"/>
          </w:tcPr>
          <w:p w14:paraId="6F6C60C9" w14:textId="77777777" w:rsidR="006F20FC" w:rsidRDefault="006F20FC" w:rsidP="00DE58ED">
            <w:pPr>
              <w:jc w:val="center"/>
              <w:rPr>
                <w:rFonts w:ascii="宋体"/>
                <w:b/>
                <w:szCs w:val="21"/>
              </w:rPr>
            </w:pPr>
            <w:r>
              <w:rPr>
                <w:rFonts w:ascii="宋体" w:hint="eastAsia"/>
                <w:b/>
                <w:szCs w:val="21"/>
              </w:rPr>
              <w:t>学号</w:t>
            </w:r>
          </w:p>
        </w:tc>
        <w:tc>
          <w:tcPr>
            <w:tcW w:w="1689" w:type="dxa"/>
            <w:tcBorders>
              <w:left w:val="single" w:sz="4" w:space="0" w:color="auto"/>
            </w:tcBorders>
            <w:vAlign w:val="center"/>
          </w:tcPr>
          <w:p w14:paraId="2BC9FBDA" w14:textId="57A55E36" w:rsidR="006F20FC" w:rsidRPr="000F0E7A" w:rsidRDefault="00AB2EAE" w:rsidP="00DE58ED">
            <w:pPr>
              <w:jc w:val="center"/>
              <w:rPr>
                <w:rFonts w:ascii="宋体"/>
                <w:bCs/>
                <w:szCs w:val="21"/>
              </w:rPr>
            </w:pPr>
            <w:r w:rsidRPr="000F0E7A">
              <w:rPr>
                <w:rFonts w:ascii="宋体" w:hint="eastAsia"/>
                <w:bCs/>
                <w:szCs w:val="21"/>
              </w:rPr>
              <w:t>21013210007</w:t>
            </w:r>
          </w:p>
        </w:tc>
        <w:tc>
          <w:tcPr>
            <w:tcW w:w="1276" w:type="dxa"/>
            <w:vAlign w:val="center"/>
          </w:tcPr>
          <w:p w14:paraId="7ECFA558" w14:textId="77777777" w:rsidR="006F20FC" w:rsidRDefault="006F20FC" w:rsidP="00DE58ED">
            <w:pPr>
              <w:jc w:val="center"/>
              <w:rPr>
                <w:rFonts w:ascii="宋体"/>
                <w:b/>
                <w:szCs w:val="21"/>
              </w:rPr>
            </w:pPr>
            <w:r>
              <w:rPr>
                <w:rFonts w:ascii="宋体" w:hint="eastAsia"/>
                <w:b/>
                <w:szCs w:val="21"/>
              </w:rPr>
              <w:t>专业</w:t>
            </w:r>
            <w:r>
              <w:rPr>
                <w:rFonts w:ascii="宋体"/>
                <w:b/>
                <w:szCs w:val="21"/>
              </w:rPr>
              <w:t>/</w:t>
            </w:r>
            <w:r>
              <w:rPr>
                <w:rFonts w:ascii="宋体" w:hint="eastAsia"/>
                <w:b/>
                <w:szCs w:val="21"/>
              </w:rPr>
              <w:t>班级</w:t>
            </w:r>
          </w:p>
        </w:tc>
        <w:tc>
          <w:tcPr>
            <w:tcW w:w="2126" w:type="dxa"/>
            <w:vAlign w:val="center"/>
          </w:tcPr>
          <w:p w14:paraId="7F072849" w14:textId="3F3983B4" w:rsidR="006F20FC" w:rsidRDefault="00AB2EAE" w:rsidP="00DE58ED">
            <w:pPr>
              <w:jc w:val="center"/>
              <w:rPr>
                <w:rFonts w:ascii="宋体"/>
                <w:szCs w:val="21"/>
              </w:rPr>
            </w:pPr>
            <w:r>
              <w:rPr>
                <w:rFonts w:ascii="宋体" w:hint="eastAsia"/>
                <w:szCs w:val="21"/>
              </w:rPr>
              <w:t>21级计算机应用工程一班（本）</w:t>
            </w:r>
          </w:p>
        </w:tc>
      </w:tr>
      <w:tr w:rsidR="006F20FC" w14:paraId="29DC0400" w14:textId="77777777" w:rsidTr="006325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301"/>
        </w:trPr>
        <w:tc>
          <w:tcPr>
            <w:tcW w:w="8931" w:type="dxa"/>
            <w:gridSpan w:val="6"/>
          </w:tcPr>
          <w:p w14:paraId="5DE61FD9" w14:textId="3A06B161" w:rsidR="006F20FC" w:rsidRDefault="006F20FC" w:rsidP="00AB2EAE">
            <w:pPr>
              <w:pStyle w:val="a7"/>
              <w:numPr>
                <w:ilvl w:val="0"/>
                <w:numId w:val="3"/>
              </w:numPr>
              <w:spacing w:line="360" w:lineRule="auto"/>
              <w:ind w:firstLineChars="0"/>
            </w:pPr>
            <w:r w:rsidRPr="0063254B">
              <w:rPr>
                <w:rFonts w:hint="eastAsia"/>
              </w:rPr>
              <w:t>研究的背景、目的和意义</w:t>
            </w:r>
          </w:p>
          <w:p w14:paraId="272B0FB7" w14:textId="57E07E72" w:rsidR="00AB2EAE" w:rsidRDefault="00900201" w:rsidP="00AB2EAE">
            <w:pPr>
              <w:spacing w:line="360" w:lineRule="auto"/>
            </w:pPr>
            <w:r>
              <w:rPr>
                <w:rFonts w:hint="eastAsia"/>
              </w:rPr>
              <w:t>（</w:t>
            </w:r>
            <w:r w:rsidR="0088724B">
              <w:rPr>
                <w:rFonts w:hint="eastAsia"/>
              </w:rPr>
              <w:t>一</w:t>
            </w:r>
            <w:r>
              <w:rPr>
                <w:rFonts w:hint="eastAsia"/>
              </w:rPr>
              <w:t>）</w:t>
            </w:r>
            <w:r w:rsidR="00AB2EAE">
              <w:rPr>
                <w:rFonts w:hint="eastAsia"/>
              </w:rPr>
              <w:t>研究背景</w:t>
            </w:r>
          </w:p>
          <w:p w14:paraId="5389EA57" w14:textId="78B9A4D0" w:rsidR="00AB2EAE" w:rsidRDefault="00AB2EAE" w:rsidP="00AB2EAE">
            <w:pPr>
              <w:spacing w:line="360" w:lineRule="auto"/>
              <w:ind w:firstLine="410"/>
            </w:pPr>
            <w:r w:rsidRPr="00AB2EAE">
              <w:t>随着城市化进程的不断加快，城市社区公共设施的数量和种类不断增加。传统的公共设施管理模式已经难以满足高效、精准、快速响应的需求。特别是在面对设施维护、故障处理、资源分配等问题时，传统的人工管理模式存在诸多不足，如响应速度慢、信息滞后、管理效率低等。这些问题不仅影响了居民的日常生活质量，也增加了城市管理的难度和成本。因此，开发一套智能化的社区公共设施管理系统显得尤为迫切。</w:t>
            </w:r>
          </w:p>
          <w:p w14:paraId="37093EC4" w14:textId="3D314672" w:rsidR="00AB2EAE" w:rsidRDefault="0088724B" w:rsidP="00AB2EAE">
            <w:pPr>
              <w:spacing w:line="360" w:lineRule="auto"/>
            </w:pPr>
            <w:r>
              <w:rPr>
                <w:rFonts w:hint="eastAsia"/>
              </w:rPr>
              <w:t>（二）</w:t>
            </w:r>
            <w:r w:rsidR="00AB2EAE">
              <w:rPr>
                <w:rFonts w:hint="eastAsia"/>
              </w:rPr>
              <w:t>研究目的</w:t>
            </w:r>
          </w:p>
          <w:p w14:paraId="53F67A04" w14:textId="7F1FACA7" w:rsidR="00AB2EAE" w:rsidRPr="00AB2EAE" w:rsidRDefault="00AB2EAE" w:rsidP="00AB2EAE">
            <w:pPr>
              <w:spacing w:line="360" w:lineRule="auto"/>
              <w:ind w:firstLineChars="200" w:firstLine="420"/>
            </w:pPr>
            <w:r w:rsidRPr="00AB2EAE">
              <w:t>本课题旨在设计并实现一个基于</w:t>
            </w:r>
            <w:r w:rsidR="00BF43A1">
              <w:rPr>
                <w:rFonts w:hint="eastAsia"/>
              </w:rPr>
              <w:t>P</w:t>
            </w:r>
            <w:r w:rsidR="00C547E8" w:rsidRPr="002A6443">
              <w:t>ython</w:t>
            </w:r>
            <w:r w:rsidRPr="00AB2EAE">
              <w:t>的智能公共设施管理系统，</w:t>
            </w:r>
            <w:r w:rsidR="00900201" w:rsidRPr="00900201">
              <w:t>利用现代</w:t>
            </w:r>
            <w:r w:rsidR="00900201" w:rsidRPr="00900201">
              <w:t>Web</w:t>
            </w:r>
            <w:r w:rsidR="00900201" w:rsidRPr="00900201">
              <w:t>开发技术和数据分析方法，实现对公共设施的智能化管理与优化。本课题的主要研究目的是</w:t>
            </w:r>
            <w:r w:rsidRPr="00AB2EAE">
              <w:t>：</w:t>
            </w:r>
          </w:p>
          <w:p w14:paraId="31B3CB36" w14:textId="3842E6DE" w:rsidR="00AB2EAE" w:rsidRPr="00AB2EAE" w:rsidRDefault="00AB2EAE" w:rsidP="00AB2EAE">
            <w:pPr>
              <w:spacing w:line="360" w:lineRule="auto"/>
              <w:ind w:firstLine="410"/>
            </w:pPr>
            <w:r w:rsidRPr="00AB2EAE">
              <w:rPr>
                <w:rFonts w:hint="eastAsia"/>
              </w:rPr>
              <w:t>1.</w:t>
            </w:r>
            <w:r w:rsidRPr="00AB2EAE">
              <w:t>提升管理效率：通过自动</w:t>
            </w:r>
            <w:proofErr w:type="gramStart"/>
            <w:r w:rsidRPr="00AB2EAE">
              <w:t>化工作流和</w:t>
            </w:r>
            <w:proofErr w:type="gramEnd"/>
            <w:r w:rsidRPr="00AB2EAE">
              <w:t>集中化管理平台，提高设施维护和服务请求的处理速度。</w:t>
            </w:r>
          </w:p>
          <w:p w14:paraId="5987B5B3" w14:textId="7AE30906" w:rsidR="00AB2EAE" w:rsidRPr="00AB2EAE" w:rsidRDefault="00AB2EAE" w:rsidP="00AB2EAE">
            <w:pPr>
              <w:spacing w:line="360" w:lineRule="auto"/>
              <w:ind w:firstLine="410"/>
            </w:pPr>
            <w:r w:rsidRPr="00AB2EAE">
              <w:rPr>
                <w:rFonts w:hint="eastAsia"/>
              </w:rPr>
              <w:t>2.</w:t>
            </w:r>
            <w:r w:rsidRPr="00AB2EAE">
              <w:t>改善用户体验：提供便捷的服务请求提交方式和透明的处理进度查询，增强用户的满意度。</w:t>
            </w:r>
          </w:p>
          <w:p w14:paraId="4652811F" w14:textId="4D75BFE7" w:rsidR="00AB2EAE" w:rsidRPr="00AB2EAE" w:rsidRDefault="00AB2EAE" w:rsidP="00AB2EAE">
            <w:pPr>
              <w:spacing w:line="360" w:lineRule="auto"/>
              <w:ind w:firstLine="410"/>
            </w:pPr>
            <w:r w:rsidRPr="00AB2EAE">
              <w:rPr>
                <w:rFonts w:hint="eastAsia"/>
              </w:rPr>
              <w:t>3.</w:t>
            </w:r>
            <w:r w:rsidRPr="00AB2EAE">
              <w:t>促进资源优化：利用数据分析技术，优化资源配置，实施预防性维护，减少突发故障。</w:t>
            </w:r>
          </w:p>
          <w:p w14:paraId="66306E15" w14:textId="49BB7CCD" w:rsidR="00AB2EAE" w:rsidRPr="00AB2EAE" w:rsidRDefault="00AB2EAE" w:rsidP="00AB2EAE">
            <w:pPr>
              <w:spacing w:line="360" w:lineRule="auto"/>
              <w:ind w:firstLine="410"/>
            </w:pPr>
            <w:r w:rsidRPr="00AB2EAE">
              <w:rPr>
                <w:rFonts w:hint="eastAsia"/>
              </w:rPr>
              <w:t>4.</w:t>
            </w:r>
            <w:r w:rsidRPr="00AB2EAE">
              <w:t>强化安全与隐私保护：确保用户数据的安全，遵守相关法律法规，保护用户隐私。</w:t>
            </w:r>
          </w:p>
          <w:p w14:paraId="6AFC0414" w14:textId="43F77922" w:rsidR="00AB2EAE" w:rsidRPr="00AB2EAE" w:rsidRDefault="00AB2EAE" w:rsidP="00AB2EAE">
            <w:pPr>
              <w:spacing w:line="360" w:lineRule="auto"/>
              <w:ind w:firstLine="410"/>
            </w:pPr>
            <w:r w:rsidRPr="00AB2EAE">
              <w:rPr>
                <w:rFonts w:hint="eastAsia"/>
              </w:rPr>
              <w:t>5.</w:t>
            </w:r>
            <w:r w:rsidRPr="00AB2EAE">
              <w:t>支持可持续发展：倡导节能环保，鼓励社区参与，共同维护公共设施。</w:t>
            </w:r>
          </w:p>
          <w:p w14:paraId="63559925" w14:textId="2668681C" w:rsidR="00AB2EAE" w:rsidRDefault="0088724B" w:rsidP="00AB2EAE">
            <w:pPr>
              <w:spacing w:line="360" w:lineRule="auto"/>
            </w:pPr>
            <w:r>
              <w:rPr>
                <w:rFonts w:hint="eastAsia"/>
              </w:rPr>
              <w:t>（三）</w:t>
            </w:r>
            <w:r w:rsidR="00AB2EAE">
              <w:rPr>
                <w:rFonts w:hint="eastAsia"/>
              </w:rPr>
              <w:t>研究意义</w:t>
            </w:r>
          </w:p>
          <w:p w14:paraId="3784E084" w14:textId="4B51EC16" w:rsidR="00AB2EAE" w:rsidRPr="00AB2EAE" w:rsidRDefault="00AB2EAE" w:rsidP="00AB2EAE">
            <w:pPr>
              <w:spacing w:line="360" w:lineRule="auto"/>
              <w:ind w:firstLine="410"/>
            </w:pPr>
            <w:r w:rsidRPr="00AB2EAE">
              <w:rPr>
                <w:rFonts w:hint="eastAsia"/>
              </w:rPr>
              <w:t>1.</w:t>
            </w:r>
            <w:r w:rsidRPr="00AB2EAE">
              <w:t>提高城市管理效率：通过智能化的管理系统，可以显著提高公共设施的维护效率和管理水平，提高响应速度，从而提升城市管理的整体效能。</w:t>
            </w:r>
          </w:p>
          <w:p w14:paraId="7FA609E1" w14:textId="58E2E37B" w:rsidR="00AB2EAE" w:rsidRPr="00AB2EAE" w:rsidRDefault="00AB2EAE" w:rsidP="00AB2EAE">
            <w:pPr>
              <w:spacing w:line="360" w:lineRule="auto"/>
              <w:ind w:firstLine="410"/>
            </w:pPr>
            <w:r w:rsidRPr="00AB2EAE">
              <w:rPr>
                <w:rFonts w:hint="eastAsia"/>
              </w:rPr>
              <w:t>2.</w:t>
            </w:r>
            <w:r w:rsidRPr="00AB2EAE">
              <w:t>改善居民生活质量：系统提供的便捷服务和透明管理，可以有效解决居民在使用公共设施过程中遇到的问题，提高居民的生活质量和满意度。</w:t>
            </w:r>
          </w:p>
          <w:p w14:paraId="1FD60C74" w14:textId="4253D014" w:rsidR="00AB2EAE" w:rsidRPr="00AB2EAE" w:rsidRDefault="00AB2EAE" w:rsidP="00AB2EAE">
            <w:pPr>
              <w:spacing w:line="360" w:lineRule="auto"/>
              <w:ind w:firstLine="410"/>
            </w:pPr>
            <w:r w:rsidRPr="00AB2EAE">
              <w:rPr>
                <w:rFonts w:hint="eastAsia"/>
              </w:rPr>
              <w:t>3.</w:t>
            </w:r>
            <w:r w:rsidRPr="00AB2EAE">
              <w:t>优化资源配置：通过对设施使用数据和维护请求的分析，可以更好地了解设施的使用情况</w:t>
            </w:r>
            <w:r w:rsidRPr="00AB2EAE">
              <w:lastRenderedPageBreak/>
              <w:t>和故障高发区域，为资源的合理配置和预防性维护提供科学依据。</w:t>
            </w:r>
          </w:p>
          <w:p w14:paraId="71A88099" w14:textId="6BF45EAC" w:rsidR="00AB2EAE" w:rsidRPr="00AB2EAE" w:rsidRDefault="00AB2EAE" w:rsidP="00AB2EAE">
            <w:pPr>
              <w:spacing w:line="360" w:lineRule="auto"/>
              <w:ind w:firstLine="410"/>
            </w:pPr>
            <w:r w:rsidRPr="00AB2EAE">
              <w:rPr>
                <w:rFonts w:hint="eastAsia"/>
              </w:rPr>
              <w:t>4.</w:t>
            </w:r>
            <w:r w:rsidRPr="00AB2EAE">
              <w:t>促进社区参与：系统鼓励居民积极参与公共设施的管理和维护，增强社区凝聚力，共同营造良好的生活环境。</w:t>
            </w:r>
          </w:p>
          <w:p w14:paraId="682F25F0" w14:textId="1ABEF08D" w:rsidR="00AB2EAE" w:rsidRPr="00AB2EAE" w:rsidRDefault="00AB2EAE" w:rsidP="0088724B">
            <w:pPr>
              <w:spacing w:line="360" w:lineRule="auto"/>
              <w:ind w:firstLine="410"/>
            </w:pPr>
            <w:r w:rsidRPr="00AB2EAE">
              <w:rPr>
                <w:rFonts w:hint="eastAsia"/>
              </w:rPr>
              <w:t>5.</w:t>
            </w:r>
            <w:r w:rsidRPr="00AB2EAE">
              <w:t>推动技术创新：本课题的研究和实现，将推动</w:t>
            </w:r>
            <w:r w:rsidR="00C43BD2">
              <w:rPr>
                <w:rFonts w:hint="eastAsia"/>
              </w:rPr>
              <w:t>P</w:t>
            </w:r>
            <w:r w:rsidR="00C547E8" w:rsidRPr="002A6443">
              <w:t>ython</w:t>
            </w:r>
            <w:r w:rsidRPr="00AB2EAE">
              <w:t>语言和数据分析技术在城市管理领域的应用，为相关技术的发展和创新提供实践经验。</w:t>
            </w:r>
          </w:p>
          <w:p w14:paraId="6060B85F" w14:textId="2BD6ADA8" w:rsidR="006F20FC" w:rsidRDefault="006F20FC" w:rsidP="00BC1BCA">
            <w:pPr>
              <w:pStyle w:val="a7"/>
              <w:numPr>
                <w:ilvl w:val="0"/>
                <w:numId w:val="3"/>
              </w:numPr>
              <w:spacing w:line="360" w:lineRule="auto"/>
              <w:ind w:firstLineChars="0"/>
            </w:pPr>
            <w:r w:rsidRPr="0063254B">
              <w:rPr>
                <w:rFonts w:hint="eastAsia"/>
              </w:rPr>
              <w:t>国内外研究文献综述（可另附页）</w:t>
            </w:r>
          </w:p>
          <w:p w14:paraId="7D7E9972" w14:textId="72643E2F" w:rsidR="00391CDC" w:rsidRDefault="00C547E8" w:rsidP="00C547E8">
            <w:pPr>
              <w:spacing w:line="360" w:lineRule="auto"/>
            </w:pPr>
            <w:r>
              <w:rPr>
                <w:rFonts w:hint="eastAsia"/>
              </w:rPr>
              <w:t>（一）</w:t>
            </w:r>
            <w:r w:rsidR="00391CDC">
              <w:rPr>
                <w:rFonts w:hint="eastAsia"/>
              </w:rPr>
              <w:t>国内文献综述</w:t>
            </w:r>
          </w:p>
          <w:p w14:paraId="7B148CD3" w14:textId="0D6D87CF" w:rsidR="00C547E8" w:rsidRPr="00C547E8" w:rsidRDefault="00C547E8" w:rsidP="00C547E8">
            <w:pPr>
              <w:spacing w:line="360" w:lineRule="auto"/>
              <w:ind w:firstLineChars="200" w:firstLine="420"/>
            </w:pPr>
            <w:r>
              <w:rPr>
                <w:rFonts w:hint="eastAsia"/>
              </w:rPr>
              <w:t>目前解决智能社区公共设施管理问题的方法更多的是着眼于提高社区公共设施管理的效率和改善社区公共设施管理，针对社区智能公共设施管理问题，国内外的不少学者都曾提出一系列的解决方案，社区的公共设施管理也变得更加重要，公共设施的合理管理对于社区的发展具有推动作用。</w:t>
            </w:r>
            <w:r w:rsidR="00B41A1A">
              <w:rPr>
                <w:rFonts w:hint="eastAsia"/>
              </w:rPr>
              <w:t>贾娜娜（</w:t>
            </w:r>
            <w:r w:rsidR="00B41A1A">
              <w:rPr>
                <w:rFonts w:hint="eastAsia"/>
              </w:rPr>
              <w:t>2019</w:t>
            </w:r>
            <w:r w:rsidR="00B41A1A">
              <w:rPr>
                <w:rFonts w:hint="eastAsia"/>
              </w:rPr>
              <w:t>）也曾提出</w:t>
            </w:r>
            <w:r w:rsidR="00B41A1A" w:rsidRPr="00B41A1A">
              <w:rPr>
                <w:rFonts w:hint="eastAsia"/>
              </w:rPr>
              <w:t>将社区居民和管理者结合起来</w:t>
            </w:r>
            <w:r w:rsidR="002A6443">
              <w:rPr>
                <w:rFonts w:hint="eastAsia"/>
              </w:rPr>
              <w:t>，</w:t>
            </w:r>
            <w:r w:rsidR="00B41A1A" w:rsidRPr="00B41A1A">
              <w:rPr>
                <w:rFonts w:hint="eastAsia"/>
              </w:rPr>
              <w:t>建立一个功能齐全、科学先进、有效互动、便捷安全的智慧社区</w:t>
            </w:r>
            <w:r w:rsidR="009F70D7">
              <w:rPr>
                <w:rFonts w:hint="eastAsia"/>
              </w:rPr>
              <w:t>公共设施</w:t>
            </w:r>
            <w:r w:rsidR="00B41A1A" w:rsidRPr="00B41A1A">
              <w:rPr>
                <w:rFonts w:hint="eastAsia"/>
              </w:rPr>
              <w:t>管理系统具有非常重要的意义</w:t>
            </w:r>
            <w:r w:rsidR="00B41A1A" w:rsidRPr="00B41A1A">
              <w:rPr>
                <w:vertAlign w:val="superscript"/>
              </w:rPr>
              <w:fldChar w:fldCharType="begin"/>
            </w:r>
            <w:r w:rsidR="00B41A1A" w:rsidRPr="00B41A1A">
              <w:rPr>
                <w:vertAlign w:val="superscript"/>
              </w:rPr>
              <w:instrText xml:space="preserve"> </w:instrText>
            </w:r>
            <w:r w:rsidR="00B41A1A" w:rsidRPr="00B41A1A">
              <w:rPr>
                <w:rFonts w:hint="eastAsia"/>
                <w:vertAlign w:val="superscript"/>
              </w:rPr>
              <w:instrText>REF _Ref179302902 \r \h</w:instrText>
            </w:r>
            <w:r w:rsidR="00B41A1A" w:rsidRPr="00B41A1A">
              <w:rPr>
                <w:vertAlign w:val="superscript"/>
              </w:rPr>
              <w:instrText xml:space="preserve"> </w:instrText>
            </w:r>
            <w:r w:rsidR="00B41A1A">
              <w:rPr>
                <w:vertAlign w:val="superscript"/>
              </w:rPr>
              <w:instrText xml:space="preserve"> \* MERGEFORMAT </w:instrText>
            </w:r>
            <w:r w:rsidR="00B41A1A" w:rsidRPr="00B41A1A">
              <w:rPr>
                <w:vertAlign w:val="superscript"/>
              </w:rPr>
            </w:r>
            <w:r w:rsidR="00B41A1A" w:rsidRPr="00B41A1A">
              <w:rPr>
                <w:vertAlign w:val="superscript"/>
              </w:rPr>
              <w:fldChar w:fldCharType="separate"/>
            </w:r>
            <w:r w:rsidR="00054856">
              <w:rPr>
                <w:vertAlign w:val="superscript"/>
              </w:rPr>
              <w:t>[1]</w:t>
            </w:r>
            <w:r w:rsidR="00B41A1A" w:rsidRPr="00B41A1A">
              <w:rPr>
                <w:vertAlign w:val="superscript"/>
              </w:rPr>
              <w:fldChar w:fldCharType="end"/>
            </w:r>
            <w:r w:rsidR="00B41A1A" w:rsidRPr="00B41A1A">
              <w:rPr>
                <w:rFonts w:hint="eastAsia"/>
              </w:rPr>
              <w:t>。</w:t>
            </w:r>
            <w:r w:rsidRPr="00345251">
              <w:rPr>
                <w:rFonts w:hint="eastAsia"/>
              </w:rPr>
              <w:t>崔娜</w:t>
            </w:r>
            <w:r>
              <w:rPr>
                <w:rFonts w:hint="eastAsia"/>
              </w:rPr>
              <w:t>，</w:t>
            </w:r>
            <w:r w:rsidRPr="00345251">
              <w:rPr>
                <w:rFonts w:hint="eastAsia"/>
              </w:rPr>
              <w:t>宋珂欣</w:t>
            </w:r>
            <w:r>
              <w:rPr>
                <w:rFonts w:hint="eastAsia"/>
              </w:rPr>
              <w:t>（</w:t>
            </w:r>
            <w:r>
              <w:rPr>
                <w:rFonts w:hint="eastAsia"/>
              </w:rPr>
              <w:t>2024</w:t>
            </w:r>
            <w:r>
              <w:rPr>
                <w:rFonts w:hint="eastAsia"/>
              </w:rPr>
              <w:t>）</w:t>
            </w:r>
            <w:r w:rsidRPr="00C547E8">
              <w:rPr>
                <w:rFonts w:hint="eastAsia"/>
              </w:rPr>
              <w:t>设计了一系列智慧化建设方案，主要社区治理等功能模块</w:t>
            </w:r>
            <w:r>
              <w:rPr>
                <w:rFonts w:hint="eastAsia"/>
              </w:rPr>
              <w:t>，</w:t>
            </w:r>
            <w:r w:rsidRPr="00C547E8">
              <w:rPr>
                <w:rFonts w:hint="eastAsia"/>
              </w:rPr>
              <w:t>对于提升管理效率、提高居民的幸福指数具有重要意义</w:t>
            </w:r>
            <w:r w:rsidR="00B41A1A" w:rsidRPr="00B41A1A">
              <w:rPr>
                <w:vertAlign w:val="superscript"/>
              </w:rPr>
              <w:fldChar w:fldCharType="begin"/>
            </w:r>
            <w:r w:rsidR="00B41A1A" w:rsidRPr="00B41A1A">
              <w:rPr>
                <w:vertAlign w:val="superscript"/>
              </w:rPr>
              <w:instrText xml:space="preserve"> </w:instrText>
            </w:r>
            <w:r w:rsidR="00B41A1A" w:rsidRPr="00B41A1A">
              <w:rPr>
                <w:rFonts w:hint="eastAsia"/>
                <w:vertAlign w:val="superscript"/>
              </w:rPr>
              <w:instrText>REF _Ref179353725 \r \h</w:instrText>
            </w:r>
            <w:r w:rsidR="00B41A1A" w:rsidRPr="00B41A1A">
              <w:rPr>
                <w:vertAlign w:val="superscript"/>
              </w:rPr>
              <w:instrText xml:space="preserve">  \* MERGEFORMAT </w:instrText>
            </w:r>
            <w:r w:rsidR="00B41A1A" w:rsidRPr="00B41A1A">
              <w:rPr>
                <w:vertAlign w:val="superscript"/>
              </w:rPr>
            </w:r>
            <w:r w:rsidR="00B41A1A" w:rsidRPr="00B41A1A">
              <w:rPr>
                <w:vertAlign w:val="superscript"/>
              </w:rPr>
              <w:fldChar w:fldCharType="separate"/>
            </w:r>
            <w:r w:rsidR="00054856">
              <w:rPr>
                <w:vertAlign w:val="superscript"/>
              </w:rPr>
              <w:t>[2]</w:t>
            </w:r>
            <w:r w:rsidR="00B41A1A" w:rsidRPr="00B41A1A">
              <w:rPr>
                <w:vertAlign w:val="superscript"/>
              </w:rPr>
              <w:fldChar w:fldCharType="end"/>
            </w:r>
            <w:r w:rsidR="00C91B5D">
              <w:rPr>
                <w:rFonts w:hint="eastAsia"/>
              </w:rPr>
              <w:t>。</w:t>
            </w:r>
            <w:r w:rsidR="00591527" w:rsidRPr="00591527">
              <w:rPr>
                <w:rFonts w:hint="eastAsia"/>
              </w:rPr>
              <w:t>但由于</w:t>
            </w:r>
            <w:r w:rsidR="00591527">
              <w:rPr>
                <w:rFonts w:hint="eastAsia"/>
              </w:rPr>
              <w:t>智能化设施尚未完善</w:t>
            </w:r>
            <w:r w:rsidR="002A6443">
              <w:rPr>
                <w:rFonts w:hint="eastAsia"/>
              </w:rPr>
              <w:t>，</w:t>
            </w:r>
            <w:r w:rsidR="00591527" w:rsidRPr="00591527">
              <w:rPr>
                <w:rFonts w:hint="eastAsia"/>
              </w:rPr>
              <w:t>开发资金和技术人员相对缺乏</w:t>
            </w:r>
            <w:r w:rsidR="002A6443">
              <w:rPr>
                <w:rFonts w:hint="eastAsia"/>
              </w:rPr>
              <w:t>，</w:t>
            </w:r>
            <w:r w:rsidR="00591527" w:rsidRPr="00591527">
              <w:rPr>
                <w:rFonts w:hint="eastAsia"/>
              </w:rPr>
              <w:t>因此这些系统存在技术落后</w:t>
            </w:r>
            <w:r w:rsidR="002A6443">
              <w:rPr>
                <w:rFonts w:hint="eastAsia"/>
              </w:rPr>
              <w:t>，</w:t>
            </w:r>
            <w:r w:rsidR="00591527" w:rsidRPr="00591527">
              <w:rPr>
                <w:rFonts w:hint="eastAsia"/>
              </w:rPr>
              <w:t>系统安全措施不到位</w:t>
            </w:r>
            <w:r w:rsidR="002A6443">
              <w:rPr>
                <w:rFonts w:hint="eastAsia"/>
              </w:rPr>
              <w:t>，</w:t>
            </w:r>
            <w:r w:rsidR="00591527" w:rsidRPr="00591527">
              <w:rPr>
                <w:rFonts w:hint="eastAsia"/>
              </w:rPr>
              <w:t>代码重用性不高</w:t>
            </w:r>
            <w:r w:rsidR="002A6443">
              <w:rPr>
                <w:rFonts w:hint="eastAsia"/>
              </w:rPr>
              <w:t>，</w:t>
            </w:r>
            <w:r w:rsidR="00591527" w:rsidRPr="00591527">
              <w:rPr>
                <w:rFonts w:hint="eastAsia"/>
              </w:rPr>
              <w:t>数据同步</w:t>
            </w:r>
            <w:proofErr w:type="gramStart"/>
            <w:r w:rsidR="00591527" w:rsidRPr="00591527">
              <w:rPr>
                <w:rFonts w:hint="eastAsia"/>
              </w:rPr>
              <w:t>不</w:t>
            </w:r>
            <w:proofErr w:type="gramEnd"/>
            <w:r w:rsidR="00591527" w:rsidRPr="00591527">
              <w:rPr>
                <w:rFonts w:hint="eastAsia"/>
              </w:rPr>
              <w:t>高效等问题。针对这些问题</w:t>
            </w:r>
            <w:r w:rsidR="00591527">
              <w:rPr>
                <w:rFonts w:hint="eastAsia"/>
              </w:rPr>
              <w:t>，</w:t>
            </w:r>
            <w:r w:rsidR="00591527" w:rsidRPr="00B3163C">
              <w:rPr>
                <w:rFonts w:hint="eastAsia"/>
              </w:rPr>
              <w:t>白晓涛</w:t>
            </w:r>
            <w:r w:rsidR="00591527">
              <w:rPr>
                <w:rFonts w:hint="eastAsia"/>
              </w:rPr>
              <w:t>（</w:t>
            </w:r>
            <w:r w:rsidR="00591527">
              <w:rPr>
                <w:rFonts w:hint="eastAsia"/>
              </w:rPr>
              <w:t>2020</w:t>
            </w:r>
            <w:r w:rsidR="00591527">
              <w:rPr>
                <w:rFonts w:hint="eastAsia"/>
              </w:rPr>
              <w:t>）</w:t>
            </w:r>
            <w:r w:rsidR="00591527" w:rsidRPr="00591527">
              <w:rPr>
                <w:rFonts w:hint="eastAsia"/>
              </w:rPr>
              <w:t>深入研究了智慧社区管理系统</w:t>
            </w:r>
            <w:r w:rsidR="002A6443">
              <w:rPr>
                <w:rFonts w:hint="eastAsia"/>
              </w:rPr>
              <w:t>，</w:t>
            </w:r>
            <w:r w:rsidR="00591527" w:rsidRPr="00591527">
              <w:rPr>
                <w:rFonts w:hint="eastAsia"/>
              </w:rPr>
              <w:t>并对这些问题进行了整理、优化和改进</w:t>
            </w:r>
            <w:r w:rsidR="00B41A1A" w:rsidRPr="00986CB2">
              <w:rPr>
                <w:vertAlign w:val="superscript"/>
              </w:rPr>
              <w:fldChar w:fldCharType="begin"/>
            </w:r>
            <w:r w:rsidR="00B41A1A" w:rsidRPr="00986CB2">
              <w:rPr>
                <w:vertAlign w:val="superscript"/>
              </w:rPr>
              <w:instrText xml:space="preserve"> </w:instrText>
            </w:r>
            <w:r w:rsidR="00B41A1A" w:rsidRPr="00986CB2">
              <w:rPr>
                <w:rFonts w:hint="eastAsia"/>
                <w:vertAlign w:val="superscript"/>
              </w:rPr>
              <w:instrText>REF _Ref179353749 \r \h</w:instrText>
            </w:r>
            <w:r w:rsidR="00B41A1A" w:rsidRPr="00986CB2">
              <w:rPr>
                <w:vertAlign w:val="superscript"/>
              </w:rPr>
              <w:instrText xml:space="preserve">  \* MERGEFORMAT </w:instrText>
            </w:r>
            <w:r w:rsidR="00B41A1A" w:rsidRPr="00986CB2">
              <w:rPr>
                <w:vertAlign w:val="superscript"/>
              </w:rPr>
            </w:r>
            <w:r w:rsidR="00B41A1A" w:rsidRPr="00986CB2">
              <w:rPr>
                <w:vertAlign w:val="superscript"/>
              </w:rPr>
              <w:fldChar w:fldCharType="separate"/>
            </w:r>
            <w:r w:rsidR="00054856">
              <w:rPr>
                <w:vertAlign w:val="superscript"/>
              </w:rPr>
              <w:t>[3]</w:t>
            </w:r>
            <w:r w:rsidR="00B41A1A" w:rsidRPr="00986CB2">
              <w:rPr>
                <w:vertAlign w:val="superscript"/>
              </w:rPr>
              <w:fldChar w:fldCharType="end"/>
            </w:r>
            <w:r w:rsidR="00591527" w:rsidRPr="00591527">
              <w:rPr>
                <w:rFonts w:hint="eastAsia"/>
              </w:rPr>
              <w:t>。</w:t>
            </w:r>
            <w:r w:rsidR="00F34FB4" w:rsidRPr="004D2E45">
              <w:rPr>
                <w:rFonts w:hint="eastAsia"/>
              </w:rPr>
              <w:t>杨天</w:t>
            </w:r>
            <w:r w:rsidR="00F34FB4">
              <w:rPr>
                <w:rFonts w:hint="eastAsia"/>
              </w:rPr>
              <w:t>（</w:t>
            </w:r>
            <w:r w:rsidR="00F34FB4">
              <w:rPr>
                <w:rFonts w:hint="eastAsia"/>
              </w:rPr>
              <w:t>2024</w:t>
            </w:r>
            <w:r w:rsidR="00F34FB4">
              <w:rPr>
                <w:rFonts w:hint="eastAsia"/>
              </w:rPr>
              <w:t>）</w:t>
            </w:r>
            <w:r w:rsidR="00D04553" w:rsidRPr="00D04553">
              <w:rPr>
                <w:rFonts w:hint="eastAsia"/>
              </w:rPr>
              <w:t>结合公共服务关键信息基础设施的逻辑结构，进而提出了具有针对性的对策，从而制定了更加完备的措施和应急预案</w:t>
            </w:r>
            <w:r w:rsidR="00B41A1A" w:rsidRPr="00B41A1A">
              <w:rPr>
                <w:vertAlign w:val="superscript"/>
              </w:rPr>
              <w:fldChar w:fldCharType="begin"/>
            </w:r>
            <w:r w:rsidR="00B41A1A" w:rsidRPr="00B41A1A">
              <w:rPr>
                <w:vertAlign w:val="superscript"/>
              </w:rPr>
              <w:instrText xml:space="preserve"> </w:instrText>
            </w:r>
            <w:r w:rsidR="00B41A1A" w:rsidRPr="00B41A1A">
              <w:rPr>
                <w:rFonts w:hint="eastAsia"/>
                <w:vertAlign w:val="superscript"/>
              </w:rPr>
              <w:instrText>REF _Ref179315821 \r \h</w:instrText>
            </w:r>
            <w:r w:rsidR="00B41A1A" w:rsidRPr="00B41A1A">
              <w:rPr>
                <w:vertAlign w:val="superscript"/>
              </w:rPr>
              <w:instrText xml:space="preserve">  \* MERGEFORMAT </w:instrText>
            </w:r>
            <w:r w:rsidR="00B41A1A" w:rsidRPr="00B41A1A">
              <w:rPr>
                <w:vertAlign w:val="superscript"/>
              </w:rPr>
            </w:r>
            <w:r w:rsidR="00B41A1A" w:rsidRPr="00B41A1A">
              <w:rPr>
                <w:vertAlign w:val="superscript"/>
              </w:rPr>
              <w:fldChar w:fldCharType="separate"/>
            </w:r>
            <w:r w:rsidR="00054856">
              <w:rPr>
                <w:vertAlign w:val="superscript"/>
              </w:rPr>
              <w:t>[4]</w:t>
            </w:r>
            <w:r w:rsidR="00B41A1A" w:rsidRPr="00B41A1A">
              <w:rPr>
                <w:vertAlign w:val="superscript"/>
              </w:rPr>
              <w:fldChar w:fldCharType="end"/>
            </w:r>
            <w:r w:rsidR="00D04553" w:rsidRPr="00D04553">
              <w:rPr>
                <w:rFonts w:hint="eastAsia"/>
              </w:rPr>
              <w:t>。</w:t>
            </w:r>
            <w:r w:rsidR="00986CB2" w:rsidRPr="00D04553">
              <w:rPr>
                <w:rFonts w:hint="eastAsia"/>
              </w:rPr>
              <w:t>公共服务领域关键信息基础设施事关人民幸福、社会稳定和国家安全</w:t>
            </w:r>
            <w:r w:rsidR="00B25D02" w:rsidRPr="00B25D02">
              <w:rPr>
                <w:vertAlign w:val="superscript"/>
              </w:rPr>
              <w:fldChar w:fldCharType="begin"/>
            </w:r>
            <w:r w:rsidR="00B25D02" w:rsidRPr="00B25D02">
              <w:rPr>
                <w:vertAlign w:val="superscript"/>
              </w:rPr>
              <w:instrText xml:space="preserve"> </w:instrText>
            </w:r>
            <w:r w:rsidR="00B25D02" w:rsidRPr="00B25D02">
              <w:rPr>
                <w:rFonts w:hint="eastAsia"/>
                <w:vertAlign w:val="superscript"/>
              </w:rPr>
              <w:instrText>REF _Ref179377046 \r \h</w:instrText>
            </w:r>
            <w:r w:rsidR="00B25D02" w:rsidRPr="00B25D02">
              <w:rPr>
                <w:vertAlign w:val="superscript"/>
              </w:rPr>
              <w:instrText xml:space="preserve"> </w:instrText>
            </w:r>
            <w:r w:rsidR="00B25D02">
              <w:rPr>
                <w:vertAlign w:val="superscript"/>
              </w:rPr>
              <w:instrText xml:space="preserve"> \* MERGEFORMAT </w:instrText>
            </w:r>
            <w:r w:rsidR="00B25D02" w:rsidRPr="00B25D02">
              <w:rPr>
                <w:vertAlign w:val="superscript"/>
              </w:rPr>
            </w:r>
            <w:r w:rsidR="00B25D02" w:rsidRPr="00B25D02">
              <w:rPr>
                <w:vertAlign w:val="superscript"/>
              </w:rPr>
              <w:fldChar w:fldCharType="separate"/>
            </w:r>
            <w:r w:rsidR="00054856">
              <w:rPr>
                <w:vertAlign w:val="superscript"/>
              </w:rPr>
              <w:t>[5]</w:t>
            </w:r>
            <w:r w:rsidR="00B25D02" w:rsidRPr="00B25D02">
              <w:rPr>
                <w:vertAlign w:val="superscript"/>
              </w:rPr>
              <w:fldChar w:fldCharType="end"/>
            </w:r>
            <w:r w:rsidR="00986CB2" w:rsidRPr="00D04553">
              <w:rPr>
                <w:rFonts w:hint="eastAsia"/>
              </w:rPr>
              <w:t>。</w:t>
            </w:r>
            <w:r w:rsidR="002A6443" w:rsidRPr="002A6443">
              <w:t>随着城市建设和治理体系的不断进步，智慧城市及其配套子系统迅速发展。这些子系统的硬件、软件和数据构成的公共设施网络日益复杂，给管理工作带来了更大的挑战。</w:t>
            </w:r>
            <w:r w:rsidR="00B25D02">
              <w:rPr>
                <w:rFonts w:hint="eastAsia"/>
              </w:rPr>
              <w:t>从现状入手、搭建智能物联网、云平台等技术实现对管理整合</w:t>
            </w:r>
            <w:r w:rsidR="00B25D02" w:rsidRPr="00B25D02">
              <w:rPr>
                <w:vertAlign w:val="superscript"/>
              </w:rPr>
              <w:fldChar w:fldCharType="begin"/>
            </w:r>
            <w:r w:rsidR="00B25D02" w:rsidRPr="00B25D02">
              <w:rPr>
                <w:vertAlign w:val="superscript"/>
              </w:rPr>
              <w:instrText xml:space="preserve"> </w:instrText>
            </w:r>
            <w:r w:rsidR="00B25D02" w:rsidRPr="00B25D02">
              <w:rPr>
                <w:rFonts w:hint="eastAsia"/>
                <w:vertAlign w:val="superscript"/>
              </w:rPr>
              <w:instrText>REF _Ref179377186 \r \h</w:instrText>
            </w:r>
            <w:r w:rsidR="00B25D02" w:rsidRPr="00B25D02">
              <w:rPr>
                <w:vertAlign w:val="superscript"/>
              </w:rPr>
              <w:instrText xml:space="preserve"> </w:instrText>
            </w:r>
            <w:r w:rsidR="00B25D02" w:rsidRPr="00B25D02">
              <w:rPr>
                <w:rFonts w:hint="eastAsia"/>
                <w:vertAlign w:val="superscript"/>
              </w:rPr>
              <w:instrText>\#"[0"</w:instrText>
            </w:r>
            <w:r w:rsidR="00B25D02">
              <w:rPr>
                <w:vertAlign w:val="superscript"/>
              </w:rPr>
              <w:instrText xml:space="preserve"> \* MERGEFORMAT </w:instrText>
            </w:r>
            <w:r w:rsidR="00B25D02" w:rsidRPr="00B25D02">
              <w:rPr>
                <w:vertAlign w:val="superscript"/>
              </w:rPr>
            </w:r>
            <w:r w:rsidR="00B25D02" w:rsidRPr="00B25D02">
              <w:rPr>
                <w:vertAlign w:val="superscript"/>
              </w:rPr>
              <w:fldChar w:fldCharType="separate"/>
            </w:r>
            <w:r w:rsidR="00054856" w:rsidRPr="00B25D02">
              <w:rPr>
                <w:rFonts w:hint="eastAsia"/>
                <w:vertAlign w:val="superscript"/>
              </w:rPr>
              <w:t>[</w:t>
            </w:r>
            <w:r w:rsidR="00054856">
              <w:rPr>
                <w:vertAlign w:val="superscript"/>
              </w:rPr>
              <w:t>6</w:t>
            </w:r>
            <w:r w:rsidR="00B25D02" w:rsidRPr="00B25D02">
              <w:rPr>
                <w:vertAlign w:val="superscript"/>
              </w:rPr>
              <w:fldChar w:fldCharType="end"/>
            </w:r>
            <w:r w:rsidR="00B25D02" w:rsidRPr="00B25D02">
              <w:rPr>
                <w:rFonts w:hint="eastAsia"/>
                <w:vertAlign w:val="superscript"/>
              </w:rPr>
              <w:t>-</w:t>
            </w:r>
            <w:r w:rsidR="00B25D02" w:rsidRPr="00B25D02">
              <w:rPr>
                <w:vertAlign w:val="superscript"/>
              </w:rPr>
              <w:fldChar w:fldCharType="begin"/>
            </w:r>
            <w:r w:rsidR="00B25D02" w:rsidRPr="00B25D02">
              <w:rPr>
                <w:vertAlign w:val="superscript"/>
              </w:rPr>
              <w:instrText xml:space="preserve"> REF _Ref179377190 \r \h </w:instrText>
            </w:r>
            <w:r w:rsidR="00B25D02" w:rsidRPr="00B25D02">
              <w:rPr>
                <w:rFonts w:hint="eastAsia"/>
                <w:vertAlign w:val="superscript"/>
              </w:rPr>
              <w:instrText>\#"0]"</w:instrText>
            </w:r>
            <w:r w:rsidR="00B25D02">
              <w:rPr>
                <w:vertAlign w:val="superscript"/>
              </w:rPr>
              <w:instrText xml:space="preserve"> \* MERGEFORMAT </w:instrText>
            </w:r>
            <w:r w:rsidR="00B25D02" w:rsidRPr="00B25D02">
              <w:rPr>
                <w:vertAlign w:val="superscript"/>
              </w:rPr>
            </w:r>
            <w:r w:rsidR="00B25D02" w:rsidRPr="00B25D02">
              <w:rPr>
                <w:vertAlign w:val="superscript"/>
              </w:rPr>
              <w:fldChar w:fldCharType="separate"/>
            </w:r>
            <w:r w:rsidR="00054856">
              <w:rPr>
                <w:vertAlign w:val="superscript"/>
              </w:rPr>
              <w:t>12</w:t>
            </w:r>
            <w:r w:rsidR="00054856" w:rsidRPr="00B25D02">
              <w:rPr>
                <w:rFonts w:hint="eastAsia"/>
                <w:vertAlign w:val="superscript"/>
              </w:rPr>
              <w:t>]</w:t>
            </w:r>
            <w:r w:rsidR="00B25D02" w:rsidRPr="00B25D02">
              <w:rPr>
                <w:vertAlign w:val="superscript"/>
              </w:rPr>
              <w:fldChar w:fldCharType="end"/>
            </w:r>
            <w:r w:rsidR="002A6443">
              <w:rPr>
                <w:rFonts w:hint="eastAsia"/>
              </w:rPr>
              <w:t>。</w:t>
            </w:r>
            <w:r w:rsidR="00B25D02">
              <w:rPr>
                <w:rFonts w:hint="eastAsia"/>
              </w:rPr>
              <w:t>解决了管理复杂、设备种类多、资源利用不完全等问题。为智能化社区公共设施管理做出了贡献。</w:t>
            </w:r>
          </w:p>
          <w:p w14:paraId="737663AB" w14:textId="6C2E5FD1" w:rsidR="00B22C11" w:rsidRDefault="00900201" w:rsidP="00900201">
            <w:pPr>
              <w:spacing w:line="360" w:lineRule="auto"/>
            </w:pPr>
            <w:r>
              <w:rPr>
                <w:rFonts w:hint="eastAsia"/>
              </w:rPr>
              <w:t>（二）</w:t>
            </w:r>
            <w:r w:rsidR="00B22C11">
              <w:rPr>
                <w:rFonts w:hint="eastAsia"/>
              </w:rPr>
              <w:t>国外文献综述</w:t>
            </w:r>
          </w:p>
          <w:p w14:paraId="450EFC67" w14:textId="67398623" w:rsidR="00464F72" w:rsidRDefault="002524E3" w:rsidP="006761F9">
            <w:pPr>
              <w:spacing w:line="360" w:lineRule="auto"/>
              <w:ind w:firstLineChars="200" w:firstLine="420"/>
            </w:pPr>
            <w:r w:rsidRPr="002524E3">
              <w:rPr>
                <w:rFonts w:hint="eastAsia"/>
              </w:rPr>
              <w:t>智能社区的宗旨是为社区居民提供更好、更高效、更便捷的智能服务。智能社区的建设就是以满足社区居民的公共服务需求为目标，利用信息技</w:t>
            </w:r>
            <w:r w:rsidR="006761F9">
              <w:rPr>
                <w:rFonts w:hint="eastAsia"/>
              </w:rPr>
              <w:t>术，</w:t>
            </w:r>
            <w:r w:rsidRPr="002524E3">
              <w:rPr>
                <w:rFonts w:hint="eastAsia"/>
              </w:rPr>
              <w:t>最终实现新型社区的综合社区管理体系。</w:t>
            </w:r>
            <w:r w:rsidR="00C879D7" w:rsidRPr="00C879D7">
              <w:rPr>
                <w:rFonts w:hint="eastAsia"/>
              </w:rPr>
              <w:t>社区管理涉及大量数据的管理</w:t>
            </w:r>
            <w:r w:rsidR="00C879D7">
              <w:rPr>
                <w:rFonts w:hint="eastAsia"/>
              </w:rPr>
              <w:t>，</w:t>
            </w:r>
            <w:r w:rsidR="00C879D7" w:rsidRPr="002524E3">
              <w:rPr>
                <w:rFonts w:hint="eastAsia"/>
              </w:rPr>
              <w:t xml:space="preserve">Wang N </w:t>
            </w:r>
            <w:r w:rsidR="00C879D7">
              <w:rPr>
                <w:rFonts w:hint="eastAsia"/>
              </w:rPr>
              <w:t>，</w:t>
            </w:r>
            <w:r w:rsidR="00C879D7" w:rsidRPr="002524E3">
              <w:rPr>
                <w:rFonts w:hint="eastAsia"/>
              </w:rPr>
              <w:t xml:space="preserve">Long Y </w:t>
            </w:r>
            <w:r w:rsidR="00C879D7">
              <w:rPr>
                <w:rFonts w:hint="eastAsia"/>
              </w:rPr>
              <w:t>，</w:t>
            </w:r>
            <w:r w:rsidR="00C879D7" w:rsidRPr="002524E3">
              <w:rPr>
                <w:rFonts w:hint="eastAsia"/>
              </w:rPr>
              <w:t>Xu X</w:t>
            </w:r>
            <w:r w:rsidR="00C879D7">
              <w:rPr>
                <w:rFonts w:hint="eastAsia"/>
              </w:rPr>
              <w:t>（</w:t>
            </w:r>
            <w:r w:rsidR="00C879D7">
              <w:rPr>
                <w:rFonts w:hint="eastAsia"/>
              </w:rPr>
              <w:t>2023</w:t>
            </w:r>
            <w:r w:rsidR="00C879D7">
              <w:rPr>
                <w:rFonts w:hint="eastAsia"/>
              </w:rPr>
              <w:t>）通过搭建数据云平台</w:t>
            </w:r>
            <w:r w:rsidR="006761F9">
              <w:rPr>
                <w:rFonts w:hint="eastAsia"/>
              </w:rPr>
              <w:t>，</w:t>
            </w:r>
            <w:r w:rsidR="00C879D7">
              <w:rPr>
                <w:rFonts w:hint="eastAsia"/>
              </w:rPr>
              <w:t>减少了人工成本和操作难度</w:t>
            </w:r>
            <w:r w:rsidR="00986CB2" w:rsidRPr="00986CB2">
              <w:rPr>
                <w:vertAlign w:val="superscript"/>
              </w:rPr>
              <w:fldChar w:fldCharType="begin"/>
            </w:r>
            <w:r w:rsidR="00986CB2" w:rsidRPr="00986CB2">
              <w:rPr>
                <w:vertAlign w:val="superscript"/>
              </w:rPr>
              <w:instrText xml:space="preserve"> </w:instrText>
            </w:r>
            <w:r w:rsidR="00986CB2" w:rsidRPr="00986CB2">
              <w:rPr>
                <w:rFonts w:hint="eastAsia"/>
                <w:vertAlign w:val="superscript"/>
              </w:rPr>
              <w:instrText>REF _Ref179356028 \r \h</w:instrText>
            </w:r>
            <w:r w:rsidR="00986CB2" w:rsidRPr="00986CB2">
              <w:rPr>
                <w:vertAlign w:val="superscript"/>
              </w:rPr>
              <w:instrText xml:space="preserve"> </w:instrText>
            </w:r>
            <w:r w:rsidR="00986CB2">
              <w:rPr>
                <w:vertAlign w:val="superscript"/>
              </w:rPr>
              <w:instrText xml:space="preserve"> \* MERGEFORMAT </w:instrText>
            </w:r>
            <w:r w:rsidR="00986CB2" w:rsidRPr="00986CB2">
              <w:rPr>
                <w:vertAlign w:val="superscript"/>
              </w:rPr>
            </w:r>
            <w:r w:rsidR="00986CB2" w:rsidRPr="00986CB2">
              <w:rPr>
                <w:vertAlign w:val="superscript"/>
              </w:rPr>
              <w:fldChar w:fldCharType="separate"/>
            </w:r>
            <w:r w:rsidR="00054856">
              <w:rPr>
                <w:vertAlign w:val="superscript"/>
              </w:rPr>
              <w:t>[13]</w:t>
            </w:r>
            <w:r w:rsidR="00986CB2" w:rsidRPr="00986CB2">
              <w:rPr>
                <w:vertAlign w:val="superscript"/>
              </w:rPr>
              <w:fldChar w:fldCharType="end"/>
            </w:r>
            <w:r w:rsidR="00C879D7">
              <w:rPr>
                <w:rFonts w:hint="eastAsia"/>
              </w:rPr>
              <w:t>。</w:t>
            </w:r>
            <w:proofErr w:type="spellStart"/>
            <w:r w:rsidR="00464F72" w:rsidRPr="00391CDC">
              <w:rPr>
                <w:rFonts w:hint="eastAsia"/>
              </w:rPr>
              <w:t>Kidido</w:t>
            </w:r>
            <w:proofErr w:type="spellEnd"/>
            <w:r w:rsidR="00464F72" w:rsidRPr="00391CDC">
              <w:rPr>
                <w:rFonts w:hint="eastAsia"/>
              </w:rPr>
              <w:t xml:space="preserve"> K J </w:t>
            </w:r>
            <w:r w:rsidR="00464F72">
              <w:rPr>
                <w:rFonts w:hint="eastAsia"/>
              </w:rPr>
              <w:t>，</w:t>
            </w:r>
            <w:proofErr w:type="spellStart"/>
            <w:r w:rsidR="00464F72" w:rsidRPr="00391CDC">
              <w:rPr>
                <w:rFonts w:hint="eastAsia"/>
              </w:rPr>
              <w:t>Wuni</w:t>
            </w:r>
            <w:proofErr w:type="spellEnd"/>
            <w:r w:rsidR="00464F72" w:rsidRPr="00391CDC">
              <w:rPr>
                <w:rFonts w:hint="eastAsia"/>
              </w:rPr>
              <w:t xml:space="preserve"> Y I</w:t>
            </w:r>
            <w:r w:rsidR="00464F72">
              <w:rPr>
                <w:rFonts w:hint="eastAsia"/>
              </w:rPr>
              <w:t>（</w:t>
            </w:r>
            <w:r w:rsidR="00464F72">
              <w:rPr>
                <w:rFonts w:hint="eastAsia"/>
              </w:rPr>
              <w:t>2020</w:t>
            </w:r>
            <w:r w:rsidR="00464F72">
              <w:rPr>
                <w:rFonts w:hint="eastAsia"/>
              </w:rPr>
              <w:t>）通过</w:t>
            </w:r>
            <w:r w:rsidR="00464F72" w:rsidRPr="00464F72">
              <w:rPr>
                <w:rFonts w:hint="eastAsia"/>
              </w:rPr>
              <w:t>研究进一步揭示了，可以通过将场地和位置条件纳入早期设计、设施管理人员积极参与公共</w:t>
            </w:r>
            <w:r w:rsidR="009F70D7">
              <w:rPr>
                <w:rFonts w:hint="eastAsia"/>
              </w:rPr>
              <w:t>设施</w:t>
            </w:r>
            <w:r w:rsidR="00464F72" w:rsidRPr="00464F72">
              <w:rPr>
                <w:rFonts w:hint="eastAsia"/>
              </w:rPr>
              <w:t>的设计和施工、为公共</w:t>
            </w:r>
            <w:r w:rsidR="009F70D7">
              <w:rPr>
                <w:rFonts w:hint="eastAsia"/>
              </w:rPr>
              <w:t>设施</w:t>
            </w:r>
            <w:r w:rsidR="00464F72" w:rsidRPr="00464F72">
              <w:rPr>
                <w:rFonts w:hint="eastAsia"/>
              </w:rPr>
              <w:t>的计划维护提供足够的预算储备以及鼓励适当使用公共</w:t>
            </w:r>
            <w:r w:rsidR="009F70D7">
              <w:rPr>
                <w:rFonts w:hint="eastAsia"/>
              </w:rPr>
              <w:t>设施</w:t>
            </w:r>
            <w:r w:rsidR="00464F72" w:rsidRPr="00464F72">
              <w:rPr>
                <w:rFonts w:hint="eastAsia"/>
              </w:rPr>
              <w:t>来加强公共建筑的稳定性检查</w:t>
            </w:r>
            <w:r w:rsidR="00986CB2" w:rsidRPr="00986CB2">
              <w:rPr>
                <w:vertAlign w:val="superscript"/>
              </w:rPr>
              <w:fldChar w:fldCharType="begin"/>
            </w:r>
            <w:r w:rsidR="00986CB2" w:rsidRPr="00986CB2">
              <w:rPr>
                <w:vertAlign w:val="superscript"/>
              </w:rPr>
              <w:instrText xml:space="preserve"> </w:instrText>
            </w:r>
            <w:r w:rsidR="00986CB2" w:rsidRPr="00986CB2">
              <w:rPr>
                <w:rFonts w:hint="eastAsia"/>
                <w:vertAlign w:val="superscript"/>
              </w:rPr>
              <w:instrText>REF _Ref179303510 \r \h</w:instrText>
            </w:r>
            <w:r w:rsidR="00986CB2" w:rsidRPr="00986CB2">
              <w:rPr>
                <w:vertAlign w:val="superscript"/>
              </w:rPr>
              <w:instrText xml:space="preserve"> </w:instrText>
            </w:r>
            <w:r w:rsidR="00986CB2">
              <w:rPr>
                <w:vertAlign w:val="superscript"/>
              </w:rPr>
              <w:instrText xml:space="preserve"> \* MERGEFORMAT </w:instrText>
            </w:r>
            <w:r w:rsidR="00986CB2" w:rsidRPr="00986CB2">
              <w:rPr>
                <w:vertAlign w:val="superscript"/>
              </w:rPr>
            </w:r>
            <w:r w:rsidR="00986CB2" w:rsidRPr="00986CB2">
              <w:rPr>
                <w:vertAlign w:val="superscript"/>
              </w:rPr>
              <w:fldChar w:fldCharType="separate"/>
            </w:r>
            <w:r w:rsidR="00054856">
              <w:rPr>
                <w:vertAlign w:val="superscript"/>
              </w:rPr>
              <w:t>[14]</w:t>
            </w:r>
            <w:r w:rsidR="00986CB2" w:rsidRPr="00986CB2">
              <w:rPr>
                <w:vertAlign w:val="superscript"/>
              </w:rPr>
              <w:fldChar w:fldCharType="end"/>
            </w:r>
            <w:r w:rsidR="00464F72" w:rsidRPr="00464F72">
              <w:rPr>
                <w:rFonts w:hint="eastAsia"/>
              </w:rPr>
              <w:t>。</w:t>
            </w:r>
            <w:r w:rsidRPr="002524E3">
              <w:rPr>
                <w:rFonts w:hint="eastAsia"/>
              </w:rPr>
              <w:t>总结</w:t>
            </w:r>
            <w:r w:rsidRPr="002524E3">
              <w:rPr>
                <w:rFonts w:hint="eastAsia"/>
              </w:rPr>
              <w:lastRenderedPageBreak/>
              <w:t>我国公共设施设计现状及其影响因素，从不同角度提出</w:t>
            </w:r>
            <w:r>
              <w:rPr>
                <w:rFonts w:hint="eastAsia"/>
              </w:rPr>
              <w:t>社区</w:t>
            </w:r>
            <w:r w:rsidRPr="002524E3">
              <w:rPr>
                <w:rFonts w:hint="eastAsia"/>
              </w:rPr>
              <w:t>公共设施可持续设计的基本原则，从而进一步推动和普及未来公共设施设计中可持续设计应用的必要性</w:t>
            </w:r>
            <w:r w:rsidR="00986CB2" w:rsidRPr="00986CB2">
              <w:rPr>
                <w:vertAlign w:val="superscript"/>
              </w:rPr>
              <w:fldChar w:fldCharType="begin"/>
            </w:r>
            <w:r w:rsidR="00986CB2" w:rsidRPr="00986CB2">
              <w:rPr>
                <w:vertAlign w:val="superscript"/>
              </w:rPr>
              <w:instrText xml:space="preserve"> </w:instrText>
            </w:r>
            <w:r w:rsidR="00986CB2" w:rsidRPr="00986CB2">
              <w:rPr>
                <w:rFonts w:hint="eastAsia"/>
                <w:vertAlign w:val="superscript"/>
              </w:rPr>
              <w:instrText>REF _Ref179303049 \r \h</w:instrText>
            </w:r>
            <w:r w:rsidR="00986CB2" w:rsidRPr="00986CB2">
              <w:rPr>
                <w:vertAlign w:val="superscript"/>
              </w:rPr>
              <w:instrText xml:space="preserve">  \* MERGEFORMAT </w:instrText>
            </w:r>
            <w:r w:rsidR="00986CB2" w:rsidRPr="00986CB2">
              <w:rPr>
                <w:vertAlign w:val="superscript"/>
              </w:rPr>
            </w:r>
            <w:r w:rsidR="00986CB2" w:rsidRPr="00986CB2">
              <w:rPr>
                <w:vertAlign w:val="superscript"/>
              </w:rPr>
              <w:fldChar w:fldCharType="separate"/>
            </w:r>
            <w:r w:rsidR="00054856">
              <w:rPr>
                <w:vertAlign w:val="superscript"/>
              </w:rPr>
              <w:t>[15]</w:t>
            </w:r>
            <w:r w:rsidR="00986CB2" w:rsidRPr="00986CB2">
              <w:rPr>
                <w:vertAlign w:val="superscript"/>
              </w:rPr>
              <w:fldChar w:fldCharType="end"/>
            </w:r>
            <w:r w:rsidRPr="002524E3">
              <w:rPr>
                <w:rFonts w:hint="eastAsia"/>
              </w:rPr>
              <w:t>。</w:t>
            </w:r>
          </w:p>
          <w:p w14:paraId="152FFAA7" w14:textId="31A0BA87" w:rsidR="00B22C11" w:rsidRDefault="00B22C11" w:rsidP="006761F9">
            <w:pPr>
              <w:spacing w:line="360" w:lineRule="auto"/>
              <w:ind w:firstLineChars="200" w:firstLine="420"/>
            </w:pPr>
            <w:r>
              <w:rPr>
                <w:rFonts w:hint="eastAsia"/>
              </w:rPr>
              <w:t>综上所述，</w:t>
            </w:r>
            <w:r w:rsidRPr="00B22C11">
              <w:t>国内外研究在智能公共设施管理领域取得了显著进展，特别是在物联网技术、大数据分析、机器学习和用户交互设计方面。国内研究更多关注系统的实用性和本地化应用，而国外研究则在理论方法和技术创新方面有较多探索。结合这些研究成果，本课题将设计并实现一个</w:t>
            </w:r>
            <w:r w:rsidR="006761F9">
              <w:rPr>
                <w:rFonts w:hint="eastAsia"/>
              </w:rPr>
              <w:t>基于</w:t>
            </w:r>
            <w:r w:rsidR="00BF43A1">
              <w:rPr>
                <w:rFonts w:hint="eastAsia"/>
              </w:rPr>
              <w:t>P</w:t>
            </w:r>
            <w:r w:rsidR="002A6443">
              <w:rPr>
                <w:rFonts w:hint="eastAsia"/>
              </w:rPr>
              <w:t>ython</w:t>
            </w:r>
            <w:r w:rsidRPr="00B22C11">
              <w:t>的智能公共设施管理系统，旨在提高管理效率、改善用户体验、优化资源配置，并为城市公共设施的智能化管理提供有力支持。</w:t>
            </w:r>
          </w:p>
          <w:p w14:paraId="798E0DF8" w14:textId="30931B54" w:rsidR="006F20FC" w:rsidRDefault="006F20FC" w:rsidP="0088724B">
            <w:pPr>
              <w:pStyle w:val="a7"/>
              <w:numPr>
                <w:ilvl w:val="0"/>
                <w:numId w:val="3"/>
              </w:numPr>
              <w:spacing w:line="360" w:lineRule="auto"/>
              <w:ind w:firstLineChars="0"/>
            </w:pPr>
            <w:r w:rsidRPr="0063254B">
              <w:rPr>
                <w:rFonts w:hint="eastAsia"/>
              </w:rPr>
              <w:t>研究的主要内容和</w:t>
            </w:r>
            <w:proofErr w:type="gramStart"/>
            <w:r w:rsidRPr="0063254B">
              <w:rPr>
                <w:rFonts w:hint="eastAsia"/>
              </w:rPr>
              <w:t>拟采用</w:t>
            </w:r>
            <w:proofErr w:type="gramEnd"/>
            <w:r w:rsidRPr="0063254B">
              <w:rPr>
                <w:rFonts w:hint="eastAsia"/>
              </w:rPr>
              <w:t>的研究方法</w:t>
            </w:r>
          </w:p>
          <w:p w14:paraId="50F5EFC1" w14:textId="1B1CCDBC" w:rsidR="0088724B" w:rsidRDefault="0088724B" w:rsidP="0088724B">
            <w:pPr>
              <w:spacing w:line="360" w:lineRule="auto"/>
            </w:pPr>
            <w:r>
              <w:rPr>
                <w:rFonts w:hint="eastAsia"/>
              </w:rPr>
              <w:t>（一）研究的主要内容</w:t>
            </w:r>
          </w:p>
          <w:p w14:paraId="0BC0B1F0" w14:textId="49014EE3" w:rsidR="0088724B" w:rsidRDefault="0088724B" w:rsidP="002A6443">
            <w:pPr>
              <w:autoSpaceDE w:val="0"/>
              <w:autoSpaceDN w:val="0"/>
              <w:adjustRightInd w:val="0"/>
              <w:spacing w:line="360" w:lineRule="auto"/>
              <w:ind w:firstLineChars="200" w:firstLine="420"/>
              <w:rPr>
                <w:rFonts w:ascii="宋体" w:cs="宋体"/>
                <w:bCs/>
                <w:kern w:val="0"/>
                <w:szCs w:val="21"/>
              </w:rPr>
            </w:pPr>
            <w:r>
              <w:rPr>
                <w:rFonts w:ascii="宋体" w:cs="宋体" w:hint="eastAsia"/>
                <w:bCs/>
                <w:kern w:val="0"/>
                <w:szCs w:val="21"/>
              </w:rPr>
              <w:t>本课题的核心研究内容是基于</w:t>
            </w:r>
            <w:r w:rsidR="00BF43A1">
              <w:rPr>
                <w:rFonts w:hint="eastAsia"/>
              </w:rPr>
              <w:t>P</w:t>
            </w:r>
            <w:r w:rsidR="002A6443">
              <w:rPr>
                <w:rFonts w:hint="eastAsia"/>
              </w:rPr>
              <w:t>ython</w:t>
            </w:r>
            <w:r>
              <w:rPr>
                <w:rFonts w:ascii="宋体" w:cs="宋体" w:hint="eastAsia"/>
                <w:bCs/>
                <w:kern w:val="0"/>
                <w:szCs w:val="21"/>
              </w:rPr>
              <w:t>开发</w:t>
            </w:r>
            <w:r w:rsidR="002A6443">
              <w:rPr>
                <w:rFonts w:ascii="宋体" w:cs="宋体" w:hint="eastAsia"/>
                <w:bCs/>
                <w:kern w:val="0"/>
                <w:szCs w:val="21"/>
              </w:rPr>
              <w:t>一个</w:t>
            </w:r>
            <w:r>
              <w:rPr>
                <w:rFonts w:ascii="宋体" w:cs="宋体" w:hint="eastAsia"/>
                <w:bCs/>
                <w:kern w:val="0"/>
                <w:szCs w:val="21"/>
              </w:rPr>
              <w:t>智能</w:t>
            </w:r>
            <w:r w:rsidR="002A6443">
              <w:rPr>
                <w:rFonts w:ascii="宋体" w:cs="宋体" w:hint="eastAsia"/>
                <w:bCs/>
                <w:kern w:val="0"/>
                <w:szCs w:val="21"/>
              </w:rPr>
              <w:t>社区</w:t>
            </w:r>
            <w:r>
              <w:rPr>
                <w:rFonts w:ascii="宋体" w:cs="宋体" w:hint="eastAsia"/>
                <w:bCs/>
                <w:kern w:val="0"/>
                <w:szCs w:val="21"/>
              </w:rPr>
              <w:t>公共设施管理系统，利用</w:t>
            </w:r>
            <w:r w:rsidR="00495EF5" w:rsidRPr="00495EF5">
              <w:t>Bootstrap</w:t>
            </w:r>
            <w:r w:rsidR="002A6443">
              <w:rPr>
                <w:rFonts w:ascii="宋体" w:cs="宋体" w:hint="eastAsia"/>
                <w:bCs/>
                <w:kern w:val="0"/>
                <w:szCs w:val="21"/>
              </w:rPr>
              <w:t>前端</w:t>
            </w:r>
            <w:r>
              <w:rPr>
                <w:rFonts w:ascii="宋体" w:cs="宋体" w:hint="eastAsia"/>
                <w:bCs/>
                <w:kern w:val="0"/>
                <w:szCs w:val="21"/>
              </w:rPr>
              <w:t>框架实现用户登录界面以及管理界面，用户提交设备维护请求，描述问题并上传证据，管理员接受用户提交信息，进行下发给维修人员进行修理与维护，用户还可以实时查看请求处理进度以及请求状态变化，</w:t>
            </w:r>
            <w:proofErr w:type="gramStart"/>
            <w:r>
              <w:rPr>
                <w:rFonts w:ascii="宋体" w:cs="宋体" w:hint="eastAsia"/>
                <w:bCs/>
                <w:kern w:val="0"/>
                <w:szCs w:val="21"/>
              </w:rPr>
              <w:t>当状态</w:t>
            </w:r>
            <w:proofErr w:type="gramEnd"/>
            <w:r>
              <w:rPr>
                <w:rFonts w:ascii="宋体" w:cs="宋体" w:hint="eastAsia"/>
                <w:bCs/>
                <w:kern w:val="0"/>
                <w:szCs w:val="21"/>
              </w:rPr>
              <w:t>发生变化时，自动向相关用户发送通知。为用户日常生活提供便捷化服务，以实现公共设施管理的效率的用户体验。收集设施的使用数据，帮助管理员了解设施的使用情况。对维护请求的数据进行分析，识别故障高发区域或设施，为预防性维护提供建议。</w:t>
            </w:r>
          </w:p>
          <w:p w14:paraId="07AC745E" w14:textId="2B330D83" w:rsidR="00580587" w:rsidRDefault="000F0E7A" w:rsidP="004F3CC0">
            <w:pPr>
              <w:autoSpaceDE w:val="0"/>
              <w:autoSpaceDN w:val="0"/>
              <w:adjustRightInd w:val="0"/>
              <w:spacing w:line="360" w:lineRule="auto"/>
              <w:ind w:firstLineChars="100" w:firstLine="210"/>
              <w:jc w:val="center"/>
            </w:pPr>
            <w:r>
              <w:rPr>
                <w:rFonts w:hint="eastAsia"/>
              </w:rPr>
              <w:object w:dxaOrig="20991" w:dyaOrig="7371" w14:anchorId="3A0A05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152.55pt" o:ole="">
                  <v:imagedata r:id="rId8" o:title=""/>
                </v:shape>
                <o:OLEObject Type="Embed" ProgID="Visio.Drawing.15" ShapeID="_x0000_i1025" DrawAspect="Content" ObjectID="_1791721133" r:id="rId9"/>
              </w:object>
            </w:r>
          </w:p>
          <w:p w14:paraId="75B9ED85" w14:textId="70FA7E38" w:rsidR="00580587" w:rsidRDefault="00580587" w:rsidP="00580587">
            <w:pPr>
              <w:autoSpaceDE w:val="0"/>
              <w:autoSpaceDN w:val="0"/>
              <w:adjustRightInd w:val="0"/>
              <w:spacing w:line="360" w:lineRule="auto"/>
              <w:ind w:firstLineChars="200" w:firstLine="420"/>
              <w:jc w:val="center"/>
            </w:pPr>
            <w:r>
              <w:rPr>
                <w:rFonts w:hint="eastAsia"/>
              </w:rPr>
              <w:t>图</w:t>
            </w:r>
            <w:r>
              <w:rPr>
                <w:rFonts w:hint="eastAsia"/>
              </w:rPr>
              <w:t xml:space="preserve">1 </w:t>
            </w:r>
            <w:r>
              <w:rPr>
                <w:rFonts w:hint="eastAsia"/>
              </w:rPr>
              <w:t>系统结构图</w:t>
            </w:r>
          </w:p>
          <w:p w14:paraId="7BAA0D08" w14:textId="3B1A9ACB" w:rsidR="00EE6190" w:rsidRDefault="00C91798" w:rsidP="00EE6190">
            <w:pPr>
              <w:autoSpaceDE w:val="0"/>
              <w:autoSpaceDN w:val="0"/>
              <w:adjustRightInd w:val="0"/>
              <w:spacing w:line="360" w:lineRule="auto"/>
              <w:ind w:firstLine="420"/>
            </w:pPr>
            <w:r>
              <w:rPr>
                <w:rFonts w:hint="eastAsia"/>
              </w:rPr>
              <w:t>系统结构图如</w:t>
            </w:r>
            <w:r w:rsidR="000F0E7A">
              <w:rPr>
                <w:rFonts w:hint="eastAsia"/>
              </w:rPr>
              <w:t>图</w:t>
            </w:r>
            <w:r w:rsidR="000F0E7A">
              <w:rPr>
                <w:rFonts w:hint="eastAsia"/>
              </w:rPr>
              <w:t>1</w:t>
            </w:r>
            <w:r>
              <w:rPr>
                <w:rFonts w:hint="eastAsia"/>
              </w:rPr>
              <w:t>所示，该系统结构分为三大板块，分别为前端界面、后端界面及数据库。</w:t>
            </w:r>
          </w:p>
          <w:p w14:paraId="45C2F5C6" w14:textId="77777777" w:rsidR="00EE6190" w:rsidRDefault="00EE6190" w:rsidP="00EE6190">
            <w:pPr>
              <w:autoSpaceDE w:val="0"/>
              <w:autoSpaceDN w:val="0"/>
              <w:adjustRightInd w:val="0"/>
              <w:spacing w:line="360" w:lineRule="auto"/>
              <w:ind w:firstLine="420"/>
            </w:pPr>
            <w:r>
              <w:rPr>
                <w:rFonts w:hint="eastAsia"/>
              </w:rPr>
              <w:t>前端主要负责与用户进行交互，展示数据和接收用户输入。前端部分可以细分为以下几个模块：</w:t>
            </w:r>
          </w:p>
          <w:p w14:paraId="4A8FF6C1" w14:textId="06B1259B" w:rsidR="00EE6190" w:rsidRDefault="00EE6190" w:rsidP="00EE6190">
            <w:pPr>
              <w:autoSpaceDE w:val="0"/>
              <w:autoSpaceDN w:val="0"/>
              <w:adjustRightInd w:val="0"/>
              <w:spacing w:line="360" w:lineRule="auto"/>
              <w:ind w:firstLine="420"/>
            </w:pPr>
            <w:r>
              <w:rPr>
                <w:rFonts w:hint="eastAsia"/>
              </w:rPr>
              <w:t>用户模块：设计并实现用户友好的界面，包括登录页、注册页、设施维修请求、搜索页、反馈页等。使用</w:t>
            </w:r>
            <w:r>
              <w:rPr>
                <w:rFonts w:hint="eastAsia"/>
              </w:rPr>
              <w:t>HTML</w:t>
            </w:r>
            <w:r>
              <w:rPr>
                <w:rFonts w:hint="eastAsia"/>
              </w:rPr>
              <w:t>、</w:t>
            </w:r>
            <w:r>
              <w:rPr>
                <w:rFonts w:hint="eastAsia"/>
              </w:rPr>
              <w:t>CSS</w:t>
            </w:r>
            <w:r>
              <w:rPr>
                <w:rFonts w:hint="eastAsia"/>
              </w:rPr>
              <w:t>和</w:t>
            </w:r>
            <w:r>
              <w:rPr>
                <w:rFonts w:hint="eastAsia"/>
              </w:rPr>
              <w:t>JavaScript</w:t>
            </w:r>
            <w:r>
              <w:rPr>
                <w:rFonts w:hint="eastAsia"/>
              </w:rPr>
              <w:t>来构建和美化页面。</w:t>
            </w:r>
          </w:p>
          <w:p w14:paraId="0FFA224F" w14:textId="66DA3FB0" w:rsidR="00EE6190" w:rsidRDefault="00EE6190" w:rsidP="00EE6190">
            <w:pPr>
              <w:autoSpaceDE w:val="0"/>
              <w:autoSpaceDN w:val="0"/>
              <w:adjustRightInd w:val="0"/>
              <w:spacing w:line="360" w:lineRule="auto"/>
              <w:ind w:firstLine="420"/>
            </w:pPr>
            <w:r>
              <w:rPr>
                <w:rFonts w:hint="eastAsia"/>
              </w:rPr>
              <w:t>管理员模块：实现对用户、维修、设施的管理，如发送相关</w:t>
            </w:r>
            <w:proofErr w:type="gramStart"/>
            <w:r>
              <w:rPr>
                <w:rFonts w:hint="eastAsia"/>
              </w:rPr>
              <w:t>信息给相对应</w:t>
            </w:r>
            <w:proofErr w:type="gramEnd"/>
            <w:r>
              <w:rPr>
                <w:rFonts w:hint="eastAsia"/>
              </w:rPr>
              <w:t>的用户、增添设施等。</w:t>
            </w:r>
          </w:p>
          <w:p w14:paraId="717E480B" w14:textId="612693B0" w:rsidR="00EE6190" w:rsidRDefault="00EE6190" w:rsidP="00EE6190">
            <w:pPr>
              <w:autoSpaceDE w:val="0"/>
              <w:autoSpaceDN w:val="0"/>
              <w:adjustRightInd w:val="0"/>
              <w:spacing w:line="360" w:lineRule="auto"/>
              <w:ind w:firstLine="420"/>
            </w:pPr>
            <w:r>
              <w:rPr>
                <w:rFonts w:hint="eastAsia"/>
              </w:rPr>
              <w:lastRenderedPageBreak/>
              <w:t>管理员模块：接受管理员发出的维修相关信息，</w:t>
            </w:r>
            <w:proofErr w:type="gramStart"/>
            <w:r>
              <w:rPr>
                <w:rFonts w:hint="eastAsia"/>
              </w:rPr>
              <w:t>如设施</w:t>
            </w:r>
            <w:proofErr w:type="gramEnd"/>
            <w:r>
              <w:rPr>
                <w:rFonts w:hint="eastAsia"/>
              </w:rPr>
              <w:t>型号、预约状态、用户信息等。还可以提交修改报告。</w:t>
            </w:r>
          </w:p>
          <w:p w14:paraId="3AFB5518" w14:textId="00E4619A" w:rsidR="00EE6190" w:rsidRDefault="00EE6190" w:rsidP="00EE6190">
            <w:pPr>
              <w:autoSpaceDE w:val="0"/>
              <w:autoSpaceDN w:val="0"/>
              <w:adjustRightInd w:val="0"/>
              <w:spacing w:line="360" w:lineRule="auto"/>
              <w:ind w:firstLine="420"/>
            </w:pPr>
            <w:r w:rsidRPr="00EE6190">
              <w:rPr>
                <w:rFonts w:hint="eastAsia"/>
              </w:rPr>
              <w:t>后端主要负责处理业务逻辑、与数据库交互以及向前端提供</w:t>
            </w:r>
            <w:r w:rsidRPr="00EE6190">
              <w:rPr>
                <w:rFonts w:hint="eastAsia"/>
              </w:rPr>
              <w:t>API</w:t>
            </w:r>
            <w:r w:rsidRPr="00EE6190">
              <w:rPr>
                <w:rFonts w:hint="eastAsia"/>
              </w:rPr>
              <w:t>接口。后端部分可以细分为以下几个模块：</w:t>
            </w:r>
          </w:p>
          <w:p w14:paraId="73D5BD71" w14:textId="05721458" w:rsidR="00EE6190" w:rsidRDefault="00EE6190" w:rsidP="00EE6190">
            <w:pPr>
              <w:autoSpaceDE w:val="0"/>
              <w:autoSpaceDN w:val="0"/>
              <w:adjustRightInd w:val="0"/>
              <w:spacing w:line="360" w:lineRule="auto"/>
              <w:ind w:firstLine="420"/>
            </w:pPr>
            <w:r>
              <w:rPr>
                <w:rFonts w:hint="eastAsia"/>
              </w:rPr>
              <w:t>数据整合</w:t>
            </w:r>
            <w:r w:rsidRPr="00EE6190">
              <w:rPr>
                <w:rFonts w:hint="eastAsia"/>
              </w:rPr>
              <w:t>模块：</w:t>
            </w:r>
            <w:r>
              <w:rPr>
                <w:rFonts w:hint="eastAsia"/>
              </w:rPr>
              <w:t>对从前端接收到的数据进行验证和清洗，确保数据的准确性和安全性。</w:t>
            </w:r>
            <w:r w:rsidRPr="00EE6190">
              <w:rPr>
                <w:rFonts w:hint="eastAsia"/>
              </w:rPr>
              <w:t>设计并实现</w:t>
            </w:r>
            <w:r>
              <w:rPr>
                <w:rFonts w:hint="eastAsia"/>
              </w:rPr>
              <w:t>与前端的交互</w:t>
            </w:r>
            <w:r w:rsidRPr="00EE6190">
              <w:rPr>
                <w:rFonts w:hint="eastAsia"/>
              </w:rPr>
              <w:t>，供前端调用以获取数据和提交请求</w:t>
            </w:r>
            <w:r>
              <w:rPr>
                <w:rFonts w:hint="eastAsia"/>
              </w:rPr>
              <w:t>。</w:t>
            </w:r>
          </w:p>
          <w:p w14:paraId="0A0A7618" w14:textId="23C631D2" w:rsidR="00EE6190" w:rsidRDefault="00EE6190" w:rsidP="00EE6190">
            <w:pPr>
              <w:autoSpaceDE w:val="0"/>
              <w:autoSpaceDN w:val="0"/>
              <w:adjustRightInd w:val="0"/>
              <w:spacing w:line="360" w:lineRule="auto"/>
              <w:ind w:firstLine="420"/>
            </w:pPr>
            <w:r>
              <w:rPr>
                <w:rFonts w:hint="eastAsia"/>
              </w:rPr>
              <w:t>数据分析模块：使用</w:t>
            </w:r>
            <w:r>
              <w:rPr>
                <w:rFonts w:hint="eastAsia"/>
              </w:rPr>
              <w:t>Python</w:t>
            </w:r>
            <w:r>
              <w:rPr>
                <w:rFonts w:hint="eastAsia"/>
              </w:rPr>
              <w:t>的数据处理库（如</w:t>
            </w:r>
            <w:r>
              <w:rPr>
                <w:rFonts w:hint="eastAsia"/>
              </w:rPr>
              <w:t>Pandas</w:t>
            </w:r>
            <w:r>
              <w:rPr>
                <w:rFonts w:hint="eastAsia"/>
              </w:rPr>
              <w:t>等）进行复杂的数据处理和分析。</w:t>
            </w:r>
          </w:p>
          <w:p w14:paraId="72FF820B" w14:textId="34160A9D" w:rsidR="00EE6190" w:rsidRDefault="00EE6190" w:rsidP="00EE6190">
            <w:pPr>
              <w:autoSpaceDE w:val="0"/>
              <w:autoSpaceDN w:val="0"/>
              <w:adjustRightInd w:val="0"/>
              <w:spacing w:line="360" w:lineRule="auto"/>
              <w:ind w:firstLine="420"/>
            </w:pPr>
            <w:r w:rsidRPr="00EE6190">
              <w:rPr>
                <w:rFonts w:hint="eastAsia"/>
              </w:rPr>
              <w:t>数据库负责存储和管理系统的数据。数据库部分可以细分为</w:t>
            </w:r>
            <w:r>
              <w:rPr>
                <w:rFonts w:hint="eastAsia"/>
              </w:rPr>
              <w:t>用户表、设施表、维护请求表、维修人员表、任务分配表、日志表。</w:t>
            </w:r>
          </w:p>
          <w:p w14:paraId="7A770825" w14:textId="0E86E0A4" w:rsidR="0088724B" w:rsidRDefault="0088724B" w:rsidP="0088724B">
            <w:pPr>
              <w:autoSpaceDE w:val="0"/>
              <w:autoSpaceDN w:val="0"/>
              <w:adjustRightInd w:val="0"/>
              <w:spacing w:line="360" w:lineRule="auto"/>
              <w:ind w:firstLine="420"/>
              <w:rPr>
                <w:rFonts w:ascii="宋体" w:cs="宋体"/>
                <w:bCs/>
                <w:kern w:val="0"/>
                <w:szCs w:val="21"/>
              </w:rPr>
            </w:pPr>
            <w:r w:rsidRPr="007016B7">
              <w:rPr>
                <w:rFonts w:ascii="宋体" w:cs="宋体" w:hint="eastAsia"/>
                <w:bCs/>
                <w:kern w:val="0"/>
                <w:szCs w:val="21"/>
              </w:rPr>
              <w:t>1.系统设计</w:t>
            </w:r>
          </w:p>
          <w:p w14:paraId="438069FA" w14:textId="426DB94F" w:rsidR="0088724B" w:rsidRDefault="0088724B" w:rsidP="0088724B">
            <w:pPr>
              <w:autoSpaceDE w:val="0"/>
              <w:autoSpaceDN w:val="0"/>
              <w:adjustRightInd w:val="0"/>
              <w:spacing w:line="360" w:lineRule="auto"/>
              <w:ind w:firstLine="420"/>
              <w:rPr>
                <w:rFonts w:ascii="宋体" w:cs="宋体"/>
                <w:bCs/>
                <w:kern w:val="0"/>
                <w:szCs w:val="21"/>
              </w:rPr>
            </w:pPr>
            <w:r>
              <w:rPr>
                <w:rFonts w:ascii="宋体" w:cs="宋体" w:hint="eastAsia"/>
                <w:bCs/>
                <w:kern w:val="0"/>
                <w:szCs w:val="21"/>
              </w:rPr>
              <w:t>本</w:t>
            </w:r>
            <w:r w:rsidRPr="003A0183">
              <w:rPr>
                <w:rFonts w:ascii="宋体" w:cs="宋体"/>
                <w:bCs/>
                <w:kern w:val="0"/>
                <w:szCs w:val="21"/>
              </w:rPr>
              <w:t>系统旨在解决城市公共设施维护管理中遇到的问题，如响应速度慢、信息滞后、管理效率低等，通过结合</w:t>
            </w:r>
            <w:r w:rsidR="00BF43A1">
              <w:rPr>
                <w:rFonts w:hint="eastAsia"/>
              </w:rPr>
              <w:t>P</w:t>
            </w:r>
            <w:r w:rsidR="00C547E8" w:rsidRPr="002A6443">
              <w:t>ython</w:t>
            </w:r>
            <w:r w:rsidRPr="003A0183">
              <w:rPr>
                <w:rFonts w:ascii="宋体" w:cs="宋体"/>
                <w:bCs/>
                <w:kern w:val="0"/>
                <w:szCs w:val="21"/>
              </w:rPr>
              <w:t>语言的高效开发能力和数据分析技术，提高公共设施管理的效率和服务质量。系统主要包括用户界面、后台管理平台和数据分析模块，旨在为用户提供便捷的服务体验，同时帮助管理者更高效地进行设施管理和维护工作。</w:t>
            </w:r>
          </w:p>
          <w:p w14:paraId="3FC24348" w14:textId="34E519FF" w:rsidR="00BF43A1" w:rsidRDefault="00BF43A1" w:rsidP="00BF43A1">
            <w:pPr>
              <w:autoSpaceDE w:val="0"/>
              <w:autoSpaceDN w:val="0"/>
              <w:adjustRightInd w:val="0"/>
              <w:spacing w:line="360" w:lineRule="auto"/>
              <w:ind w:firstLine="420"/>
              <w:rPr>
                <w:rFonts w:ascii="宋体" w:cs="宋体"/>
                <w:bCs/>
                <w:kern w:val="0"/>
                <w:szCs w:val="21"/>
              </w:rPr>
            </w:pPr>
            <w:r w:rsidRPr="00BF43A1">
              <w:rPr>
                <w:rFonts w:ascii="宋体" w:cs="宋体" w:hint="eastAsia"/>
                <w:bCs/>
                <w:kern w:val="0"/>
                <w:szCs w:val="21"/>
              </w:rPr>
              <w:t>技术选型：</w:t>
            </w:r>
            <w:r>
              <w:rPr>
                <w:rFonts w:ascii="宋体" w:cs="宋体" w:hint="eastAsia"/>
                <w:bCs/>
                <w:kern w:val="0"/>
                <w:szCs w:val="21"/>
              </w:rPr>
              <w:t>全局采用</w:t>
            </w:r>
            <w:r w:rsidRPr="00BF43A1">
              <w:rPr>
                <w:rFonts w:hint="eastAsia"/>
              </w:rPr>
              <w:t>B/S</w:t>
            </w:r>
            <w:r>
              <w:rPr>
                <w:rFonts w:ascii="宋体" w:cs="宋体" w:hint="eastAsia"/>
                <w:bCs/>
                <w:kern w:val="0"/>
                <w:szCs w:val="21"/>
              </w:rPr>
              <w:t>架构，</w:t>
            </w:r>
            <w:r w:rsidRPr="00BF43A1">
              <w:rPr>
                <w:rFonts w:ascii="宋体" w:cs="宋体" w:hint="eastAsia"/>
                <w:bCs/>
                <w:kern w:val="0"/>
                <w:szCs w:val="21"/>
              </w:rPr>
              <w:t>前端页面设计采用</w:t>
            </w:r>
            <w:r w:rsidRPr="00BF43A1">
              <w:rPr>
                <w:rFonts w:hint="eastAsia"/>
              </w:rPr>
              <w:t>HTML</w:t>
            </w:r>
            <w:r w:rsidRPr="00BF43A1">
              <w:rPr>
                <w:rFonts w:ascii="宋体" w:cs="宋体" w:hint="eastAsia"/>
                <w:bCs/>
                <w:kern w:val="0"/>
                <w:szCs w:val="21"/>
              </w:rPr>
              <w:t>、</w:t>
            </w:r>
            <w:r w:rsidRPr="00BF43A1">
              <w:rPr>
                <w:rFonts w:hint="eastAsia"/>
              </w:rPr>
              <w:t>JS</w:t>
            </w:r>
            <w:r w:rsidRPr="00BF43A1">
              <w:rPr>
                <w:rFonts w:ascii="宋体" w:cs="宋体" w:hint="eastAsia"/>
                <w:bCs/>
                <w:kern w:val="0"/>
                <w:szCs w:val="21"/>
              </w:rPr>
              <w:t>、</w:t>
            </w:r>
            <w:r w:rsidRPr="00BF43A1">
              <w:rPr>
                <w:rFonts w:hint="eastAsia"/>
              </w:rPr>
              <w:t>CSS</w:t>
            </w:r>
            <w:r w:rsidRPr="00BF43A1">
              <w:rPr>
                <w:rFonts w:ascii="宋体" w:cs="宋体" w:hint="eastAsia"/>
                <w:bCs/>
                <w:kern w:val="0"/>
                <w:szCs w:val="21"/>
              </w:rPr>
              <w:t>、</w:t>
            </w:r>
            <w:proofErr w:type="spellStart"/>
            <w:r w:rsidRPr="00BF43A1">
              <w:rPr>
                <w:rFonts w:hint="eastAsia"/>
              </w:rPr>
              <w:t>BootStrap</w:t>
            </w:r>
            <w:proofErr w:type="spellEnd"/>
            <w:r w:rsidRPr="00BF43A1">
              <w:rPr>
                <w:rFonts w:ascii="宋体" w:cs="宋体" w:hint="eastAsia"/>
                <w:bCs/>
                <w:kern w:val="0"/>
                <w:szCs w:val="21"/>
              </w:rPr>
              <w:t>等技术，确保系统的稳定性和用户体验</w:t>
            </w:r>
            <w:r>
              <w:rPr>
                <w:rFonts w:ascii="宋体" w:cs="宋体" w:hint="eastAsia"/>
                <w:bCs/>
                <w:kern w:val="0"/>
                <w:szCs w:val="21"/>
              </w:rPr>
              <w:t>，</w:t>
            </w:r>
            <w:r w:rsidRPr="00BF43A1">
              <w:rPr>
                <w:rFonts w:ascii="宋体" w:cs="宋体" w:hint="eastAsia"/>
                <w:bCs/>
                <w:kern w:val="0"/>
                <w:szCs w:val="21"/>
              </w:rPr>
              <w:t>结合</w:t>
            </w:r>
            <w:r w:rsidRPr="00BF43A1">
              <w:rPr>
                <w:rFonts w:hint="eastAsia"/>
              </w:rPr>
              <w:t>Python</w:t>
            </w:r>
            <w:r w:rsidRPr="00BF43A1">
              <w:rPr>
                <w:rFonts w:ascii="宋体" w:cs="宋体" w:hint="eastAsia"/>
                <w:bCs/>
                <w:kern w:val="0"/>
                <w:szCs w:val="21"/>
              </w:rPr>
              <w:t>语言、</w:t>
            </w:r>
            <w:r w:rsidRPr="00BF43A1">
              <w:rPr>
                <w:rFonts w:hint="eastAsia"/>
              </w:rPr>
              <w:t>flask</w:t>
            </w:r>
            <w:r w:rsidRPr="00BF43A1">
              <w:rPr>
                <w:rFonts w:ascii="宋体" w:cs="宋体" w:hint="eastAsia"/>
                <w:bCs/>
                <w:kern w:val="0"/>
                <w:szCs w:val="21"/>
              </w:rPr>
              <w:t>框架作为后端，</w:t>
            </w:r>
            <w:r w:rsidRPr="00C43BD2">
              <w:rPr>
                <w:rFonts w:hint="eastAsia"/>
              </w:rPr>
              <w:t>MySQL</w:t>
            </w:r>
            <w:r w:rsidRPr="00BF43A1">
              <w:rPr>
                <w:rFonts w:ascii="宋体" w:cs="宋体" w:hint="eastAsia"/>
                <w:bCs/>
                <w:kern w:val="0"/>
                <w:szCs w:val="21"/>
              </w:rPr>
              <w:t>数据库进行数据存储。</w:t>
            </w:r>
          </w:p>
          <w:p w14:paraId="306E8373" w14:textId="77777777" w:rsidR="0088724B" w:rsidRPr="007016B7" w:rsidRDefault="0088724B" w:rsidP="0088724B">
            <w:pPr>
              <w:autoSpaceDE w:val="0"/>
              <w:autoSpaceDN w:val="0"/>
              <w:adjustRightInd w:val="0"/>
              <w:spacing w:line="360" w:lineRule="auto"/>
              <w:ind w:firstLine="420"/>
              <w:rPr>
                <w:rFonts w:ascii="宋体" w:cs="宋体"/>
                <w:bCs/>
                <w:kern w:val="0"/>
                <w:szCs w:val="21"/>
              </w:rPr>
            </w:pPr>
            <w:r>
              <w:rPr>
                <w:rFonts w:ascii="宋体" w:cs="宋体" w:hint="eastAsia"/>
                <w:bCs/>
                <w:kern w:val="0"/>
                <w:szCs w:val="21"/>
              </w:rPr>
              <w:t>2.功能设计</w:t>
            </w:r>
          </w:p>
          <w:p w14:paraId="5B65125C" w14:textId="1C96E0D6" w:rsidR="002535B3" w:rsidRPr="002535B3" w:rsidRDefault="0088724B" w:rsidP="002535B3">
            <w:pPr>
              <w:ind w:firstLine="420"/>
            </w:pPr>
            <w:r>
              <w:rPr>
                <w:rFonts w:hint="eastAsia"/>
              </w:rPr>
              <w:t>用户界面设计</w:t>
            </w:r>
            <w:r w:rsidR="002535B3">
              <w:rPr>
                <w:rFonts w:hint="eastAsia"/>
              </w:rPr>
              <w:t>：</w:t>
            </w:r>
            <w:r w:rsidRPr="003A0183">
              <w:rPr>
                <w:rFonts w:ascii="宋体" w:cs="宋体"/>
                <w:bCs/>
                <w:kern w:val="0"/>
                <w:szCs w:val="21"/>
              </w:rPr>
              <w:t>利用</w:t>
            </w:r>
            <w:r w:rsidRPr="006761F9">
              <w:t>HTML</w:t>
            </w:r>
            <w:r w:rsidRPr="003A0183">
              <w:rPr>
                <w:rFonts w:ascii="宋体" w:cs="宋体"/>
                <w:bCs/>
                <w:kern w:val="0"/>
                <w:szCs w:val="21"/>
              </w:rPr>
              <w:t>、</w:t>
            </w:r>
            <w:r w:rsidRPr="006761F9">
              <w:t>CSS</w:t>
            </w:r>
            <w:r w:rsidRPr="003A0183">
              <w:rPr>
                <w:rFonts w:ascii="宋体" w:cs="宋体"/>
                <w:bCs/>
                <w:kern w:val="0"/>
                <w:szCs w:val="21"/>
              </w:rPr>
              <w:t>等前端技术实现用户友好的登录界面和管理界面。</w:t>
            </w:r>
            <w:r w:rsidR="002535B3">
              <w:rPr>
                <w:rFonts w:ascii="宋体" w:hAnsi="宋体" w:cs="宋体" w:hint="eastAsia"/>
                <w:bCs/>
                <w:kern w:val="0"/>
                <w:szCs w:val="21"/>
              </w:rPr>
              <w:t>如图2所示，用户界面功能主要分为六个功能分别为：注册与登录、个人信息管理、提交设施问题、查看维修进度、接收维修通知、搜索功能。详细内容如下所示：</w:t>
            </w:r>
          </w:p>
          <w:p w14:paraId="4F7E276A" w14:textId="77777777" w:rsidR="002535B3" w:rsidRDefault="002535B3" w:rsidP="002535B3">
            <w:pPr>
              <w:autoSpaceDE w:val="0"/>
              <w:autoSpaceDN w:val="0"/>
              <w:adjustRightInd w:val="0"/>
              <w:spacing w:line="360" w:lineRule="auto"/>
              <w:ind w:firstLineChars="200" w:firstLine="420"/>
              <w:jc w:val="center"/>
            </w:pPr>
            <w:r>
              <w:rPr>
                <w:rFonts w:hint="eastAsia"/>
              </w:rPr>
              <w:object w:dxaOrig="7791" w:dyaOrig="5871" w14:anchorId="4B321539">
                <v:shape id="_x0000_i1026" type="#_x0000_t75" style="width:168.95pt;height:127.25pt" o:ole="">
                  <v:imagedata r:id="rId10" o:title=""/>
                </v:shape>
                <o:OLEObject Type="Embed" ProgID="Visio.Drawing.15" ShapeID="_x0000_i1026" DrawAspect="Content" ObjectID="_1791721134" r:id="rId11"/>
              </w:object>
            </w:r>
          </w:p>
          <w:p w14:paraId="35BAFF1A" w14:textId="77777777" w:rsidR="002535B3" w:rsidRPr="00CD61FF" w:rsidRDefault="002535B3" w:rsidP="002535B3">
            <w:pPr>
              <w:autoSpaceDE w:val="0"/>
              <w:autoSpaceDN w:val="0"/>
              <w:adjustRightInd w:val="0"/>
              <w:spacing w:line="360" w:lineRule="auto"/>
              <w:ind w:firstLineChars="200" w:firstLine="420"/>
              <w:jc w:val="center"/>
              <w:rPr>
                <w:rFonts w:ascii="宋体" w:cs="宋体"/>
                <w:bCs/>
                <w:kern w:val="0"/>
                <w:szCs w:val="21"/>
              </w:rPr>
            </w:pPr>
            <w:r>
              <w:rPr>
                <w:rFonts w:hint="eastAsia"/>
              </w:rPr>
              <w:t>图</w:t>
            </w:r>
            <w:r>
              <w:rPr>
                <w:rFonts w:hint="eastAsia"/>
              </w:rPr>
              <w:t xml:space="preserve">2 </w:t>
            </w:r>
            <w:r>
              <w:rPr>
                <w:rFonts w:hint="eastAsia"/>
              </w:rPr>
              <w:t>用户界面功能图</w:t>
            </w:r>
          </w:p>
          <w:p w14:paraId="61D94A01" w14:textId="77777777" w:rsidR="002535B3" w:rsidRDefault="002535B3" w:rsidP="002535B3">
            <w:pPr>
              <w:autoSpaceDE w:val="0"/>
              <w:autoSpaceDN w:val="0"/>
              <w:adjustRightInd w:val="0"/>
              <w:spacing w:line="360" w:lineRule="auto"/>
              <w:ind w:firstLineChars="200" w:firstLine="420"/>
              <w:rPr>
                <w:rFonts w:ascii="宋体" w:hAnsi="宋体" w:cs="宋体" w:hint="eastAsia"/>
                <w:bCs/>
                <w:kern w:val="0"/>
                <w:szCs w:val="21"/>
              </w:rPr>
            </w:pPr>
            <w:r>
              <w:rPr>
                <w:rFonts w:ascii="宋体" w:hAnsi="宋体" w:cs="宋体" w:hint="eastAsia"/>
                <w:bCs/>
                <w:kern w:val="0"/>
                <w:szCs w:val="21"/>
              </w:rPr>
              <w:t>（1）注册与登录</w:t>
            </w:r>
          </w:p>
          <w:p w14:paraId="67F90617" w14:textId="77777777" w:rsidR="002535B3" w:rsidRDefault="002535B3" w:rsidP="002535B3">
            <w:pPr>
              <w:autoSpaceDE w:val="0"/>
              <w:autoSpaceDN w:val="0"/>
              <w:adjustRightInd w:val="0"/>
              <w:spacing w:line="360" w:lineRule="auto"/>
              <w:ind w:firstLineChars="200" w:firstLine="420"/>
              <w:rPr>
                <w:rFonts w:ascii="宋体" w:hAnsi="宋体" w:cs="宋体" w:hint="eastAsia"/>
                <w:bCs/>
                <w:kern w:val="0"/>
                <w:szCs w:val="21"/>
              </w:rPr>
            </w:pPr>
            <w:r>
              <w:rPr>
                <w:rFonts w:ascii="宋体" w:hAnsi="宋体" w:cs="宋体" w:hint="eastAsia"/>
                <w:bCs/>
                <w:kern w:val="0"/>
                <w:szCs w:val="21"/>
              </w:rPr>
              <w:t>用户可以通过输入用户名、密码、邮箱、地址等信息进行注册,如有已注册的用户可以直接</w:t>
            </w:r>
            <w:r>
              <w:rPr>
                <w:rFonts w:ascii="宋体" w:hAnsi="宋体" w:cs="宋体" w:hint="eastAsia"/>
                <w:bCs/>
                <w:kern w:val="0"/>
                <w:szCs w:val="21"/>
              </w:rPr>
              <w:lastRenderedPageBreak/>
              <w:t>输入相关信息进行登录。</w:t>
            </w:r>
          </w:p>
          <w:p w14:paraId="576B989D" w14:textId="77777777" w:rsidR="002535B3" w:rsidRDefault="002535B3" w:rsidP="002535B3">
            <w:pPr>
              <w:autoSpaceDE w:val="0"/>
              <w:autoSpaceDN w:val="0"/>
              <w:adjustRightInd w:val="0"/>
              <w:spacing w:line="360" w:lineRule="auto"/>
              <w:ind w:firstLineChars="200" w:firstLine="420"/>
              <w:rPr>
                <w:rFonts w:ascii="宋体" w:hAnsi="宋体" w:cs="宋体" w:hint="eastAsia"/>
                <w:bCs/>
                <w:kern w:val="0"/>
                <w:szCs w:val="21"/>
              </w:rPr>
            </w:pPr>
            <w:r>
              <w:rPr>
                <w:rFonts w:ascii="宋体" w:hAnsi="宋体" w:cs="宋体" w:hint="eastAsia"/>
                <w:bCs/>
                <w:kern w:val="0"/>
                <w:szCs w:val="21"/>
              </w:rPr>
              <w:t>（2）个人信息管理</w:t>
            </w:r>
          </w:p>
          <w:p w14:paraId="55CAAD54" w14:textId="77777777" w:rsidR="002535B3" w:rsidRDefault="002535B3" w:rsidP="002535B3">
            <w:pPr>
              <w:autoSpaceDE w:val="0"/>
              <w:autoSpaceDN w:val="0"/>
              <w:adjustRightInd w:val="0"/>
              <w:spacing w:line="360" w:lineRule="auto"/>
              <w:ind w:firstLineChars="200" w:firstLine="420"/>
              <w:rPr>
                <w:rFonts w:ascii="宋体" w:hAnsi="宋体" w:cs="宋体" w:hint="eastAsia"/>
                <w:bCs/>
                <w:kern w:val="0"/>
                <w:szCs w:val="21"/>
              </w:rPr>
            </w:pPr>
            <w:r>
              <w:rPr>
                <w:rFonts w:ascii="宋体" w:hAnsi="宋体" w:cs="宋体" w:hint="eastAsia"/>
                <w:bCs/>
                <w:kern w:val="0"/>
                <w:szCs w:val="21"/>
              </w:rPr>
              <w:t>查看和修改个人基本信息，如姓名、性别、联系方式、地址等。</w:t>
            </w:r>
          </w:p>
          <w:p w14:paraId="5B6857BD" w14:textId="77777777" w:rsidR="002535B3" w:rsidRDefault="002535B3" w:rsidP="002535B3">
            <w:pPr>
              <w:autoSpaceDE w:val="0"/>
              <w:autoSpaceDN w:val="0"/>
              <w:adjustRightInd w:val="0"/>
              <w:spacing w:line="360" w:lineRule="auto"/>
              <w:ind w:firstLineChars="200" w:firstLine="420"/>
              <w:rPr>
                <w:rFonts w:ascii="宋体" w:hAnsi="宋体" w:cs="宋体" w:hint="eastAsia"/>
                <w:bCs/>
                <w:kern w:val="0"/>
                <w:szCs w:val="21"/>
              </w:rPr>
            </w:pPr>
            <w:r>
              <w:rPr>
                <w:rFonts w:ascii="宋体" w:hAnsi="宋体" w:cs="宋体" w:hint="eastAsia"/>
                <w:bCs/>
                <w:kern w:val="0"/>
                <w:szCs w:val="21"/>
              </w:rPr>
              <w:t>（3）提交设施问题</w:t>
            </w:r>
          </w:p>
          <w:p w14:paraId="4CFAE0E6" w14:textId="77777777" w:rsidR="002535B3" w:rsidRDefault="002535B3" w:rsidP="002535B3">
            <w:pPr>
              <w:autoSpaceDE w:val="0"/>
              <w:autoSpaceDN w:val="0"/>
              <w:adjustRightInd w:val="0"/>
              <w:spacing w:line="360" w:lineRule="auto"/>
              <w:ind w:firstLineChars="200" w:firstLine="420"/>
              <w:rPr>
                <w:rFonts w:ascii="宋体" w:hAnsi="宋体" w:cs="宋体" w:hint="eastAsia"/>
                <w:bCs/>
                <w:kern w:val="0"/>
                <w:szCs w:val="21"/>
              </w:rPr>
            </w:pPr>
            <w:r>
              <w:rPr>
                <w:rFonts w:asciiTheme="minorEastAsia" w:eastAsiaTheme="minorEastAsia" w:hAnsiTheme="minorEastAsia" w:cstheme="minorEastAsia" w:hint="eastAsia"/>
                <w:bCs/>
                <w:kern w:val="0"/>
                <w:szCs w:val="21"/>
              </w:rPr>
              <w:t>当发现有问题的设施时</w:t>
            </w:r>
            <w:r>
              <w:rPr>
                <w:rFonts w:ascii="宋体" w:cs="宋体" w:hint="eastAsia"/>
                <w:bCs/>
                <w:kern w:val="0"/>
                <w:szCs w:val="21"/>
              </w:rPr>
              <w:t>，用户可以提交设施维护请求，描述问题并上传证据</w:t>
            </w:r>
            <w:r>
              <w:rPr>
                <w:rFonts w:ascii="宋体" w:hAnsi="宋体" w:cs="宋体" w:hint="eastAsia"/>
                <w:bCs/>
                <w:kern w:val="0"/>
                <w:szCs w:val="21"/>
              </w:rPr>
              <w:t>。</w:t>
            </w:r>
          </w:p>
          <w:p w14:paraId="4F92BF54" w14:textId="77777777" w:rsidR="002535B3" w:rsidRDefault="002535B3" w:rsidP="002535B3">
            <w:pPr>
              <w:autoSpaceDE w:val="0"/>
              <w:autoSpaceDN w:val="0"/>
              <w:adjustRightInd w:val="0"/>
              <w:spacing w:line="360" w:lineRule="auto"/>
              <w:ind w:firstLineChars="200" w:firstLine="420"/>
              <w:rPr>
                <w:rFonts w:ascii="宋体" w:hAnsi="宋体" w:cs="宋体" w:hint="eastAsia"/>
                <w:bCs/>
                <w:kern w:val="0"/>
                <w:szCs w:val="21"/>
              </w:rPr>
            </w:pPr>
            <w:r>
              <w:rPr>
                <w:rFonts w:ascii="宋体" w:hAnsi="宋体" w:cs="宋体" w:hint="eastAsia"/>
                <w:bCs/>
                <w:kern w:val="0"/>
                <w:szCs w:val="21"/>
              </w:rPr>
              <w:t>（4）查看维修进度</w:t>
            </w:r>
          </w:p>
          <w:p w14:paraId="4BC2E94F" w14:textId="77777777" w:rsidR="002535B3" w:rsidRDefault="002535B3" w:rsidP="002535B3">
            <w:pPr>
              <w:autoSpaceDE w:val="0"/>
              <w:autoSpaceDN w:val="0"/>
              <w:adjustRightInd w:val="0"/>
              <w:spacing w:line="360" w:lineRule="auto"/>
              <w:ind w:firstLineChars="200" w:firstLine="420"/>
              <w:rPr>
                <w:rFonts w:ascii="宋体" w:hAnsi="宋体" w:cs="宋体" w:hint="eastAsia"/>
                <w:bCs/>
                <w:kern w:val="0"/>
                <w:szCs w:val="21"/>
              </w:rPr>
            </w:pPr>
            <w:r>
              <w:rPr>
                <w:rFonts w:ascii="宋体" w:hAnsi="宋体" w:cs="宋体" w:hint="eastAsia"/>
                <w:bCs/>
                <w:kern w:val="0"/>
                <w:szCs w:val="21"/>
              </w:rPr>
              <w:t>用户通过登录查看提交设施维修处理进度，方便用户得知问题设备的维修状态。</w:t>
            </w:r>
          </w:p>
          <w:p w14:paraId="0F7D55D7" w14:textId="77777777" w:rsidR="002535B3" w:rsidRDefault="002535B3" w:rsidP="002535B3">
            <w:pPr>
              <w:autoSpaceDE w:val="0"/>
              <w:autoSpaceDN w:val="0"/>
              <w:adjustRightInd w:val="0"/>
              <w:spacing w:line="360" w:lineRule="auto"/>
              <w:ind w:firstLineChars="200" w:firstLine="420"/>
              <w:rPr>
                <w:rFonts w:ascii="宋体" w:hAnsi="宋体" w:cs="宋体" w:hint="eastAsia"/>
                <w:bCs/>
                <w:kern w:val="0"/>
                <w:szCs w:val="21"/>
              </w:rPr>
            </w:pPr>
            <w:r>
              <w:rPr>
                <w:rFonts w:ascii="宋体" w:hAnsi="宋体" w:cs="宋体" w:hint="eastAsia"/>
                <w:bCs/>
                <w:kern w:val="0"/>
                <w:szCs w:val="21"/>
              </w:rPr>
              <w:t>（5）接收维修通知</w:t>
            </w:r>
          </w:p>
          <w:p w14:paraId="5652E049" w14:textId="77777777" w:rsidR="002535B3" w:rsidRDefault="002535B3" w:rsidP="002535B3">
            <w:pPr>
              <w:autoSpaceDE w:val="0"/>
              <w:autoSpaceDN w:val="0"/>
              <w:adjustRightInd w:val="0"/>
              <w:spacing w:line="360" w:lineRule="auto"/>
              <w:ind w:firstLineChars="200" w:firstLine="420"/>
              <w:rPr>
                <w:rFonts w:ascii="宋体" w:hAnsi="宋体" w:cs="宋体" w:hint="eastAsia"/>
                <w:bCs/>
                <w:kern w:val="0"/>
                <w:szCs w:val="21"/>
              </w:rPr>
            </w:pPr>
            <w:proofErr w:type="gramStart"/>
            <w:r>
              <w:rPr>
                <w:rFonts w:ascii="宋体" w:hAnsi="宋体" w:cs="宋体" w:hint="eastAsia"/>
                <w:bCs/>
                <w:kern w:val="0"/>
                <w:szCs w:val="21"/>
              </w:rPr>
              <w:t>当设施</w:t>
            </w:r>
            <w:proofErr w:type="gramEnd"/>
            <w:r>
              <w:rPr>
                <w:rFonts w:ascii="宋体" w:hAnsi="宋体" w:cs="宋体" w:hint="eastAsia"/>
                <w:bCs/>
                <w:kern w:val="0"/>
                <w:szCs w:val="21"/>
              </w:rPr>
              <w:t>状态发生变化时，向有关用户发送设施状态变化情况。</w:t>
            </w:r>
          </w:p>
          <w:p w14:paraId="44733FCA" w14:textId="77777777" w:rsidR="002535B3" w:rsidRDefault="002535B3" w:rsidP="002535B3">
            <w:pPr>
              <w:autoSpaceDE w:val="0"/>
              <w:autoSpaceDN w:val="0"/>
              <w:adjustRightInd w:val="0"/>
              <w:spacing w:line="360" w:lineRule="auto"/>
              <w:ind w:firstLineChars="200" w:firstLine="420"/>
              <w:rPr>
                <w:rFonts w:ascii="宋体" w:hAnsi="宋体" w:cs="宋体" w:hint="eastAsia"/>
                <w:bCs/>
                <w:kern w:val="0"/>
                <w:szCs w:val="21"/>
              </w:rPr>
            </w:pPr>
            <w:r>
              <w:rPr>
                <w:rFonts w:ascii="宋体" w:hAnsi="宋体" w:cs="宋体" w:hint="eastAsia"/>
                <w:bCs/>
                <w:kern w:val="0"/>
                <w:szCs w:val="21"/>
              </w:rPr>
              <w:t>（6）搜索功能</w:t>
            </w:r>
          </w:p>
          <w:p w14:paraId="421FCF73" w14:textId="4445B22A" w:rsidR="0088724B" w:rsidRPr="002535B3" w:rsidRDefault="002535B3" w:rsidP="002535B3">
            <w:pPr>
              <w:autoSpaceDE w:val="0"/>
              <w:autoSpaceDN w:val="0"/>
              <w:adjustRightInd w:val="0"/>
              <w:spacing w:line="360" w:lineRule="auto"/>
              <w:ind w:firstLineChars="200" w:firstLine="420"/>
              <w:rPr>
                <w:rFonts w:ascii="宋体" w:cs="宋体"/>
                <w:bCs/>
                <w:kern w:val="0"/>
                <w:szCs w:val="21"/>
              </w:rPr>
            </w:pPr>
            <w:r>
              <w:rPr>
                <w:rFonts w:ascii="宋体" w:cs="宋体" w:hint="eastAsia"/>
                <w:bCs/>
                <w:kern w:val="0"/>
                <w:szCs w:val="21"/>
              </w:rPr>
              <w:t>用户可以通过系统搜索和查看</w:t>
            </w:r>
            <w:proofErr w:type="gramStart"/>
            <w:r>
              <w:rPr>
                <w:rFonts w:ascii="宋体" w:cs="宋体" w:hint="eastAsia"/>
                <w:bCs/>
                <w:kern w:val="0"/>
                <w:szCs w:val="21"/>
              </w:rPr>
              <w:t>不同设施</w:t>
            </w:r>
            <w:proofErr w:type="gramEnd"/>
            <w:r>
              <w:rPr>
                <w:rFonts w:ascii="宋体" w:cs="宋体" w:hint="eastAsia"/>
                <w:bCs/>
                <w:kern w:val="0"/>
                <w:szCs w:val="21"/>
              </w:rPr>
              <w:t>状态信息以及故障高发区域和设施。</w:t>
            </w:r>
          </w:p>
          <w:p w14:paraId="340BC0A3" w14:textId="04EDB42F" w:rsidR="007E2BF7" w:rsidRDefault="007E2BF7" w:rsidP="007E2BF7">
            <w:pPr>
              <w:autoSpaceDE w:val="0"/>
              <w:autoSpaceDN w:val="0"/>
              <w:adjustRightInd w:val="0"/>
              <w:spacing w:line="360" w:lineRule="auto"/>
              <w:ind w:firstLineChars="200" w:firstLine="420"/>
              <w:rPr>
                <w:rFonts w:ascii="宋体" w:hAnsi="宋体" w:cs="宋体" w:hint="eastAsia"/>
                <w:bCs/>
                <w:kern w:val="0"/>
                <w:szCs w:val="21"/>
              </w:rPr>
            </w:pPr>
            <w:r>
              <w:rPr>
                <w:rFonts w:ascii="宋体" w:hAnsi="宋体" w:cs="宋体" w:hint="eastAsia"/>
                <w:bCs/>
                <w:kern w:val="0"/>
                <w:szCs w:val="21"/>
              </w:rPr>
              <w:t>管理员界面设计：如图3所示，管理员界面主要实现分为两方面，一是用户管理，二是公共设施管理，他们的主要功能分别为：</w:t>
            </w:r>
          </w:p>
          <w:p w14:paraId="41EA01F5" w14:textId="52578F4E" w:rsidR="007E2BF7" w:rsidRDefault="007E2BF7" w:rsidP="007E2BF7">
            <w:pPr>
              <w:autoSpaceDE w:val="0"/>
              <w:autoSpaceDN w:val="0"/>
              <w:adjustRightInd w:val="0"/>
              <w:spacing w:line="360" w:lineRule="auto"/>
              <w:ind w:firstLineChars="200" w:firstLine="420"/>
              <w:jc w:val="center"/>
            </w:pPr>
            <w:r>
              <w:rPr>
                <w:rFonts w:hint="eastAsia"/>
              </w:rPr>
              <w:object w:dxaOrig="10771" w:dyaOrig="8411" w14:anchorId="18349383">
                <v:shape id="_x0000_i1027" type="#_x0000_t75" style="width:227.75pt;height:177.5pt" o:ole="">
                  <v:imagedata r:id="rId12" o:title=""/>
                </v:shape>
                <o:OLEObject Type="Embed" ProgID="Visio.Drawing.15" ShapeID="_x0000_i1027" DrawAspect="Content" ObjectID="_1791721135" r:id="rId13"/>
              </w:object>
            </w:r>
          </w:p>
          <w:p w14:paraId="4959FE8D" w14:textId="77777777" w:rsidR="007E2BF7" w:rsidRPr="000E282A" w:rsidRDefault="007E2BF7" w:rsidP="007E2BF7">
            <w:pPr>
              <w:autoSpaceDE w:val="0"/>
              <w:autoSpaceDN w:val="0"/>
              <w:adjustRightInd w:val="0"/>
              <w:spacing w:line="360" w:lineRule="auto"/>
              <w:ind w:firstLineChars="200" w:firstLine="420"/>
              <w:jc w:val="center"/>
            </w:pPr>
            <w:r>
              <w:rPr>
                <w:rFonts w:hint="eastAsia"/>
              </w:rPr>
              <w:t>图</w:t>
            </w:r>
            <w:r>
              <w:rPr>
                <w:rFonts w:hint="eastAsia"/>
              </w:rPr>
              <w:t xml:space="preserve">3 </w:t>
            </w:r>
            <w:r>
              <w:rPr>
                <w:rFonts w:hint="eastAsia"/>
              </w:rPr>
              <w:t>管理员界面功能图</w:t>
            </w:r>
          </w:p>
          <w:p w14:paraId="1C874C4E" w14:textId="77777777" w:rsidR="007E2BF7" w:rsidRDefault="007E2BF7" w:rsidP="007E2BF7">
            <w:pPr>
              <w:autoSpaceDE w:val="0"/>
              <w:autoSpaceDN w:val="0"/>
              <w:adjustRightInd w:val="0"/>
              <w:spacing w:line="360" w:lineRule="auto"/>
              <w:ind w:firstLineChars="200" w:firstLine="420"/>
              <w:rPr>
                <w:rFonts w:ascii="宋体" w:hAnsi="宋体" w:cs="宋体" w:hint="eastAsia"/>
                <w:bCs/>
                <w:kern w:val="0"/>
                <w:szCs w:val="21"/>
              </w:rPr>
            </w:pPr>
            <w:r>
              <w:rPr>
                <w:rFonts w:ascii="宋体" w:hAnsi="宋体" w:cs="宋体" w:hint="eastAsia"/>
                <w:bCs/>
                <w:kern w:val="0"/>
                <w:szCs w:val="21"/>
              </w:rPr>
              <w:t>（1）用户管理</w:t>
            </w:r>
          </w:p>
          <w:p w14:paraId="0D870117" w14:textId="77777777" w:rsidR="007E2BF7" w:rsidRDefault="007E2BF7" w:rsidP="007E2BF7">
            <w:pPr>
              <w:autoSpaceDE w:val="0"/>
              <w:autoSpaceDN w:val="0"/>
              <w:adjustRightInd w:val="0"/>
              <w:spacing w:line="360" w:lineRule="auto"/>
              <w:ind w:firstLineChars="200" w:firstLine="420"/>
              <w:rPr>
                <w:rFonts w:ascii="宋体" w:hAnsi="宋体" w:cs="宋体" w:hint="eastAsia"/>
                <w:bCs/>
                <w:kern w:val="0"/>
                <w:szCs w:val="21"/>
              </w:rPr>
            </w:pPr>
            <w:r w:rsidRPr="005C3AE4">
              <w:rPr>
                <w:rFonts w:ascii="宋体" w:hAnsi="宋体" w:cs="宋体"/>
                <w:bCs/>
                <w:kern w:val="0"/>
                <w:szCs w:val="21"/>
              </w:rPr>
              <w:t>查看和处理用户提交的维护请求，确保每个请求都能得到及时处理。</w:t>
            </w:r>
          </w:p>
          <w:p w14:paraId="0F417E0A" w14:textId="77777777" w:rsidR="007E2BF7" w:rsidRDefault="007E2BF7" w:rsidP="007E2BF7">
            <w:pPr>
              <w:autoSpaceDE w:val="0"/>
              <w:autoSpaceDN w:val="0"/>
              <w:adjustRightInd w:val="0"/>
              <w:spacing w:line="360" w:lineRule="auto"/>
              <w:ind w:firstLineChars="200" w:firstLine="420"/>
              <w:rPr>
                <w:rFonts w:asciiTheme="minorEastAsia" w:eastAsiaTheme="minorEastAsia" w:hAnsiTheme="minorEastAsia" w:cstheme="minorEastAsia" w:hint="eastAsia"/>
                <w:bCs/>
                <w:kern w:val="0"/>
                <w:szCs w:val="21"/>
              </w:rPr>
            </w:pPr>
            <w:r w:rsidRPr="005C3AE4">
              <w:rPr>
                <w:rFonts w:asciiTheme="minorEastAsia" w:eastAsiaTheme="minorEastAsia" w:hAnsiTheme="minorEastAsia" w:cstheme="minorEastAsia"/>
                <w:bCs/>
                <w:kern w:val="0"/>
                <w:szCs w:val="21"/>
              </w:rPr>
              <w:t>将具体的维护任务指派给合适的维修人员，确保任务的高效执行。</w:t>
            </w:r>
          </w:p>
          <w:p w14:paraId="5E8CFF53" w14:textId="77777777" w:rsidR="007E2BF7" w:rsidRDefault="007E2BF7" w:rsidP="007E2BF7">
            <w:pPr>
              <w:autoSpaceDE w:val="0"/>
              <w:autoSpaceDN w:val="0"/>
              <w:adjustRightInd w:val="0"/>
              <w:spacing w:line="360" w:lineRule="auto"/>
              <w:ind w:firstLineChars="200" w:firstLine="420"/>
              <w:rPr>
                <w:rFonts w:asciiTheme="minorEastAsia" w:eastAsiaTheme="minorEastAsia" w:hAnsiTheme="minorEastAsia" w:cstheme="minorEastAsia" w:hint="eastAsia"/>
                <w:bCs/>
                <w:kern w:val="0"/>
                <w:szCs w:val="21"/>
              </w:rPr>
            </w:pPr>
            <w:r w:rsidRPr="005C3AE4">
              <w:rPr>
                <w:rFonts w:asciiTheme="minorEastAsia" w:eastAsiaTheme="minorEastAsia" w:hAnsiTheme="minorEastAsia" w:cstheme="minorEastAsia"/>
                <w:bCs/>
                <w:kern w:val="0"/>
                <w:szCs w:val="21"/>
              </w:rPr>
              <w:t>实时监控设备的状态，确保设备正常运行，并及时处理任何异常情况。</w:t>
            </w:r>
          </w:p>
          <w:p w14:paraId="622C0E1C" w14:textId="77777777" w:rsidR="007E2BF7" w:rsidRDefault="007E2BF7" w:rsidP="007E2BF7">
            <w:pPr>
              <w:autoSpaceDE w:val="0"/>
              <w:autoSpaceDN w:val="0"/>
              <w:adjustRightInd w:val="0"/>
              <w:spacing w:line="360" w:lineRule="auto"/>
              <w:ind w:firstLineChars="200" w:firstLine="420"/>
              <w:rPr>
                <w:rFonts w:ascii="宋体" w:hAnsi="宋体" w:cs="宋体" w:hint="eastAsia"/>
                <w:bCs/>
                <w:kern w:val="0"/>
                <w:szCs w:val="21"/>
              </w:rPr>
            </w:pPr>
            <w:r>
              <w:rPr>
                <w:rFonts w:ascii="宋体" w:hAnsi="宋体" w:cs="宋体" w:hint="eastAsia"/>
                <w:bCs/>
                <w:kern w:val="0"/>
                <w:szCs w:val="21"/>
              </w:rPr>
              <w:t>（2）公共设施管理</w:t>
            </w:r>
          </w:p>
          <w:p w14:paraId="4F2624C8" w14:textId="77777777" w:rsidR="007E2BF7" w:rsidRDefault="007E2BF7" w:rsidP="007E2BF7">
            <w:pPr>
              <w:autoSpaceDE w:val="0"/>
              <w:autoSpaceDN w:val="0"/>
              <w:adjustRightInd w:val="0"/>
              <w:spacing w:line="360" w:lineRule="auto"/>
              <w:ind w:firstLineChars="200" w:firstLine="420"/>
              <w:rPr>
                <w:rFonts w:ascii="宋体" w:hAnsi="宋体" w:cs="宋体" w:hint="eastAsia"/>
                <w:bCs/>
                <w:kern w:val="0"/>
                <w:szCs w:val="21"/>
              </w:rPr>
            </w:pPr>
            <w:r>
              <w:rPr>
                <w:rFonts w:ascii="宋体" w:cs="宋体" w:hint="eastAsia"/>
                <w:bCs/>
                <w:kern w:val="0"/>
                <w:szCs w:val="21"/>
              </w:rPr>
              <w:t>对公共设施信息进行管理，包括增加、修改、删除设施信息等</w:t>
            </w:r>
            <w:r>
              <w:rPr>
                <w:rFonts w:ascii="宋体" w:hAnsi="宋体" w:cs="宋体" w:hint="eastAsia"/>
                <w:bCs/>
                <w:kern w:val="0"/>
                <w:szCs w:val="21"/>
              </w:rPr>
              <w:t>。</w:t>
            </w:r>
          </w:p>
          <w:p w14:paraId="4213451F" w14:textId="3C877686" w:rsidR="0088724B" w:rsidRDefault="007E2BF7" w:rsidP="007E2BF7">
            <w:pPr>
              <w:autoSpaceDE w:val="0"/>
              <w:autoSpaceDN w:val="0"/>
              <w:adjustRightInd w:val="0"/>
              <w:spacing w:line="360" w:lineRule="auto"/>
              <w:ind w:firstLineChars="200" w:firstLine="420"/>
              <w:rPr>
                <w:rFonts w:ascii="宋体" w:hAnsi="宋体" w:cs="宋体" w:hint="eastAsia"/>
                <w:bCs/>
                <w:kern w:val="0"/>
                <w:szCs w:val="21"/>
              </w:rPr>
            </w:pPr>
            <w:r>
              <w:rPr>
                <w:rFonts w:ascii="宋体" w:hAnsi="宋体" w:cs="宋体" w:hint="eastAsia"/>
                <w:bCs/>
                <w:kern w:val="0"/>
                <w:szCs w:val="21"/>
              </w:rPr>
              <w:t>分类显示不同类型的公共设施，方便用户观察对不同类型设施的分布状态。</w:t>
            </w:r>
          </w:p>
          <w:p w14:paraId="207F30F1" w14:textId="0E8140A2" w:rsidR="007E2BF7" w:rsidRDefault="007E2BF7" w:rsidP="007E2BF7">
            <w:pPr>
              <w:autoSpaceDE w:val="0"/>
              <w:autoSpaceDN w:val="0"/>
              <w:adjustRightInd w:val="0"/>
              <w:spacing w:line="360" w:lineRule="auto"/>
              <w:ind w:firstLineChars="200" w:firstLine="420"/>
              <w:rPr>
                <w:rFonts w:ascii="宋体" w:hAnsi="宋体" w:cs="宋体" w:hint="eastAsia"/>
                <w:bCs/>
                <w:kern w:val="0"/>
                <w:szCs w:val="21"/>
              </w:rPr>
            </w:pPr>
            <w:r w:rsidRPr="003A0183">
              <w:rPr>
                <w:rFonts w:ascii="宋体" w:cs="宋体" w:hint="eastAsia"/>
                <w:bCs/>
                <w:kern w:val="0"/>
                <w:szCs w:val="21"/>
              </w:rPr>
              <w:lastRenderedPageBreak/>
              <w:t>后台管理与数据库设计</w:t>
            </w:r>
            <w:r>
              <w:rPr>
                <w:rFonts w:ascii="宋体" w:cs="宋体" w:hint="eastAsia"/>
                <w:bCs/>
                <w:kern w:val="0"/>
                <w:szCs w:val="21"/>
              </w:rPr>
              <w:t>：</w:t>
            </w:r>
            <w:r w:rsidRPr="002535B3">
              <w:rPr>
                <w:rFonts w:ascii="宋体" w:cs="宋体"/>
                <w:bCs/>
                <w:kern w:val="0"/>
                <w:szCs w:val="21"/>
              </w:rPr>
              <w:t>设计并实现基于</w:t>
            </w:r>
            <w:r>
              <w:rPr>
                <w:rFonts w:hint="eastAsia"/>
              </w:rPr>
              <w:t>P</w:t>
            </w:r>
            <w:r w:rsidRPr="002A6443">
              <w:t>ython</w:t>
            </w:r>
            <w:r w:rsidRPr="002535B3">
              <w:rPr>
                <w:rFonts w:ascii="宋体" w:cs="宋体"/>
                <w:bCs/>
                <w:kern w:val="0"/>
                <w:szCs w:val="21"/>
              </w:rPr>
              <w:t>的后台管理系统，用于存储和管理用户、管理员、维修人员和设施信息</w:t>
            </w:r>
            <w:r>
              <w:rPr>
                <w:rFonts w:ascii="宋体" w:hAnsi="宋体" w:cs="宋体" w:hint="eastAsia"/>
                <w:bCs/>
                <w:kern w:val="0"/>
                <w:szCs w:val="21"/>
              </w:rPr>
              <w:t>以及对数据库中的信息进行</w:t>
            </w:r>
            <w:proofErr w:type="gramStart"/>
            <w:r>
              <w:rPr>
                <w:rFonts w:ascii="宋体" w:hAnsi="宋体" w:cs="宋体" w:hint="eastAsia"/>
                <w:bCs/>
                <w:kern w:val="0"/>
                <w:szCs w:val="21"/>
              </w:rPr>
              <w:t>增删改查功能</w:t>
            </w:r>
            <w:proofErr w:type="gramEnd"/>
            <w:r>
              <w:rPr>
                <w:rFonts w:ascii="宋体" w:hAnsi="宋体" w:cs="宋体" w:hint="eastAsia"/>
                <w:bCs/>
                <w:kern w:val="0"/>
                <w:szCs w:val="21"/>
              </w:rPr>
              <w:t>。如图4所示：</w:t>
            </w:r>
          </w:p>
          <w:p w14:paraId="4A856032" w14:textId="56933451" w:rsidR="007E2BF7" w:rsidRDefault="007E2BF7" w:rsidP="007E2BF7">
            <w:pPr>
              <w:autoSpaceDE w:val="0"/>
              <w:autoSpaceDN w:val="0"/>
              <w:adjustRightInd w:val="0"/>
              <w:spacing w:line="360" w:lineRule="auto"/>
              <w:ind w:firstLineChars="200" w:firstLine="420"/>
              <w:jc w:val="center"/>
            </w:pPr>
            <w:r>
              <w:rPr>
                <w:rFonts w:hint="eastAsia"/>
              </w:rPr>
              <w:object w:dxaOrig="5340" w:dyaOrig="5641" w14:anchorId="309A0A05">
                <v:shape id="_x0000_i1028" type="#_x0000_t75" style="width:118.35pt;height:125.45pt" o:ole="">
                  <v:imagedata r:id="rId14" o:title=""/>
                </v:shape>
                <o:OLEObject Type="Embed" ProgID="Visio.Drawing.15" ShapeID="_x0000_i1028" DrawAspect="Content" ObjectID="_1791721136" r:id="rId15"/>
              </w:object>
            </w:r>
          </w:p>
          <w:p w14:paraId="79C84569" w14:textId="77777777" w:rsidR="007E2BF7" w:rsidRDefault="007E2BF7" w:rsidP="007E2BF7">
            <w:pPr>
              <w:autoSpaceDE w:val="0"/>
              <w:autoSpaceDN w:val="0"/>
              <w:adjustRightInd w:val="0"/>
              <w:spacing w:line="360" w:lineRule="auto"/>
              <w:ind w:firstLineChars="200" w:firstLine="420"/>
              <w:jc w:val="center"/>
              <w:rPr>
                <w:rFonts w:ascii="宋体" w:hAnsi="宋体" w:cs="宋体" w:hint="eastAsia"/>
                <w:bCs/>
                <w:kern w:val="0"/>
                <w:szCs w:val="21"/>
              </w:rPr>
            </w:pPr>
            <w:r>
              <w:rPr>
                <w:rFonts w:hint="eastAsia"/>
              </w:rPr>
              <w:t>图</w:t>
            </w:r>
            <w:r>
              <w:rPr>
                <w:rFonts w:hint="eastAsia"/>
              </w:rPr>
              <w:t xml:space="preserve">4 </w:t>
            </w:r>
            <w:r>
              <w:rPr>
                <w:rFonts w:hint="eastAsia"/>
              </w:rPr>
              <w:t>后台管理与数据库功能</w:t>
            </w:r>
          </w:p>
          <w:p w14:paraId="131BD8E4" w14:textId="77777777" w:rsidR="007E2BF7" w:rsidRDefault="007E2BF7" w:rsidP="007E2BF7">
            <w:pPr>
              <w:spacing w:line="360" w:lineRule="auto"/>
              <w:ind w:firstLine="420"/>
            </w:pPr>
            <w:r>
              <w:rPr>
                <w:rFonts w:hint="eastAsia"/>
              </w:rPr>
              <w:t>（</w:t>
            </w:r>
            <w:r>
              <w:rPr>
                <w:rFonts w:hint="eastAsia"/>
              </w:rPr>
              <w:t>1</w:t>
            </w:r>
            <w:r>
              <w:rPr>
                <w:rFonts w:hint="eastAsia"/>
              </w:rPr>
              <w:t>）存储和管理</w:t>
            </w:r>
          </w:p>
          <w:p w14:paraId="2E5C4D2A" w14:textId="77777777" w:rsidR="007E2BF7" w:rsidRDefault="007E2BF7" w:rsidP="007E2BF7">
            <w:pPr>
              <w:spacing w:line="360" w:lineRule="auto"/>
              <w:ind w:firstLineChars="200" w:firstLine="420"/>
            </w:pPr>
            <w:r>
              <w:rPr>
                <w:rFonts w:hint="eastAsia"/>
              </w:rPr>
              <w:t>存储和管理相关用户、被分配维修人员的个人信息。</w:t>
            </w:r>
          </w:p>
          <w:p w14:paraId="26090FCA" w14:textId="77777777" w:rsidR="007E2BF7" w:rsidRDefault="007E2BF7" w:rsidP="007E2BF7">
            <w:pPr>
              <w:spacing w:line="360" w:lineRule="auto"/>
              <w:ind w:firstLineChars="200" w:firstLine="420"/>
            </w:pPr>
            <w:r>
              <w:rPr>
                <w:rFonts w:hint="eastAsia"/>
              </w:rPr>
              <w:t>（</w:t>
            </w:r>
            <w:r>
              <w:rPr>
                <w:rFonts w:hint="eastAsia"/>
              </w:rPr>
              <w:t>2</w:t>
            </w:r>
            <w:r>
              <w:rPr>
                <w:rFonts w:hint="eastAsia"/>
              </w:rPr>
              <w:t>）修改信息</w:t>
            </w:r>
          </w:p>
          <w:p w14:paraId="0A6F7139" w14:textId="0F994306" w:rsidR="007E2BF7" w:rsidRPr="007E2BF7" w:rsidRDefault="007E2BF7" w:rsidP="007E2BF7">
            <w:pPr>
              <w:spacing w:line="360" w:lineRule="auto"/>
              <w:ind w:firstLineChars="200" w:firstLine="420"/>
            </w:pPr>
            <w:r>
              <w:rPr>
                <w:rFonts w:hint="eastAsia"/>
              </w:rPr>
              <w:t>查看并修改数据库中存储的信息，包括增加、更新、删除信息等。</w:t>
            </w:r>
          </w:p>
          <w:p w14:paraId="5FCFDDB8" w14:textId="26D6B44F" w:rsidR="007E2BF7" w:rsidRDefault="0088724B" w:rsidP="007E2BF7">
            <w:pPr>
              <w:spacing w:line="360" w:lineRule="auto"/>
              <w:ind w:firstLineChars="200" w:firstLine="420"/>
            </w:pPr>
            <w:r>
              <w:rPr>
                <w:rFonts w:ascii="宋体" w:cs="宋体" w:hint="eastAsia"/>
                <w:bCs/>
                <w:kern w:val="0"/>
                <w:szCs w:val="21"/>
              </w:rPr>
              <w:t>数据分析</w:t>
            </w:r>
            <w:r w:rsidR="007E2BF7">
              <w:rPr>
                <w:rFonts w:ascii="宋体" w:cs="宋体" w:hint="eastAsia"/>
                <w:bCs/>
                <w:kern w:val="0"/>
                <w:szCs w:val="21"/>
              </w:rPr>
              <w:t>功能设计：</w:t>
            </w:r>
            <w:r w:rsidRPr="003A0183">
              <w:rPr>
                <w:rFonts w:ascii="宋体" w:cs="宋体"/>
                <w:bCs/>
                <w:kern w:val="0"/>
                <w:szCs w:val="21"/>
              </w:rPr>
              <w:t>收集设施的使用数据和维护请求，使用</w:t>
            </w:r>
            <w:r w:rsidR="00BF43A1">
              <w:rPr>
                <w:rFonts w:hint="eastAsia"/>
              </w:rPr>
              <w:t>P</w:t>
            </w:r>
            <w:r w:rsidR="00C547E8" w:rsidRPr="006761F9">
              <w:t>ython</w:t>
            </w:r>
            <w:r w:rsidRPr="003A0183">
              <w:rPr>
                <w:rFonts w:ascii="宋体" w:cs="宋体"/>
                <w:bCs/>
                <w:kern w:val="0"/>
                <w:szCs w:val="21"/>
              </w:rPr>
              <w:t>进行深度分析。</w:t>
            </w:r>
            <w:r w:rsidR="007E2BF7">
              <w:rPr>
                <w:rFonts w:hint="eastAsia"/>
              </w:rPr>
              <w:t>数据分析功能目的在于</w:t>
            </w:r>
            <w:r w:rsidR="007E2BF7" w:rsidRPr="005C3AE4">
              <w:t>帮助管理员更好地理解和管理公共设施，提高管理效率，优化资源配置，提升用户体验。</w:t>
            </w:r>
            <w:r w:rsidR="007E2BF7">
              <w:rPr>
                <w:rFonts w:hint="eastAsia"/>
              </w:rPr>
              <w:t>详细内容如下所示：</w:t>
            </w:r>
          </w:p>
          <w:p w14:paraId="4479C3FE" w14:textId="1663FB26" w:rsidR="007E2BF7" w:rsidRDefault="007E2BF7" w:rsidP="007E2BF7">
            <w:pPr>
              <w:spacing w:line="360" w:lineRule="auto"/>
              <w:ind w:firstLineChars="200" w:firstLine="420"/>
              <w:jc w:val="center"/>
            </w:pPr>
            <w:r>
              <w:rPr>
                <w:rFonts w:hint="eastAsia"/>
              </w:rPr>
              <w:object w:dxaOrig="4241" w:dyaOrig="5941" w14:anchorId="39E34B63">
                <v:shape id="_x0000_i1029" type="#_x0000_t75" style="width:95.15pt;height:133.65pt" o:ole="">
                  <v:imagedata r:id="rId16" o:title=""/>
                </v:shape>
                <o:OLEObject Type="Embed" ProgID="Visio.Drawing.15" ShapeID="_x0000_i1029" DrawAspect="Content" ObjectID="_1791721137" r:id="rId17"/>
              </w:object>
            </w:r>
          </w:p>
          <w:p w14:paraId="0E60D38C" w14:textId="77777777" w:rsidR="007E2BF7" w:rsidRDefault="007E2BF7" w:rsidP="007E2BF7">
            <w:pPr>
              <w:spacing w:line="360" w:lineRule="auto"/>
              <w:ind w:firstLineChars="200" w:firstLine="420"/>
              <w:jc w:val="center"/>
            </w:pPr>
            <w:r>
              <w:rPr>
                <w:rFonts w:hint="eastAsia"/>
              </w:rPr>
              <w:t>图</w:t>
            </w:r>
            <w:r>
              <w:rPr>
                <w:rFonts w:hint="eastAsia"/>
              </w:rPr>
              <w:t xml:space="preserve">5 </w:t>
            </w:r>
            <w:r>
              <w:rPr>
                <w:rFonts w:hint="eastAsia"/>
              </w:rPr>
              <w:t>数据分析功能图</w:t>
            </w:r>
          </w:p>
          <w:p w14:paraId="33A06765" w14:textId="77777777" w:rsidR="007E2BF7" w:rsidRDefault="007E2BF7" w:rsidP="007E2BF7">
            <w:pPr>
              <w:spacing w:line="360" w:lineRule="auto"/>
              <w:ind w:firstLineChars="200" w:firstLine="420"/>
            </w:pPr>
            <w:r>
              <w:rPr>
                <w:rFonts w:hint="eastAsia"/>
              </w:rPr>
              <w:t>（</w:t>
            </w:r>
            <w:r>
              <w:rPr>
                <w:rFonts w:hint="eastAsia"/>
              </w:rPr>
              <w:t>1</w:t>
            </w:r>
            <w:r>
              <w:rPr>
                <w:rFonts w:hint="eastAsia"/>
              </w:rPr>
              <w:t>）收集数据</w:t>
            </w:r>
          </w:p>
          <w:p w14:paraId="2BAB56C0" w14:textId="77777777" w:rsidR="007E2BF7" w:rsidRPr="005C3AE4" w:rsidRDefault="007E2BF7" w:rsidP="007E2BF7">
            <w:pPr>
              <w:spacing w:line="360" w:lineRule="auto"/>
              <w:ind w:firstLineChars="200" w:firstLine="420"/>
            </w:pPr>
            <w:r w:rsidRPr="005C3AE4">
              <w:t>收集设施的使用数据</w:t>
            </w:r>
            <w:r>
              <w:rPr>
                <w:rFonts w:hint="eastAsia"/>
              </w:rPr>
              <w:t>，</w:t>
            </w:r>
            <w:r w:rsidRPr="005C3AE4">
              <w:t>系统自动收集设施的使用情况，为数据分析提供基础数据。</w:t>
            </w:r>
          </w:p>
          <w:p w14:paraId="672BBB0C" w14:textId="77777777" w:rsidR="007E2BF7" w:rsidRDefault="007E2BF7" w:rsidP="007E2BF7">
            <w:pPr>
              <w:spacing w:line="360" w:lineRule="auto"/>
              <w:ind w:firstLineChars="200" w:firstLine="420"/>
            </w:pPr>
            <w:r>
              <w:rPr>
                <w:rFonts w:hint="eastAsia"/>
              </w:rPr>
              <w:t>（</w:t>
            </w:r>
            <w:r>
              <w:rPr>
                <w:rFonts w:hint="eastAsia"/>
              </w:rPr>
              <w:t>2</w:t>
            </w:r>
            <w:r>
              <w:rPr>
                <w:rFonts w:hint="eastAsia"/>
              </w:rPr>
              <w:t>）分析数据</w:t>
            </w:r>
          </w:p>
          <w:p w14:paraId="13B39726" w14:textId="77777777" w:rsidR="007E2BF7" w:rsidRPr="005C3AE4" w:rsidRDefault="007E2BF7" w:rsidP="007E2BF7">
            <w:pPr>
              <w:tabs>
                <w:tab w:val="num" w:pos="720"/>
              </w:tabs>
              <w:spacing w:line="360" w:lineRule="auto"/>
              <w:ind w:firstLineChars="200" w:firstLine="420"/>
            </w:pPr>
            <w:r w:rsidRPr="005C3AE4">
              <w:t>分析维护请求数据</w:t>
            </w:r>
            <w:r>
              <w:rPr>
                <w:rFonts w:hint="eastAsia"/>
              </w:rPr>
              <w:t>，</w:t>
            </w:r>
            <w:r w:rsidRPr="005C3AE4">
              <w:t>通过对维护请求数据的分析，识别故障高发区域或设施，为预防性维护提供建议。</w:t>
            </w:r>
          </w:p>
          <w:p w14:paraId="6BBA53D6" w14:textId="77777777" w:rsidR="007E2BF7" w:rsidRDefault="007E2BF7" w:rsidP="007E2BF7">
            <w:pPr>
              <w:spacing w:line="360" w:lineRule="auto"/>
              <w:ind w:firstLineChars="200" w:firstLine="420"/>
            </w:pPr>
            <w:r>
              <w:rPr>
                <w:rFonts w:hint="eastAsia"/>
              </w:rPr>
              <w:t>（</w:t>
            </w:r>
            <w:r>
              <w:rPr>
                <w:rFonts w:hint="eastAsia"/>
              </w:rPr>
              <w:t>3</w:t>
            </w:r>
            <w:r>
              <w:rPr>
                <w:rFonts w:hint="eastAsia"/>
              </w:rPr>
              <w:t>）生成报表</w:t>
            </w:r>
          </w:p>
          <w:p w14:paraId="6BE0F16E" w14:textId="2B3161CD" w:rsidR="0088724B" w:rsidRPr="007E2BF7" w:rsidRDefault="007E2BF7" w:rsidP="007E2BF7">
            <w:pPr>
              <w:spacing w:line="360" w:lineRule="auto"/>
              <w:ind w:firstLineChars="200" w:firstLine="420"/>
            </w:pPr>
            <w:r w:rsidRPr="005C3AE4">
              <w:lastRenderedPageBreak/>
              <w:t>基于数据分析的结果，生成各种报表，帮助管理员更好地了解设施的使用状况和维护情况。</w:t>
            </w:r>
          </w:p>
          <w:p w14:paraId="4EE3B6C2" w14:textId="77777777" w:rsidR="007E2BF7" w:rsidRDefault="0088724B" w:rsidP="007E2BF7">
            <w:pPr>
              <w:spacing w:line="360" w:lineRule="auto"/>
              <w:ind w:firstLineChars="200" w:firstLine="420"/>
            </w:pPr>
            <w:r>
              <w:rPr>
                <w:rFonts w:ascii="宋体" w:cs="宋体" w:hint="eastAsia"/>
                <w:bCs/>
                <w:kern w:val="0"/>
                <w:szCs w:val="21"/>
              </w:rPr>
              <w:t>智能化通知与预警功能</w:t>
            </w:r>
            <w:r w:rsidR="007E2BF7">
              <w:rPr>
                <w:rFonts w:ascii="宋体" w:cs="宋体" w:hint="eastAsia"/>
                <w:bCs/>
                <w:kern w:val="0"/>
                <w:szCs w:val="21"/>
              </w:rPr>
              <w:t>设计：</w:t>
            </w:r>
            <w:r w:rsidR="007E2BF7">
              <w:rPr>
                <w:rFonts w:hint="eastAsia"/>
              </w:rPr>
              <w:t>如图</w:t>
            </w:r>
            <w:r w:rsidR="007E2BF7">
              <w:rPr>
                <w:rFonts w:hint="eastAsia"/>
              </w:rPr>
              <w:t>6</w:t>
            </w:r>
            <w:r w:rsidR="007E2BF7">
              <w:rPr>
                <w:rFonts w:hint="eastAsia"/>
              </w:rPr>
              <w:t>所示</w:t>
            </w:r>
            <w:r w:rsidR="007E2BF7">
              <w:rPr>
                <w:rFonts w:hint="eastAsia"/>
              </w:rPr>
              <w:t>,</w:t>
            </w:r>
            <w:r w:rsidR="007E2BF7" w:rsidRPr="00AF4380">
              <w:t>通过</w:t>
            </w:r>
            <w:r w:rsidR="007E2BF7">
              <w:rPr>
                <w:rFonts w:hint="eastAsia"/>
              </w:rPr>
              <w:t>智能化</w:t>
            </w:r>
            <w:r w:rsidR="007E2BF7" w:rsidRPr="00AF4380">
              <w:t>的方式提高系统的响应速度和管理效率，确保用户和管理员能够及时获取重要信息，从而更好地管理和维护公共设施。</w:t>
            </w:r>
          </w:p>
          <w:p w14:paraId="10E71D5A" w14:textId="1E26430E" w:rsidR="007E2BF7" w:rsidRDefault="007E2BF7" w:rsidP="007E2BF7">
            <w:pPr>
              <w:spacing w:line="360" w:lineRule="auto"/>
              <w:ind w:firstLineChars="200" w:firstLine="420"/>
              <w:jc w:val="center"/>
            </w:pPr>
            <w:r>
              <w:rPr>
                <w:rFonts w:hint="eastAsia"/>
              </w:rPr>
              <w:object w:dxaOrig="5561" w:dyaOrig="5261" w14:anchorId="515BEEC4">
                <v:shape id="_x0000_i1030" type="#_x0000_t75" style="width:116.55pt;height:110.85pt" o:ole="">
                  <v:imagedata r:id="rId18" o:title=""/>
                </v:shape>
                <o:OLEObject Type="Embed" ProgID="Visio.Drawing.15" ShapeID="_x0000_i1030" DrawAspect="Content" ObjectID="_1791721138" r:id="rId19"/>
              </w:object>
            </w:r>
          </w:p>
          <w:p w14:paraId="0D5DB641" w14:textId="77777777" w:rsidR="007E2BF7" w:rsidRPr="00AF4380" w:rsidRDefault="007E2BF7" w:rsidP="007E2BF7">
            <w:pPr>
              <w:spacing w:line="360" w:lineRule="auto"/>
              <w:ind w:firstLineChars="200" w:firstLine="420"/>
              <w:jc w:val="center"/>
            </w:pPr>
            <w:r>
              <w:rPr>
                <w:rFonts w:hint="eastAsia"/>
              </w:rPr>
              <w:t>图</w:t>
            </w:r>
            <w:r>
              <w:rPr>
                <w:rFonts w:hint="eastAsia"/>
              </w:rPr>
              <w:t xml:space="preserve">6 </w:t>
            </w:r>
            <w:r>
              <w:rPr>
                <w:rFonts w:hint="eastAsia"/>
              </w:rPr>
              <w:t>智能化通知与预警功能</w:t>
            </w:r>
          </w:p>
          <w:p w14:paraId="5F2583B3" w14:textId="77777777" w:rsidR="007E2BF7" w:rsidRDefault="007E2BF7" w:rsidP="007E2BF7">
            <w:pPr>
              <w:spacing w:line="360" w:lineRule="auto"/>
              <w:ind w:firstLineChars="200" w:firstLine="420"/>
            </w:pPr>
            <w:r>
              <w:rPr>
                <w:rFonts w:hint="eastAsia"/>
              </w:rPr>
              <w:t>（</w:t>
            </w:r>
            <w:r>
              <w:rPr>
                <w:rFonts w:hint="eastAsia"/>
              </w:rPr>
              <w:t>1</w:t>
            </w:r>
            <w:r>
              <w:rPr>
                <w:rFonts w:hint="eastAsia"/>
              </w:rPr>
              <w:t>）发送通知</w:t>
            </w:r>
          </w:p>
          <w:p w14:paraId="3D3A4AAF" w14:textId="77777777" w:rsidR="007E2BF7" w:rsidRDefault="007E2BF7" w:rsidP="007E2BF7">
            <w:pPr>
              <w:spacing w:line="360" w:lineRule="auto"/>
              <w:ind w:firstLineChars="200" w:firstLine="420"/>
            </w:pPr>
            <w:r w:rsidRPr="00955E74">
              <w:t>当设备状态或维护请求状态发生变化时，系统会向相关用户发送通知，确保信息的及时传递。</w:t>
            </w:r>
          </w:p>
          <w:p w14:paraId="0050018E" w14:textId="77777777" w:rsidR="007E2BF7" w:rsidRDefault="007E2BF7" w:rsidP="007E2BF7">
            <w:pPr>
              <w:spacing w:line="360" w:lineRule="auto"/>
              <w:ind w:firstLineChars="200" w:firstLine="420"/>
            </w:pPr>
            <w:r>
              <w:rPr>
                <w:rFonts w:hint="eastAsia"/>
              </w:rPr>
              <w:t>（</w:t>
            </w:r>
            <w:r>
              <w:rPr>
                <w:rFonts w:hint="eastAsia"/>
              </w:rPr>
              <w:t>2</w:t>
            </w:r>
            <w:r>
              <w:rPr>
                <w:rFonts w:hint="eastAsia"/>
              </w:rPr>
              <w:t>）预测潜在问题</w:t>
            </w:r>
          </w:p>
          <w:p w14:paraId="68A48E9F" w14:textId="2420A5E3" w:rsidR="0088724B" w:rsidRPr="007E2BF7" w:rsidRDefault="007E2BF7" w:rsidP="007E2BF7">
            <w:pPr>
              <w:spacing w:line="360" w:lineRule="auto"/>
              <w:ind w:firstLineChars="200" w:firstLine="420"/>
            </w:pPr>
            <w:r w:rsidRPr="00955E74">
              <w:t>通过数据分析，系统可以预测潜在的设施问题，并提前向管理员发出预警信息，帮助管理员采取预防措施。</w:t>
            </w:r>
          </w:p>
          <w:p w14:paraId="0C7DB59A" w14:textId="77777777" w:rsidR="0088724B" w:rsidRDefault="0088724B" w:rsidP="0088724B">
            <w:pPr>
              <w:autoSpaceDE w:val="0"/>
              <w:autoSpaceDN w:val="0"/>
              <w:adjustRightInd w:val="0"/>
              <w:spacing w:line="360" w:lineRule="auto"/>
              <w:ind w:firstLineChars="200" w:firstLine="420"/>
              <w:rPr>
                <w:rFonts w:ascii="宋体" w:cs="宋体"/>
                <w:bCs/>
                <w:kern w:val="0"/>
                <w:szCs w:val="21"/>
              </w:rPr>
            </w:pPr>
            <w:r>
              <w:rPr>
                <w:rFonts w:ascii="宋体" w:cs="宋体" w:hint="eastAsia"/>
                <w:bCs/>
                <w:kern w:val="0"/>
                <w:szCs w:val="21"/>
              </w:rPr>
              <w:t>3.数据库设计</w:t>
            </w:r>
          </w:p>
          <w:p w14:paraId="4DAC9DB3" w14:textId="1AC9CD82" w:rsidR="0088724B" w:rsidRPr="003A0183" w:rsidRDefault="0088724B" w:rsidP="0088724B">
            <w:pPr>
              <w:autoSpaceDE w:val="0"/>
              <w:autoSpaceDN w:val="0"/>
              <w:adjustRightInd w:val="0"/>
              <w:spacing w:line="360" w:lineRule="auto"/>
              <w:ind w:firstLineChars="200" w:firstLine="420"/>
              <w:rPr>
                <w:rFonts w:ascii="宋体" w:cs="宋体"/>
                <w:bCs/>
                <w:kern w:val="0"/>
                <w:szCs w:val="21"/>
              </w:rPr>
            </w:pPr>
            <w:r w:rsidRPr="003A0183">
              <w:rPr>
                <w:rFonts w:ascii="宋体" w:cs="宋体"/>
                <w:bCs/>
                <w:kern w:val="0"/>
                <w:szCs w:val="21"/>
              </w:rPr>
              <w:t>用户表</w:t>
            </w:r>
            <w:r w:rsidR="00900201">
              <w:rPr>
                <w:rFonts w:ascii="宋体" w:cs="宋体"/>
                <w:bCs/>
                <w:kern w:val="0"/>
                <w:szCs w:val="21"/>
              </w:rPr>
              <w:t>（</w:t>
            </w:r>
            <w:r w:rsidRPr="006761F9">
              <w:t>User</w:t>
            </w:r>
            <w:r w:rsidR="00900201">
              <w:rPr>
                <w:rFonts w:ascii="宋体" w:cs="宋体"/>
                <w:bCs/>
                <w:kern w:val="0"/>
                <w:szCs w:val="21"/>
              </w:rPr>
              <w:t>）</w:t>
            </w:r>
            <w:r w:rsidRPr="003A0183">
              <w:rPr>
                <w:rFonts w:ascii="宋体" w:cs="宋体"/>
                <w:bCs/>
                <w:kern w:val="0"/>
                <w:szCs w:val="21"/>
              </w:rPr>
              <w:t>：包含用户</w:t>
            </w:r>
            <w:r w:rsidRPr="006761F9">
              <w:t>ID</w:t>
            </w:r>
            <w:r w:rsidRPr="003A0183">
              <w:rPr>
                <w:rFonts w:ascii="宋体" w:cs="宋体"/>
                <w:bCs/>
                <w:kern w:val="0"/>
                <w:szCs w:val="21"/>
              </w:rPr>
              <w:t>、用户名、密码、角色等字段。</w:t>
            </w:r>
          </w:p>
          <w:p w14:paraId="722AC42D" w14:textId="38B6052E" w:rsidR="0088724B" w:rsidRPr="003A0183" w:rsidRDefault="0088724B" w:rsidP="0088724B">
            <w:pPr>
              <w:autoSpaceDE w:val="0"/>
              <w:autoSpaceDN w:val="0"/>
              <w:adjustRightInd w:val="0"/>
              <w:spacing w:line="360" w:lineRule="auto"/>
              <w:ind w:firstLineChars="200" w:firstLine="420"/>
              <w:rPr>
                <w:rFonts w:ascii="宋体" w:cs="宋体"/>
                <w:bCs/>
                <w:kern w:val="0"/>
                <w:szCs w:val="21"/>
              </w:rPr>
            </w:pPr>
            <w:r w:rsidRPr="003A0183">
              <w:rPr>
                <w:rFonts w:ascii="宋体" w:cs="宋体"/>
                <w:bCs/>
                <w:kern w:val="0"/>
                <w:szCs w:val="21"/>
              </w:rPr>
              <w:t>设施表</w:t>
            </w:r>
            <w:r w:rsidR="00900201">
              <w:rPr>
                <w:rFonts w:ascii="宋体" w:cs="宋体"/>
                <w:bCs/>
                <w:kern w:val="0"/>
                <w:szCs w:val="21"/>
              </w:rPr>
              <w:t>（</w:t>
            </w:r>
            <w:r w:rsidRPr="006761F9">
              <w:t>Facility</w:t>
            </w:r>
            <w:r w:rsidR="00900201">
              <w:rPr>
                <w:rFonts w:ascii="宋体" w:cs="宋体"/>
                <w:bCs/>
                <w:kern w:val="0"/>
                <w:szCs w:val="21"/>
              </w:rPr>
              <w:t>）</w:t>
            </w:r>
            <w:r w:rsidRPr="003A0183">
              <w:rPr>
                <w:rFonts w:ascii="宋体" w:cs="宋体"/>
                <w:bCs/>
                <w:kern w:val="0"/>
                <w:szCs w:val="21"/>
              </w:rPr>
              <w:t>：记录设施</w:t>
            </w:r>
            <w:r w:rsidRPr="006761F9">
              <w:t>ID</w:t>
            </w:r>
            <w:r w:rsidRPr="003A0183">
              <w:rPr>
                <w:rFonts w:ascii="宋体" w:cs="宋体"/>
                <w:bCs/>
                <w:kern w:val="0"/>
                <w:szCs w:val="21"/>
              </w:rPr>
              <w:t>、名称、类型、位置、状态等信息。</w:t>
            </w:r>
          </w:p>
          <w:p w14:paraId="6DB4DE9E" w14:textId="7F908EC2" w:rsidR="0088724B" w:rsidRPr="003A0183" w:rsidRDefault="0088724B" w:rsidP="0088724B">
            <w:pPr>
              <w:autoSpaceDE w:val="0"/>
              <w:autoSpaceDN w:val="0"/>
              <w:adjustRightInd w:val="0"/>
              <w:spacing w:line="360" w:lineRule="auto"/>
              <w:ind w:firstLineChars="200" w:firstLine="420"/>
              <w:rPr>
                <w:rFonts w:ascii="宋体" w:cs="宋体"/>
                <w:bCs/>
                <w:kern w:val="0"/>
                <w:szCs w:val="21"/>
              </w:rPr>
            </w:pPr>
            <w:r w:rsidRPr="003A0183">
              <w:rPr>
                <w:rFonts w:ascii="宋体" w:cs="宋体"/>
                <w:bCs/>
                <w:kern w:val="0"/>
                <w:szCs w:val="21"/>
              </w:rPr>
              <w:t>维护请求表</w:t>
            </w:r>
            <w:r w:rsidR="00900201">
              <w:rPr>
                <w:rFonts w:ascii="宋体" w:cs="宋体"/>
                <w:bCs/>
                <w:kern w:val="0"/>
                <w:szCs w:val="21"/>
              </w:rPr>
              <w:t>（</w:t>
            </w:r>
            <w:proofErr w:type="spellStart"/>
            <w:r w:rsidRPr="006761F9">
              <w:t>MaintenanceRequest</w:t>
            </w:r>
            <w:proofErr w:type="spellEnd"/>
            <w:r w:rsidR="00900201">
              <w:rPr>
                <w:rFonts w:ascii="宋体" w:cs="宋体"/>
                <w:bCs/>
                <w:kern w:val="0"/>
                <w:szCs w:val="21"/>
              </w:rPr>
              <w:t>）</w:t>
            </w:r>
            <w:r w:rsidRPr="003A0183">
              <w:rPr>
                <w:rFonts w:ascii="宋体" w:cs="宋体"/>
                <w:bCs/>
                <w:kern w:val="0"/>
                <w:szCs w:val="21"/>
              </w:rPr>
              <w:t>：保存请求</w:t>
            </w:r>
            <w:r w:rsidRPr="006761F9">
              <w:t>ID</w:t>
            </w:r>
            <w:r w:rsidRPr="003A0183">
              <w:rPr>
                <w:rFonts w:ascii="宋体" w:cs="宋体"/>
                <w:bCs/>
                <w:kern w:val="0"/>
                <w:szCs w:val="21"/>
              </w:rPr>
              <w:t>、设施</w:t>
            </w:r>
            <w:r w:rsidRPr="006761F9">
              <w:t>ID</w:t>
            </w:r>
            <w:r w:rsidRPr="003A0183">
              <w:rPr>
                <w:rFonts w:ascii="宋体" w:cs="宋体"/>
                <w:bCs/>
                <w:kern w:val="0"/>
                <w:szCs w:val="21"/>
              </w:rPr>
              <w:t>、问题描述、提交时间、状态（待处理/处理中/已完成）、处理结果等。</w:t>
            </w:r>
          </w:p>
          <w:p w14:paraId="4ECD3F5F" w14:textId="0B0F315C" w:rsidR="0088724B" w:rsidRPr="003A0183" w:rsidRDefault="0088724B" w:rsidP="0088724B">
            <w:pPr>
              <w:autoSpaceDE w:val="0"/>
              <w:autoSpaceDN w:val="0"/>
              <w:adjustRightInd w:val="0"/>
              <w:spacing w:line="360" w:lineRule="auto"/>
              <w:ind w:firstLineChars="200" w:firstLine="420"/>
              <w:rPr>
                <w:rFonts w:ascii="宋体" w:cs="宋体"/>
                <w:bCs/>
                <w:kern w:val="0"/>
                <w:szCs w:val="21"/>
              </w:rPr>
            </w:pPr>
            <w:r w:rsidRPr="003A0183">
              <w:rPr>
                <w:rFonts w:ascii="宋体" w:cs="宋体"/>
                <w:bCs/>
                <w:kern w:val="0"/>
                <w:szCs w:val="21"/>
              </w:rPr>
              <w:t>维修人员表</w:t>
            </w:r>
            <w:r w:rsidR="00900201">
              <w:rPr>
                <w:rFonts w:ascii="宋体" w:cs="宋体"/>
                <w:bCs/>
                <w:kern w:val="0"/>
                <w:szCs w:val="21"/>
              </w:rPr>
              <w:t>（</w:t>
            </w:r>
            <w:proofErr w:type="spellStart"/>
            <w:r w:rsidRPr="006761F9">
              <w:t>RepairPersonnel</w:t>
            </w:r>
            <w:proofErr w:type="spellEnd"/>
            <w:r w:rsidR="00900201">
              <w:rPr>
                <w:rFonts w:ascii="宋体" w:cs="宋体"/>
                <w:bCs/>
                <w:kern w:val="0"/>
                <w:szCs w:val="21"/>
              </w:rPr>
              <w:t>）</w:t>
            </w:r>
            <w:r w:rsidRPr="003A0183">
              <w:rPr>
                <w:rFonts w:ascii="宋体" w:cs="宋体"/>
                <w:bCs/>
                <w:kern w:val="0"/>
                <w:szCs w:val="21"/>
              </w:rPr>
              <w:t>：包括维修人员</w:t>
            </w:r>
            <w:r w:rsidRPr="006761F9">
              <w:t>ID</w:t>
            </w:r>
            <w:r w:rsidRPr="003A0183">
              <w:rPr>
                <w:rFonts w:ascii="宋体" w:cs="宋体"/>
                <w:bCs/>
                <w:kern w:val="0"/>
                <w:szCs w:val="21"/>
              </w:rPr>
              <w:t>、姓名、联系方式等。</w:t>
            </w:r>
          </w:p>
          <w:p w14:paraId="3304EF9C" w14:textId="564B39FF" w:rsidR="0088724B" w:rsidRPr="003A0183" w:rsidRDefault="0088724B" w:rsidP="0088724B">
            <w:pPr>
              <w:autoSpaceDE w:val="0"/>
              <w:autoSpaceDN w:val="0"/>
              <w:adjustRightInd w:val="0"/>
              <w:spacing w:line="360" w:lineRule="auto"/>
              <w:ind w:firstLineChars="200" w:firstLine="420"/>
              <w:rPr>
                <w:rFonts w:ascii="宋体" w:cs="宋体"/>
                <w:bCs/>
                <w:kern w:val="0"/>
                <w:szCs w:val="21"/>
              </w:rPr>
            </w:pPr>
            <w:r w:rsidRPr="003A0183">
              <w:rPr>
                <w:rFonts w:ascii="宋体" w:cs="宋体"/>
                <w:bCs/>
                <w:kern w:val="0"/>
                <w:szCs w:val="21"/>
              </w:rPr>
              <w:t>任务分配表</w:t>
            </w:r>
            <w:r w:rsidR="00900201">
              <w:rPr>
                <w:rFonts w:ascii="宋体" w:cs="宋体"/>
                <w:bCs/>
                <w:kern w:val="0"/>
                <w:szCs w:val="21"/>
              </w:rPr>
              <w:t>（</w:t>
            </w:r>
            <w:proofErr w:type="spellStart"/>
            <w:r w:rsidRPr="006761F9">
              <w:t>TaskAssignment</w:t>
            </w:r>
            <w:proofErr w:type="spellEnd"/>
            <w:r w:rsidR="00900201">
              <w:rPr>
                <w:rFonts w:ascii="宋体" w:cs="宋体"/>
                <w:bCs/>
                <w:kern w:val="0"/>
                <w:szCs w:val="21"/>
              </w:rPr>
              <w:t>）</w:t>
            </w:r>
            <w:r w:rsidRPr="003A0183">
              <w:rPr>
                <w:rFonts w:ascii="宋体" w:cs="宋体"/>
                <w:bCs/>
                <w:kern w:val="0"/>
                <w:szCs w:val="21"/>
              </w:rPr>
              <w:t>：记录任务</w:t>
            </w:r>
            <w:r w:rsidRPr="006761F9">
              <w:t>ID</w:t>
            </w:r>
            <w:r w:rsidRPr="003A0183">
              <w:rPr>
                <w:rFonts w:ascii="宋体" w:cs="宋体"/>
                <w:bCs/>
                <w:kern w:val="0"/>
                <w:szCs w:val="21"/>
              </w:rPr>
              <w:t>、维修人员</w:t>
            </w:r>
            <w:r w:rsidRPr="006761F9">
              <w:t>ID</w:t>
            </w:r>
            <w:r w:rsidRPr="003A0183">
              <w:rPr>
                <w:rFonts w:ascii="宋体" w:cs="宋体"/>
                <w:bCs/>
                <w:kern w:val="0"/>
                <w:szCs w:val="21"/>
              </w:rPr>
              <w:t>、维护请求</w:t>
            </w:r>
            <w:r w:rsidRPr="006761F9">
              <w:t>ID</w:t>
            </w:r>
            <w:r w:rsidRPr="003A0183">
              <w:rPr>
                <w:rFonts w:ascii="宋体" w:cs="宋体"/>
                <w:bCs/>
                <w:kern w:val="0"/>
                <w:szCs w:val="21"/>
              </w:rPr>
              <w:t>、分配时间、预计完成时间等。</w:t>
            </w:r>
          </w:p>
          <w:p w14:paraId="5F69142E" w14:textId="60D4DAA4" w:rsidR="0088724B" w:rsidRDefault="0088724B" w:rsidP="0088724B">
            <w:pPr>
              <w:autoSpaceDE w:val="0"/>
              <w:autoSpaceDN w:val="0"/>
              <w:adjustRightInd w:val="0"/>
              <w:spacing w:line="360" w:lineRule="auto"/>
              <w:ind w:firstLineChars="200" w:firstLine="420"/>
              <w:rPr>
                <w:rFonts w:ascii="宋体" w:cs="宋体"/>
                <w:bCs/>
                <w:kern w:val="0"/>
                <w:szCs w:val="21"/>
              </w:rPr>
            </w:pPr>
            <w:r w:rsidRPr="003A0183">
              <w:rPr>
                <w:rFonts w:ascii="宋体" w:cs="宋体"/>
                <w:bCs/>
                <w:kern w:val="0"/>
                <w:szCs w:val="21"/>
              </w:rPr>
              <w:t>日志表</w:t>
            </w:r>
            <w:r w:rsidR="00900201">
              <w:rPr>
                <w:rFonts w:ascii="宋体" w:cs="宋体"/>
                <w:bCs/>
                <w:kern w:val="0"/>
                <w:szCs w:val="21"/>
              </w:rPr>
              <w:t>（</w:t>
            </w:r>
            <w:r w:rsidRPr="006761F9">
              <w:t>Log</w:t>
            </w:r>
            <w:r w:rsidR="00900201">
              <w:rPr>
                <w:rFonts w:ascii="宋体" w:cs="宋体"/>
                <w:bCs/>
                <w:kern w:val="0"/>
                <w:szCs w:val="21"/>
              </w:rPr>
              <w:t>）</w:t>
            </w:r>
            <w:r w:rsidRPr="003A0183">
              <w:rPr>
                <w:rFonts w:ascii="宋体" w:cs="宋体"/>
                <w:bCs/>
                <w:kern w:val="0"/>
                <w:szCs w:val="21"/>
              </w:rPr>
              <w:t>：记录所有关键操作的时间戳、操作者、操作类型等，用于审计追踪。</w:t>
            </w:r>
          </w:p>
          <w:p w14:paraId="6BDA4B99" w14:textId="68DECFAE" w:rsidR="0088724B" w:rsidRDefault="0088724B" w:rsidP="0088724B">
            <w:pPr>
              <w:spacing w:line="360" w:lineRule="auto"/>
            </w:pPr>
            <w:r>
              <w:rPr>
                <w:rFonts w:hint="eastAsia"/>
              </w:rPr>
              <w:t>（</w:t>
            </w:r>
            <w:r w:rsidR="007E2BF7">
              <w:rPr>
                <w:rFonts w:hint="eastAsia"/>
              </w:rPr>
              <w:t>二</w:t>
            </w:r>
            <w:r>
              <w:rPr>
                <w:rFonts w:hint="eastAsia"/>
              </w:rPr>
              <w:t>）</w:t>
            </w:r>
            <w:r w:rsidRPr="0063254B">
              <w:rPr>
                <w:rFonts w:hint="eastAsia"/>
              </w:rPr>
              <w:t>拟采用的研究方法</w:t>
            </w:r>
          </w:p>
          <w:p w14:paraId="7653C6C3" w14:textId="2F43F5EC" w:rsidR="0088724B" w:rsidRPr="0088724B" w:rsidRDefault="0088724B" w:rsidP="006761F9">
            <w:pPr>
              <w:spacing w:line="360" w:lineRule="auto"/>
              <w:ind w:firstLineChars="200" w:firstLine="420"/>
            </w:pPr>
            <w:r w:rsidRPr="0088724B">
              <w:rPr>
                <w:rFonts w:hint="eastAsia"/>
              </w:rPr>
              <w:t>1.</w:t>
            </w:r>
            <w:r w:rsidRPr="0088724B">
              <w:rPr>
                <w:rFonts w:hint="eastAsia"/>
              </w:rPr>
              <w:t>需求调研法：通过问卷调查、访谈等方式，收集</w:t>
            </w:r>
            <w:r w:rsidR="00900201">
              <w:rPr>
                <w:rFonts w:hint="eastAsia"/>
              </w:rPr>
              <w:t>社区公共设施分布和管理情况</w:t>
            </w:r>
            <w:r w:rsidRPr="0088724B">
              <w:rPr>
                <w:rFonts w:hint="eastAsia"/>
              </w:rPr>
              <w:t>，包括</w:t>
            </w:r>
            <w:r w:rsidR="00900201">
              <w:rPr>
                <w:rFonts w:hint="eastAsia"/>
              </w:rPr>
              <w:t>设备类型</w:t>
            </w:r>
            <w:r w:rsidRPr="0088724B">
              <w:rPr>
                <w:rFonts w:hint="eastAsia"/>
              </w:rPr>
              <w:t>、</w:t>
            </w:r>
            <w:r w:rsidR="00900201">
              <w:rPr>
                <w:rFonts w:hint="eastAsia"/>
              </w:rPr>
              <w:t>设施投放地点</w:t>
            </w:r>
            <w:r w:rsidRPr="0088724B">
              <w:rPr>
                <w:rFonts w:hint="eastAsia"/>
              </w:rPr>
              <w:t>、安全性等方面。</w:t>
            </w:r>
            <w:r w:rsidRPr="0088724B">
              <w:rPr>
                <w:rFonts w:hint="eastAsia"/>
              </w:rPr>
              <w:t xml:space="preserve"> </w:t>
            </w:r>
          </w:p>
          <w:p w14:paraId="2CE9E625" w14:textId="342D522F" w:rsidR="0088724B" w:rsidRDefault="0088724B" w:rsidP="006761F9">
            <w:pPr>
              <w:spacing w:line="360" w:lineRule="auto"/>
              <w:ind w:firstLineChars="200" w:firstLine="420"/>
            </w:pPr>
            <w:r w:rsidRPr="0088724B">
              <w:rPr>
                <w:rFonts w:hint="eastAsia"/>
              </w:rPr>
              <w:t>2.</w:t>
            </w:r>
            <w:r w:rsidRPr="0088724B">
              <w:rPr>
                <w:rFonts w:hint="eastAsia"/>
              </w:rPr>
              <w:t>文献综述法：对国内外相关的研究文献进行综述，了解当前的研究进展和存在的问题，为研究提供理论支持。</w:t>
            </w:r>
          </w:p>
          <w:p w14:paraId="22F57635" w14:textId="719D6FF7" w:rsidR="0088724B" w:rsidRPr="0088724B" w:rsidRDefault="0088724B" w:rsidP="0088724B">
            <w:pPr>
              <w:spacing w:line="360" w:lineRule="auto"/>
              <w:ind w:firstLineChars="200" w:firstLine="420"/>
            </w:pPr>
            <w:r>
              <w:rPr>
                <w:rFonts w:hint="eastAsia"/>
              </w:rPr>
              <w:t>3</w:t>
            </w:r>
            <w:r w:rsidRPr="0088724B">
              <w:rPr>
                <w:rFonts w:hint="eastAsia"/>
              </w:rPr>
              <w:t>.</w:t>
            </w:r>
            <w:r w:rsidRPr="0088724B">
              <w:rPr>
                <w:rFonts w:hint="eastAsia"/>
              </w:rPr>
              <w:t>实验评估法：通过实际的系统测试和用户评估并进行定量或定性分析</w:t>
            </w:r>
            <w:r w:rsidR="006761F9">
              <w:rPr>
                <w:rFonts w:hint="eastAsia"/>
              </w:rPr>
              <w:t>，</w:t>
            </w:r>
            <w:r w:rsidRPr="0088724B">
              <w:rPr>
                <w:rFonts w:hint="eastAsia"/>
              </w:rPr>
              <w:t>评估系统的性能和</w:t>
            </w:r>
            <w:r w:rsidRPr="0088724B">
              <w:rPr>
                <w:rFonts w:hint="eastAsia"/>
              </w:rPr>
              <w:lastRenderedPageBreak/>
              <w:t>用户满意度。</w:t>
            </w:r>
            <w:r w:rsidRPr="0088724B">
              <w:rPr>
                <w:rFonts w:hint="eastAsia"/>
              </w:rPr>
              <w:t xml:space="preserve"> </w:t>
            </w:r>
          </w:p>
          <w:p w14:paraId="34CFB12B" w14:textId="00887696" w:rsidR="0088724B" w:rsidRPr="0088724B" w:rsidRDefault="0088724B" w:rsidP="0088724B">
            <w:pPr>
              <w:spacing w:line="360" w:lineRule="auto"/>
              <w:ind w:firstLineChars="200" w:firstLine="420"/>
            </w:pPr>
            <w:r>
              <w:rPr>
                <w:rFonts w:hint="eastAsia"/>
              </w:rPr>
              <w:t>4</w:t>
            </w:r>
            <w:r w:rsidRPr="0088724B">
              <w:rPr>
                <w:rFonts w:hint="eastAsia"/>
              </w:rPr>
              <w:t>.</w:t>
            </w:r>
            <w:r w:rsidRPr="0088724B">
              <w:rPr>
                <w:rFonts w:hint="eastAsia"/>
              </w:rPr>
              <w:t>安全与隐私分析：通过安全评估工具和方法，对系统的安全性和隐私保护程度进行分析和评估，从而提升系统的安全性。</w:t>
            </w:r>
          </w:p>
          <w:p w14:paraId="59BACDCA" w14:textId="77777777" w:rsidR="006F20FC" w:rsidRDefault="006F20FC" w:rsidP="0063254B">
            <w:pPr>
              <w:spacing w:line="360" w:lineRule="auto"/>
            </w:pPr>
            <w:r w:rsidRPr="0063254B">
              <w:rPr>
                <w:rFonts w:hint="eastAsia"/>
              </w:rPr>
              <w:t>四、研究进度安排</w:t>
            </w:r>
          </w:p>
          <w:tbl>
            <w:tblPr>
              <w:tblW w:w="0" w:type="auto"/>
              <w:tblLayout w:type="fixed"/>
              <w:tblLook w:val="0000" w:firstRow="0" w:lastRow="0" w:firstColumn="0" w:lastColumn="0" w:noHBand="0" w:noVBand="0"/>
            </w:tblPr>
            <w:tblGrid>
              <w:gridCol w:w="2169"/>
              <w:gridCol w:w="5509"/>
            </w:tblGrid>
            <w:tr w:rsidR="0088724B" w14:paraId="63565091" w14:textId="77777777" w:rsidTr="00A47A80">
              <w:tc>
                <w:tcPr>
                  <w:tcW w:w="2169" w:type="dxa"/>
                  <w:vAlign w:val="center"/>
                </w:tcPr>
                <w:p w14:paraId="3B985FF0" w14:textId="77777777" w:rsidR="0088724B" w:rsidRDefault="0088724B" w:rsidP="0088724B">
                  <w:pPr>
                    <w:jc w:val="center"/>
                    <w:rPr>
                      <w:szCs w:val="21"/>
                    </w:rPr>
                  </w:pPr>
                  <w:r>
                    <w:rPr>
                      <w:rFonts w:hint="eastAsia"/>
                      <w:szCs w:val="21"/>
                    </w:rPr>
                    <w:t>2024.9.18</w:t>
                  </w:r>
                </w:p>
              </w:tc>
              <w:tc>
                <w:tcPr>
                  <w:tcW w:w="5509" w:type="dxa"/>
                  <w:vAlign w:val="center"/>
                </w:tcPr>
                <w:p w14:paraId="5FA54BB5" w14:textId="77777777" w:rsidR="0088724B" w:rsidRDefault="0088724B" w:rsidP="0088724B">
                  <w:pPr>
                    <w:jc w:val="left"/>
                    <w:rPr>
                      <w:szCs w:val="21"/>
                    </w:rPr>
                  </w:pPr>
                  <w:r>
                    <w:rPr>
                      <w:rFonts w:hint="eastAsia"/>
                      <w:szCs w:val="21"/>
                    </w:rPr>
                    <w:t>下达毕业论文（设计）任务书</w:t>
                  </w:r>
                </w:p>
              </w:tc>
            </w:tr>
            <w:tr w:rsidR="0088724B" w14:paraId="07BF5776" w14:textId="77777777" w:rsidTr="00A47A80">
              <w:tc>
                <w:tcPr>
                  <w:tcW w:w="2169" w:type="dxa"/>
                  <w:vAlign w:val="center"/>
                </w:tcPr>
                <w:p w14:paraId="015DC783" w14:textId="5F002228" w:rsidR="0088724B" w:rsidRDefault="0088724B" w:rsidP="0088724B">
                  <w:pPr>
                    <w:jc w:val="center"/>
                    <w:rPr>
                      <w:szCs w:val="21"/>
                    </w:rPr>
                  </w:pPr>
                  <w:r>
                    <w:rPr>
                      <w:rFonts w:hint="eastAsia"/>
                      <w:szCs w:val="21"/>
                    </w:rPr>
                    <w:t>2024.</w:t>
                  </w:r>
                  <w:r w:rsidR="00A47A80">
                    <w:rPr>
                      <w:rFonts w:hint="eastAsia"/>
                      <w:szCs w:val="21"/>
                    </w:rPr>
                    <w:t>10</w:t>
                  </w:r>
                  <w:r>
                    <w:rPr>
                      <w:rFonts w:hint="eastAsia"/>
                      <w:szCs w:val="21"/>
                    </w:rPr>
                    <w:t>.</w:t>
                  </w:r>
                  <w:r w:rsidR="00A47A80">
                    <w:rPr>
                      <w:rFonts w:hint="eastAsia"/>
                      <w:szCs w:val="21"/>
                    </w:rPr>
                    <w:t>1</w:t>
                  </w:r>
                  <w:r>
                    <w:rPr>
                      <w:rFonts w:hint="eastAsia"/>
                      <w:szCs w:val="21"/>
                    </w:rPr>
                    <w:t>-2024.</w:t>
                  </w:r>
                  <w:r w:rsidR="00A47A80">
                    <w:rPr>
                      <w:rFonts w:hint="eastAsia"/>
                      <w:szCs w:val="21"/>
                    </w:rPr>
                    <w:t>10</w:t>
                  </w:r>
                  <w:r>
                    <w:rPr>
                      <w:rFonts w:hint="eastAsia"/>
                      <w:szCs w:val="21"/>
                    </w:rPr>
                    <w:t>.</w:t>
                  </w:r>
                  <w:r w:rsidR="00A47A80">
                    <w:rPr>
                      <w:rFonts w:hint="eastAsia"/>
                      <w:szCs w:val="21"/>
                    </w:rPr>
                    <w:t>16</w:t>
                  </w:r>
                </w:p>
              </w:tc>
              <w:tc>
                <w:tcPr>
                  <w:tcW w:w="5509" w:type="dxa"/>
                  <w:vAlign w:val="center"/>
                </w:tcPr>
                <w:p w14:paraId="05BB913C" w14:textId="77777777" w:rsidR="0088724B" w:rsidRDefault="0088724B" w:rsidP="0088724B">
                  <w:pPr>
                    <w:jc w:val="left"/>
                    <w:rPr>
                      <w:szCs w:val="21"/>
                    </w:rPr>
                  </w:pPr>
                  <w:r>
                    <w:rPr>
                      <w:rFonts w:hint="eastAsia"/>
                      <w:szCs w:val="21"/>
                    </w:rPr>
                    <w:t>撰写开题报告，进行开题答辩，开题报告定稿</w:t>
                  </w:r>
                </w:p>
              </w:tc>
            </w:tr>
            <w:tr w:rsidR="0088724B" w14:paraId="6676861F" w14:textId="77777777" w:rsidTr="00A47A80">
              <w:tc>
                <w:tcPr>
                  <w:tcW w:w="2169" w:type="dxa"/>
                  <w:vAlign w:val="center"/>
                </w:tcPr>
                <w:p w14:paraId="528AEC5E" w14:textId="291EE0D3" w:rsidR="0088724B" w:rsidRDefault="0088724B" w:rsidP="0088724B">
                  <w:pPr>
                    <w:jc w:val="center"/>
                    <w:rPr>
                      <w:szCs w:val="21"/>
                    </w:rPr>
                  </w:pPr>
                  <w:r>
                    <w:rPr>
                      <w:rFonts w:hint="eastAsia"/>
                      <w:szCs w:val="21"/>
                    </w:rPr>
                    <w:t>2024.10.1</w:t>
                  </w:r>
                  <w:r w:rsidR="00A47A80">
                    <w:rPr>
                      <w:rFonts w:hint="eastAsia"/>
                      <w:szCs w:val="21"/>
                    </w:rPr>
                    <w:t>6</w:t>
                  </w:r>
                  <w:r>
                    <w:rPr>
                      <w:rFonts w:hint="eastAsia"/>
                      <w:szCs w:val="21"/>
                    </w:rPr>
                    <w:t>-2024.</w:t>
                  </w:r>
                  <w:r w:rsidR="00A47A80">
                    <w:rPr>
                      <w:rFonts w:hint="eastAsia"/>
                      <w:szCs w:val="21"/>
                    </w:rPr>
                    <w:t>11</w:t>
                  </w:r>
                  <w:r>
                    <w:rPr>
                      <w:rFonts w:hint="eastAsia"/>
                      <w:szCs w:val="21"/>
                    </w:rPr>
                    <w:t>.</w:t>
                  </w:r>
                  <w:r w:rsidR="00A47A80">
                    <w:rPr>
                      <w:rFonts w:hint="eastAsia"/>
                      <w:szCs w:val="21"/>
                    </w:rPr>
                    <w:t>31</w:t>
                  </w:r>
                </w:p>
              </w:tc>
              <w:tc>
                <w:tcPr>
                  <w:tcW w:w="5509" w:type="dxa"/>
                  <w:vAlign w:val="center"/>
                </w:tcPr>
                <w:p w14:paraId="369AA9F2" w14:textId="77777777" w:rsidR="0088724B" w:rsidRDefault="0088724B" w:rsidP="0088724B">
                  <w:pPr>
                    <w:jc w:val="left"/>
                    <w:rPr>
                      <w:szCs w:val="21"/>
                    </w:rPr>
                  </w:pPr>
                  <w:r>
                    <w:rPr>
                      <w:rFonts w:hint="eastAsia"/>
                      <w:szCs w:val="21"/>
                    </w:rPr>
                    <w:t>在教师指导下，进行学习、调研、实验、设计等</w:t>
                  </w:r>
                </w:p>
              </w:tc>
            </w:tr>
            <w:tr w:rsidR="0088724B" w14:paraId="5221AAA5" w14:textId="77777777" w:rsidTr="00A47A80">
              <w:tc>
                <w:tcPr>
                  <w:tcW w:w="2169" w:type="dxa"/>
                  <w:vAlign w:val="center"/>
                </w:tcPr>
                <w:p w14:paraId="6C0451F7" w14:textId="4DF38022" w:rsidR="0088724B" w:rsidRDefault="0088724B" w:rsidP="0088724B">
                  <w:pPr>
                    <w:jc w:val="center"/>
                    <w:rPr>
                      <w:szCs w:val="21"/>
                    </w:rPr>
                  </w:pPr>
                  <w:r>
                    <w:rPr>
                      <w:rFonts w:hint="eastAsia"/>
                      <w:szCs w:val="21"/>
                    </w:rPr>
                    <w:t>2024.</w:t>
                  </w:r>
                  <w:r w:rsidR="00A47A80">
                    <w:rPr>
                      <w:rFonts w:hint="eastAsia"/>
                      <w:szCs w:val="21"/>
                    </w:rPr>
                    <w:t>11</w:t>
                  </w:r>
                  <w:r>
                    <w:rPr>
                      <w:rFonts w:hint="eastAsia"/>
                      <w:szCs w:val="21"/>
                    </w:rPr>
                    <w:t>.</w:t>
                  </w:r>
                  <w:r w:rsidR="00A47A80">
                    <w:rPr>
                      <w:rFonts w:hint="eastAsia"/>
                      <w:szCs w:val="21"/>
                    </w:rPr>
                    <w:t>3</w:t>
                  </w:r>
                  <w:r>
                    <w:rPr>
                      <w:rFonts w:hint="eastAsia"/>
                      <w:szCs w:val="21"/>
                    </w:rPr>
                    <w:t>1-2024.12.31</w:t>
                  </w:r>
                </w:p>
              </w:tc>
              <w:tc>
                <w:tcPr>
                  <w:tcW w:w="5509" w:type="dxa"/>
                  <w:vAlign w:val="center"/>
                </w:tcPr>
                <w:p w14:paraId="7CC9507C" w14:textId="77777777" w:rsidR="0088724B" w:rsidRDefault="0088724B" w:rsidP="0088724B">
                  <w:pPr>
                    <w:jc w:val="left"/>
                    <w:rPr>
                      <w:szCs w:val="21"/>
                    </w:rPr>
                  </w:pPr>
                  <w:r>
                    <w:rPr>
                      <w:rFonts w:hint="eastAsia"/>
                      <w:szCs w:val="21"/>
                    </w:rPr>
                    <w:t>完成毕业论文（设计）初稿，</w:t>
                  </w:r>
                  <w:proofErr w:type="gramStart"/>
                  <w:r>
                    <w:rPr>
                      <w:rFonts w:hint="eastAsia"/>
                      <w:szCs w:val="21"/>
                    </w:rPr>
                    <w:t>呈指导</w:t>
                  </w:r>
                  <w:proofErr w:type="gramEnd"/>
                  <w:r>
                    <w:rPr>
                      <w:rFonts w:hint="eastAsia"/>
                      <w:szCs w:val="21"/>
                    </w:rPr>
                    <w:t>教师检查</w:t>
                  </w:r>
                </w:p>
              </w:tc>
            </w:tr>
            <w:tr w:rsidR="0088724B" w14:paraId="496C6E7D" w14:textId="77777777" w:rsidTr="00A47A80">
              <w:tc>
                <w:tcPr>
                  <w:tcW w:w="2169" w:type="dxa"/>
                  <w:vAlign w:val="center"/>
                </w:tcPr>
                <w:p w14:paraId="709C50AF" w14:textId="4D9D9475" w:rsidR="0088724B" w:rsidRDefault="0088724B" w:rsidP="0088724B">
                  <w:pPr>
                    <w:jc w:val="center"/>
                    <w:rPr>
                      <w:szCs w:val="21"/>
                    </w:rPr>
                  </w:pPr>
                  <w:r>
                    <w:rPr>
                      <w:rFonts w:hint="eastAsia"/>
                      <w:szCs w:val="21"/>
                    </w:rPr>
                    <w:t>2025.1.1-2025.</w:t>
                  </w:r>
                  <w:r w:rsidR="00A47A80">
                    <w:rPr>
                      <w:rFonts w:hint="eastAsia"/>
                      <w:szCs w:val="21"/>
                    </w:rPr>
                    <w:t>1</w:t>
                  </w:r>
                  <w:r>
                    <w:rPr>
                      <w:rFonts w:hint="eastAsia"/>
                      <w:szCs w:val="21"/>
                    </w:rPr>
                    <w:t>.5</w:t>
                  </w:r>
                </w:p>
              </w:tc>
              <w:tc>
                <w:tcPr>
                  <w:tcW w:w="5509" w:type="dxa"/>
                  <w:vAlign w:val="center"/>
                </w:tcPr>
                <w:p w14:paraId="37D03420" w14:textId="77777777" w:rsidR="0088724B" w:rsidRDefault="0088724B" w:rsidP="0088724B">
                  <w:pPr>
                    <w:jc w:val="left"/>
                    <w:rPr>
                      <w:szCs w:val="21"/>
                    </w:rPr>
                  </w:pPr>
                  <w:r>
                    <w:rPr>
                      <w:rFonts w:hint="eastAsia"/>
                      <w:szCs w:val="21"/>
                    </w:rPr>
                    <w:t>完成毕业论文（设计）终稿，呈学院检测</w:t>
                  </w:r>
                </w:p>
              </w:tc>
            </w:tr>
            <w:tr w:rsidR="0088724B" w14:paraId="4E7519EE" w14:textId="77777777" w:rsidTr="00A47A80">
              <w:tc>
                <w:tcPr>
                  <w:tcW w:w="2169" w:type="dxa"/>
                  <w:vAlign w:val="center"/>
                </w:tcPr>
                <w:p w14:paraId="5FD79A75" w14:textId="3FA371F2" w:rsidR="0088724B" w:rsidRDefault="0088724B" w:rsidP="0088724B">
                  <w:pPr>
                    <w:jc w:val="center"/>
                    <w:rPr>
                      <w:szCs w:val="21"/>
                    </w:rPr>
                  </w:pPr>
                  <w:r>
                    <w:rPr>
                      <w:rFonts w:hint="eastAsia"/>
                      <w:szCs w:val="21"/>
                    </w:rPr>
                    <w:t>2025.1.5-2025.</w:t>
                  </w:r>
                  <w:r w:rsidR="00A47A80">
                    <w:rPr>
                      <w:rFonts w:hint="eastAsia"/>
                      <w:szCs w:val="21"/>
                    </w:rPr>
                    <w:t>4</w:t>
                  </w:r>
                  <w:r>
                    <w:rPr>
                      <w:rFonts w:hint="eastAsia"/>
                      <w:szCs w:val="21"/>
                    </w:rPr>
                    <w:t>.</w:t>
                  </w:r>
                  <w:r w:rsidR="00A47A80">
                    <w:rPr>
                      <w:rFonts w:hint="eastAsia"/>
                      <w:szCs w:val="21"/>
                    </w:rPr>
                    <w:t>10</w:t>
                  </w:r>
                </w:p>
              </w:tc>
              <w:tc>
                <w:tcPr>
                  <w:tcW w:w="5509" w:type="dxa"/>
                  <w:vAlign w:val="center"/>
                </w:tcPr>
                <w:p w14:paraId="6D4D6DAB" w14:textId="77777777" w:rsidR="0088724B" w:rsidRDefault="0088724B" w:rsidP="0088724B">
                  <w:pPr>
                    <w:rPr>
                      <w:szCs w:val="21"/>
                    </w:rPr>
                  </w:pPr>
                  <w:r>
                    <w:rPr>
                      <w:rFonts w:hint="eastAsia"/>
                      <w:szCs w:val="21"/>
                    </w:rPr>
                    <w:t>完成毕业论文（设计）定稿，</w:t>
                  </w:r>
                  <w:proofErr w:type="gramStart"/>
                  <w:r>
                    <w:rPr>
                      <w:rFonts w:hint="eastAsia"/>
                      <w:szCs w:val="21"/>
                    </w:rPr>
                    <w:t>呈指导</w:t>
                  </w:r>
                  <w:proofErr w:type="gramEnd"/>
                  <w:r>
                    <w:rPr>
                      <w:rFonts w:hint="eastAsia"/>
                      <w:szCs w:val="21"/>
                    </w:rPr>
                    <w:t>教师和评阅教师评阅</w:t>
                  </w:r>
                </w:p>
              </w:tc>
            </w:tr>
            <w:tr w:rsidR="0088724B" w14:paraId="30C1ED6A" w14:textId="77777777" w:rsidTr="00A47A80">
              <w:tc>
                <w:tcPr>
                  <w:tcW w:w="2169" w:type="dxa"/>
                  <w:vAlign w:val="center"/>
                </w:tcPr>
                <w:p w14:paraId="7D708D02" w14:textId="279B4930" w:rsidR="0088724B" w:rsidRDefault="0088724B" w:rsidP="0088724B">
                  <w:pPr>
                    <w:jc w:val="center"/>
                    <w:rPr>
                      <w:szCs w:val="21"/>
                    </w:rPr>
                  </w:pPr>
                  <w:r>
                    <w:rPr>
                      <w:rFonts w:hint="eastAsia"/>
                      <w:szCs w:val="21"/>
                    </w:rPr>
                    <w:t>2025.4.</w:t>
                  </w:r>
                  <w:r w:rsidR="00A47A80">
                    <w:rPr>
                      <w:rFonts w:hint="eastAsia"/>
                      <w:szCs w:val="21"/>
                    </w:rPr>
                    <w:t>10</w:t>
                  </w:r>
                  <w:r>
                    <w:rPr>
                      <w:rFonts w:hint="eastAsia"/>
                      <w:szCs w:val="21"/>
                    </w:rPr>
                    <w:t>-2025.5.8</w:t>
                  </w:r>
                </w:p>
              </w:tc>
              <w:tc>
                <w:tcPr>
                  <w:tcW w:w="5509" w:type="dxa"/>
                  <w:vAlign w:val="center"/>
                </w:tcPr>
                <w:p w14:paraId="61DE85DA" w14:textId="77777777" w:rsidR="0088724B" w:rsidRDefault="0088724B" w:rsidP="0088724B">
                  <w:pPr>
                    <w:jc w:val="left"/>
                    <w:rPr>
                      <w:szCs w:val="21"/>
                    </w:rPr>
                  </w:pPr>
                  <w:r>
                    <w:rPr>
                      <w:rFonts w:hint="eastAsia"/>
                      <w:szCs w:val="21"/>
                    </w:rPr>
                    <w:t>毕业论文（设计）答辩</w:t>
                  </w:r>
                </w:p>
              </w:tc>
            </w:tr>
          </w:tbl>
          <w:p w14:paraId="342368ED" w14:textId="7304797D" w:rsidR="000F27FF" w:rsidRDefault="006F20FC" w:rsidP="00EE1B98">
            <w:pPr>
              <w:spacing w:line="360" w:lineRule="auto"/>
            </w:pPr>
            <w:r w:rsidRPr="0063254B">
              <w:rPr>
                <w:rFonts w:hint="eastAsia"/>
              </w:rPr>
              <w:t>五、主要参考文献</w:t>
            </w:r>
          </w:p>
          <w:p w14:paraId="428D4385" w14:textId="70973052" w:rsidR="00B41A1A" w:rsidRDefault="00B41A1A" w:rsidP="00ED2E08">
            <w:pPr>
              <w:pStyle w:val="a7"/>
              <w:numPr>
                <w:ilvl w:val="0"/>
                <w:numId w:val="6"/>
              </w:numPr>
              <w:spacing w:line="360" w:lineRule="auto"/>
              <w:ind w:left="420" w:hangingChars="200" w:hanging="420"/>
            </w:pPr>
            <w:bookmarkStart w:id="0" w:name="_Ref179302902"/>
            <w:bookmarkStart w:id="1" w:name="_Ref179314743"/>
            <w:r w:rsidRPr="00B3163C">
              <w:rPr>
                <w:rFonts w:hint="eastAsia"/>
              </w:rPr>
              <w:t>贾娜娜</w:t>
            </w:r>
            <w:r w:rsidRPr="00B3163C">
              <w:rPr>
                <w:rFonts w:hint="eastAsia"/>
              </w:rPr>
              <w:t xml:space="preserve">. </w:t>
            </w:r>
            <w:r w:rsidRPr="00B3163C">
              <w:rPr>
                <w:rFonts w:hint="eastAsia"/>
              </w:rPr>
              <w:t>智慧社区服务管理系统的设计与实现</w:t>
            </w:r>
            <w:r w:rsidRPr="00B3163C">
              <w:rPr>
                <w:rFonts w:hint="eastAsia"/>
              </w:rPr>
              <w:t>[D].</w:t>
            </w:r>
            <w:r w:rsidRPr="00B3163C">
              <w:rPr>
                <w:rFonts w:hint="eastAsia"/>
              </w:rPr>
              <w:t>山东大学</w:t>
            </w:r>
            <w:r>
              <w:rPr>
                <w:rFonts w:hint="eastAsia"/>
              </w:rPr>
              <w:t>，</w:t>
            </w:r>
            <w:r w:rsidRPr="00B3163C">
              <w:rPr>
                <w:rFonts w:hint="eastAsia"/>
              </w:rPr>
              <w:t>2019.</w:t>
            </w:r>
            <w:bookmarkEnd w:id="0"/>
          </w:p>
          <w:p w14:paraId="554BC1DA" w14:textId="687DF0D6" w:rsidR="00345251" w:rsidRDefault="00345251" w:rsidP="00ED2E08">
            <w:pPr>
              <w:pStyle w:val="a7"/>
              <w:numPr>
                <w:ilvl w:val="0"/>
                <w:numId w:val="6"/>
              </w:numPr>
              <w:spacing w:line="360" w:lineRule="auto"/>
              <w:ind w:left="420" w:hangingChars="200" w:hanging="420"/>
            </w:pPr>
            <w:bookmarkStart w:id="2" w:name="_Ref179353725"/>
            <w:r w:rsidRPr="00345251">
              <w:rPr>
                <w:rFonts w:hint="eastAsia"/>
              </w:rPr>
              <w:t>崔娜</w:t>
            </w:r>
            <w:r w:rsidR="00C547E8">
              <w:rPr>
                <w:rFonts w:hint="eastAsia"/>
              </w:rPr>
              <w:t>，</w:t>
            </w:r>
            <w:r w:rsidRPr="00345251">
              <w:rPr>
                <w:rFonts w:hint="eastAsia"/>
              </w:rPr>
              <w:t>宋珂欣</w:t>
            </w:r>
            <w:r w:rsidRPr="00345251">
              <w:rPr>
                <w:rFonts w:hint="eastAsia"/>
              </w:rPr>
              <w:t xml:space="preserve">. </w:t>
            </w:r>
            <w:r w:rsidRPr="00345251">
              <w:rPr>
                <w:rFonts w:hint="eastAsia"/>
              </w:rPr>
              <w:t>智慧社区管理系统建设概述</w:t>
            </w:r>
            <w:r w:rsidRPr="00345251">
              <w:rPr>
                <w:rFonts w:hint="eastAsia"/>
              </w:rPr>
              <w:t>[J].</w:t>
            </w:r>
            <w:r w:rsidRPr="00345251">
              <w:rPr>
                <w:rFonts w:hint="eastAsia"/>
              </w:rPr>
              <w:t>建筑与文化</w:t>
            </w:r>
            <w:r w:rsidR="00C547E8">
              <w:rPr>
                <w:rFonts w:hint="eastAsia"/>
              </w:rPr>
              <w:t>，</w:t>
            </w:r>
            <w:r w:rsidRPr="00345251">
              <w:rPr>
                <w:rFonts w:hint="eastAsia"/>
              </w:rPr>
              <w:t>2024</w:t>
            </w:r>
            <w:r>
              <w:rPr>
                <w:rFonts w:hint="eastAsia"/>
              </w:rPr>
              <w:t>.</w:t>
            </w:r>
            <w:bookmarkEnd w:id="1"/>
            <w:bookmarkEnd w:id="2"/>
          </w:p>
          <w:p w14:paraId="02D49FE3" w14:textId="46A76FD1" w:rsidR="00B41A1A" w:rsidRDefault="00B41A1A" w:rsidP="00ED2E08">
            <w:pPr>
              <w:pStyle w:val="a7"/>
              <w:numPr>
                <w:ilvl w:val="0"/>
                <w:numId w:val="6"/>
              </w:numPr>
              <w:spacing w:line="360" w:lineRule="auto"/>
              <w:ind w:left="420" w:hangingChars="200" w:hanging="420"/>
            </w:pPr>
            <w:bookmarkStart w:id="3" w:name="_Ref179353749"/>
            <w:r w:rsidRPr="00B3163C">
              <w:rPr>
                <w:rFonts w:hint="eastAsia"/>
              </w:rPr>
              <w:t>白晓涛</w:t>
            </w:r>
            <w:r w:rsidRPr="00B3163C">
              <w:rPr>
                <w:rFonts w:hint="eastAsia"/>
              </w:rPr>
              <w:t>.</w:t>
            </w:r>
            <w:r w:rsidRPr="00B3163C">
              <w:rPr>
                <w:rFonts w:hint="eastAsia"/>
              </w:rPr>
              <w:t>智慧社区管理系统的研究与设计</w:t>
            </w:r>
            <w:r w:rsidRPr="00B3163C">
              <w:rPr>
                <w:rFonts w:hint="eastAsia"/>
              </w:rPr>
              <w:t>[D].</w:t>
            </w:r>
            <w:proofErr w:type="gramStart"/>
            <w:r w:rsidRPr="00B3163C">
              <w:rPr>
                <w:rFonts w:hint="eastAsia"/>
              </w:rPr>
              <w:t>武汉邮电</w:t>
            </w:r>
            <w:proofErr w:type="gramEnd"/>
            <w:r w:rsidRPr="00B3163C">
              <w:rPr>
                <w:rFonts w:hint="eastAsia"/>
              </w:rPr>
              <w:t>科学研究院</w:t>
            </w:r>
            <w:r>
              <w:rPr>
                <w:rFonts w:hint="eastAsia"/>
              </w:rPr>
              <w:t>，</w:t>
            </w:r>
            <w:r w:rsidRPr="00B3163C">
              <w:rPr>
                <w:rFonts w:hint="eastAsia"/>
              </w:rPr>
              <w:t>2020.</w:t>
            </w:r>
            <w:bookmarkEnd w:id="3"/>
          </w:p>
          <w:p w14:paraId="10CE12F4" w14:textId="77777777" w:rsidR="00591527" w:rsidRDefault="00591527" w:rsidP="00ED2E08">
            <w:pPr>
              <w:pStyle w:val="a7"/>
              <w:numPr>
                <w:ilvl w:val="0"/>
                <w:numId w:val="6"/>
              </w:numPr>
              <w:spacing w:line="360" w:lineRule="auto"/>
              <w:ind w:left="420" w:hangingChars="200" w:hanging="420"/>
            </w:pPr>
            <w:bookmarkStart w:id="4" w:name="_Ref179315821"/>
            <w:r w:rsidRPr="004D2E45">
              <w:rPr>
                <w:rFonts w:hint="eastAsia"/>
              </w:rPr>
              <w:t>杨天</w:t>
            </w:r>
            <w:r w:rsidRPr="004D2E45">
              <w:rPr>
                <w:rFonts w:hint="eastAsia"/>
              </w:rPr>
              <w:t xml:space="preserve">. </w:t>
            </w:r>
            <w:r w:rsidRPr="004D2E45">
              <w:rPr>
                <w:rFonts w:hint="eastAsia"/>
              </w:rPr>
              <w:t>公共服务关键信息基础设施数据安全风险分析</w:t>
            </w:r>
            <w:r w:rsidRPr="004D2E45">
              <w:rPr>
                <w:rFonts w:hint="eastAsia"/>
              </w:rPr>
              <w:t>[J].</w:t>
            </w:r>
            <w:r w:rsidRPr="004D2E45">
              <w:rPr>
                <w:rFonts w:hint="eastAsia"/>
              </w:rPr>
              <w:t>保密科学技术</w:t>
            </w:r>
            <w:r>
              <w:rPr>
                <w:rFonts w:hint="eastAsia"/>
              </w:rPr>
              <w:t>，</w:t>
            </w:r>
            <w:r w:rsidRPr="004D2E45">
              <w:rPr>
                <w:rFonts w:hint="eastAsia"/>
              </w:rPr>
              <w:t>2024</w:t>
            </w:r>
            <w:r>
              <w:rPr>
                <w:rFonts w:hint="eastAsia"/>
              </w:rPr>
              <w:t>.</w:t>
            </w:r>
            <w:bookmarkEnd w:id="4"/>
          </w:p>
          <w:p w14:paraId="0782ACB1" w14:textId="2899F3C8" w:rsidR="00986CB2" w:rsidRDefault="00986CB2" w:rsidP="00ED2E08">
            <w:pPr>
              <w:pStyle w:val="a7"/>
              <w:numPr>
                <w:ilvl w:val="0"/>
                <w:numId w:val="6"/>
              </w:numPr>
              <w:spacing w:line="360" w:lineRule="auto"/>
              <w:ind w:left="420" w:hangingChars="200" w:hanging="420"/>
            </w:pPr>
            <w:bookmarkStart w:id="5" w:name="_Ref179377046"/>
            <w:r w:rsidRPr="00B3163C">
              <w:rPr>
                <w:rFonts w:hint="eastAsia"/>
              </w:rPr>
              <w:t>杜亮</w:t>
            </w:r>
            <w:r w:rsidRPr="00B3163C">
              <w:rPr>
                <w:rFonts w:hint="eastAsia"/>
              </w:rPr>
              <w:t xml:space="preserve">. </w:t>
            </w:r>
            <w:r w:rsidRPr="00B3163C">
              <w:rPr>
                <w:rFonts w:hint="eastAsia"/>
              </w:rPr>
              <w:t>基于</w:t>
            </w:r>
            <w:r w:rsidRPr="00B3163C">
              <w:rPr>
                <w:rFonts w:hint="eastAsia"/>
              </w:rPr>
              <w:t>SOA</w:t>
            </w:r>
            <w:r w:rsidRPr="00B3163C">
              <w:rPr>
                <w:rFonts w:hint="eastAsia"/>
              </w:rPr>
              <w:t>的智慧社区管理系统的研究与设计</w:t>
            </w:r>
            <w:r w:rsidRPr="00B3163C">
              <w:rPr>
                <w:rFonts w:hint="eastAsia"/>
              </w:rPr>
              <w:t>[D].</w:t>
            </w:r>
            <w:r w:rsidRPr="00B3163C">
              <w:rPr>
                <w:rFonts w:hint="eastAsia"/>
              </w:rPr>
              <w:t>重庆邮电大学</w:t>
            </w:r>
            <w:r>
              <w:rPr>
                <w:rFonts w:hint="eastAsia"/>
              </w:rPr>
              <w:t>，</w:t>
            </w:r>
            <w:r w:rsidRPr="00B3163C">
              <w:rPr>
                <w:rFonts w:hint="eastAsia"/>
              </w:rPr>
              <w:t>2018.</w:t>
            </w:r>
            <w:bookmarkEnd w:id="5"/>
          </w:p>
          <w:p w14:paraId="4D57C2F5" w14:textId="18B72B69" w:rsidR="00591527" w:rsidRDefault="00591527" w:rsidP="00ED2E08">
            <w:pPr>
              <w:pStyle w:val="a7"/>
              <w:numPr>
                <w:ilvl w:val="0"/>
                <w:numId w:val="6"/>
              </w:numPr>
              <w:spacing w:line="360" w:lineRule="auto"/>
              <w:ind w:left="420" w:hangingChars="200" w:hanging="420"/>
            </w:pPr>
            <w:bookmarkStart w:id="6" w:name="_Ref179377186"/>
            <w:r w:rsidRPr="00EE1B98">
              <w:rPr>
                <w:rFonts w:hint="eastAsia"/>
              </w:rPr>
              <w:t>宋义</w:t>
            </w:r>
            <w:r>
              <w:rPr>
                <w:rFonts w:hint="eastAsia"/>
              </w:rPr>
              <w:t>，</w:t>
            </w:r>
            <w:r w:rsidRPr="00EE1B98">
              <w:rPr>
                <w:rFonts w:hint="eastAsia"/>
              </w:rPr>
              <w:t>邵开丽</w:t>
            </w:r>
            <w:r>
              <w:rPr>
                <w:rFonts w:hint="eastAsia"/>
              </w:rPr>
              <w:t>，</w:t>
            </w:r>
            <w:proofErr w:type="gramStart"/>
            <w:r w:rsidRPr="00EE1B98">
              <w:rPr>
                <w:rFonts w:hint="eastAsia"/>
              </w:rPr>
              <w:t>王艳杰</w:t>
            </w:r>
            <w:proofErr w:type="gramEnd"/>
            <w:r w:rsidRPr="00EE1B98">
              <w:rPr>
                <w:rFonts w:hint="eastAsia"/>
              </w:rPr>
              <w:t xml:space="preserve">. </w:t>
            </w:r>
            <w:r w:rsidRPr="00EE1B98">
              <w:rPr>
                <w:rFonts w:hint="eastAsia"/>
              </w:rPr>
              <w:t>智慧社区应急服务管理系统构建</w:t>
            </w:r>
            <w:r w:rsidRPr="00EE1B98">
              <w:rPr>
                <w:rFonts w:hint="eastAsia"/>
              </w:rPr>
              <w:t>[J].</w:t>
            </w:r>
            <w:r w:rsidRPr="00EE1B98">
              <w:rPr>
                <w:rFonts w:hint="eastAsia"/>
              </w:rPr>
              <w:t>物联网技术</w:t>
            </w:r>
            <w:r>
              <w:rPr>
                <w:rFonts w:hint="eastAsia"/>
              </w:rPr>
              <w:t>，</w:t>
            </w:r>
            <w:r w:rsidRPr="00EE1B98">
              <w:rPr>
                <w:rFonts w:hint="eastAsia"/>
              </w:rPr>
              <w:t>2022</w:t>
            </w:r>
            <w:r>
              <w:rPr>
                <w:rFonts w:hint="eastAsia"/>
              </w:rPr>
              <w:t>.</w:t>
            </w:r>
            <w:bookmarkEnd w:id="6"/>
          </w:p>
          <w:p w14:paraId="05253D0A" w14:textId="2A36C660" w:rsidR="004D2E45" w:rsidRDefault="004D2E45" w:rsidP="00ED2E08">
            <w:pPr>
              <w:pStyle w:val="a7"/>
              <w:numPr>
                <w:ilvl w:val="0"/>
                <w:numId w:val="6"/>
              </w:numPr>
              <w:spacing w:line="360" w:lineRule="auto"/>
              <w:ind w:left="420" w:hangingChars="200" w:hanging="420"/>
            </w:pPr>
            <w:bookmarkStart w:id="7" w:name="_Ref179302809"/>
            <w:r w:rsidRPr="004D2E45">
              <w:rPr>
                <w:rFonts w:hint="eastAsia"/>
              </w:rPr>
              <w:t>匡成宝</w:t>
            </w:r>
            <w:r w:rsidRPr="004D2E45">
              <w:rPr>
                <w:rFonts w:hint="eastAsia"/>
              </w:rPr>
              <w:t xml:space="preserve">. </w:t>
            </w:r>
            <w:r w:rsidRPr="004D2E45">
              <w:rPr>
                <w:rFonts w:hint="eastAsia"/>
              </w:rPr>
              <w:t>基于</w:t>
            </w:r>
            <w:proofErr w:type="gramStart"/>
            <w:r w:rsidRPr="004D2E45">
              <w:rPr>
                <w:rFonts w:hint="eastAsia"/>
              </w:rPr>
              <w:t>云计算</w:t>
            </w:r>
            <w:proofErr w:type="gramEnd"/>
            <w:r w:rsidRPr="004D2E45">
              <w:rPr>
                <w:rFonts w:hint="eastAsia"/>
              </w:rPr>
              <w:t>的智慧城市公共设施管理云平台的设计</w:t>
            </w:r>
            <w:r w:rsidRPr="004D2E45">
              <w:rPr>
                <w:rFonts w:hint="eastAsia"/>
              </w:rPr>
              <w:t>[J].</w:t>
            </w:r>
            <w:r w:rsidRPr="004D2E45">
              <w:rPr>
                <w:rFonts w:hint="eastAsia"/>
              </w:rPr>
              <w:t>信息记录材料</w:t>
            </w:r>
            <w:r w:rsidR="00C547E8">
              <w:rPr>
                <w:rFonts w:hint="eastAsia"/>
              </w:rPr>
              <w:t>，</w:t>
            </w:r>
            <w:r w:rsidRPr="004D2E45">
              <w:rPr>
                <w:rFonts w:hint="eastAsia"/>
              </w:rPr>
              <w:t>2021.</w:t>
            </w:r>
            <w:bookmarkEnd w:id="7"/>
          </w:p>
          <w:p w14:paraId="1827A8B6" w14:textId="78AAED89" w:rsidR="00B3163C" w:rsidRDefault="00B3163C" w:rsidP="00ED2E08">
            <w:pPr>
              <w:pStyle w:val="a7"/>
              <w:numPr>
                <w:ilvl w:val="0"/>
                <w:numId w:val="6"/>
              </w:numPr>
              <w:spacing w:line="360" w:lineRule="auto"/>
              <w:ind w:left="420" w:hangingChars="200" w:hanging="420"/>
            </w:pPr>
            <w:r w:rsidRPr="00B3163C">
              <w:rPr>
                <w:rFonts w:hint="eastAsia"/>
              </w:rPr>
              <w:t>郭守文</w:t>
            </w:r>
            <w:r w:rsidRPr="00B3163C">
              <w:rPr>
                <w:rFonts w:hint="eastAsia"/>
              </w:rPr>
              <w:t xml:space="preserve">. </w:t>
            </w:r>
            <w:r w:rsidRPr="00B3163C">
              <w:rPr>
                <w:rFonts w:hint="eastAsia"/>
              </w:rPr>
              <w:t>基于</w:t>
            </w:r>
            <w:r w:rsidRPr="00B3163C">
              <w:rPr>
                <w:rFonts w:hint="eastAsia"/>
              </w:rPr>
              <w:t>Django</w:t>
            </w:r>
            <w:r w:rsidRPr="00B3163C">
              <w:rPr>
                <w:rFonts w:hint="eastAsia"/>
              </w:rPr>
              <w:t>的智慧社区后台管理系统设计与实现</w:t>
            </w:r>
            <w:r w:rsidRPr="00B3163C">
              <w:rPr>
                <w:rFonts w:hint="eastAsia"/>
              </w:rPr>
              <w:t>[D].</w:t>
            </w:r>
            <w:r w:rsidRPr="00B3163C">
              <w:rPr>
                <w:rFonts w:hint="eastAsia"/>
              </w:rPr>
              <w:t>浙江工业大学</w:t>
            </w:r>
            <w:r w:rsidR="00C547E8">
              <w:rPr>
                <w:rFonts w:hint="eastAsia"/>
              </w:rPr>
              <w:t>，</w:t>
            </w:r>
            <w:r w:rsidRPr="00B3163C">
              <w:rPr>
                <w:rFonts w:hint="eastAsia"/>
              </w:rPr>
              <w:t>2020.</w:t>
            </w:r>
          </w:p>
          <w:p w14:paraId="1145C96A" w14:textId="6740D8B8" w:rsidR="00EE1B98" w:rsidRDefault="004D2E45" w:rsidP="00ED2E08">
            <w:pPr>
              <w:pStyle w:val="a7"/>
              <w:numPr>
                <w:ilvl w:val="0"/>
                <w:numId w:val="6"/>
              </w:numPr>
              <w:spacing w:line="360" w:lineRule="auto"/>
              <w:ind w:left="420" w:hangingChars="200" w:hanging="420"/>
            </w:pPr>
            <w:r w:rsidRPr="004D2E45">
              <w:rPr>
                <w:rFonts w:hint="eastAsia"/>
              </w:rPr>
              <w:t>吴振宇</w:t>
            </w:r>
            <w:r w:rsidRPr="004D2E45">
              <w:rPr>
                <w:rFonts w:hint="eastAsia"/>
              </w:rPr>
              <w:t xml:space="preserve">. </w:t>
            </w:r>
            <w:r w:rsidRPr="004D2E45">
              <w:rPr>
                <w:rFonts w:hint="eastAsia"/>
              </w:rPr>
              <w:t>智慧城市公共服务设施建设决策研究</w:t>
            </w:r>
            <w:r w:rsidRPr="004D2E45">
              <w:rPr>
                <w:rFonts w:hint="eastAsia"/>
              </w:rPr>
              <w:t>[J].</w:t>
            </w:r>
            <w:r w:rsidRPr="004D2E45">
              <w:rPr>
                <w:rFonts w:hint="eastAsia"/>
              </w:rPr>
              <w:t>智能城市</w:t>
            </w:r>
            <w:r w:rsidR="00C547E8">
              <w:rPr>
                <w:rFonts w:hint="eastAsia"/>
              </w:rPr>
              <w:t>，</w:t>
            </w:r>
            <w:r w:rsidRPr="004D2E45">
              <w:rPr>
                <w:rFonts w:hint="eastAsia"/>
              </w:rPr>
              <w:t>2019</w:t>
            </w:r>
            <w:r w:rsidR="00EE1B98" w:rsidRPr="00EE1B98">
              <w:rPr>
                <w:rFonts w:hint="eastAsia"/>
              </w:rPr>
              <w:t>.</w:t>
            </w:r>
          </w:p>
          <w:p w14:paraId="66C9B048" w14:textId="14004B13" w:rsidR="00EE1B98" w:rsidRDefault="00EE1B98" w:rsidP="00ED2E08">
            <w:pPr>
              <w:pStyle w:val="a7"/>
              <w:numPr>
                <w:ilvl w:val="0"/>
                <w:numId w:val="6"/>
              </w:numPr>
              <w:spacing w:line="360" w:lineRule="auto"/>
              <w:ind w:left="420" w:hangingChars="200" w:hanging="420"/>
            </w:pPr>
            <w:r w:rsidRPr="00EE1B98">
              <w:rPr>
                <w:rFonts w:hint="eastAsia"/>
              </w:rPr>
              <w:t>范娜娜</w:t>
            </w:r>
            <w:r w:rsidRPr="00EE1B98">
              <w:rPr>
                <w:rFonts w:hint="eastAsia"/>
              </w:rPr>
              <w:t xml:space="preserve">. </w:t>
            </w:r>
            <w:r w:rsidRPr="00EE1B98">
              <w:rPr>
                <w:rFonts w:hint="eastAsia"/>
              </w:rPr>
              <w:t>城市智慧社区物业管理服务系统的框架设计与研究</w:t>
            </w:r>
            <w:r w:rsidRPr="00EE1B98">
              <w:rPr>
                <w:rFonts w:hint="eastAsia"/>
              </w:rPr>
              <w:t>[J].</w:t>
            </w:r>
            <w:r w:rsidRPr="00EE1B98">
              <w:rPr>
                <w:rFonts w:hint="eastAsia"/>
              </w:rPr>
              <w:t>农村经济与科技</w:t>
            </w:r>
            <w:r w:rsidR="00C547E8">
              <w:rPr>
                <w:rFonts w:hint="eastAsia"/>
              </w:rPr>
              <w:t>，</w:t>
            </w:r>
            <w:r w:rsidRPr="00EE1B98">
              <w:rPr>
                <w:rFonts w:hint="eastAsia"/>
              </w:rPr>
              <w:t>2019.</w:t>
            </w:r>
          </w:p>
          <w:p w14:paraId="210CF0F5" w14:textId="67E61081" w:rsidR="00345251" w:rsidRDefault="00345251" w:rsidP="00ED2E08">
            <w:pPr>
              <w:pStyle w:val="a7"/>
              <w:numPr>
                <w:ilvl w:val="0"/>
                <w:numId w:val="6"/>
              </w:numPr>
              <w:spacing w:line="360" w:lineRule="auto"/>
              <w:ind w:left="420" w:hangingChars="200" w:hanging="420"/>
            </w:pPr>
            <w:r w:rsidRPr="00345251">
              <w:rPr>
                <w:rFonts w:hint="eastAsia"/>
              </w:rPr>
              <w:t>张宏伟</w:t>
            </w:r>
            <w:r w:rsidR="00C547E8">
              <w:rPr>
                <w:rFonts w:hint="eastAsia"/>
              </w:rPr>
              <w:t>，</w:t>
            </w:r>
            <w:r w:rsidRPr="00345251">
              <w:rPr>
                <w:rFonts w:hint="eastAsia"/>
              </w:rPr>
              <w:t>丁兴龙</w:t>
            </w:r>
            <w:r w:rsidR="00C547E8">
              <w:rPr>
                <w:rFonts w:hint="eastAsia"/>
              </w:rPr>
              <w:t>，</w:t>
            </w:r>
            <w:r w:rsidRPr="00345251">
              <w:rPr>
                <w:rFonts w:hint="eastAsia"/>
              </w:rPr>
              <w:t>刘昊</w:t>
            </w:r>
            <w:r w:rsidRPr="00345251">
              <w:rPr>
                <w:rFonts w:hint="eastAsia"/>
              </w:rPr>
              <w:t xml:space="preserve">. </w:t>
            </w:r>
            <w:r w:rsidRPr="00345251">
              <w:rPr>
                <w:rFonts w:hint="eastAsia"/>
              </w:rPr>
              <w:t>智慧社区的信息管理系统设计与实现</w:t>
            </w:r>
            <w:r w:rsidRPr="00345251">
              <w:rPr>
                <w:rFonts w:hint="eastAsia"/>
              </w:rPr>
              <w:t>[J].</w:t>
            </w:r>
            <w:r w:rsidRPr="00345251">
              <w:rPr>
                <w:rFonts w:hint="eastAsia"/>
              </w:rPr>
              <w:t>企业科技与发展</w:t>
            </w:r>
            <w:r w:rsidR="00C547E8">
              <w:rPr>
                <w:rFonts w:hint="eastAsia"/>
              </w:rPr>
              <w:t>，</w:t>
            </w:r>
            <w:r w:rsidRPr="00345251">
              <w:rPr>
                <w:rFonts w:hint="eastAsia"/>
              </w:rPr>
              <w:t>2018</w:t>
            </w:r>
            <w:r>
              <w:rPr>
                <w:rFonts w:hint="eastAsia"/>
              </w:rPr>
              <w:t>.</w:t>
            </w:r>
          </w:p>
          <w:p w14:paraId="7EC83942" w14:textId="1D8B47D4" w:rsidR="00986CB2" w:rsidRDefault="00986CB2" w:rsidP="00ED2E08">
            <w:pPr>
              <w:pStyle w:val="a7"/>
              <w:numPr>
                <w:ilvl w:val="0"/>
                <w:numId w:val="6"/>
              </w:numPr>
              <w:spacing w:line="360" w:lineRule="auto"/>
              <w:ind w:left="420" w:hangingChars="200" w:hanging="420"/>
            </w:pPr>
            <w:bookmarkStart w:id="8" w:name="_Ref179377190"/>
            <w:r w:rsidRPr="00E1546D">
              <w:rPr>
                <w:rFonts w:hint="eastAsia"/>
              </w:rPr>
              <w:t>李娟</w:t>
            </w:r>
            <w:r>
              <w:rPr>
                <w:rFonts w:hint="eastAsia"/>
              </w:rPr>
              <w:t>，</w:t>
            </w:r>
            <w:r w:rsidRPr="00E1546D">
              <w:rPr>
                <w:rFonts w:hint="eastAsia"/>
              </w:rPr>
              <w:t>陈昱阳</w:t>
            </w:r>
            <w:r w:rsidRPr="00E1546D">
              <w:rPr>
                <w:rFonts w:hint="eastAsia"/>
              </w:rPr>
              <w:t>.</w:t>
            </w:r>
            <w:r w:rsidRPr="00E1546D">
              <w:rPr>
                <w:rFonts w:hint="eastAsia"/>
              </w:rPr>
              <w:t>“平急两用”公共基础设施研究综述</w:t>
            </w:r>
            <w:r w:rsidRPr="00E1546D">
              <w:rPr>
                <w:rFonts w:hint="eastAsia"/>
              </w:rPr>
              <w:t>[J].</w:t>
            </w:r>
            <w:r w:rsidRPr="00E1546D">
              <w:rPr>
                <w:rFonts w:hint="eastAsia"/>
              </w:rPr>
              <w:t>商业经济</w:t>
            </w:r>
            <w:r>
              <w:rPr>
                <w:rFonts w:hint="eastAsia"/>
              </w:rPr>
              <w:t>，</w:t>
            </w:r>
            <w:r w:rsidRPr="00E1546D">
              <w:rPr>
                <w:rFonts w:hint="eastAsia"/>
              </w:rPr>
              <w:t>2024</w:t>
            </w:r>
            <w:r>
              <w:rPr>
                <w:rFonts w:hint="eastAsia"/>
              </w:rPr>
              <w:t>.</w:t>
            </w:r>
            <w:bookmarkEnd w:id="8"/>
          </w:p>
          <w:p w14:paraId="03815B9D" w14:textId="1422E248" w:rsidR="002524E3" w:rsidRDefault="002524E3" w:rsidP="00ED2E08">
            <w:pPr>
              <w:pStyle w:val="a7"/>
              <w:numPr>
                <w:ilvl w:val="0"/>
                <w:numId w:val="6"/>
              </w:numPr>
              <w:spacing w:line="360" w:lineRule="auto"/>
              <w:ind w:left="420" w:hangingChars="200" w:hanging="420"/>
            </w:pPr>
            <w:bookmarkStart w:id="9" w:name="_Ref179356028"/>
            <w:r w:rsidRPr="002524E3">
              <w:rPr>
                <w:rFonts w:hint="eastAsia"/>
              </w:rPr>
              <w:t>Wang N</w:t>
            </w:r>
            <w:r w:rsidR="00C879D7">
              <w:rPr>
                <w:rFonts w:hint="eastAsia"/>
              </w:rPr>
              <w:t>，</w:t>
            </w:r>
            <w:r w:rsidRPr="002524E3">
              <w:rPr>
                <w:rFonts w:hint="eastAsia"/>
              </w:rPr>
              <w:t>Long Y</w:t>
            </w:r>
            <w:r w:rsidR="00C879D7">
              <w:rPr>
                <w:rFonts w:hint="eastAsia"/>
              </w:rPr>
              <w:t>，</w:t>
            </w:r>
            <w:r w:rsidRPr="002524E3">
              <w:rPr>
                <w:rFonts w:hint="eastAsia"/>
              </w:rPr>
              <w:t>Xu X</w:t>
            </w:r>
            <w:r w:rsidR="00C879D7">
              <w:rPr>
                <w:rFonts w:hint="eastAsia"/>
              </w:rPr>
              <w:t>，</w:t>
            </w:r>
            <w:r w:rsidRPr="002524E3">
              <w:rPr>
                <w:rFonts w:hint="eastAsia"/>
              </w:rPr>
              <w:t xml:space="preserve">et </w:t>
            </w:r>
            <w:proofErr w:type="spellStart"/>
            <w:r w:rsidRPr="002524E3">
              <w:rPr>
                <w:rFonts w:hint="eastAsia"/>
              </w:rPr>
              <w:t>al.Design</w:t>
            </w:r>
            <w:proofErr w:type="spellEnd"/>
            <w:r w:rsidRPr="002524E3">
              <w:rPr>
                <w:rFonts w:hint="eastAsia"/>
              </w:rPr>
              <w:t xml:space="preserve"> and Implementation of Intelligent Community Management System[J].Advances in Computer</w:t>
            </w:r>
            <w:r w:rsidR="002A6443">
              <w:rPr>
                <w:rFonts w:hint="eastAsia"/>
              </w:rPr>
              <w:t>，</w:t>
            </w:r>
            <w:r w:rsidRPr="002524E3">
              <w:rPr>
                <w:rFonts w:hint="eastAsia"/>
              </w:rPr>
              <w:t xml:space="preserve"> Signals and Systems</w:t>
            </w:r>
            <w:r w:rsidR="002A6443">
              <w:rPr>
                <w:rFonts w:hint="eastAsia"/>
              </w:rPr>
              <w:t>，</w:t>
            </w:r>
            <w:r w:rsidRPr="002524E3">
              <w:rPr>
                <w:rFonts w:hint="eastAsia"/>
              </w:rPr>
              <w:t>2023</w:t>
            </w:r>
            <w:r>
              <w:rPr>
                <w:rFonts w:hint="eastAsia"/>
              </w:rPr>
              <w:t>.</w:t>
            </w:r>
            <w:bookmarkEnd w:id="9"/>
          </w:p>
          <w:p w14:paraId="29F663F3" w14:textId="55C792D7" w:rsidR="00464F72" w:rsidRDefault="00464F72" w:rsidP="00ED2E08">
            <w:pPr>
              <w:pStyle w:val="a7"/>
              <w:numPr>
                <w:ilvl w:val="0"/>
                <w:numId w:val="6"/>
              </w:numPr>
              <w:spacing w:line="360" w:lineRule="auto"/>
              <w:ind w:left="420" w:hangingChars="200" w:hanging="420"/>
            </w:pPr>
            <w:bookmarkStart w:id="10" w:name="_Ref179303510"/>
            <w:proofErr w:type="spellStart"/>
            <w:r w:rsidRPr="00391CDC">
              <w:rPr>
                <w:rFonts w:hint="eastAsia"/>
              </w:rPr>
              <w:t>Kidido</w:t>
            </w:r>
            <w:proofErr w:type="spellEnd"/>
            <w:r w:rsidRPr="00391CDC">
              <w:rPr>
                <w:rFonts w:hint="eastAsia"/>
              </w:rPr>
              <w:t xml:space="preserve"> K J </w:t>
            </w:r>
            <w:r w:rsidR="00C879D7">
              <w:rPr>
                <w:rFonts w:hint="eastAsia"/>
              </w:rPr>
              <w:t>，</w:t>
            </w:r>
            <w:proofErr w:type="spellStart"/>
            <w:r w:rsidRPr="00391CDC">
              <w:rPr>
                <w:rFonts w:hint="eastAsia"/>
              </w:rPr>
              <w:t>Wuni</w:t>
            </w:r>
            <w:proofErr w:type="spellEnd"/>
            <w:r w:rsidRPr="00391CDC">
              <w:rPr>
                <w:rFonts w:hint="eastAsia"/>
              </w:rPr>
              <w:t xml:space="preserve"> Y I </w:t>
            </w:r>
            <w:r>
              <w:rPr>
                <w:rFonts w:hint="eastAsia"/>
              </w:rPr>
              <w:t>，</w:t>
            </w:r>
            <w:r w:rsidRPr="00391CDC">
              <w:rPr>
                <w:rFonts w:hint="eastAsia"/>
              </w:rPr>
              <w:t>Ansah E .Collapse of public buildings</w:t>
            </w:r>
            <w:r>
              <w:rPr>
                <w:rFonts w:hint="eastAsia"/>
              </w:rPr>
              <w:t>，</w:t>
            </w:r>
            <w:r w:rsidRPr="00391CDC">
              <w:rPr>
                <w:rFonts w:hint="eastAsia"/>
              </w:rPr>
              <w:t xml:space="preserve"> stability checks and the roles of facility managers in Ghana[J].Property Management</w:t>
            </w:r>
            <w:r>
              <w:rPr>
                <w:rFonts w:hint="eastAsia"/>
              </w:rPr>
              <w:t>，</w:t>
            </w:r>
            <w:r w:rsidRPr="00391CDC">
              <w:rPr>
                <w:rFonts w:hint="eastAsia"/>
              </w:rPr>
              <w:t>2021.</w:t>
            </w:r>
            <w:bookmarkEnd w:id="10"/>
          </w:p>
          <w:p w14:paraId="0CF55E56" w14:textId="77777777" w:rsidR="00AE4012" w:rsidRDefault="00E1546D" w:rsidP="00AE4012">
            <w:pPr>
              <w:pStyle w:val="a7"/>
              <w:numPr>
                <w:ilvl w:val="0"/>
                <w:numId w:val="6"/>
              </w:numPr>
              <w:spacing w:line="360" w:lineRule="auto"/>
              <w:ind w:left="420" w:hangingChars="200" w:hanging="420"/>
            </w:pPr>
            <w:bookmarkStart w:id="11" w:name="_Ref179303049"/>
            <w:r w:rsidRPr="00E1546D">
              <w:rPr>
                <w:rFonts w:hint="eastAsia"/>
              </w:rPr>
              <w:t xml:space="preserve">Liang K </w:t>
            </w:r>
            <w:r w:rsidR="00C547E8">
              <w:rPr>
                <w:rFonts w:hint="eastAsia"/>
              </w:rPr>
              <w:t>，</w:t>
            </w:r>
            <w:r w:rsidRPr="00E1546D">
              <w:rPr>
                <w:rFonts w:hint="eastAsia"/>
              </w:rPr>
              <w:t xml:space="preserve">Zou Y </w:t>
            </w:r>
            <w:r w:rsidR="00C547E8">
              <w:rPr>
                <w:rFonts w:hint="eastAsia"/>
              </w:rPr>
              <w:t>，</w:t>
            </w:r>
            <w:r w:rsidRPr="00E1546D">
              <w:rPr>
                <w:rFonts w:hint="eastAsia"/>
              </w:rPr>
              <w:t>Li G .Spatiotemporal Evaluation of the Coupling Relationship between Public Service Facilities and Population: A Case Study of Wuhan Metropolitan Area</w:t>
            </w:r>
            <w:r w:rsidR="00C547E8">
              <w:rPr>
                <w:rFonts w:hint="eastAsia"/>
              </w:rPr>
              <w:t>，</w:t>
            </w:r>
            <w:r w:rsidRPr="00E1546D">
              <w:rPr>
                <w:rFonts w:hint="eastAsia"/>
              </w:rPr>
              <w:t xml:space="preserve"> Central China[J].Sustainability</w:t>
            </w:r>
            <w:r w:rsidR="00C547E8">
              <w:rPr>
                <w:rFonts w:hint="eastAsia"/>
              </w:rPr>
              <w:t>，</w:t>
            </w:r>
            <w:r w:rsidRPr="00E1546D">
              <w:rPr>
                <w:rFonts w:hint="eastAsia"/>
              </w:rPr>
              <w:t>2024.</w:t>
            </w:r>
            <w:bookmarkEnd w:id="11"/>
          </w:p>
          <w:p w14:paraId="548FC095" w14:textId="13AA276D" w:rsidR="007E2BF7" w:rsidRPr="001B4E05" w:rsidRDefault="007E2BF7" w:rsidP="007E2BF7">
            <w:pPr>
              <w:spacing w:line="360" w:lineRule="auto"/>
              <w:rPr>
                <w:rFonts w:hint="eastAsia"/>
              </w:rPr>
            </w:pPr>
          </w:p>
        </w:tc>
      </w:tr>
      <w:tr w:rsidR="006F20FC" w14:paraId="48F65AB2" w14:textId="77777777" w:rsidTr="006325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9"/>
        </w:trPr>
        <w:tc>
          <w:tcPr>
            <w:tcW w:w="8931" w:type="dxa"/>
            <w:gridSpan w:val="6"/>
          </w:tcPr>
          <w:p w14:paraId="78922EBE" w14:textId="77777777" w:rsidR="006F20FC" w:rsidRPr="0063254B" w:rsidRDefault="006F20FC" w:rsidP="0063254B">
            <w:pPr>
              <w:spacing w:before="120" w:after="120"/>
            </w:pPr>
            <w:r w:rsidRPr="0063254B">
              <w:rPr>
                <w:rFonts w:hint="eastAsia"/>
              </w:rPr>
              <w:lastRenderedPageBreak/>
              <w:t>指导教师意见：</w:t>
            </w:r>
          </w:p>
          <w:p w14:paraId="1B181873" w14:textId="77777777" w:rsidR="006F20FC" w:rsidRDefault="006F20FC" w:rsidP="00DE58ED">
            <w:pPr>
              <w:jc w:val="left"/>
              <w:rPr>
                <w:bCs/>
                <w:snapToGrid w:val="0"/>
                <w:kern w:val="0"/>
                <w:szCs w:val="21"/>
              </w:rPr>
            </w:pPr>
          </w:p>
          <w:p w14:paraId="066EBD23" w14:textId="77777777" w:rsidR="0063254B" w:rsidRDefault="0063254B" w:rsidP="00DE58ED">
            <w:pPr>
              <w:jc w:val="left"/>
              <w:rPr>
                <w:bCs/>
                <w:snapToGrid w:val="0"/>
                <w:kern w:val="0"/>
                <w:szCs w:val="21"/>
              </w:rPr>
            </w:pPr>
          </w:p>
          <w:p w14:paraId="58D921D2" w14:textId="77777777" w:rsidR="001A1557" w:rsidRDefault="001A1557" w:rsidP="00DE58ED">
            <w:pPr>
              <w:jc w:val="left"/>
              <w:rPr>
                <w:bCs/>
                <w:snapToGrid w:val="0"/>
                <w:kern w:val="0"/>
                <w:szCs w:val="21"/>
              </w:rPr>
            </w:pPr>
          </w:p>
          <w:p w14:paraId="615A9485" w14:textId="77777777" w:rsidR="0063254B" w:rsidRDefault="0063254B" w:rsidP="00DE58ED">
            <w:pPr>
              <w:jc w:val="left"/>
              <w:rPr>
                <w:bCs/>
                <w:snapToGrid w:val="0"/>
                <w:kern w:val="0"/>
                <w:szCs w:val="21"/>
              </w:rPr>
            </w:pPr>
          </w:p>
          <w:p w14:paraId="12ED3FD5" w14:textId="77777777" w:rsidR="001B4E05" w:rsidRDefault="001B4E05" w:rsidP="00DE58ED">
            <w:pPr>
              <w:jc w:val="left"/>
              <w:rPr>
                <w:bCs/>
                <w:snapToGrid w:val="0"/>
                <w:kern w:val="0"/>
                <w:szCs w:val="21"/>
              </w:rPr>
            </w:pPr>
          </w:p>
          <w:p w14:paraId="160BA984" w14:textId="77777777" w:rsidR="006F20FC" w:rsidRDefault="006F20FC" w:rsidP="00DE58ED">
            <w:pPr>
              <w:ind w:firstLineChars="1600" w:firstLine="3360"/>
              <w:jc w:val="left"/>
              <w:rPr>
                <w:bCs/>
                <w:snapToGrid w:val="0"/>
                <w:kern w:val="0"/>
                <w:szCs w:val="21"/>
              </w:rPr>
            </w:pPr>
            <w:r>
              <w:rPr>
                <w:rFonts w:hint="eastAsia"/>
                <w:bCs/>
                <w:snapToGrid w:val="0"/>
                <w:kern w:val="0"/>
                <w:szCs w:val="21"/>
              </w:rPr>
              <w:t>指导教师签字</w:t>
            </w:r>
            <w:r>
              <w:rPr>
                <w:bCs/>
                <w:snapToGrid w:val="0"/>
                <w:kern w:val="0"/>
                <w:szCs w:val="21"/>
              </w:rPr>
              <w:t xml:space="preserve">:             </w:t>
            </w:r>
            <w:r>
              <w:rPr>
                <w:rFonts w:hint="eastAsia"/>
                <w:bCs/>
                <w:snapToGrid w:val="0"/>
                <w:kern w:val="0"/>
                <w:szCs w:val="21"/>
              </w:rPr>
              <w:t xml:space="preserve">                         </w:t>
            </w:r>
          </w:p>
          <w:p w14:paraId="5872D8DC" w14:textId="77777777" w:rsidR="006F20FC" w:rsidRDefault="006F20FC" w:rsidP="00DE58ED">
            <w:pPr>
              <w:ind w:firstLineChars="2600" w:firstLine="5460"/>
              <w:jc w:val="left"/>
              <w:rPr>
                <w:bCs/>
                <w:snapToGrid w:val="0"/>
                <w:kern w:val="0"/>
                <w:szCs w:val="21"/>
              </w:rPr>
            </w:pPr>
            <w:r>
              <w:rPr>
                <w:rFonts w:hint="eastAsia"/>
                <w:bCs/>
                <w:snapToGrid w:val="0"/>
                <w:kern w:val="0"/>
                <w:szCs w:val="21"/>
              </w:rPr>
              <w:t xml:space="preserve"> </w:t>
            </w:r>
            <w:r>
              <w:rPr>
                <w:rFonts w:hint="eastAsia"/>
                <w:bCs/>
                <w:snapToGrid w:val="0"/>
                <w:kern w:val="0"/>
                <w:szCs w:val="21"/>
              </w:rPr>
              <w:t>年</w:t>
            </w:r>
            <w:r>
              <w:rPr>
                <w:rFonts w:hint="eastAsia"/>
                <w:bCs/>
                <w:snapToGrid w:val="0"/>
                <w:kern w:val="0"/>
                <w:szCs w:val="21"/>
              </w:rPr>
              <w:t xml:space="preserve">     </w:t>
            </w:r>
            <w:r>
              <w:rPr>
                <w:rFonts w:hint="eastAsia"/>
                <w:bCs/>
                <w:snapToGrid w:val="0"/>
                <w:kern w:val="0"/>
                <w:szCs w:val="21"/>
              </w:rPr>
              <w:t>月</w:t>
            </w:r>
            <w:r>
              <w:rPr>
                <w:rFonts w:hint="eastAsia"/>
                <w:bCs/>
                <w:snapToGrid w:val="0"/>
                <w:kern w:val="0"/>
                <w:szCs w:val="21"/>
              </w:rPr>
              <w:t xml:space="preserve">     </w:t>
            </w:r>
            <w:r>
              <w:rPr>
                <w:rFonts w:hint="eastAsia"/>
                <w:bCs/>
                <w:snapToGrid w:val="0"/>
                <w:kern w:val="0"/>
                <w:szCs w:val="21"/>
              </w:rPr>
              <w:t>日</w:t>
            </w:r>
          </w:p>
        </w:tc>
      </w:tr>
      <w:tr w:rsidR="006F20FC" w14:paraId="62F98E5E" w14:textId="77777777" w:rsidTr="006325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78"/>
        </w:trPr>
        <w:tc>
          <w:tcPr>
            <w:tcW w:w="8931" w:type="dxa"/>
            <w:gridSpan w:val="6"/>
          </w:tcPr>
          <w:p w14:paraId="2E023249" w14:textId="77777777" w:rsidR="006F20FC" w:rsidRDefault="006F20FC" w:rsidP="0063254B">
            <w:pPr>
              <w:spacing w:before="120" w:after="120"/>
              <w:rPr>
                <w:bCs/>
                <w:snapToGrid w:val="0"/>
                <w:kern w:val="0"/>
                <w:szCs w:val="21"/>
              </w:rPr>
            </w:pPr>
            <w:r>
              <w:rPr>
                <w:rFonts w:ascii="宋体" w:hint="eastAsia"/>
                <w:bCs/>
                <w:szCs w:val="21"/>
              </w:rPr>
              <w:t>教研室主任意见</w:t>
            </w:r>
            <w:r>
              <w:rPr>
                <w:rFonts w:hint="eastAsia"/>
                <w:bCs/>
                <w:snapToGrid w:val="0"/>
                <w:kern w:val="0"/>
                <w:szCs w:val="21"/>
              </w:rPr>
              <w:t>：</w:t>
            </w:r>
          </w:p>
          <w:p w14:paraId="254FE945" w14:textId="77777777" w:rsidR="006F20FC" w:rsidRDefault="006F20FC" w:rsidP="00DE58ED">
            <w:pPr>
              <w:jc w:val="left"/>
              <w:rPr>
                <w:bCs/>
                <w:snapToGrid w:val="0"/>
                <w:kern w:val="0"/>
                <w:szCs w:val="21"/>
              </w:rPr>
            </w:pPr>
          </w:p>
          <w:p w14:paraId="05B4D23D" w14:textId="77777777" w:rsidR="006F20FC" w:rsidRDefault="006F20FC" w:rsidP="00DE58ED">
            <w:pPr>
              <w:jc w:val="left"/>
              <w:rPr>
                <w:bCs/>
                <w:snapToGrid w:val="0"/>
                <w:kern w:val="0"/>
                <w:szCs w:val="21"/>
              </w:rPr>
            </w:pPr>
          </w:p>
          <w:p w14:paraId="04F21D4B" w14:textId="77777777" w:rsidR="0063254B" w:rsidRDefault="0063254B" w:rsidP="00DE58ED">
            <w:pPr>
              <w:jc w:val="left"/>
              <w:rPr>
                <w:bCs/>
                <w:snapToGrid w:val="0"/>
                <w:kern w:val="0"/>
                <w:szCs w:val="21"/>
              </w:rPr>
            </w:pPr>
          </w:p>
          <w:p w14:paraId="575A8363" w14:textId="77777777" w:rsidR="006F20FC" w:rsidRDefault="006F20FC" w:rsidP="00DE58ED">
            <w:pPr>
              <w:jc w:val="left"/>
              <w:rPr>
                <w:bCs/>
                <w:snapToGrid w:val="0"/>
                <w:kern w:val="0"/>
                <w:szCs w:val="21"/>
              </w:rPr>
            </w:pPr>
          </w:p>
          <w:p w14:paraId="466F4F32" w14:textId="77777777" w:rsidR="006F20FC" w:rsidRDefault="006F20FC" w:rsidP="00DE58ED">
            <w:pPr>
              <w:jc w:val="center"/>
              <w:rPr>
                <w:bCs/>
                <w:snapToGrid w:val="0"/>
                <w:kern w:val="0"/>
                <w:szCs w:val="21"/>
              </w:rPr>
            </w:pPr>
            <w:r>
              <w:rPr>
                <w:rFonts w:hint="eastAsia"/>
                <w:bCs/>
                <w:snapToGrid w:val="0"/>
                <w:kern w:val="0"/>
                <w:szCs w:val="21"/>
              </w:rPr>
              <w:t>教研室主任签字：</w:t>
            </w:r>
          </w:p>
          <w:p w14:paraId="373E1006" w14:textId="77777777" w:rsidR="006F20FC" w:rsidRDefault="006F20FC" w:rsidP="00DE58ED">
            <w:pPr>
              <w:jc w:val="center"/>
              <w:rPr>
                <w:rFonts w:ascii="宋体"/>
                <w:bCs/>
                <w:sz w:val="24"/>
              </w:rPr>
            </w:pPr>
            <w:r>
              <w:rPr>
                <w:rFonts w:hint="eastAsia"/>
                <w:bCs/>
                <w:snapToGrid w:val="0"/>
                <w:kern w:val="0"/>
                <w:szCs w:val="21"/>
              </w:rPr>
              <w:t xml:space="preserve">                                            </w:t>
            </w:r>
            <w:r>
              <w:rPr>
                <w:rFonts w:hint="eastAsia"/>
                <w:bCs/>
                <w:snapToGrid w:val="0"/>
                <w:kern w:val="0"/>
                <w:szCs w:val="21"/>
              </w:rPr>
              <w:t>年</w:t>
            </w:r>
            <w:r>
              <w:rPr>
                <w:rFonts w:hint="eastAsia"/>
                <w:bCs/>
                <w:snapToGrid w:val="0"/>
                <w:kern w:val="0"/>
                <w:szCs w:val="21"/>
              </w:rPr>
              <w:t xml:space="preserve">     </w:t>
            </w:r>
            <w:r>
              <w:rPr>
                <w:rFonts w:hint="eastAsia"/>
                <w:bCs/>
                <w:snapToGrid w:val="0"/>
                <w:kern w:val="0"/>
                <w:szCs w:val="21"/>
              </w:rPr>
              <w:t>月</w:t>
            </w:r>
            <w:r>
              <w:rPr>
                <w:rFonts w:hint="eastAsia"/>
                <w:bCs/>
                <w:snapToGrid w:val="0"/>
                <w:kern w:val="0"/>
                <w:szCs w:val="21"/>
              </w:rPr>
              <w:t xml:space="preserve">     </w:t>
            </w:r>
            <w:r>
              <w:rPr>
                <w:rFonts w:hint="eastAsia"/>
                <w:bCs/>
                <w:snapToGrid w:val="0"/>
                <w:kern w:val="0"/>
                <w:szCs w:val="21"/>
              </w:rPr>
              <w:t>日</w:t>
            </w:r>
          </w:p>
        </w:tc>
      </w:tr>
    </w:tbl>
    <w:p w14:paraId="1AD7A456" w14:textId="77777777" w:rsidR="00A91929" w:rsidRDefault="00A91929" w:rsidP="0063254B"/>
    <w:sectPr w:rsidR="00A91929" w:rsidSect="006F20FC">
      <w:pgSz w:w="11906" w:h="16838"/>
      <w:pgMar w:top="1440" w:right="1491"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BC100A" w14:textId="77777777" w:rsidR="00D371B5" w:rsidRDefault="00D371B5" w:rsidP="006F20FC">
      <w:r>
        <w:separator/>
      </w:r>
    </w:p>
  </w:endnote>
  <w:endnote w:type="continuationSeparator" w:id="0">
    <w:p w14:paraId="2B44C529" w14:textId="77777777" w:rsidR="00D371B5" w:rsidRDefault="00D371B5" w:rsidP="006F2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326AEF" w14:textId="77777777" w:rsidR="00D371B5" w:rsidRDefault="00D371B5" w:rsidP="006F20FC">
      <w:r>
        <w:separator/>
      </w:r>
    </w:p>
  </w:footnote>
  <w:footnote w:type="continuationSeparator" w:id="0">
    <w:p w14:paraId="341955CD" w14:textId="77777777" w:rsidR="00D371B5" w:rsidRDefault="00D371B5" w:rsidP="006F20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745CF"/>
    <w:multiLevelType w:val="multilevel"/>
    <w:tmpl w:val="03B745CF"/>
    <w:lvl w:ilvl="0">
      <w:start w:val="1"/>
      <w:numFmt w:val="japaneseCounting"/>
      <w:lvlText w:val="%1、"/>
      <w:lvlJc w:val="left"/>
      <w:pPr>
        <w:ind w:left="333" w:hanging="440"/>
      </w:pPr>
      <w:rPr>
        <w:rFonts w:cs="Times New Roman" w:hint="default"/>
      </w:rPr>
    </w:lvl>
    <w:lvl w:ilvl="1">
      <w:start w:val="1"/>
      <w:numFmt w:val="lowerLetter"/>
      <w:lvlText w:val="%2)"/>
      <w:lvlJc w:val="left"/>
      <w:pPr>
        <w:ind w:left="733" w:hanging="420"/>
      </w:pPr>
      <w:rPr>
        <w:rFonts w:cs="Times New Roman"/>
      </w:rPr>
    </w:lvl>
    <w:lvl w:ilvl="2">
      <w:start w:val="1"/>
      <w:numFmt w:val="lowerRoman"/>
      <w:lvlText w:val="%3."/>
      <w:lvlJc w:val="right"/>
      <w:pPr>
        <w:ind w:left="1153" w:hanging="420"/>
      </w:pPr>
      <w:rPr>
        <w:rFonts w:cs="Times New Roman"/>
      </w:rPr>
    </w:lvl>
    <w:lvl w:ilvl="3">
      <w:start w:val="1"/>
      <w:numFmt w:val="decimal"/>
      <w:lvlText w:val="%4."/>
      <w:lvlJc w:val="left"/>
      <w:pPr>
        <w:ind w:left="1573" w:hanging="420"/>
      </w:pPr>
      <w:rPr>
        <w:rFonts w:cs="Times New Roman"/>
      </w:rPr>
    </w:lvl>
    <w:lvl w:ilvl="4">
      <w:start w:val="1"/>
      <w:numFmt w:val="lowerLetter"/>
      <w:lvlText w:val="%5)"/>
      <w:lvlJc w:val="left"/>
      <w:pPr>
        <w:ind w:left="1993" w:hanging="420"/>
      </w:pPr>
      <w:rPr>
        <w:rFonts w:cs="Times New Roman"/>
      </w:rPr>
    </w:lvl>
    <w:lvl w:ilvl="5">
      <w:start w:val="1"/>
      <w:numFmt w:val="lowerRoman"/>
      <w:lvlText w:val="%6."/>
      <w:lvlJc w:val="right"/>
      <w:pPr>
        <w:ind w:left="2413" w:hanging="420"/>
      </w:pPr>
      <w:rPr>
        <w:rFonts w:cs="Times New Roman"/>
      </w:rPr>
    </w:lvl>
    <w:lvl w:ilvl="6">
      <w:start w:val="1"/>
      <w:numFmt w:val="decimal"/>
      <w:lvlText w:val="%7."/>
      <w:lvlJc w:val="left"/>
      <w:pPr>
        <w:ind w:left="2833" w:hanging="420"/>
      </w:pPr>
      <w:rPr>
        <w:rFonts w:cs="Times New Roman"/>
      </w:rPr>
    </w:lvl>
    <w:lvl w:ilvl="7">
      <w:start w:val="1"/>
      <w:numFmt w:val="lowerLetter"/>
      <w:lvlText w:val="%8)"/>
      <w:lvlJc w:val="left"/>
      <w:pPr>
        <w:ind w:left="3253" w:hanging="420"/>
      </w:pPr>
      <w:rPr>
        <w:rFonts w:cs="Times New Roman"/>
      </w:rPr>
    </w:lvl>
    <w:lvl w:ilvl="8">
      <w:start w:val="1"/>
      <w:numFmt w:val="lowerRoman"/>
      <w:lvlText w:val="%9."/>
      <w:lvlJc w:val="right"/>
      <w:pPr>
        <w:ind w:left="3673" w:hanging="420"/>
      </w:pPr>
      <w:rPr>
        <w:rFonts w:cs="Times New Roman"/>
      </w:rPr>
    </w:lvl>
  </w:abstractNum>
  <w:abstractNum w:abstractNumId="1" w15:restartNumberingAfterBreak="0">
    <w:nsid w:val="09C626B9"/>
    <w:multiLevelType w:val="multilevel"/>
    <w:tmpl w:val="98046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515A5"/>
    <w:multiLevelType w:val="hybridMultilevel"/>
    <w:tmpl w:val="81F64212"/>
    <w:lvl w:ilvl="0" w:tplc="6C6626C4">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19AF0A40"/>
    <w:multiLevelType w:val="multilevel"/>
    <w:tmpl w:val="CAB2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64ED5"/>
    <w:multiLevelType w:val="hybridMultilevel"/>
    <w:tmpl w:val="15A6D750"/>
    <w:lvl w:ilvl="0" w:tplc="44DE677A">
      <w:start w:val="1"/>
      <w:numFmt w:val="japaneseCounting"/>
      <w:lvlText w:val="%1、"/>
      <w:lvlJc w:val="left"/>
      <w:pPr>
        <w:ind w:left="753" w:hanging="420"/>
      </w:pPr>
      <w:rPr>
        <w:rFonts w:hint="default"/>
      </w:rPr>
    </w:lvl>
    <w:lvl w:ilvl="1" w:tplc="04090019" w:tentative="1">
      <w:start w:val="1"/>
      <w:numFmt w:val="lowerLetter"/>
      <w:lvlText w:val="%2)"/>
      <w:lvlJc w:val="left"/>
      <w:pPr>
        <w:ind w:left="1173" w:hanging="420"/>
      </w:pPr>
    </w:lvl>
    <w:lvl w:ilvl="2" w:tplc="0409001B" w:tentative="1">
      <w:start w:val="1"/>
      <w:numFmt w:val="lowerRoman"/>
      <w:lvlText w:val="%3."/>
      <w:lvlJc w:val="right"/>
      <w:pPr>
        <w:ind w:left="1593" w:hanging="420"/>
      </w:pPr>
    </w:lvl>
    <w:lvl w:ilvl="3" w:tplc="0409000F" w:tentative="1">
      <w:start w:val="1"/>
      <w:numFmt w:val="decimal"/>
      <w:lvlText w:val="%4."/>
      <w:lvlJc w:val="left"/>
      <w:pPr>
        <w:ind w:left="2013" w:hanging="420"/>
      </w:pPr>
    </w:lvl>
    <w:lvl w:ilvl="4" w:tplc="04090019" w:tentative="1">
      <w:start w:val="1"/>
      <w:numFmt w:val="lowerLetter"/>
      <w:lvlText w:val="%5)"/>
      <w:lvlJc w:val="left"/>
      <w:pPr>
        <w:ind w:left="2433" w:hanging="420"/>
      </w:pPr>
    </w:lvl>
    <w:lvl w:ilvl="5" w:tplc="0409001B" w:tentative="1">
      <w:start w:val="1"/>
      <w:numFmt w:val="lowerRoman"/>
      <w:lvlText w:val="%6."/>
      <w:lvlJc w:val="right"/>
      <w:pPr>
        <w:ind w:left="2853" w:hanging="420"/>
      </w:pPr>
    </w:lvl>
    <w:lvl w:ilvl="6" w:tplc="0409000F" w:tentative="1">
      <w:start w:val="1"/>
      <w:numFmt w:val="decimal"/>
      <w:lvlText w:val="%7."/>
      <w:lvlJc w:val="left"/>
      <w:pPr>
        <w:ind w:left="3273" w:hanging="420"/>
      </w:pPr>
    </w:lvl>
    <w:lvl w:ilvl="7" w:tplc="04090019" w:tentative="1">
      <w:start w:val="1"/>
      <w:numFmt w:val="lowerLetter"/>
      <w:lvlText w:val="%8)"/>
      <w:lvlJc w:val="left"/>
      <w:pPr>
        <w:ind w:left="3693" w:hanging="420"/>
      </w:pPr>
    </w:lvl>
    <w:lvl w:ilvl="8" w:tplc="0409001B" w:tentative="1">
      <w:start w:val="1"/>
      <w:numFmt w:val="lowerRoman"/>
      <w:lvlText w:val="%9."/>
      <w:lvlJc w:val="right"/>
      <w:pPr>
        <w:ind w:left="4113" w:hanging="420"/>
      </w:pPr>
    </w:lvl>
  </w:abstractNum>
  <w:abstractNum w:abstractNumId="5" w15:restartNumberingAfterBreak="0">
    <w:nsid w:val="2EDD00B0"/>
    <w:multiLevelType w:val="multilevel"/>
    <w:tmpl w:val="31086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2D0113"/>
    <w:multiLevelType w:val="hybridMultilevel"/>
    <w:tmpl w:val="C98466AE"/>
    <w:lvl w:ilvl="0" w:tplc="67A23E7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8305467"/>
    <w:multiLevelType w:val="hybridMultilevel"/>
    <w:tmpl w:val="93BE801E"/>
    <w:lvl w:ilvl="0" w:tplc="0F302274">
      <w:start w:val="1"/>
      <w:numFmt w:val="decimal"/>
      <w:lvlText w:val="[%1]"/>
      <w:lvlJc w:val="left"/>
      <w:pPr>
        <w:ind w:left="865"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B8626D4"/>
    <w:multiLevelType w:val="hybridMultilevel"/>
    <w:tmpl w:val="A91659D6"/>
    <w:lvl w:ilvl="0" w:tplc="EC6A518A">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3117612"/>
    <w:multiLevelType w:val="hybridMultilevel"/>
    <w:tmpl w:val="7ED8C75E"/>
    <w:lvl w:ilvl="0" w:tplc="9ABE0D82">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2B00EBC"/>
    <w:multiLevelType w:val="multilevel"/>
    <w:tmpl w:val="F620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1451045">
    <w:abstractNumId w:val="0"/>
  </w:num>
  <w:num w:numId="2" w16cid:durableId="307630442">
    <w:abstractNumId w:val="4"/>
  </w:num>
  <w:num w:numId="3" w16cid:durableId="1751074241">
    <w:abstractNumId w:val="9"/>
  </w:num>
  <w:num w:numId="4" w16cid:durableId="1063791948">
    <w:abstractNumId w:val="1"/>
  </w:num>
  <w:num w:numId="5" w16cid:durableId="50344815">
    <w:abstractNumId w:val="5"/>
  </w:num>
  <w:num w:numId="6" w16cid:durableId="91897530">
    <w:abstractNumId w:val="7"/>
  </w:num>
  <w:num w:numId="7" w16cid:durableId="1131023726">
    <w:abstractNumId w:val="8"/>
  </w:num>
  <w:num w:numId="8" w16cid:durableId="1235122859">
    <w:abstractNumId w:val="6"/>
  </w:num>
  <w:num w:numId="9" w16cid:durableId="1156607821">
    <w:abstractNumId w:val="2"/>
  </w:num>
  <w:num w:numId="10" w16cid:durableId="2012639803">
    <w:abstractNumId w:val="10"/>
  </w:num>
  <w:num w:numId="11" w16cid:durableId="14992296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334C"/>
    <w:rsid w:val="000328C1"/>
    <w:rsid w:val="00036A2B"/>
    <w:rsid w:val="000460A4"/>
    <w:rsid w:val="0005228E"/>
    <w:rsid w:val="00054856"/>
    <w:rsid w:val="00077060"/>
    <w:rsid w:val="0009761F"/>
    <w:rsid w:val="000B7461"/>
    <w:rsid w:val="000D2733"/>
    <w:rsid w:val="000E2083"/>
    <w:rsid w:val="000E282A"/>
    <w:rsid w:val="000F0E7A"/>
    <w:rsid w:val="000F27FF"/>
    <w:rsid w:val="0011410F"/>
    <w:rsid w:val="00115C5C"/>
    <w:rsid w:val="00136B2F"/>
    <w:rsid w:val="00143A1F"/>
    <w:rsid w:val="00145537"/>
    <w:rsid w:val="00184252"/>
    <w:rsid w:val="00187C03"/>
    <w:rsid w:val="00190967"/>
    <w:rsid w:val="001A1557"/>
    <w:rsid w:val="001B1047"/>
    <w:rsid w:val="001B4E05"/>
    <w:rsid w:val="001F557C"/>
    <w:rsid w:val="002010EB"/>
    <w:rsid w:val="00215C8E"/>
    <w:rsid w:val="00223D8A"/>
    <w:rsid w:val="00224761"/>
    <w:rsid w:val="00233F40"/>
    <w:rsid w:val="002524E3"/>
    <w:rsid w:val="002535B3"/>
    <w:rsid w:val="002641DA"/>
    <w:rsid w:val="002669C0"/>
    <w:rsid w:val="002A5336"/>
    <w:rsid w:val="002A5C0B"/>
    <w:rsid w:val="002A6443"/>
    <w:rsid w:val="0032640E"/>
    <w:rsid w:val="003318E4"/>
    <w:rsid w:val="00345251"/>
    <w:rsid w:val="0035379B"/>
    <w:rsid w:val="00391CDC"/>
    <w:rsid w:val="003A2EB9"/>
    <w:rsid w:val="003E5995"/>
    <w:rsid w:val="00464F72"/>
    <w:rsid w:val="00495EF5"/>
    <w:rsid w:val="004C071E"/>
    <w:rsid w:val="004D2E45"/>
    <w:rsid w:val="004F3CC0"/>
    <w:rsid w:val="00521D46"/>
    <w:rsid w:val="00525AD9"/>
    <w:rsid w:val="005450A9"/>
    <w:rsid w:val="00571D42"/>
    <w:rsid w:val="00580587"/>
    <w:rsid w:val="00590173"/>
    <w:rsid w:val="00591527"/>
    <w:rsid w:val="005B004A"/>
    <w:rsid w:val="005C3AE4"/>
    <w:rsid w:val="005F10FD"/>
    <w:rsid w:val="006020E5"/>
    <w:rsid w:val="00605FF8"/>
    <w:rsid w:val="0063254B"/>
    <w:rsid w:val="006761F9"/>
    <w:rsid w:val="00697CA0"/>
    <w:rsid w:val="006A3E70"/>
    <w:rsid w:val="006D3329"/>
    <w:rsid w:val="006E0B2D"/>
    <w:rsid w:val="006F20FC"/>
    <w:rsid w:val="006F2DD8"/>
    <w:rsid w:val="00704700"/>
    <w:rsid w:val="00725277"/>
    <w:rsid w:val="007768CF"/>
    <w:rsid w:val="007E2BF7"/>
    <w:rsid w:val="007E2EA2"/>
    <w:rsid w:val="007E5046"/>
    <w:rsid w:val="0082418D"/>
    <w:rsid w:val="008259D0"/>
    <w:rsid w:val="00831F96"/>
    <w:rsid w:val="00832B1F"/>
    <w:rsid w:val="00853483"/>
    <w:rsid w:val="0088724B"/>
    <w:rsid w:val="008912BA"/>
    <w:rsid w:val="0089334C"/>
    <w:rsid w:val="008C07D0"/>
    <w:rsid w:val="00900201"/>
    <w:rsid w:val="00915703"/>
    <w:rsid w:val="00941A68"/>
    <w:rsid w:val="009538E1"/>
    <w:rsid w:val="00955E74"/>
    <w:rsid w:val="009678FF"/>
    <w:rsid w:val="00986CB2"/>
    <w:rsid w:val="009A73E8"/>
    <w:rsid w:val="009B48CA"/>
    <w:rsid w:val="009E000B"/>
    <w:rsid w:val="009F70D7"/>
    <w:rsid w:val="00A17466"/>
    <w:rsid w:val="00A3450E"/>
    <w:rsid w:val="00A41E12"/>
    <w:rsid w:val="00A47A80"/>
    <w:rsid w:val="00A64767"/>
    <w:rsid w:val="00A91929"/>
    <w:rsid w:val="00A94B09"/>
    <w:rsid w:val="00AA2075"/>
    <w:rsid w:val="00AB2EAE"/>
    <w:rsid w:val="00AE4012"/>
    <w:rsid w:val="00AE73C1"/>
    <w:rsid w:val="00AF4380"/>
    <w:rsid w:val="00B22C11"/>
    <w:rsid w:val="00B25D02"/>
    <w:rsid w:val="00B3163C"/>
    <w:rsid w:val="00B4006D"/>
    <w:rsid w:val="00B41A1A"/>
    <w:rsid w:val="00B41D4F"/>
    <w:rsid w:val="00B71D1F"/>
    <w:rsid w:val="00B8215A"/>
    <w:rsid w:val="00B8441D"/>
    <w:rsid w:val="00BA15D8"/>
    <w:rsid w:val="00BA2880"/>
    <w:rsid w:val="00BC1BCA"/>
    <w:rsid w:val="00BD6449"/>
    <w:rsid w:val="00BF43A1"/>
    <w:rsid w:val="00C06602"/>
    <w:rsid w:val="00C172F7"/>
    <w:rsid w:val="00C405C1"/>
    <w:rsid w:val="00C43BD2"/>
    <w:rsid w:val="00C47859"/>
    <w:rsid w:val="00C547E8"/>
    <w:rsid w:val="00C76E77"/>
    <w:rsid w:val="00C7774E"/>
    <w:rsid w:val="00C83E2D"/>
    <w:rsid w:val="00C879D7"/>
    <w:rsid w:val="00C91798"/>
    <w:rsid w:val="00C91B5D"/>
    <w:rsid w:val="00CA669E"/>
    <w:rsid w:val="00CB48C0"/>
    <w:rsid w:val="00CC0F0B"/>
    <w:rsid w:val="00CC2530"/>
    <w:rsid w:val="00CD61FF"/>
    <w:rsid w:val="00D04553"/>
    <w:rsid w:val="00D10B2F"/>
    <w:rsid w:val="00D371B5"/>
    <w:rsid w:val="00D44386"/>
    <w:rsid w:val="00D55529"/>
    <w:rsid w:val="00D70F4A"/>
    <w:rsid w:val="00D93F3C"/>
    <w:rsid w:val="00DD2C9A"/>
    <w:rsid w:val="00DE332F"/>
    <w:rsid w:val="00DF1723"/>
    <w:rsid w:val="00E1546D"/>
    <w:rsid w:val="00E16562"/>
    <w:rsid w:val="00E41B89"/>
    <w:rsid w:val="00E535B4"/>
    <w:rsid w:val="00E55A18"/>
    <w:rsid w:val="00E61AC1"/>
    <w:rsid w:val="00EA51F5"/>
    <w:rsid w:val="00EC1B6F"/>
    <w:rsid w:val="00ED2311"/>
    <w:rsid w:val="00ED2E08"/>
    <w:rsid w:val="00EE1B98"/>
    <w:rsid w:val="00EE249B"/>
    <w:rsid w:val="00EE6190"/>
    <w:rsid w:val="00F34FB4"/>
    <w:rsid w:val="00F359B1"/>
    <w:rsid w:val="00F43B8B"/>
    <w:rsid w:val="00F50D86"/>
    <w:rsid w:val="00F95767"/>
    <w:rsid w:val="00FB41D2"/>
    <w:rsid w:val="00FD2910"/>
    <w:rsid w:val="00FD675C"/>
    <w:rsid w:val="00FE0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E9BEF2"/>
  <w15:docId w15:val="{2C7116A9-6BC9-462D-87AF-E8D5A65E0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20F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20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20FC"/>
    <w:rPr>
      <w:sz w:val="18"/>
      <w:szCs w:val="18"/>
    </w:rPr>
  </w:style>
  <w:style w:type="paragraph" w:styleId="a5">
    <w:name w:val="footer"/>
    <w:basedOn w:val="a"/>
    <w:link w:val="a6"/>
    <w:uiPriority w:val="99"/>
    <w:unhideWhenUsed/>
    <w:rsid w:val="006F20FC"/>
    <w:pPr>
      <w:tabs>
        <w:tab w:val="center" w:pos="4153"/>
        <w:tab w:val="right" w:pos="8306"/>
      </w:tabs>
      <w:snapToGrid w:val="0"/>
      <w:jc w:val="left"/>
    </w:pPr>
    <w:rPr>
      <w:sz w:val="18"/>
      <w:szCs w:val="18"/>
    </w:rPr>
  </w:style>
  <w:style w:type="character" w:customStyle="1" w:styleId="a6">
    <w:name w:val="页脚 字符"/>
    <w:basedOn w:val="a0"/>
    <w:link w:val="a5"/>
    <w:uiPriority w:val="99"/>
    <w:rsid w:val="006F20FC"/>
    <w:rPr>
      <w:sz w:val="18"/>
      <w:szCs w:val="18"/>
    </w:rPr>
  </w:style>
  <w:style w:type="paragraph" w:styleId="a7">
    <w:name w:val="List Paragraph"/>
    <w:basedOn w:val="a"/>
    <w:uiPriority w:val="34"/>
    <w:qFormat/>
    <w:rsid w:val="0063254B"/>
    <w:pPr>
      <w:ind w:firstLineChars="200" w:firstLine="420"/>
    </w:pPr>
  </w:style>
  <w:style w:type="paragraph" w:styleId="a8">
    <w:name w:val="annotation text"/>
    <w:basedOn w:val="a"/>
    <w:link w:val="a9"/>
    <w:uiPriority w:val="99"/>
    <w:semiHidden/>
    <w:unhideWhenUsed/>
    <w:rsid w:val="00C547E8"/>
    <w:pPr>
      <w:jc w:val="left"/>
    </w:pPr>
  </w:style>
  <w:style w:type="character" w:customStyle="1" w:styleId="a9">
    <w:name w:val="批注文字 字符"/>
    <w:basedOn w:val="a0"/>
    <w:link w:val="a8"/>
    <w:uiPriority w:val="99"/>
    <w:semiHidden/>
    <w:rsid w:val="00C547E8"/>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671428">
      <w:bodyDiv w:val="1"/>
      <w:marLeft w:val="0"/>
      <w:marRight w:val="0"/>
      <w:marTop w:val="0"/>
      <w:marBottom w:val="0"/>
      <w:divBdr>
        <w:top w:val="none" w:sz="0" w:space="0" w:color="auto"/>
        <w:left w:val="none" w:sz="0" w:space="0" w:color="auto"/>
        <w:bottom w:val="none" w:sz="0" w:space="0" w:color="auto"/>
        <w:right w:val="none" w:sz="0" w:space="0" w:color="auto"/>
      </w:divBdr>
    </w:div>
    <w:div w:id="440733274">
      <w:bodyDiv w:val="1"/>
      <w:marLeft w:val="0"/>
      <w:marRight w:val="0"/>
      <w:marTop w:val="0"/>
      <w:marBottom w:val="0"/>
      <w:divBdr>
        <w:top w:val="none" w:sz="0" w:space="0" w:color="auto"/>
        <w:left w:val="none" w:sz="0" w:space="0" w:color="auto"/>
        <w:bottom w:val="none" w:sz="0" w:space="0" w:color="auto"/>
        <w:right w:val="none" w:sz="0" w:space="0" w:color="auto"/>
      </w:divBdr>
      <w:divsChild>
        <w:div w:id="1959406483">
          <w:marLeft w:val="0"/>
          <w:marRight w:val="0"/>
          <w:marTop w:val="0"/>
          <w:marBottom w:val="0"/>
          <w:divBdr>
            <w:top w:val="none" w:sz="0" w:space="0" w:color="auto"/>
            <w:left w:val="none" w:sz="0" w:space="0" w:color="auto"/>
            <w:bottom w:val="none" w:sz="0" w:space="0" w:color="auto"/>
            <w:right w:val="none" w:sz="0" w:space="0" w:color="auto"/>
          </w:divBdr>
        </w:div>
      </w:divsChild>
    </w:div>
    <w:div w:id="494883096">
      <w:bodyDiv w:val="1"/>
      <w:marLeft w:val="0"/>
      <w:marRight w:val="0"/>
      <w:marTop w:val="0"/>
      <w:marBottom w:val="0"/>
      <w:divBdr>
        <w:top w:val="none" w:sz="0" w:space="0" w:color="auto"/>
        <w:left w:val="none" w:sz="0" w:space="0" w:color="auto"/>
        <w:bottom w:val="none" w:sz="0" w:space="0" w:color="auto"/>
        <w:right w:val="none" w:sz="0" w:space="0" w:color="auto"/>
      </w:divBdr>
    </w:div>
    <w:div w:id="591668881">
      <w:bodyDiv w:val="1"/>
      <w:marLeft w:val="0"/>
      <w:marRight w:val="0"/>
      <w:marTop w:val="0"/>
      <w:marBottom w:val="0"/>
      <w:divBdr>
        <w:top w:val="none" w:sz="0" w:space="0" w:color="auto"/>
        <w:left w:val="none" w:sz="0" w:space="0" w:color="auto"/>
        <w:bottom w:val="none" w:sz="0" w:space="0" w:color="auto"/>
        <w:right w:val="none" w:sz="0" w:space="0" w:color="auto"/>
      </w:divBdr>
      <w:divsChild>
        <w:div w:id="1657490474">
          <w:marLeft w:val="0"/>
          <w:marRight w:val="0"/>
          <w:marTop w:val="0"/>
          <w:marBottom w:val="0"/>
          <w:divBdr>
            <w:top w:val="none" w:sz="0" w:space="0" w:color="auto"/>
            <w:left w:val="none" w:sz="0" w:space="0" w:color="auto"/>
            <w:bottom w:val="none" w:sz="0" w:space="0" w:color="auto"/>
            <w:right w:val="none" w:sz="0" w:space="0" w:color="auto"/>
          </w:divBdr>
        </w:div>
        <w:div w:id="243800491">
          <w:marLeft w:val="0"/>
          <w:marRight w:val="0"/>
          <w:marTop w:val="0"/>
          <w:marBottom w:val="0"/>
          <w:divBdr>
            <w:top w:val="none" w:sz="0" w:space="0" w:color="auto"/>
            <w:left w:val="none" w:sz="0" w:space="0" w:color="auto"/>
            <w:bottom w:val="none" w:sz="0" w:space="0" w:color="auto"/>
            <w:right w:val="none" w:sz="0" w:space="0" w:color="auto"/>
          </w:divBdr>
        </w:div>
      </w:divsChild>
    </w:div>
    <w:div w:id="674574312">
      <w:bodyDiv w:val="1"/>
      <w:marLeft w:val="0"/>
      <w:marRight w:val="0"/>
      <w:marTop w:val="0"/>
      <w:marBottom w:val="0"/>
      <w:divBdr>
        <w:top w:val="none" w:sz="0" w:space="0" w:color="auto"/>
        <w:left w:val="none" w:sz="0" w:space="0" w:color="auto"/>
        <w:bottom w:val="none" w:sz="0" w:space="0" w:color="auto"/>
        <w:right w:val="none" w:sz="0" w:space="0" w:color="auto"/>
      </w:divBdr>
      <w:divsChild>
        <w:div w:id="343165845">
          <w:marLeft w:val="0"/>
          <w:marRight w:val="0"/>
          <w:marTop w:val="0"/>
          <w:marBottom w:val="0"/>
          <w:divBdr>
            <w:top w:val="none" w:sz="0" w:space="0" w:color="auto"/>
            <w:left w:val="none" w:sz="0" w:space="0" w:color="auto"/>
            <w:bottom w:val="none" w:sz="0" w:space="0" w:color="auto"/>
            <w:right w:val="none" w:sz="0" w:space="0" w:color="auto"/>
          </w:divBdr>
        </w:div>
      </w:divsChild>
    </w:div>
    <w:div w:id="796532589">
      <w:bodyDiv w:val="1"/>
      <w:marLeft w:val="0"/>
      <w:marRight w:val="0"/>
      <w:marTop w:val="0"/>
      <w:marBottom w:val="0"/>
      <w:divBdr>
        <w:top w:val="none" w:sz="0" w:space="0" w:color="auto"/>
        <w:left w:val="none" w:sz="0" w:space="0" w:color="auto"/>
        <w:bottom w:val="none" w:sz="0" w:space="0" w:color="auto"/>
        <w:right w:val="none" w:sz="0" w:space="0" w:color="auto"/>
      </w:divBdr>
    </w:div>
    <w:div w:id="926425629">
      <w:bodyDiv w:val="1"/>
      <w:marLeft w:val="0"/>
      <w:marRight w:val="0"/>
      <w:marTop w:val="0"/>
      <w:marBottom w:val="0"/>
      <w:divBdr>
        <w:top w:val="none" w:sz="0" w:space="0" w:color="auto"/>
        <w:left w:val="none" w:sz="0" w:space="0" w:color="auto"/>
        <w:bottom w:val="none" w:sz="0" w:space="0" w:color="auto"/>
        <w:right w:val="none" w:sz="0" w:space="0" w:color="auto"/>
      </w:divBdr>
      <w:divsChild>
        <w:div w:id="527332713">
          <w:marLeft w:val="0"/>
          <w:marRight w:val="0"/>
          <w:marTop w:val="0"/>
          <w:marBottom w:val="0"/>
          <w:divBdr>
            <w:top w:val="none" w:sz="0" w:space="0" w:color="auto"/>
            <w:left w:val="none" w:sz="0" w:space="0" w:color="auto"/>
            <w:bottom w:val="none" w:sz="0" w:space="0" w:color="auto"/>
            <w:right w:val="none" w:sz="0" w:space="0" w:color="auto"/>
          </w:divBdr>
        </w:div>
        <w:div w:id="1676611851">
          <w:marLeft w:val="0"/>
          <w:marRight w:val="0"/>
          <w:marTop w:val="0"/>
          <w:marBottom w:val="0"/>
          <w:divBdr>
            <w:top w:val="none" w:sz="0" w:space="0" w:color="auto"/>
            <w:left w:val="none" w:sz="0" w:space="0" w:color="auto"/>
            <w:bottom w:val="none" w:sz="0" w:space="0" w:color="auto"/>
            <w:right w:val="none" w:sz="0" w:space="0" w:color="auto"/>
          </w:divBdr>
        </w:div>
        <w:div w:id="1714190292">
          <w:marLeft w:val="0"/>
          <w:marRight w:val="0"/>
          <w:marTop w:val="0"/>
          <w:marBottom w:val="0"/>
          <w:divBdr>
            <w:top w:val="none" w:sz="0" w:space="0" w:color="auto"/>
            <w:left w:val="none" w:sz="0" w:space="0" w:color="auto"/>
            <w:bottom w:val="none" w:sz="0" w:space="0" w:color="auto"/>
            <w:right w:val="none" w:sz="0" w:space="0" w:color="auto"/>
          </w:divBdr>
        </w:div>
      </w:divsChild>
    </w:div>
    <w:div w:id="1127359272">
      <w:bodyDiv w:val="1"/>
      <w:marLeft w:val="0"/>
      <w:marRight w:val="0"/>
      <w:marTop w:val="0"/>
      <w:marBottom w:val="0"/>
      <w:divBdr>
        <w:top w:val="none" w:sz="0" w:space="0" w:color="auto"/>
        <w:left w:val="none" w:sz="0" w:space="0" w:color="auto"/>
        <w:bottom w:val="none" w:sz="0" w:space="0" w:color="auto"/>
        <w:right w:val="none" w:sz="0" w:space="0" w:color="auto"/>
      </w:divBdr>
    </w:div>
    <w:div w:id="1413039358">
      <w:bodyDiv w:val="1"/>
      <w:marLeft w:val="0"/>
      <w:marRight w:val="0"/>
      <w:marTop w:val="0"/>
      <w:marBottom w:val="0"/>
      <w:divBdr>
        <w:top w:val="none" w:sz="0" w:space="0" w:color="auto"/>
        <w:left w:val="none" w:sz="0" w:space="0" w:color="auto"/>
        <w:bottom w:val="none" w:sz="0" w:space="0" w:color="auto"/>
        <w:right w:val="none" w:sz="0" w:space="0" w:color="auto"/>
      </w:divBdr>
    </w:div>
    <w:div w:id="1432240084">
      <w:bodyDiv w:val="1"/>
      <w:marLeft w:val="0"/>
      <w:marRight w:val="0"/>
      <w:marTop w:val="0"/>
      <w:marBottom w:val="0"/>
      <w:divBdr>
        <w:top w:val="none" w:sz="0" w:space="0" w:color="auto"/>
        <w:left w:val="none" w:sz="0" w:space="0" w:color="auto"/>
        <w:bottom w:val="none" w:sz="0" w:space="0" w:color="auto"/>
        <w:right w:val="none" w:sz="0" w:space="0" w:color="auto"/>
      </w:divBdr>
      <w:divsChild>
        <w:div w:id="1192034726">
          <w:marLeft w:val="0"/>
          <w:marRight w:val="0"/>
          <w:marTop w:val="0"/>
          <w:marBottom w:val="0"/>
          <w:divBdr>
            <w:top w:val="none" w:sz="0" w:space="0" w:color="auto"/>
            <w:left w:val="none" w:sz="0" w:space="0" w:color="auto"/>
            <w:bottom w:val="none" w:sz="0" w:space="0" w:color="auto"/>
            <w:right w:val="none" w:sz="0" w:space="0" w:color="auto"/>
          </w:divBdr>
        </w:div>
        <w:div w:id="896168731">
          <w:marLeft w:val="0"/>
          <w:marRight w:val="0"/>
          <w:marTop w:val="0"/>
          <w:marBottom w:val="0"/>
          <w:divBdr>
            <w:top w:val="none" w:sz="0" w:space="0" w:color="auto"/>
            <w:left w:val="none" w:sz="0" w:space="0" w:color="auto"/>
            <w:bottom w:val="none" w:sz="0" w:space="0" w:color="auto"/>
            <w:right w:val="none" w:sz="0" w:space="0" w:color="auto"/>
          </w:divBdr>
        </w:div>
        <w:div w:id="1779910782">
          <w:marLeft w:val="0"/>
          <w:marRight w:val="0"/>
          <w:marTop w:val="0"/>
          <w:marBottom w:val="0"/>
          <w:divBdr>
            <w:top w:val="none" w:sz="0" w:space="0" w:color="auto"/>
            <w:left w:val="none" w:sz="0" w:space="0" w:color="auto"/>
            <w:bottom w:val="none" w:sz="0" w:space="0" w:color="auto"/>
            <w:right w:val="none" w:sz="0" w:space="0" w:color="auto"/>
          </w:divBdr>
        </w:div>
      </w:divsChild>
    </w:div>
    <w:div w:id="1497379153">
      <w:bodyDiv w:val="1"/>
      <w:marLeft w:val="0"/>
      <w:marRight w:val="0"/>
      <w:marTop w:val="0"/>
      <w:marBottom w:val="0"/>
      <w:divBdr>
        <w:top w:val="none" w:sz="0" w:space="0" w:color="auto"/>
        <w:left w:val="none" w:sz="0" w:space="0" w:color="auto"/>
        <w:bottom w:val="none" w:sz="0" w:space="0" w:color="auto"/>
        <w:right w:val="none" w:sz="0" w:space="0" w:color="auto"/>
      </w:divBdr>
    </w:div>
    <w:div w:id="1644961817">
      <w:bodyDiv w:val="1"/>
      <w:marLeft w:val="0"/>
      <w:marRight w:val="0"/>
      <w:marTop w:val="0"/>
      <w:marBottom w:val="0"/>
      <w:divBdr>
        <w:top w:val="none" w:sz="0" w:space="0" w:color="auto"/>
        <w:left w:val="none" w:sz="0" w:space="0" w:color="auto"/>
        <w:bottom w:val="none" w:sz="0" w:space="0" w:color="auto"/>
        <w:right w:val="none" w:sz="0" w:space="0" w:color="auto"/>
      </w:divBdr>
      <w:divsChild>
        <w:div w:id="485246307">
          <w:marLeft w:val="0"/>
          <w:marRight w:val="0"/>
          <w:marTop w:val="0"/>
          <w:marBottom w:val="0"/>
          <w:divBdr>
            <w:top w:val="none" w:sz="0" w:space="0" w:color="auto"/>
            <w:left w:val="none" w:sz="0" w:space="0" w:color="auto"/>
            <w:bottom w:val="none" w:sz="0" w:space="0" w:color="auto"/>
            <w:right w:val="none" w:sz="0" w:space="0" w:color="auto"/>
          </w:divBdr>
        </w:div>
        <w:div w:id="214121784">
          <w:marLeft w:val="0"/>
          <w:marRight w:val="0"/>
          <w:marTop w:val="0"/>
          <w:marBottom w:val="0"/>
          <w:divBdr>
            <w:top w:val="none" w:sz="0" w:space="0" w:color="auto"/>
            <w:left w:val="none" w:sz="0" w:space="0" w:color="auto"/>
            <w:bottom w:val="none" w:sz="0" w:space="0" w:color="auto"/>
            <w:right w:val="none" w:sz="0" w:space="0" w:color="auto"/>
          </w:divBdr>
        </w:div>
        <w:div w:id="870804246">
          <w:marLeft w:val="0"/>
          <w:marRight w:val="0"/>
          <w:marTop w:val="0"/>
          <w:marBottom w:val="0"/>
          <w:divBdr>
            <w:top w:val="none" w:sz="0" w:space="0" w:color="auto"/>
            <w:left w:val="none" w:sz="0" w:space="0" w:color="auto"/>
            <w:bottom w:val="none" w:sz="0" w:space="0" w:color="auto"/>
            <w:right w:val="none" w:sz="0" w:space="0" w:color="auto"/>
          </w:divBdr>
        </w:div>
      </w:divsChild>
    </w:div>
    <w:div w:id="1663655446">
      <w:bodyDiv w:val="1"/>
      <w:marLeft w:val="0"/>
      <w:marRight w:val="0"/>
      <w:marTop w:val="0"/>
      <w:marBottom w:val="0"/>
      <w:divBdr>
        <w:top w:val="none" w:sz="0" w:space="0" w:color="auto"/>
        <w:left w:val="none" w:sz="0" w:space="0" w:color="auto"/>
        <w:bottom w:val="none" w:sz="0" w:space="0" w:color="auto"/>
        <w:right w:val="none" w:sz="0" w:space="0" w:color="auto"/>
      </w:divBdr>
      <w:divsChild>
        <w:div w:id="1100879255">
          <w:marLeft w:val="0"/>
          <w:marRight w:val="0"/>
          <w:marTop w:val="0"/>
          <w:marBottom w:val="0"/>
          <w:divBdr>
            <w:top w:val="none" w:sz="0" w:space="0" w:color="auto"/>
            <w:left w:val="none" w:sz="0" w:space="0" w:color="auto"/>
            <w:bottom w:val="none" w:sz="0" w:space="0" w:color="auto"/>
            <w:right w:val="none" w:sz="0" w:space="0" w:color="auto"/>
          </w:divBdr>
        </w:div>
        <w:div w:id="1322392670">
          <w:marLeft w:val="0"/>
          <w:marRight w:val="0"/>
          <w:marTop w:val="0"/>
          <w:marBottom w:val="0"/>
          <w:divBdr>
            <w:top w:val="none" w:sz="0" w:space="0" w:color="auto"/>
            <w:left w:val="none" w:sz="0" w:space="0" w:color="auto"/>
            <w:bottom w:val="none" w:sz="0" w:space="0" w:color="auto"/>
            <w:right w:val="none" w:sz="0" w:space="0" w:color="auto"/>
          </w:divBdr>
        </w:div>
      </w:divsChild>
    </w:div>
    <w:div w:id="1933053369">
      <w:bodyDiv w:val="1"/>
      <w:marLeft w:val="0"/>
      <w:marRight w:val="0"/>
      <w:marTop w:val="0"/>
      <w:marBottom w:val="0"/>
      <w:divBdr>
        <w:top w:val="none" w:sz="0" w:space="0" w:color="auto"/>
        <w:left w:val="none" w:sz="0" w:space="0" w:color="auto"/>
        <w:bottom w:val="none" w:sz="0" w:space="0" w:color="auto"/>
        <w:right w:val="none" w:sz="0" w:space="0" w:color="auto"/>
      </w:divBdr>
    </w:div>
    <w:div w:id="1942490239">
      <w:bodyDiv w:val="1"/>
      <w:marLeft w:val="0"/>
      <w:marRight w:val="0"/>
      <w:marTop w:val="0"/>
      <w:marBottom w:val="0"/>
      <w:divBdr>
        <w:top w:val="none" w:sz="0" w:space="0" w:color="auto"/>
        <w:left w:val="none" w:sz="0" w:space="0" w:color="auto"/>
        <w:bottom w:val="none" w:sz="0" w:space="0" w:color="auto"/>
        <w:right w:val="none" w:sz="0" w:space="0" w:color="auto"/>
      </w:divBdr>
      <w:divsChild>
        <w:div w:id="776296490">
          <w:marLeft w:val="0"/>
          <w:marRight w:val="0"/>
          <w:marTop w:val="0"/>
          <w:marBottom w:val="0"/>
          <w:divBdr>
            <w:top w:val="none" w:sz="0" w:space="0" w:color="auto"/>
            <w:left w:val="none" w:sz="0" w:space="0" w:color="auto"/>
            <w:bottom w:val="none" w:sz="0" w:space="0" w:color="auto"/>
            <w:right w:val="none" w:sz="0" w:space="0" w:color="auto"/>
          </w:divBdr>
        </w:div>
        <w:div w:id="1387101638">
          <w:marLeft w:val="0"/>
          <w:marRight w:val="0"/>
          <w:marTop w:val="0"/>
          <w:marBottom w:val="0"/>
          <w:divBdr>
            <w:top w:val="none" w:sz="0" w:space="0" w:color="auto"/>
            <w:left w:val="none" w:sz="0" w:space="0" w:color="auto"/>
            <w:bottom w:val="none" w:sz="0" w:space="0" w:color="auto"/>
            <w:right w:val="none" w:sz="0" w:space="0" w:color="auto"/>
          </w:divBdr>
        </w:div>
      </w:divsChild>
    </w:div>
    <w:div w:id="1975984972">
      <w:bodyDiv w:val="1"/>
      <w:marLeft w:val="0"/>
      <w:marRight w:val="0"/>
      <w:marTop w:val="0"/>
      <w:marBottom w:val="0"/>
      <w:divBdr>
        <w:top w:val="none" w:sz="0" w:space="0" w:color="auto"/>
        <w:left w:val="none" w:sz="0" w:space="0" w:color="auto"/>
        <w:bottom w:val="none" w:sz="0" w:space="0" w:color="auto"/>
        <w:right w:val="none" w:sz="0" w:space="0" w:color="auto"/>
      </w:divBdr>
      <w:divsChild>
        <w:div w:id="147678137">
          <w:marLeft w:val="0"/>
          <w:marRight w:val="0"/>
          <w:marTop w:val="0"/>
          <w:marBottom w:val="0"/>
          <w:divBdr>
            <w:top w:val="none" w:sz="0" w:space="0" w:color="auto"/>
            <w:left w:val="none" w:sz="0" w:space="0" w:color="auto"/>
            <w:bottom w:val="none" w:sz="0" w:space="0" w:color="auto"/>
            <w:right w:val="none" w:sz="0" w:space="0" w:color="auto"/>
          </w:divBdr>
        </w:div>
        <w:div w:id="1568028518">
          <w:marLeft w:val="0"/>
          <w:marRight w:val="0"/>
          <w:marTop w:val="0"/>
          <w:marBottom w:val="0"/>
          <w:divBdr>
            <w:top w:val="none" w:sz="0" w:space="0" w:color="auto"/>
            <w:left w:val="none" w:sz="0" w:space="0" w:color="auto"/>
            <w:bottom w:val="none" w:sz="0" w:space="0" w:color="auto"/>
            <w:right w:val="none" w:sz="0" w:space="0" w:color="auto"/>
          </w:divBdr>
        </w:div>
        <w:div w:id="1810124488">
          <w:marLeft w:val="0"/>
          <w:marRight w:val="0"/>
          <w:marTop w:val="0"/>
          <w:marBottom w:val="0"/>
          <w:divBdr>
            <w:top w:val="none" w:sz="0" w:space="0" w:color="auto"/>
            <w:left w:val="none" w:sz="0" w:space="0" w:color="auto"/>
            <w:bottom w:val="none" w:sz="0" w:space="0" w:color="auto"/>
            <w:right w:val="none" w:sz="0" w:space="0" w:color="auto"/>
          </w:divBdr>
        </w:div>
      </w:divsChild>
    </w:div>
    <w:div w:id="201532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4.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package" Target="embeddings/Microsoft_Visio___3.vsdx"/><Relationship Id="rId10" Type="http://schemas.openxmlformats.org/officeDocument/2006/relationships/image" Target="media/image2.emf"/><Relationship Id="rId19" Type="http://schemas.openxmlformats.org/officeDocument/2006/relationships/package" Target="embeddings/Microsoft_Visio___5.vsdx"/><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06B1E-D488-499A-B049-13FAAB9D5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Pages>
  <Words>3266</Words>
  <Characters>3790</Characters>
  <Application>Microsoft Office Word</Application>
  <DocSecurity>0</DocSecurity>
  <Lines>151</Lines>
  <Paragraphs>167</Paragraphs>
  <ScaleCrop>false</ScaleCrop>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dc:creator>
  <cp:keywords/>
  <dc:description/>
  <cp:lastModifiedBy>源杰 陈</cp:lastModifiedBy>
  <cp:revision>59</cp:revision>
  <cp:lastPrinted>2024-10-29T07:28:00Z</cp:lastPrinted>
  <dcterms:created xsi:type="dcterms:W3CDTF">2024-10-08T07:55:00Z</dcterms:created>
  <dcterms:modified xsi:type="dcterms:W3CDTF">2024-10-29T07:32:00Z</dcterms:modified>
</cp:coreProperties>
</file>