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宋体"/>
          <w:b/>
          <w:sz w:val="32"/>
        </w:rPr>
        <w:t xml:space="preserve">5. System Design &amp; Technical Implementation</w:t>
      </w:r>
    </w:p>
    <w:p>
      <w:r>
        <w:rPr>
          <w:rFonts w:ascii="Times New Roman" w:hAnsi="Times New Roman" w:eastAsia="宋体"/>
          <w:b/>
          <w:sz w:val="32"/>
        </w:rPr>
        <w:t xml:space="preserve">系统设计与技术实现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项目名称：GBA Vulnerable Groups Cross-Regional Employment Empowerment Platform（GBA-VEEP）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撰写人：洪扬萱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字数说明：本章正文约 8,000 汉字，对应终期 Project Report 第 5 章；AI Agent 内部算法细节见第 6 章，本章仅作架构级概括。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依据：Detailed Proposal、中期 Interim Report、仓库实际代码与部署配置（individual/、corporate/、server/、backend/、crawler/、docker/）。</w:t>
      </w:r>
    </w:p>
    <w:p>
      <w:r>
        <w:rPr>
          <w:rFonts w:ascii="Times New Roman" w:hAnsi="Times New Roman" w:eastAsia="宋体"/>
          <w:b/>
          <w:sz w:val="28"/>
        </w:rPr>
        <w:t xml:space="preserve">5.1 本章导言与设计定位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粤港澳大湾区（GBA）跨境人力资源流动是区域协同发展的重要动能，但弱势群体（残障人士、45 岁以上银发劳动者、低收入青年、职业返岗女性等）在跨区域求职过程中仍面临信息鸿沟、标签歧视与技能表达不足等结构性障碍。Detailed Proposal 将平台定位为以 Agentic AI 与 合规服务化（Compliance-as-a-Service） 为支撑的一站式就业赋能系统；中期报告进一步明确：在 2026 年 5 月前完成平台核心架构、基础 AI 赋能框架与包容性无障碍交互体系。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本章从工程实现视角说明终期已落地的系统设计与技术实现，回答三个问题：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如何组织技术栈，使求职者端、企业端、业务 API 与 AI 服务协同运行；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如何覆盖网站全部业务功能（认证、岗位、匹配、投递、面试邀约、捐款法律援助、企业看板等），并与 Proposal 中的“技能优先 / 盲筛 / 学习闭环”叙事对齐；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如何在数据、安全与部署层面保证可演示、可运维、可扩展。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需要强调的是：Proposal 中部分愿景能力（如完整跨境数据金库自动化 PIA、区块链微证书、语音助手全链路等）属于中长期规划；本章以仓库已实现代码为准进行有据论述，对未完全落地模块在文末作对照说明，避免夸大。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在写作方法上，本章坚持“功能覆盖—架构解释—证据指向”三者并行：先说明网站“能做什么”，再解释“为何这样分层实现”，最后指向具体目录、表结构与接口，使读者（导师、评审或后续维护者）可以打开仓库快速定位。对 AI 简历 Agent 的内部提示词、图编排与评测指标，本章只保留集成边界描述，以免与第 6 章重复，同时保证系统章节自身完整可读。文中表格用于浓缩规则与对照关系，架构图与附录配图清单则便于排版时插入截图，达到“有理有据、分点清晰、图表辅助”的结项写作要求。</w:t>
      </w:r>
    </w:p>
    <w:p>
      <w:r>
        <w:rPr>
          <w:rFonts w:ascii="Times New Roman" w:hAnsi="Times New Roman" w:eastAsia="宋体"/>
          <w:b/>
          <w:sz w:val="28"/>
        </w:rPr>
        <w:t xml:space="preserve">5.2 设计目标、原则与服务闭环</w:t>
      </w:r>
    </w:p>
    <w:p>
      <w:r>
        <w:rPr>
          <w:rFonts w:ascii="Times New Roman" w:hAnsi="Times New Roman" w:eastAsia="宋体"/>
          <w:b/>
          <w:sz w:val="24"/>
        </w:rPr>
        <w:t xml:space="preserve">5.2.1 设计目标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结合 Proposal 与中期报告，终期系统实现围绕以下目标展开：</w:t>
      </w:r>
    </w:p>
    <w:p>
      <w:r>
        <w:rPr>
          <w:rFonts w:ascii="Consolas" w:hAnsi="Consolas" w:eastAsia="宋体"/>
          <w:sz w:val="18"/>
        </w:rPr>
        <w:t xml:space="preserve">| 编号 | 设计目标 | 工程落点 |</w:t>
      </w:r>
    </w:p>
    <w:p>
      <w:r>
        <w:rPr>
          <w:rFonts w:ascii="Consolas" w:hAnsi="Consolas" w:eastAsia="宋体"/>
          <w:sz w:val="18"/>
        </w:rPr>
        <w:t xml:space="preserve">|------|----------|----------|</w:t>
      </w:r>
    </w:p>
    <w:p>
      <w:r>
        <w:rPr>
          <w:rFonts w:ascii="Consolas" w:hAnsi="Consolas" w:eastAsia="宋体"/>
          <w:sz w:val="18"/>
        </w:rPr>
        <w:t xml:space="preserve">| G1 | 技能优先、能力本位匹配 | Node 侧硬性筛选 + 简历—岗位评分；企业端弱势群体优先排序 |</w:t>
      </w:r>
    </w:p>
    <w:p>
      <w:r>
        <w:rPr>
          <w:rFonts w:ascii="Consolas" w:hAnsi="Consolas" w:eastAsia="宋体"/>
          <w:sz w:val="18"/>
        </w:rPr>
        <w:t xml:space="preserve">| G2 | 降低标签歧视风险 | 匹配阶段以技能与条件规则为主；企业友好岗与外部残联岗位聚合 |</w:t>
      </w:r>
    </w:p>
    <w:p>
      <w:r>
        <w:rPr>
          <w:rFonts w:ascii="Consolas" w:hAnsi="Consolas" w:eastAsia="宋体"/>
          <w:sz w:val="18"/>
        </w:rPr>
        <w:t xml:space="preserve">| G3 | 一站式就业闭环 | 注册画像 → 简历/学习/面试 → 匹配投递 → 面试邀约 → 法律援助 |</w:t>
      </w:r>
    </w:p>
    <w:p>
      <w:r>
        <w:rPr>
          <w:rFonts w:ascii="Consolas" w:hAnsi="Consolas" w:eastAsia="宋体"/>
          <w:sz w:val="18"/>
        </w:rPr>
        <w:t xml:space="preserve">| G4 | 双端差异化服务 | `individual/` 求职者门户与 `corporate/` 企业门户分离 |</w:t>
      </w:r>
    </w:p>
    <w:p>
      <w:r>
        <w:rPr>
          <w:rFonts w:ascii="Consolas" w:hAnsi="Consolas" w:eastAsia="宋体"/>
          <w:sz w:val="18"/>
        </w:rPr>
        <w:t xml:space="preserve">| G5 | 可部署、可观测 | Docker Compose + Nginx 分流；健康检查与评测目录 |</w:t>
      </w:r>
    </w:p>
    <w:p>
      <w:r>
        <w:rPr>
          <w:rFonts w:ascii="Times New Roman" w:hAnsi="Times New Roman" w:eastAsia="宋体"/>
          <w:b/>
          <w:sz w:val="24"/>
        </w:rPr>
        <w:t xml:space="preserve">5.2.2 设计原则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关注点分离：业务态（用户、岗位、投递、捐款）与 AI 会话态（简历草稿、面试会话、学习路径）分库存储，降低耦合。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统一身份、分服务校验：由 Node 签发 JWT，Python AI 后端复用同一密钥验签，避免多套登录体系。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弱势群体优先可达：系统根据画像自动推断 group_types；弱势群体个人免捐解锁核心能力；企业基础招聘免费、高级面试套件按捐款解锁。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前端轻量、无障碍友好：采用多页静态站点（HTML/CSS/原生 JS），降低屏幕阅读器与键盘导航适配成本，呼应中期报告的 WCAG 2.2 取向。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外部友好岗位可补充：爬虫同步广东省残疾人就业服务网公开岗位，扩大弱势群体可见机会池。</w:t>
      </w:r>
    </w:p>
    <w:p>
      <w:r>
        <w:rPr>
          <w:rFonts w:ascii="Times New Roman" w:hAnsi="Times New Roman" w:eastAsia="宋体"/>
          <w:b/>
          <w:sz w:val="24"/>
        </w:rPr>
        <w:t xml:space="preserve">5.2.3 与 Proposal“一站式闭环”的映射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Proposal 提出“注册—技能评估—简历优化—岗位匹配—技能培训—入职—跟踪”闭环。终期实现映射如下：</w:t>
      </w:r>
    </w:p>
    <w:p>
      <w:r>
        <w:rPr>
          <w:rFonts w:ascii="Consolas" w:hAnsi="Consolas" w:eastAsia="宋体"/>
          <w:sz w:val="18"/>
        </w:rPr>
        <w:t xml:space="preserve">注册/画像推断 group_types</w:t>
      </w:r>
    </w:p>
    <w:p>
      <w:r>
        <w:rPr>
          <w:rFonts w:ascii="Consolas" w:hAnsi="Consolas" w:eastAsia="宋体"/>
          <w:sz w:val="18"/>
        </w:rPr>
        <w:t xml:space="preserve">        ↓</w:t>
      </w:r>
    </w:p>
    <w:p>
      <w:r>
        <w:rPr>
          <w:rFonts w:ascii="Consolas" w:hAnsi="Consolas" w:eastAsia="宋体"/>
          <w:sz w:val="18"/>
        </w:rPr>
        <w:t xml:space="preserve">AI 简历生成与同步（Python → Node user_resumes）</w:t>
      </w:r>
    </w:p>
    <w:p>
      <w:r>
        <w:rPr>
          <w:rFonts w:ascii="Consolas" w:hAnsi="Consolas" w:eastAsia="宋体"/>
          <w:sz w:val="18"/>
        </w:rPr>
        <w:t xml:space="preserve">        ↓</w:t>
      </w:r>
    </w:p>
    <w:p>
      <w:r>
        <w:rPr>
          <w:rFonts w:ascii="Consolas" w:hAnsi="Consolas" w:eastAsia="宋体"/>
          <w:sz w:val="18"/>
        </w:rPr>
        <w:t xml:space="preserve">岗位匹配与投递（Node match + applications）</w:t>
      </w:r>
    </w:p>
    <w:p>
      <w:r>
        <w:rPr>
          <w:rFonts w:ascii="Consolas" w:hAnsi="Consolas" w:eastAsia="宋体"/>
          <w:sz w:val="18"/>
        </w:rPr>
        <w:t xml:space="preserve">        ↓</w:t>
      </w:r>
    </w:p>
    <w:p>
      <w:r>
        <w:rPr>
          <w:rFonts w:ascii="Consolas" w:hAnsi="Consolas" w:eastAsia="宋体"/>
          <w:sz w:val="18"/>
        </w:rPr>
        <w:t xml:space="preserve">模拟面试 / 企业评估面试邀约（Python + interview_invites）</w:t>
      </w:r>
    </w:p>
    <w:p>
      <w:r>
        <w:rPr>
          <w:rFonts w:ascii="Consolas" w:hAnsi="Consolas" w:eastAsia="宋体"/>
          <w:sz w:val="18"/>
        </w:rPr>
        <w:t xml:space="preserve">        ↓</w:t>
      </w:r>
    </w:p>
    <w:p>
      <w:r>
        <w:rPr>
          <w:rFonts w:ascii="Consolas" w:hAnsi="Consolas" w:eastAsia="宋体"/>
          <w:sz w:val="18"/>
        </w:rPr>
        <w:t xml:space="preserve">学习路径与课程页（Python learning-path）</w:t>
      </w:r>
    </w:p>
    <w:p>
      <w:r>
        <w:rPr>
          <w:rFonts w:ascii="Consolas" w:hAnsi="Consolas" w:eastAsia="宋体"/>
          <w:sz w:val="18"/>
        </w:rPr>
        <w:t xml:space="preserve">        ↓</w:t>
      </w:r>
    </w:p>
    <w:p>
      <w:r>
        <w:rPr>
          <w:rFonts w:ascii="Consolas" w:hAnsi="Consolas" w:eastAsia="宋体"/>
          <w:sz w:val="18"/>
        </w:rPr>
        <w:t xml:space="preserve">捐款解锁 + 法律援助（donations / legal_aid_*）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该闭环在产品页面上分别落在个人端门户卡片与企业端 Dashboard / My Jobs / Interview Board 中，形成可演示的完整业务链路。从项目管理视角看，该闭环也对应小组分工接口：业务规则与页面由平台开发负责，Agent 能力由算法同学负责，运营侧则可基于已闭环链路开展试点获客与雇主合作，而不必等待全部愿景功能齐备。</w:t>
      </w:r>
    </w:p>
    <w:p>
      <w:r>
        <w:rPr>
          <w:rFonts w:ascii="Times New Roman" w:hAnsi="Times New Roman" w:eastAsia="宋体"/>
          <w:b/>
          <w:sz w:val="28"/>
        </w:rPr>
        <w:t xml:space="preserve">5.3 总体技术架构</w:t>
      </w:r>
    </w:p>
    <w:p>
      <w:r>
        <w:rPr>
          <w:rFonts w:ascii="Times New Roman" w:hAnsi="Times New Roman" w:eastAsia="宋体"/>
          <w:b/>
          <w:sz w:val="24"/>
        </w:rPr>
        <w:t xml:space="preserve">5.3.1 三栈架构总览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平台采用 静态多页前端 + Node.js 业务 API + Python AI 服务 的三栈架构，生产环境由 Nginx 按路径前缀分流，数据层使用阿里云 RDS MySQL（双库）与 Redis。</w:t>
      </w:r>
    </w:p>
    <w:p>
      <w:r>
        <w:rPr>
          <w:rFonts w:ascii="Consolas" w:hAnsi="Consolas" w:eastAsia="宋体"/>
          <w:sz w:val="18"/>
        </w:rPr>
        <w:t xml:space="preserve">                    +-----------------------------------+</w:t>
      </w:r>
    </w:p>
    <w:p>
      <w:r>
        <w:rPr>
          <w:rFonts w:ascii="Consolas" w:hAnsi="Consolas" w:eastAsia="宋体"/>
          <w:sz w:val="18"/>
        </w:rPr>
        <w:t xml:space="preserve">                    |     Browser / Static Frontend     |</w:t>
      </w:r>
    </w:p>
    <w:p>
      <w:r>
        <w:rPr>
          <w:rFonts w:ascii="Consolas" w:hAnsi="Consolas" w:eastAsia="宋体"/>
          <w:sz w:val="18"/>
        </w:rPr>
        <w:t xml:space="preserve">                    |   individual/ + corporate/        |</w:t>
      </w:r>
    </w:p>
    <w:p>
      <w:r>
        <w:rPr>
          <w:rFonts w:ascii="Consolas" w:hAnsi="Consolas" w:eastAsia="宋体"/>
          <w:sz w:val="18"/>
        </w:rPr>
        <w:t xml:space="preserve">                    +-----------------+-----------------+</w:t>
      </w:r>
    </w:p>
    <w:p>
      <w:r>
        <w:rPr>
          <w:rFonts w:ascii="Consolas" w:hAnsi="Consolas" w:eastAsia="宋体"/>
          <w:sz w:val="18"/>
        </w:rPr>
        <w:t xml:space="preserve">                                      |</w:t>
      </w:r>
    </w:p>
    <w:p>
      <w:r>
        <w:rPr>
          <w:rFonts w:ascii="Consolas" w:hAnsi="Consolas" w:eastAsia="宋体"/>
          <w:sz w:val="18"/>
        </w:rPr>
        <w:t xml:space="preserve">                          Nginx route by path prefix</w:t>
      </w:r>
    </w:p>
    <w:p>
      <w:r>
        <w:rPr>
          <w:rFonts w:ascii="Consolas" w:hAnsi="Consolas" w:eastAsia="宋体"/>
          <w:sz w:val="18"/>
        </w:rPr>
        <w:t xml:space="preserve">                 +--------------------+--------------------+</w:t>
      </w:r>
    </w:p>
    <w:p>
      <w:r>
        <w:rPr>
          <w:rFonts w:ascii="Consolas" w:hAnsi="Consolas" w:eastAsia="宋体"/>
          <w:sz w:val="18"/>
        </w:rPr>
        <w:t xml:space="preserve">                 |                    |                    |</w:t>
      </w:r>
    </w:p>
    <w:p>
      <w:r>
        <w:rPr>
          <w:rFonts w:ascii="Consolas" w:hAnsi="Consolas" w:eastAsia="宋体"/>
          <w:sz w:val="18"/>
        </w:rPr>
        <w:t xml:space="preserve">                 v                    v                    v</w:t>
      </w:r>
    </w:p>
    <w:p>
      <w:r>
        <w:rPr>
          <w:rFonts w:ascii="Consolas" w:hAnsi="Consolas" w:eastAsia="宋体"/>
          <w:sz w:val="18"/>
        </w:rPr>
        <w:t xml:space="preserve">          Static assets        Node Express:3000    Python FastAPI:8000</w:t>
      </w:r>
    </w:p>
    <w:p>
      <w:r>
        <w:rPr>
          <w:rFonts w:ascii="Consolas" w:hAnsi="Consolas" w:eastAsia="宋体"/>
          <w:sz w:val="18"/>
        </w:rPr>
        <w:t xml:space="preserve">                               JWT/Jobs/Apply       Resume/Interview/Path</w:t>
      </w:r>
    </w:p>
    <w:p>
      <w:r>
        <w:rPr>
          <w:rFonts w:ascii="Consolas" w:hAnsi="Consolas" w:eastAsia="宋体"/>
          <w:sz w:val="18"/>
        </w:rPr>
        <w:t xml:space="preserve">                                      |                    |</w:t>
      </w:r>
    </w:p>
    <w:p>
      <w:r>
        <w:rPr>
          <w:rFonts w:ascii="Consolas" w:hAnsi="Consolas" w:eastAsia="宋体"/>
          <w:sz w:val="18"/>
        </w:rPr>
        <w:t xml:space="preserve">                                      +----------+---------+</w:t>
      </w:r>
    </w:p>
    <w:p>
      <w:r>
        <w:rPr>
          <w:rFonts w:ascii="Consolas" w:hAnsi="Consolas" w:eastAsia="宋体"/>
          <w:sz w:val="18"/>
        </w:rPr>
        <w:t xml:space="preserve">                                                 |</w:t>
      </w:r>
    </w:p>
    <w:p>
      <w:r>
        <w:rPr>
          <w:rFonts w:ascii="Consolas" w:hAnsi="Consolas" w:eastAsia="宋体"/>
          <w:sz w:val="18"/>
        </w:rPr>
        <w:t xml:space="preserve">                                                 v</w:t>
      </w:r>
    </w:p>
    <w:p>
      <w:r>
        <w:rPr>
          <w:rFonts w:ascii="Consolas" w:hAnsi="Consolas" w:eastAsia="宋体"/>
          <w:sz w:val="18"/>
        </w:rPr>
        <w:t xml:space="preserve">                               MySQL (2 DBs) + Redis + ChromaDB</w:t>
      </w:r>
    </w:p>
    <w:p>
      <w:r>
        <w:rPr>
          <w:rFonts w:ascii="Consolas" w:hAnsi="Consolas" w:eastAsia="宋体"/>
          <w:sz w:val="18"/>
        </w:rPr>
        <w:t xml:space="preserve">                          (gba_website / ai_career_copilot)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图 5-1　GBA-VEEP 三栈总体架构示意</w:t>
      </w:r>
    </w:p>
    <w:p>
      <w:r>
        <w:rPr>
          <w:rFonts w:ascii="Consolas" w:hAnsi="Consolas" w:eastAsia="宋体"/>
          <w:sz w:val="18"/>
        </w:rPr>
        <w:t xml:space="preserve">| 服务 | 目录 | 默认端口 | 核心职责 |</w:t>
      </w:r>
    </w:p>
    <w:p>
      <w:r>
        <w:rPr>
          <w:rFonts w:ascii="Consolas" w:hAnsi="Consolas" w:eastAsia="宋体"/>
          <w:sz w:val="18"/>
        </w:rPr>
        <w:t xml:space="preserve">|------|------|----------|----------|</w:t>
      </w:r>
    </w:p>
    <w:p>
      <w:r>
        <w:rPr>
          <w:rFonts w:ascii="Consolas" w:hAnsi="Consolas" w:eastAsia="宋体"/>
          <w:sz w:val="18"/>
        </w:rPr>
        <w:t xml:space="preserve">| 静态前端 | `individual/`、`corporate/`、`assets/` | 8080（本地）/ 3001（Docker） | 双端 UI、i18n、访问控制前端钩子 |</w:t>
      </w:r>
    </w:p>
    <w:p>
      <w:r>
        <w:rPr>
          <w:rFonts w:ascii="Consolas" w:hAnsi="Consolas" w:eastAsia="宋体"/>
          <w:sz w:val="18"/>
        </w:rPr>
        <w:t xml:space="preserve">| Node 业务 API | `server/` | 3000 | 认证、岗位、匹配、投递、捐款、法律援助、面试邀约、统计 |</w:t>
      </w:r>
    </w:p>
    <w:p>
      <w:r>
        <w:rPr>
          <w:rFonts w:ascii="Consolas" w:hAnsi="Consolas" w:eastAsia="宋体"/>
          <w:sz w:val="18"/>
        </w:rPr>
        <w:t xml:space="preserve">| Python AI 后端 | `backend/` | 8000 | 简历流水线、模拟/评估面试、学习路径、Chat、导出、MCP |</w:t>
      </w:r>
    </w:p>
    <w:p>
      <w:r>
        <w:rPr>
          <w:rFonts w:ascii="Consolas" w:hAnsi="Consolas" w:eastAsia="宋体"/>
          <w:sz w:val="18"/>
        </w:rPr>
        <w:t xml:space="preserve">| 爬虫 | `crawler/` | 定时任务 | 外部残联友好岗位同步至 `job_postings` |</w:t>
      </w:r>
    </w:p>
    <w:p>
      <w:r>
        <w:rPr>
          <w:rFonts w:ascii="Times New Roman" w:hAnsi="Times New Roman" w:eastAsia="宋体"/>
          <w:b/>
          <w:sz w:val="24"/>
        </w:rPr>
        <w:t xml:space="preserve">5.3.2 请求分流与 API 网关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Docker 前端容器中的 Nginx（docker/frontend/nginx.conf）承担轻量 API 网关：</w:t>
      </w:r>
    </w:p>
    <w:p>
      <w:r>
        <w:rPr>
          <w:rFonts w:ascii="Consolas" w:hAnsi="Consolas" w:eastAsia="宋体"/>
          <w:sz w:val="18"/>
        </w:rPr>
        <w:t xml:space="preserve">| 路径前缀 | 转发目标 | 说明 |</w:t>
      </w:r>
    </w:p>
    <w:p>
      <w:r>
        <w:rPr>
          <w:rFonts w:ascii="Consolas" w:hAnsi="Consolas" w:eastAsia="宋体"/>
          <w:sz w:val="18"/>
        </w:rPr>
        <w:t xml:space="preserve">|----------|----------|------|</w:t>
      </w:r>
    </w:p>
    <w:p>
      <w:r>
        <w:rPr>
          <w:rFonts w:ascii="Consolas" w:hAnsi="Consolas" w:eastAsia="宋体"/>
          <w:sz w:val="18"/>
        </w:rPr>
        <w:t xml:space="preserve">| `/api/auth`、`/api/jobs`、`/api/company`、`/api/resumes`、`/api/donations`、`/api/legal-aid`、`/api/stats` | Node `:3000` | 业务与认证 |</w:t>
      </w:r>
    </w:p>
    <w:p>
      <w:r>
        <w:rPr>
          <w:rFonts w:ascii="Consolas" w:hAnsi="Consolas" w:eastAsia="宋体"/>
          <w:sz w:val="18"/>
        </w:rPr>
        <w:t xml:space="preserve">| 其余 `/api/*` | Python `:8000` | AI 能力 |</w:t>
      </w:r>
    </w:p>
    <w:p>
      <w:r>
        <w:rPr>
          <w:rFonts w:ascii="Consolas" w:hAnsi="Consolas" w:eastAsia="宋体"/>
          <w:sz w:val="18"/>
        </w:rPr>
        <w:t xml:space="preserve">| `/mcp/*` | Python `:8000` | MCP SSE（关闭缓冲、长连接） |</w:t>
      </w:r>
    </w:p>
    <w:p>
      <w:r>
        <w:rPr>
          <w:rFonts w:ascii="Consolas" w:hAnsi="Consolas" w:eastAsia="宋体"/>
          <w:sz w:val="18"/>
        </w:rPr>
        <w:t xml:space="preserve">| `/health` | Python `:8000` | 健康检查 |</w:t>
      </w:r>
    </w:p>
    <w:p>
      <w:r>
        <w:rPr>
          <w:rFonts w:ascii="Consolas" w:hAnsi="Consolas" w:eastAsia="宋体"/>
          <w:sz w:val="18"/>
        </w:rPr>
        <w:t xml:space="preserve">| `/individual/*`、`/corporate/*` | 静态文件 | SPA 式回退到各端 portal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本地开发时，前端通过 assets/js/node-api-base.js 将业务请求直连 http://localhost:3000/api，AI 请求指向 Python 服务，便于分服务调试。</w:t>
      </w:r>
    </w:p>
    <w:p>
      <w:r>
        <w:rPr>
          <w:rFonts w:ascii="Times New Roman" w:hAnsi="Times New Roman" w:eastAsia="宋体"/>
          <w:b/>
          <w:sz w:val="24"/>
        </w:rPr>
        <w:t xml:space="preserve">5.3.3 双库数据边界</w:t>
      </w:r>
    </w:p>
    <w:p>
      <w:r>
        <w:rPr>
          <w:rFonts w:ascii="Consolas" w:hAnsi="Consolas" w:eastAsia="宋体"/>
          <w:sz w:val="18"/>
        </w:rPr>
        <w:t xml:space="preserve">| 数据库 | 归属服务 | 内容边界 |</w:t>
      </w:r>
    </w:p>
    <w:p>
      <w:r>
        <w:rPr>
          <w:rFonts w:ascii="Consolas" w:hAnsi="Consolas" w:eastAsia="宋体"/>
          <w:sz w:val="18"/>
        </w:rPr>
        <w:t xml:space="preserve">|--------|----------|----------|</w:t>
      </w:r>
    </w:p>
    <w:p>
      <w:r>
        <w:rPr>
          <w:rFonts w:ascii="Consolas" w:hAnsi="Consolas" w:eastAsia="宋体"/>
          <w:sz w:val="18"/>
        </w:rPr>
        <w:t xml:space="preserve">| `gba_website` | Node | 用户账号、组织、岗位、投递、捐款、法律援助、面试邀约等**持久业务事实** |</w:t>
      </w:r>
    </w:p>
    <w:p>
      <w:r>
        <w:rPr>
          <w:rFonts w:ascii="Consolas" w:hAnsi="Consolas" w:eastAsia="宋体"/>
          <w:sz w:val="18"/>
        </w:rPr>
        <w:t xml:space="preserve">| `ai_career_copilot` | Python | AI 会话、JD/画像缓存、简历内容与渲染配置、面试问答、学习路径计划等**智能过程态**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简历匹配所需的结构化快照通过 PUT /api/resumes/me 从 AI 侧同步到 Node 的 user_resumes，使匹配算法无需直接依赖 AI 库。</w:t>
      </w:r>
    </w:p>
    <w:p>
      <w:r>
        <w:rPr>
          <w:rFonts w:ascii="Times New Roman" w:hAnsi="Times New Roman" w:eastAsia="宋体"/>
          <w:b/>
          <w:sz w:val="28"/>
        </w:rPr>
        <w:t xml:space="preserve">5.4 技术选型与理由</w:t>
      </w:r>
    </w:p>
    <w:p>
      <w:r>
        <w:rPr>
          <w:rFonts w:ascii="Times New Roman" w:hAnsi="Times New Roman" w:eastAsia="宋体"/>
          <w:b/>
          <w:sz w:val="24"/>
        </w:rPr>
        <w:t xml:space="preserve">5.4.1 技术栈一览</w:t>
      </w:r>
    </w:p>
    <w:p>
      <w:r>
        <w:rPr>
          <w:rFonts w:ascii="Consolas" w:hAnsi="Consolas" w:eastAsia="宋体"/>
          <w:sz w:val="18"/>
        </w:rPr>
        <w:t xml:space="preserve">| 层级 | 技术 | 选型理由 |</w:t>
      </w:r>
    </w:p>
    <w:p>
      <w:r>
        <w:rPr>
          <w:rFonts w:ascii="Consolas" w:hAnsi="Consolas" w:eastAsia="宋体"/>
          <w:sz w:val="18"/>
        </w:rPr>
        <w:t xml:space="preserve">|------|------|----------|</w:t>
      </w:r>
    </w:p>
    <w:p>
      <w:r>
        <w:rPr>
          <w:rFonts w:ascii="Consolas" w:hAnsi="Consolas" w:eastAsia="宋体"/>
          <w:sz w:val="18"/>
        </w:rPr>
        <w:t xml:space="preserve">| 前端 | HTML5 / CSS3 / 原生 JS；Tailwind CDN；Axios；Chart.js；部分 Three.js/GSAP | 多页静态、依赖少、利于无障碍与快速迭代；非 React/Vue 降低构建复杂度 |</w:t>
      </w:r>
    </w:p>
    <w:p>
      <w:r>
        <w:rPr>
          <w:rFonts w:ascii="Consolas" w:hAnsi="Consolas" w:eastAsia="宋体"/>
          <w:sz w:val="18"/>
        </w:rPr>
        <w:t xml:space="preserve">| 业务后端 | Node.js ≥18、Express 4、mysql2、jsonwebtoken、bcryptjs、helmet、rate-limit | 适合 JWT 认证与 CRUD 业务；生态成熟、与前端 JSON 交互自然 |</w:t>
      </w:r>
    </w:p>
    <w:p>
      <w:r>
        <w:rPr>
          <w:rFonts w:ascii="Consolas" w:hAnsi="Consolas" w:eastAsia="宋体"/>
          <w:sz w:val="18"/>
        </w:rPr>
        <w:t xml:space="preserve">| AI 后端 | Python、FastAPI、Uvicorn、LangChain / **LangGraph**、Pydantic、ChromaDB | Agent 编排与结构化输出更适合 Python 生态；详见第 6 章 |</w:t>
      </w:r>
    </w:p>
    <w:p>
      <w:r>
        <w:rPr>
          <w:rFonts w:ascii="Consolas" w:hAnsi="Consolas" w:eastAsia="宋体"/>
          <w:sz w:val="18"/>
        </w:rPr>
        <w:t xml:space="preserve">| 文档处理 | pdfplumber、PyMuPDF、python-docx、WeasyPrint、Jinja2 | 支撑简历解析与 PDF/DOCX 导出 |</w:t>
      </w:r>
    </w:p>
    <w:p>
      <w:r>
        <w:rPr>
          <w:rFonts w:ascii="Consolas" w:hAnsi="Consolas" w:eastAsia="宋体"/>
          <w:sz w:val="18"/>
        </w:rPr>
        <w:t xml:space="preserve">| 数据与缓存 | MariaDB/MySQL 8、Redis | 业务持久化 + 会话/LLM 并发控制 |</w:t>
      </w:r>
    </w:p>
    <w:p>
      <w:r>
        <w:rPr>
          <w:rFonts w:ascii="Consolas" w:hAnsi="Consolas" w:eastAsia="宋体"/>
          <w:sz w:val="18"/>
        </w:rPr>
        <w:t xml:space="preserve">| 爬虫 | requests、PyMySQL、APScheduler | 定时拉取公开残联岗位 API |</w:t>
      </w:r>
    </w:p>
    <w:p>
      <w:r>
        <w:rPr>
          <w:rFonts w:ascii="Consolas" w:hAnsi="Consolas" w:eastAsia="宋体"/>
          <w:sz w:val="18"/>
        </w:rPr>
        <w:t xml:space="preserve">| 部署 | Docker Compose、Nginx、PM2（Node 可选） | 前后端容器化；Node 可宿主机常驻对接 RDS |</w:t>
      </w:r>
    </w:p>
    <w:p>
      <w:r>
        <w:rPr>
          <w:rFonts w:ascii="Times New Roman" w:hAnsi="Times New Roman" w:eastAsia="宋体"/>
          <w:b/>
          <w:sz w:val="24"/>
        </w:rPr>
        <w:t xml:space="preserve">5.4.2 为何采用“三栈”而非单体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职责清晰：招聘业务规则（匹配权重、捐款解锁、组织权限）与 LLM Agent 编排生命周期不同，分栈可独立扩缩容与排错。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团队并行：业务 API 与 AI Agent 可由不同成员并行开发（对应小组内“平台开发 / AI 算法”分工）。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故障隔离：AI 推理超时或队列拥堵时，岗位浏览、投递、捐款等业务接口仍可独立可用。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技术适配：LLM/RAG/排版渲染在 Python 生态更高效；JWT 认证与企业组织权限在 Node 更轻便。</w:t>
      </w:r>
    </w:p>
    <w:p>
      <w:r>
        <w:rPr>
          <w:rFonts w:ascii="Times New Roman" w:hAnsi="Times New Roman" w:eastAsia="宋体"/>
          <w:b/>
          <w:sz w:val="28"/>
        </w:rPr>
        <w:t xml:space="preserve">5.5 系统部署与运行环境</w:t>
      </w:r>
    </w:p>
    <w:p>
      <w:r>
        <w:rPr>
          <w:rFonts w:ascii="Times New Roman" w:hAnsi="Times New Roman" w:eastAsia="宋体"/>
          <w:b/>
          <w:sz w:val="24"/>
        </w:rPr>
        <w:t xml:space="preserve">5.5.1 本地开发拓扑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典型本地启动组合为：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static-server.js 托管静态页（默认 8080）；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server/ 启动 Express（3000）；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backend/ 启动 Uvicorn（8000）；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连接外部或本地 MySQL、Redis；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可选启动 crawler/scheduler.py 定时同步外部岗位。</w:t>
      </w:r>
    </w:p>
    <w:p>
      <w:r>
        <w:rPr>
          <w:rFonts w:ascii="Times New Roman" w:hAnsi="Times New Roman" w:eastAsia="宋体"/>
          <w:b/>
          <w:sz w:val="24"/>
        </w:rPr>
        <w:t xml:space="preserve">5.5.2 Docker Compose 生产化路径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docker-compose.yml 编排：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ai-career-copilot-backend：Python 镜像，入口执行建表后启动 Uvicorn；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ai-career-copilot-frontend：Nginx 托管静态资源并分流 API。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MySQL（阿里云 RDS）、Redis、Node API 通过环境变量与 host.docker.internal 接入，避免将有状态数据库强耦合进 Compose，便于课程项目与云上演示切换。</w:t>
      </w:r>
    </w:p>
    <w:p>
      <w:r>
        <w:rPr>
          <w:rFonts w:ascii="Times New Roman" w:hAnsi="Times New Roman" w:eastAsia="宋体"/>
          <w:b/>
          <w:sz w:val="24"/>
        </w:rPr>
        <w:t xml:space="preserve">5.5.3 配置与密钥管理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敏感配置通过 .env / .env.docker 注入，包括：MYSQL_*、JWT_SECRET（Node 与 Python 必须一致）、SILICONFLOW_API_KEY、DASHSCOPE_API_KEY、REDIS_HOST 等。仓库提供 .env.docker.example 作为模板，避免密钥入库。</w:t>
      </w:r>
    </w:p>
    <w:p>
      <w:r>
        <w:rPr>
          <w:rFonts w:ascii="Times New Roman" w:hAnsi="Times New Roman" w:eastAsia="宋体"/>
          <w:b/>
          <w:sz w:val="28"/>
        </w:rPr>
        <w:t xml:space="preserve">5.6 数据库与核心数据模型设计</w:t>
      </w:r>
    </w:p>
    <w:p>
      <w:r>
        <w:rPr>
          <w:rFonts w:ascii="Times New Roman" w:hAnsi="Times New Roman" w:eastAsia="宋体"/>
          <w:b/>
          <w:sz w:val="24"/>
        </w:rPr>
        <w:t xml:space="preserve">5.6.1 业务库 `gba_website` 核心表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依据 server/sql/init.sql 及后续迁移（v2 匹配 → v12 面试格式），核心表如下。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表 5-1　业务库核心实体</w:t>
      </w:r>
    </w:p>
    <w:p>
      <w:r>
        <w:rPr>
          <w:rFonts w:ascii="Consolas" w:hAnsi="Consolas" w:eastAsia="宋体"/>
          <w:sz w:val="18"/>
        </w:rPr>
        <w:t xml:space="preserve">| 表名 | 用途 | 关键字段 / 设计要点 |</w:t>
      </w:r>
    </w:p>
    <w:p>
      <w:r>
        <w:rPr>
          <w:rFonts w:ascii="Consolas" w:hAnsi="Consolas" w:eastAsia="宋体"/>
          <w:sz w:val="18"/>
        </w:rPr>
        <w:t xml:space="preserve">|------|------|---------------------|</w:t>
      </w:r>
    </w:p>
    <w:p>
      <w:r>
        <w:rPr>
          <w:rFonts w:ascii="Consolas" w:hAnsi="Consolas" w:eastAsia="宋体"/>
          <w:sz w:val="18"/>
        </w:rPr>
        <w:t xml:space="preserve">| `users` | 账号与画像 | `role`∈{individual,corporate,admin}；`age/gender/disability_type/career_gap_years/current_income`；`group_types`（JSON，系统推断） |</w:t>
      </w:r>
    </w:p>
    <w:p>
      <w:r>
        <w:rPr>
          <w:rFonts w:ascii="Consolas" w:hAnsi="Consolas" w:eastAsia="宋体"/>
          <w:sz w:val="18"/>
        </w:rPr>
        <w:t xml:space="preserve">| `company_orgs` / `company_org_members` | 多 HR 组织 | `invite_code`；成员角色 owner/recruiter/viewer |</w:t>
      </w:r>
    </w:p>
    <w:p>
      <w:r>
        <w:rPr>
          <w:rFonts w:ascii="Consolas" w:hAnsi="Consolas" w:eastAsia="宋体"/>
          <w:sz w:val="18"/>
        </w:rPr>
        <w:t xml:space="preserve">| `company_profiles` | 企业资料 | 包容性说明、弱势群体友好标签 |</w:t>
      </w:r>
    </w:p>
    <w:p>
      <w:r>
        <w:rPr>
          <w:rFonts w:ascii="Consolas" w:hAnsi="Consolas" w:eastAsia="宋体"/>
          <w:sz w:val="18"/>
        </w:rPr>
        <w:t xml:space="preserve">| `job_postings` | 内部岗 + 外部爬虫岗 | `source`；`target_criteria`；`vulnerable_group_friendly`；`interview_format`；`skills` |</w:t>
      </w:r>
    </w:p>
    <w:p>
      <w:r>
        <w:rPr>
          <w:rFonts w:ascii="Consolas" w:hAnsi="Consolas" w:eastAsia="宋体"/>
          <w:sz w:val="18"/>
        </w:rPr>
        <w:t xml:space="preserve">| `user_resumes` | 匹配用简历快照 | `content_json`、`skills_text`、`version` |</w:t>
      </w:r>
    </w:p>
    <w:p>
      <w:r>
        <w:rPr>
          <w:rFonts w:ascii="Consolas" w:hAnsi="Consolas" w:eastAsia="宋体"/>
          <w:sz w:val="18"/>
        </w:rPr>
        <w:t xml:space="preserve">| `job_applications` | 投递 | `match_score`、`match_reasons`、`resume_snapshot`、状态机 |</w:t>
      </w:r>
    </w:p>
    <w:p>
      <w:r>
        <w:rPr>
          <w:rFonts w:ascii="Consolas" w:hAnsi="Consolas" w:eastAsia="宋体"/>
          <w:sz w:val="18"/>
        </w:rPr>
        <w:t xml:space="preserve">| `job_match_impressions` | 匹配曝光去重 | (job_id, user_id) 唯一 |</w:t>
      </w:r>
    </w:p>
    <w:p>
      <w:r>
        <w:rPr>
          <w:rFonts w:ascii="Consolas" w:hAnsi="Consolas" w:eastAsia="宋体"/>
          <w:sz w:val="18"/>
        </w:rPr>
        <w:t xml:space="preserve">| `job_external_interests` | 外部岗跳转意向 | 记录外链意向 |</w:t>
      </w:r>
    </w:p>
    <w:p>
      <w:r>
        <w:rPr>
          <w:rFonts w:ascii="Consolas" w:hAnsi="Consolas" w:eastAsia="宋体"/>
          <w:sz w:val="18"/>
        </w:rPr>
        <w:t xml:space="preserve">| `donations` | 捐款箱 | `purpose=legal_service` |</w:t>
      </w:r>
    </w:p>
    <w:p>
      <w:r>
        <w:rPr>
          <w:rFonts w:ascii="Consolas" w:hAnsi="Consolas" w:eastAsia="宋体"/>
          <w:sz w:val="18"/>
        </w:rPr>
        <w:t xml:space="preserve">| `legal_aid_requests` / `legal_aid_responses` | 法律援助 | 申请—接单—平台协助；附件 JSON（限量 base64） |</w:t>
      </w:r>
    </w:p>
    <w:p>
      <w:r>
        <w:rPr>
          <w:rFonts w:ascii="Consolas" w:hAnsi="Consolas" w:eastAsia="宋体"/>
          <w:sz w:val="18"/>
        </w:rPr>
        <w:t xml:space="preserve">| `interview_invites` | 企业面试邀约 | `invite_token`；看板按 `invited_by_user_id` 隔离；得分回写 |</w:t>
      </w:r>
    </w:p>
    <w:p>
      <w:r>
        <w:rPr>
          <w:rFonts w:ascii="Times New Roman" w:hAnsi="Times New Roman" w:eastAsia="宋体"/>
          <w:b/>
          <w:sz w:val="24"/>
        </w:rPr>
        <w:t xml:space="preserve">5.6.2 弱势群体类型推断模型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系统不依赖用户自我勾选标签作为唯一依据，而在注册/更新画像时由 inferGroupTypes() 自动推断（可多项并存）：</w:t>
      </w:r>
    </w:p>
    <w:p>
      <w:r>
        <w:rPr>
          <w:rFonts w:ascii="Consolas" w:hAnsi="Consolas" w:eastAsia="宋体"/>
          <w:sz w:val="18"/>
        </w:rPr>
        <w:t xml:space="preserve">| 类型键 | 含义 | 推断规则（阈值） |</w:t>
      </w:r>
    </w:p>
    <w:p>
      <w:r>
        <w:rPr>
          <w:rFonts w:ascii="Consolas" w:hAnsi="Consolas" w:eastAsia="宋体"/>
          <w:sz w:val="18"/>
        </w:rPr>
        <w:t xml:space="preserve">|--------|------|------------------|</w:t>
      </w:r>
    </w:p>
    <w:p>
      <w:r>
        <w:rPr>
          <w:rFonts w:ascii="Consolas" w:hAnsi="Consolas" w:eastAsia="宋体"/>
          <w:sz w:val="18"/>
        </w:rPr>
        <w:t xml:space="preserve">| `disability` | 残障人士 | `disability_type` 存在且不为 `none` |</w:t>
      </w:r>
    </w:p>
    <w:p>
      <w:r>
        <w:rPr>
          <w:rFonts w:ascii="Consolas" w:hAnsi="Consolas" w:eastAsia="宋体"/>
          <w:sz w:val="18"/>
        </w:rPr>
        <w:t xml:space="preserve">| `elderly_45plus` | 45+ 劳动者 | 年龄 ≥ 45 |</w:t>
      </w:r>
    </w:p>
    <w:p>
      <w:r>
        <w:rPr>
          <w:rFonts w:ascii="Consolas" w:hAnsi="Consolas" w:eastAsia="宋体"/>
          <w:sz w:val="18"/>
        </w:rPr>
        <w:t xml:space="preserve">| `career_returner` | 职业返岗女性 | 性别为女且职业空窗 ≥ 1 年 |</w:t>
      </w:r>
    </w:p>
    <w:p>
      <w:r>
        <w:rPr>
          <w:rFonts w:ascii="Consolas" w:hAnsi="Consolas" w:eastAsia="宋体"/>
          <w:sz w:val="18"/>
        </w:rPr>
        <w:t xml:space="preserve">| `youth` | 低收入青年 | 年龄 ≤ 30 且月收入 ≤ 8000 元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该设计把 Proposal 中的“目标人群分层服务”落到可计算规则，并直接驱动：免捐访问、友好岗筛选、企业端应聘者排序。</w:t>
      </w:r>
    </w:p>
    <w:p>
      <w:r>
        <w:rPr>
          <w:rFonts w:ascii="Times New Roman" w:hAnsi="Times New Roman" w:eastAsia="宋体"/>
          <w:b/>
          <w:sz w:val="24"/>
        </w:rPr>
        <w:t xml:space="preserve">5.6.3 AI 库 `ai_career_copilot`（概要）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AI 库保存会话级对象：sessions、jobs（JD JSON）、candidate_profiles、resume_contents、render_configs、interview_qas、interactive_interview_sessions、learning_path_plans、jd_cache、conversation_events 等。其生命周期与 LLM 交互绑定，适合频繁读写与版本迭代；业务侧只消费同步后的简历快照与面试得分结果。</w:t>
      </w:r>
    </w:p>
    <w:p>
      <w:r>
        <w:rPr>
          <w:rFonts w:ascii="Times New Roman" w:hAnsi="Times New Roman" w:eastAsia="宋体"/>
          <w:b/>
          <w:sz w:val="28"/>
        </w:rPr>
        <w:t xml:space="preserve">5.7 身份认证、角色与访问控制</w:t>
      </w:r>
    </w:p>
    <w:p>
      <w:r>
        <w:rPr>
          <w:rFonts w:ascii="Times New Roman" w:hAnsi="Times New Roman" w:eastAsia="宋体"/>
          <w:b/>
          <w:sz w:val="24"/>
        </w:rPr>
        <w:t xml:space="preserve">5.7.1 注册登录与 JWT 流程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用户在 individual/auth.html 或 corporate/auth.html 注册/登录；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Node POST /api/auth/register|login 校验后签发 JWT（载荷含 sub/username/role）；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前端 assets/js/auth-api.js 将令牌存入 localStorage；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后续请求携带 Authorization: Bearer &lt;token&gt;；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Node 中间件 authenticate / requireRole 校验；Python backend/auth/jwt.py 用同一 JWT_SECRET 验签并做会话归属控制。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企业注册支持：新建组织，或通过 org_invite_code 加入已有组织，实现多 HR 协作。</w:t>
      </w:r>
    </w:p>
    <w:p>
      <w:r>
        <w:rPr>
          <w:rFonts w:ascii="Times New Roman" w:hAnsi="Times New Roman" w:eastAsia="宋体"/>
          <w:b/>
          <w:sz w:val="24"/>
        </w:rPr>
        <w:t xml:space="preserve">5.7.2 捐款解锁与差异化权限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access.service.js 的 getPlatformAccess() 实现平台级访问策略：</w:t>
      </w:r>
    </w:p>
    <w:p>
      <w:r>
        <w:rPr>
          <w:rFonts w:ascii="Consolas" w:hAnsi="Consolas" w:eastAsia="宋体"/>
          <w:sz w:val="18"/>
        </w:rPr>
        <w:t xml:space="preserve">| 用户类型 | `has_access` | `has_premium_access` | 说明 |</w:t>
      </w:r>
    </w:p>
    <w:p>
      <w:r>
        <w:rPr>
          <w:rFonts w:ascii="Consolas" w:hAnsi="Consolas" w:eastAsia="宋体"/>
          <w:sz w:val="18"/>
        </w:rPr>
        <w:t xml:space="preserve">|----------|--------------|----------------------|------|</w:t>
      </w:r>
    </w:p>
    <w:p>
      <w:r>
        <w:rPr>
          <w:rFonts w:ascii="Consolas" w:hAnsi="Consolas" w:eastAsia="宋体"/>
          <w:sz w:val="18"/>
        </w:rPr>
        <w:t xml:space="preserve">| admin | 是 | 是 | 始终全开 |</w:t>
      </w:r>
    </w:p>
    <w:p>
      <w:r>
        <w:rPr>
          <w:rFonts w:ascii="Consolas" w:hAnsi="Consolas" w:eastAsia="宋体"/>
          <w:sz w:val="18"/>
        </w:rPr>
        <w:t xml:space="preserve">| 弱势群体个人（`group_types` 非空） | 是 | 是 | **免捐**使用核心与高级能力 |</w:t>
      </w:r>
    </w:p>
    <w:p>
      <w:r>
        <w:rPr>
          <w:rFonts w:ascii="Consolas" w:hAnsi="Consolas" w:eastAsia="宋体"/>
          <w:sz w:val="18"/>
        </w:rPr>
        <w:t xml:space="preserve">| 非弱势群体个人 | 需至少捐款一次 | 同左 | 捐款用途标记为法律服务 |</w:t>
      </w:r>
    </w:p>
    <w:p>
      <w:r>
        <w:rPr>
          <w:rFonts w:ascii="Consolas" w:hAnsi="Consolas" w:eastAsia="宋体"/>
          <w:sz w:val="18"/>
        </w:rPr>
        <w:t xml:space="preserve">| 企业用户 | 是（基础招聘） | 需捐款 | 面试套件、部分 HR 高级工具需 premium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前端通过 platform-access.js 与 data-require-access / data-require-premium-access 属性控制入口可见性，形成“公益捐赠—法律服务资金池—功能解锁”的可持续机制，与 Proposal 中社会价值叙事衔接。</w:t>
      </w:r>
    </w:p>
    <w:p>
      <w:r>
        <w:rPr>
          <w:rFonts w:ascii="Times New Roman" w:hAnsi="Times New Roman" w:eastAsia="宋体"/>
          <w:b/>
          <w:sz w:val="24"/>
        </w:rPr>
        <w:t xml:space="preserve">5.7.3 资源级权限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企业内部岗位：创建/更新/关闭需校验所有者或组织成员（assertInternalJobOwner 等）；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面试看板：按 invited_by_user_id 隔离，避免同组织 HR 越权查看他人邀约明细；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法律援助：申请人、接单人、平台协助角色分流；附件限制最多 3 个、单文件 ≤200KB。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安全加固还包括：helmet、登录限流、密码 bcrypt、输入校验（express-validator）等。</w:t>
      </w:r>
    </w:p>
    <w:p>
      <w:r>
        <w:rPr>
          <w:rFonts w:ascii="Times New Roman" w:hAnsi="Times New Roman" w:eastAsia="宋体"/>
          <w:b/>
          <w:sz w:val="28"/>
        </w:rPr>
        <w:t xml:space="preserve">5.8 前端系统设计与双端功能实现</w:t>
      </w:r>
    </w:p>
    <w:p>
      <w:r>
        <w:rPr>
          <w:rFonts w:ascii="Times New Roman" w:hAnsi="Times New Roman" w:eastAsia="宋体"/>
          <w:b/>
          <w:sz w:val="24"/>
        </w:rPr>
        <w:t xml:space="preserve">5.8.1 前端组织方式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前端采用多页应用（MPA）：个人端与企业端分目录，共享 assets/（认证、i18n、捐款组件、法律援助组件、Node API 基址解析）。首页 index.html 提供个人/企业入口；各端 portal.html 作为功能导航中枢。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该结构便于按页面演示业务故事线，也便于无障碍逐页优化，符合中期报告“包容性交互体系”方向。</w:t>
      </w:r>
    </w:p>
    <w:p>
      <w:r>
        <w:rPr>
          <w:rFonts w:ascii="Times New Roman" w:hAnsi="Times New Roman" w:eastAsia="宋体"/>
          <w:b/>
          <w:sz w:val="24"/>
        </w:rPr>
        <w:t xml:space="preserve">5.8.2 个人求职者端功能地图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表 5-2　个人端主要页面与能力</w:t>
      </w:r>
    </w:p>
    <w:p>
      <w:r>
        <w:rPr>
          <w:rFonts w:ascii="Consolas" w:hAnsi="Consolas" w:eastAsia="宋体"/>
          <w:sz w:val="18"/>
        </w:rPr>
        <w:t xml:space="preserve">| 功能模块 | 代表页面 | 实现要点 |</w:t>
      </w:r>
    </w:p>
    <w:p>
      <w:r>
        <w:rPr>
          <w:rFonts w:ascii="Consolas" w:hAnsi="Consolas" w:eastAsia="宋体"/>
          <w:sz w:val="18"/>
        </w:rPr>
        <w:t xml:space="preserve">|----------|----------|----------|</w:t>
      </w:r>
    </w:p>
    <w:p>
      <w:r>
        <w:rPr>
          <w:rFonts w:ascii="Consolas" w:hAnsi="Consolas" w:eastAsia="宋体"/>
          <w:sz w:val="18"/>
        </w:rPr>
        <w:t xml:space="preserve">| 认证与画像 | `auth.html`、`profile.html`、`credentials.html` | 完整画像注册；`group_types` 自动推断与更新 |</w:t>
      </w:r>
    </w:p>
    <w:p>
      <w:r>
        <w:rPr>
          <w:rFonts w:ascii="Consolas" w:hAnsi="Consolas" w:eastAsia="宋体"/>
          <w:sz w:val="18"/>
        </w:rPr>
        <w:t xml:space="preserve">| 门户导航 | `portal.html` | 功能卡片、访问横幅、AI Session 快捷入口 |</w:t>
      </w:r>
    </w:p>
    <w:p>
      <w:r>
        <w:rPr>
          <w:rFonts w:ascii="Consolas" w:hAnsi="Consolas" w:eastAsia="宋体"/>
          <w:sz w:val="18"/>
        </w:rPr>
        <w:t xml:space="preserve">| 岗位浏览与匹配 | `demo-jobs-database.html`、`friendly-employers.html`、`apply.html` | 调用 `GET /api/jobs/matched`；展示分数与原因 |</w:t>
      </w:r>
    </w:p>
    <w:p>
      <w:r>
        <w:rPr>
          <w:rFonts w:ascii="Consolas" w:hAnsi="Consolas" w:eastAsia="宋体"/>
          <w:sz w:val="18"/>
        </w:rPr>
        <w:t xml:space="preserve">| 我的投递 | `my-applications.html` | 申请/撤回/状态；查看企业面试邀约 |</w:t>
      </w:r>
    </w:p>
    <w:p>
      <w:r>
        <w:rPr>
          <w:rFonts w:ascii="Consolas" w:hAnsi="Consolas" w:eastAsia="宋体"/>
          <w:sz w:val="18"/>
        </w:rPr>
        <w:t xml:space="preserve">| AI 简历 | `demo-resume-generator.html`、`my-resume.html` | 上传—缺口—生成—预览导出；同步 Node 简历 |</w:t>
      </w:r>
    </w:p>
    <w:p>
      <w:r>
        <w:rPr>
          <w:rFonts w:ascii="Consolas" w:hAnsi="Consolas" w:eastAsia="宋体"/>
          <w:sz w:val="18"/>
        </w:rPr>
        <w:t xml:space="preserve">| 模拟面试 | `demo-interview.html` | 题库/交互式练习（Python `/api/interview/*`） |</w:t>
      </w:r>
    </w:p>
    <w:p>
      <w:r>
        <w:rPr>
          <w:rFonts w:ascii="Consolas" w:hAnsi="Consolas" w:eastAsia="宋体"/>
          <w:sz w:val="18"/>
        </w:rPr>
        <w:t xml:space="preserve">| 企业评估面试 | `assessment-interview.html` | 凭邀约 token 进入；过程无实时辅导；结果回写 Node |</w:t>
      </w:r>
    </w:p>
    <w:p>
      <w:r>
        <w:rPr>
          <w:rFonts w:ascii="Consolas" w:hAnsi="Consolas" w:eastAsia="宋体"/>
          <w:sz w:val="18"/>
        </w:rPr>
        <w:t xml:space="preserve">| 学习路径 | `demo-learning-path.html`、`course-learning.html` | 能力缺口时间线与课程学习页 |</w:t>
      </w:r>
    </w:p>
    <w:p>
      <w:r>
        <w:rPr>
          <w:rFonts w:ascii="Consolas" w:hAnsi="Consolas" w:eastAsia="宋体"/>
          <w:sz w:val="18"/>
        </w:rPr>
        <w:t xml:space="preserve">| 捐款与法律援助 | `donation-legal.html` | 捐款解锁；提交诉求/接单/平台协助 |</w:t>
      </w:r>
    </w:p>
    <w:p>
      <w:r>
        <w:rPr>
          <w:rFonts w:ascii="Consolas" w:hAnsi="Consolas" w:eastAsia="宋体"/>
          <w:sz w:val="18"/>
        </w:rPr>
        <w:t xml:space="preserve">| 其他演示 | `community.html`、`demo-policy-navigator.html` 等 | 社区与政策导航类展示页 |</w:t>
      </w:r>
    </w:p>
    <w:p>
      <w:r>
        <w:rPr>
          <w:rFonts w:ascii="Times New Roman" w:hAnsi="Times New Roman" w:eastAsia="宋体"/>
          <w:b/>
          <w:sz w:val="24"/>
        </w:rPr>
        <w:t xml:space="preserve">5.8.3 企业端功能地图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表 5-3　企业端主要页面与能力</w:t>
      </w:r>
    </w:p>
    <w:p>
      <w:r>
        <w:rPr>
          <w:rFonts w:ascii="Consolas" w:hAnsi="Consolas" w:eastAsia="宋体"/>
          <w:sz w:val="18"/>
        </w:rPr>
        <w:t xml:space="preserve">| 功能模块 | 代表页面 / 入口 | 实现要点 |</w:t>
      </w:r>
    </w:p>
    <w:p>
      <w:r>
        <w:rPr>
          <w:rFonts w:ascii="Consolas" w:hAnsi="Consolas" w:eastAsia="宋体"/>
          <w:sz w:val="18"/>
        </w:rPr>
        <w:t xml:space="preserve">|----------|-----------------|----------|</w:t>
      </w:r>
    </w:p>
    <w:p>
      <w:r>
        <w:rPr>
          <w:rFonts w:ascii="Consolas" w:hAnsi="Consolas" w:eastAsia="宋体"/>
          <w:sz w:val="18"/>
        </w:rPr>
        <w:t xml:space="preserve">| 认证与组织 | `auth.html` | 建组织 / 邀请码加入 |</w:t>
      </w:r>
    </w:p>
    <w:p>
      <w:r>
        <w:rPr>
          <w:rFonts w:ascii="Consolas" w:hAnsi="Consolas" w:eastAsia="宋体"/>
          <w:sz w:val="18"/>
        </w:rPr>
        <w:t xml:space="preserve">| Dashboard | `portal.html` + `dashboard-stats.js` | Chart.js：招聘漏斗、多元性、团队绩效 |</w:t>
      </w:r>
    </w:p>
    <w:p>
      <w:r>
        <w:rPr>
          <w:rFonts w:ascii="Consolas" w:hAnsi="Consolas" w:eastAsia="宋体"/>
          <w:sz w:val="18"/>
        </w:rPr>
        <w:t xml:space="preserve">| 公司资料 | `company-profile.html` | 包容性用工信息维护 |</w:t>
      </w:r>
    </w:p>
    <w:p>
      <w:r>
        <w:rPr>
          <w:rFonts w:ascii="Consolas" w:hAnsi="Consolas" w:eastAsia="宋体"/>
          <w:sz w:val="18"/>
        </w:rPr>
        <w:t xml:space="preserve">| My Jobs | portal `#jobs`、`post-job.html` | 岗位 CRUD、状态、克隆、目标条件、面试方式 |</w:t>
      </w:r>
    </w:p>
    <w:p>
      <w:r>
        <w:rPr>
          <w:rFonts w:ascii="Consolas" w:hAnsi="Consolas" w:eastAsia="宋体"/>
          <w:sz w:val="18"/>
        </w:rPr>
        <w:t xml:space="preserve">| 应聘者管理 | 岗位详情弹窗 | 弱势群体优先排序；状态流转；发面试邀请 |</w:t>
      </w:r>
    </w:p>
    <w:p>
      <w:r>
        <w:rPr>
          <w:rFonts w:ascii="Consolas" w:hAnsi="Consolas" w:eastAsia="宋体"/>
          <w:sz w:val="18"/>
        </w:rPr>
        <w:t xml:space="preserve">| 面试看板 | `#interview-board` | 按邀请人隔离的邀约进度与得分 |</w:t>
      </w:r>
    </w:p>
    <w:p>
      <w:r>
        <w:rPr>
          <w:rFonts w:ascii="Consolas" w:hAnsi="Consolas" w:eastAsia="宋体"/>
          <w:sz w:val="18"/>
        </w:rPr>
        <w:t xml:space="preserve">| 无障碍审计 / 包容认证 | `audit.html`、`certification.html` | 雇主侧合规与认证导向工具页 |</w:t>
      </w:r>
    </w:p>
    <w:p>
      <w:r>
        <w:rPr>
          <w:rFonts w:ascii="Consolas" w:hAnsi="Consolas" w:eastAsia="宋体"/>
          <w:sz w:val="18"/>
        </w:rPr>
        <w:t xml:space="preserve">| 捐款法律援助 | `donation-legal.html` | 与个人端共用组件逻辑 |</w:t>
      </w:r>
    </w:p>
    <w:p>
      <w:r>
        <w:rPr>
          <w:rFonts w:ascii="Consolas" w:hAnsi="Consolas" w:eastAsia="宋体"/>
          <w:sz w:val="18"/>
        </w:rPr>
        <w:t xml:space="preserve">| HR 工具模态 | Candidate Screening / Interview Kits / Talent Matching | 高级能力与 premium 访问绑定 |</w:t>
      </w:r>
    </w:p>
    <w:p>
      <w:r>
        <w:rPr>
          <w:rFonts w:ascii="Times New Roman" w:hAnsi="Times New Roman" w:eastAsia="宋体"/>
          <w:b/>
          <w:sz w:val="24"/>
        </w:rPr>
        <w:t xml:space="preserve">5.8.4 国际化（i18n）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共享框架位于 assets/i18n/，词条文件覆盖 en / zh-CN / zh-TW / pt。产品演示界面当前以英文为主（便于国际评审场景），简历与 AI 输出语言仍支持多语种切换，体现 Proposal“简繁英葡”覆盖大湾区语言多样性的方向。</w:t>
      </w:r>
    </w:p>
    <w:p>
      <w:r>
        <w:rPr>
          <w:rFonts w:ascii="Times New Roman" w:hAnsi="Times New Roman" w:eastAsia="宋体"/>
          <w:b/>
          <w:sz w:val="28"/>
        </w:rPr>
        <w:t xml:space="preserve">5.9 核心业务模块详细设计</w:t>
      </w:r>
    </w:p>
    <w:p>
      <w:r>
        <w:rPr>
          <w:rFonts w:ascii="Times New Roman" w:hAnsi="Times New Roman" w:eastAsia="宋体"/>
          <w:b/>
          <w:sz w:val="24"/>
        </w:rPr>
        <w:t xml:space="preserve">5.9.1 岗位管理与外部岗位聚合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内部岗位：企业发布时写入 job_postings（source=internal），可配置：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基础信息：标题、地点、薪资、学历、经验、技能 JSON；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目标硬性条件 target_criteria：年龄区间、性别、残障开放策略、职业空窗策略、是否优先弱势群体；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面试方式 interview_format：ai_only / partial_custom / full_custom / human（会议链接）；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系统由条件推导 target_group_types 与 vulnerable_group_friendly 标签。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外部岗位：crawler/ 对接广东省残疾人就业服务网公开 API（热门岗、单位列表、单位下岗位），经 upsert_external_job 写入同表（source=external），并维护 is_active_on_source。调度器默认约 30 分钟一轮，使平台岗位池同时包含企业自建岗与残联友好岗，强化“弱势群体友好雇主”供给。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对外部友好岗，匹配硬性筛选可放宽（userMatchesJobCriteria 对 external + friendly 直接放行），避免因画像字段不全挡住真实友好机会；用户跳转外链时记录 job_external_interests。</w:t>
      </w:r>
    </w:p>
    <w:p>
      <w:r>
        <w:rPr>
          <w:rFonts w:ascii="Times New Roman" w:hAnsi="Times New Roman" w:eastAsia="宋体"/>
          <w:b/>
          <w:sz w:val="24"/>
        </w:rPr>
        <w:t xml:space="preserve">5.9.2 “技能优先”岗位匹配引擎（Node 确定性规则）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Proposal 中的 Skills-First Matching Engine 在业务层落地为可解释的评分服务 match.service.js（非黑盒向量匹配，便于答辩说明与审计）。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（1）硬性筛选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userMatchesJobCriteria() 校验年龄/性别/残障/空窗是否满足岗位 target_criteria；不满足则不进入推荐列表。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（2）软性评分（0–100）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scoreJobResume() 加权：</w:t>
      </w:r>
    </w:p>
    <w:p>
      <w:r>
        <w:rPr>
          <w:rFonts w:ascii="Consolas" w:hAnsi="Consolas" w:eastAsia="宋体"/>
          <w:sz w:val="18"/>
        </w:rPr>
        <w:t xml:space="preserve">| 维度 | 上限分 | 逻辑摘要 |</w:t>
      </w:r>
    </w:p>
    <w:p>
      <w:r>
        <w:rPr>
          <w:rFonts w:ascii="Consolas" w:hAnsi="Consolas" w:eastAsia="宋体"/>
          <w:sz w:val="18"/>
        </w:rPr>
        <w:t xml:space="preserve">|------|--------|----------|</w:t>
      </w:r>
    </w:p>
    <w:p>
      <w:r>
        <w:rPr>
          <w:rFonts w:ascii="Consolas" w:hAnsi="Consolas" w:eastAsia="宋体"/>
          <w:sz w:val="18"/>
        </w:rPr>
        <w:t xml:space="preserve">| 技能重叠 | 50 | 岗位技能与简历技能/事实/摘要模糊包含匹配 |</w:t>
      </w:r>
    </w:p>
    <w:p>
      <w:r>
        <w:rPr>
          <w:rFonts w:ascii="Consolas" w:hAnsi="Consolas" w:eastAsia="宋体"/>
          <w:sz w:val="18"/>
        </w:rPr>
        <w:t xml:space="preserve">| 学历 | 15 | 学历层级对照（博士→高中等） |</w:t>
      </w:r>
    </w:p>
    <w:p>
      <w:r>
        <w:rPr>
          <w:rFonts w:ascii="Consolas" w:hAnsi="Consolas" w:eastAsia="宋体"/>
          <w:sz w:val="18"/>
        </w:rPr>
        <w:t xml:space="preserve">| 经验 | 20 | 实习/项目/工作事实条数与岗位经验描述对照 |</w:t>
      </w:r>
    </w:p>
    <w:p>
      <w:r>
        <w:rPr>
          <w:rFonts w:ascii="Consolas" w:hAnsi="Consolas" w:eastAsia="宋体"/>
          <w:sz w:val="18"/>
        </w:rPr>
        <w:t xml:space="preserve">| 描述关键词 | 15 | 职位描述关键词命中简历文本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同时返回 match_reasons，用于前端解释“为何推荐”，体现可解释 AI/规则系统。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（3）曝光与排序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个人端按分数排序展示；job_match_impressions 去重累计岗位 matches_count。企业端在友好岗场景下，sortApplicantsForCorporate() 先按是否弱势群体、再按匹配分排序，落实“弱势群体优先可见”。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说明：语义级隐藏技能挖掘、雷达图可视化、完整盲筛隐藏姓名等增强能力，与 LangGraph Agent / 前端演示页协同，细节归第 6 章；本章 prioritizes 业务规则层的可复现实现。</w:t>
      </w:r>
    </w:p>
    <w:p>
      <w:r>
        <w:rPr>
          <w:rFonts w:ascii="Times New Roman" w:hAnsi="Times New Roman" w:eastAsia="宋体"/>
          <w:b/>
          <w:sz w:val="24"/>
        </w:rPr>
        <w:t xml:space="preserve">5.9.3 投递、状态机与简历快照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求职者对内部岗发起 POST /api/jobs/:id/apply 时，系统写入 job_applications，固化当时的 resume_snapshot、match_score 与 match_reasons，保证企业后续审阅不受简历后续修改干扰。状态枚举：pending → reviewing → accepted/rejected。求职者可查看“我的投递”并在规则允许下撤回。</w:t>
      </w:r>
    </w:p>
    <w:p>
      <w:r>
        <w:rPr>
          <w:rFonts w:ascii="Times New Roman" w:hAnsi="Times New Roman" w:eastAsia="宋体"/>
          <w:b/>
          <w:sz w:val="24"/>
        </w:rPr>
        <w:t xml:space="preserve">5.9.4 面试邀约与双模式面试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企业可对投递发送面试邀请，生成 interview_invites 记录与 invite_token：</w:t>
      </w:r>
    </w:p>
    <w:p>
      <w:r>
        <w:rPr>
          <w:rFonts w:ascii="Consolas" w:hAnsi="Consolas" w:eastAsia="宋体"/>
          <w:sz w:val="18"/>
        </w:rPr>
        <w:t xml:space="preserve">| 模式 | 含义 | 求职者侧表现 |</w:t>
      </w:r>
    </w:p>
    <w:p>
      <w:r>
        <w:rPr>
          <w:rFonts w:ascii="Consolas" w:hAnsi="Consolas" w:eastAsia="宋体"/>
          <w:sz w:val="18"/>
        </w:rPr>
        <w:t xml:space="preserve">|------|------|--------------|</w:t>
      </w:r>
    </w:p>
    <w:p>
      <w:r>
        <w:rPr>
          <w:rFonts w:ascii="Consolas" w:hAnsi="Consolas" w:eastAsia="宋体"/>
          <w:sz w:val="18"/>
        </w:rPr>
        <w:t xml:space="preserve">| `ai_only` | 仅 AI 题库评估 | 进入评估面试页，系统出题评分 |</w:t>
      </w:r>
    </w:p>
    <w:p>
      <w:r>
        <w:rPr>
          <w:rFonts w:ascii="Consolas" w:hAnsi="Consolas" w:eastAsia="宋体"/>
          <w:sz w:val="18"/>
        </w:rPr>
        <w:t xml:space="preserve">| `partial_custom` | AI 题 + 企业题 + 追问 | 混合题集 |</w:t>
      </w:r>
    </w:p>
    <w:p>
      <w:r>
        <w:rPr>
          <w:rFonts w:ascii="Consolas" w:hAnsi="Consolas" w:eastAsia="宋体"/>
          <w:sz w:val="18"/>
        </w:rPr>
        <w:t xml:space="preserve">| `full_custom` | 仅企业自拟题 | 按岗位快照题目作答 |</w:t>
      </w:r>
    </w:p>
    <w:p>
      <w:r>
        <w:rPr>
          <w:rFonts w:ascii="Consolas" w:hAnsi="Consolas" w:eastAsia="宋体"/>
          <w:sz w:val="18"/>
        </w:rPr>
        <w:t xml:space="preserve">| `human` | 人工会议 | 展示会议链接与入会说明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评估面试强调“正式测评”属性（过程无实时辅导），完成后回写 overall_score、category_scores、debrief_summary 等，供面试看板展示。个人端另有练习型模拟面试，用于备考而非企业正式评分。</w:t>
      </w:r>
    </w:p>
    <w:p>
      <w:r>
        <w:rPr>
          <w:rFonts w:ascii="Times New Roman" w:hAnsi="Times New Roman" w:eastAsia="宋体"/>
          <w:b/>
          <w:sz w:val="24"/>
        </w:rPr>
        <w:t xml:space="preserve">5.9.5 捐款箱与法律援助闭环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捐款记录写入 donations，用途默认 legal_service，形成平台法律援助资金叙事。法律援助模块支持：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申请人提交类别、标题、详情与附件；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律师/志愿者接单（legal_aid_responses 唯一约束防重复）；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申请人或管理员触发平台协助；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状态流转至解决/完成/取消。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该模块将“技术平台”延伸为“社会服务协同入口”，呼应 Proposal 的社会价值与合规关怀，而非仅停留在岗位列表。</w:t>
      </w:r>
    </w:p>
    <w:p>
      <w:r>
        <w:rPr>
          <w:rFonts w:ascii="Times New Roman" w:hAnsi="Times New Roman" w:eastAsia="宋体"/>
          <w:b/>
          <w:sz w:val="24"/>
        </w:rPr>
        <w:t xml:space="preserve">5.9.6 企业统计看板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/api/stats/corporate* 为企业门户提供招聘漏斗、多元性与团队相关统计数据，前端 Chart.js 可视化，支撑 HR 进行包容性招聘自我监测——对应需求文档中 Diversity &amp; Inclusion metrics 的轻量实现。</w:t>
      </w:r>
    </w:p>
    <w:p>
      <w:r>
        <w:rPr>
          <w:rFonts w:ascii="Times New Roman" w:hAnsi="Times New Roman" w:eastAsia="宋体"/>
          <w:b/>
          <w:sz w:val="28"/>
        </w:rPr>
        <w:t xml:space="preserve">5.10 AI 能力集成架构（概括）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本节仅描述系统集成边界，算法与 Agent 编排细节见第 6 章（队友负责）。</w:t>
      </w:r>
    </w:p>
    <w:p>
      <w:r>
        <w:rPr>
          <w:rFonts w:ascii="Times New Roman" w:hAnsi="Times New Roman" w:eastAsia="宋体"/>
          <w:b/>
          <w:sz w:val="24"/>
        </w:rPr>
        <w:t xml:space="preserve">5.10.1 集成方式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个人/企业前端在需要智能能力时调用 Python FastAPI：</w:t>
      </w:r>
    </w:p>
    <w:p>
      <w:r>
        <w:rPr>
          <w:rFonts w:ascii="Consolas" w:hAnsi="Consolas" w:eastAsia="宋体"/>
          <w:sz w:val="18"/>
        </w:rPr>
        <w:t xml:space="preserve">| 能力域 | 典型前缀 | 平台侧消费方式 |</w:t>
      </w:r>
    </w:p>
    <w:p>
      <w:r>
        <w:rPr>
          <w:rFonts w:ascii="Consolas" w:hAnsi="Consolas" w:eastAsia="宋体"/>
          <w:sz w:val="18"/>
        </w:rPr>
        <w:t xml:space="preserve">|--------|----------|----------------|</w:t>
      </w:r>
    </w:p>
    <w:p>
      <w:r>
        <w:rPr>
          <w:rFonts w:ascii="Consolas" w:hAnsi="Consolas" w:eastAsia="宋体"/>
          <w:sz w:val="18"/>
        </w:rPr>
        <w:t xml:space="preserve">| 对话编排 | `/api/chat` | 门户助手入口 |</w:t>
      </w:r>
    </w:p>
    <w:p>
      <w:r>
        <w:rPr>
          <w:rFonts w:ascii="Consolas" w:hAnsi="Consolas" w:eastAsia="宋体"/>
          <w:sz w:val="18"/>
        </w:rPr>
        <w:t xml:space="preserve">| 简历流水线 | `/api/resume/*`、`/api/export*` | 生成/润色/翻译/渲染/PDF·DOCX |</w:t>
      </w:r>
    </w:p>
    <w:p>
      <w:r>
        <w:rPr>
          <w:rFonts w:ascii="Consolas" w:hAnsi="Consolas" w:eastAsia="宋体"/>
          <w:sz w:val="18"/>
        </w:rPr>
        <w:t xml:space="preserve">| 面试 | `/api/interview/*` | 模拟练习与评估面试 |</w:t>
      </w:r>
    </w:p>
    <w:p>
      <w:r>
        <w:rPr>
          <w:rFonts w:ascii="Consolas" w:hAnsi="Consolas" w:eastAsia="宋体"/>
          <w:sz w:val="18"/>
        </w:rPr>
        <w:t xml:space="preserve">| 学习路径 | `/api/learning-path/*` | 缺口诊断与时间线 |</w:t>
      </w:r>
    </w:p>
    <w:p>
      <w:r>
        <w:rPr>
          <w:rFonts w:ascii="Consolas" w:hAnsi="Consolas" w:eastAsia="宋体"/>
          <w:sz w:val="18"/>
        </w:rPr>
        <w:t xml:space="preserve">| 工具协议 | `/mcp/*` | 岗位查询、文档解析等工具暴露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编排层采用 LangGraph + Plan-and-Execute：Planner 识别意图并生成执行计划，再调度 JD/画像/缺口/内容/渲染/面试/学习路径等专业 Agent；检索增强依赖 ChromaDB 与 Embedding（DashScope 或本地 PyTorch 可切换）。</w:t>
      </w:r>
    </w:p>
    <w:p>
      <w:r>
        <w:rPr>
          <w:rFonts w:ascii="Times New Roman" w:hAnsi="Times New Roman" w:eastAsia="宋体"/>
          <w:b/>
          <w:sz w:val="24"/>
        </w:rPr>
        <w:t xml:space="preserve">5.10.2 与业务栈的衔接点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身份：共享 JWT；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简历结果回流：AI 产出结构化内容后同步 Node user_resumes，驱动匹配；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面试结果回流：评估面试分数与纪要写回 interview_invites；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岗位语境：AI 可通过工具/客户端读取岗位与 JD，保证简历与面试贴合目标职位。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该“智能产过程、业务沉淀事实”的分工，是本章与第 6 章的清晰分界。</w:t>
      </w:r>
    </w:p>
    <w:p>
      <w:r>
        <w:rPr>
          <w:rFonts w:ascii="Times New Roman" w:hAnsi="Times New Roman" w:eastAsia="宋体"/>
          <w:b/>
          <w:sz w:val="28"/>
        </w:rPr>
        <w:t xml:space="preserve">5.11 关键 API 设计摘要</w:t>
      </w:r>
    </w:p>
    <w:p>
      <w:r>
        <w:rPr>
          <w:rFonts w:ascii="Times New Roman" w:hAnsi="Times New Roman" w:eastAsia="宋体"/>
          <w:b/>
          <w:sz w:val="24"/>
        </w:rPr>
        <w:t xml:space="preserve">5.11.1 Node 业务 API（节选）</w:t>
      </w:r>
    </w:p>
    <w:p>
      <w:r>
        <w:rPr>
          <w:rFonts w:ascii="Consolas" w:hAnsi="Consolas" w:eastAsia="宋体"/>
          <w:sz w:val="18"/>
        </w:rPr>
        <w:t xml:space="preserve">| 分组 | 方法与路径 | 说明 |</w:t>
      </w:r>
    </w:p>
    <w:p>
      <w:r>
        <w:rPr>
          <w:rFonts w:ascii="Consolas" w:hAnsi="Consolas" w:eastAsia="宋体"/>
          <w:sz w:val="18"/>
        </w:rPr>
        <w:t xml:space="preserve">|------|------------|------|</w:t>
      </w:r>
    </w:p>
    <w:p>
      <w:r>
        <w:rPr>
          <w:rFonts w:ascii="Consolas" w:hAnsi="Consolas" w:eastAsia="宋体"/>
          <w:sz w:val="18"/>
        </w:rPr>
        <w:t xml:space="preserve">| Auth | `POST /api/auth/register|login`，`GET /me`，`PATCH /profile` | 注册登录与画像 |</w:t>
      </w:r>
    </w:p>
    <w:p>
      <w:r>
        <w:rPr>
          <w:rFonts w:ascii="Consolas" w:hAnsi="Consolas" w:eastAsia="宋体"/>
          <w:sz w:val="18"/>
        </w:rPr>
        <w:t xml:space="preserve">| Jobs | `GET /jobs`，`GET /jobs/matched`，`POST /jobs`，`POST /jobs/:id/apply`… | 岗位与投递全链路 |</w:t>
      </w:r>
    </w:p>
    <w:p>
      <w:r>
        <w:rPr>
          <w:rFonts w:ascii="Consolas" w:hAnsi="Consolas" w:eastAsia="宋体"/>
          <w:sz w:val="18"/>
        </w:rPr>
        <w:t xml:space="preserve">| Company | `GET/PUT /company/profile`，`GET /company/friendly|team` | 企业资料与友好雇主 |</w:t>
      </w:r>
    </w:p>
    <w:p>
      <w:r>
        <w:rPr>
          <w:rFonts w:ascii="Consolas" w:hAnsi="Consolas" w:eastAsia="宋体"/>
          <w:sz w:val="18"/>
        </w:rPr>
        <w:t xml:space="preserve">| Resumes | `GET|PUT /resumes/me` | 匹配用简历快照 |</w:t>
      </w:r>
    </w:p>
    <w:p>
      <w:r>
        <w:rPr>
          <w:rFonts w:ascii="Consolas" w:hAnsi="Consolas" w:eastAsia="宋体"/>
          <w:sz w:val="18"/>
        </w:rPr>
        <w:t xml:space="preserve">| Donations | `POST /donations`，`GET .../access|stats` | 捐款与访问状态 |</w:t>
      </w:r>
    </w:p>
    <w:p>
      <w:r>
        <w:rPr>
          <w:rFonts w:ascii="Consolas" w:hAnsi="Consolas" w:eastAsia="宋体"/>
          <w:sz w:val="18"/>
        </w:rPr>
        <w:t xml:space="preserve">| Legal Aid | `POST/GET /legal-aid/requests*`，`accept`，`platform-assist` | 法律援助 |</w:t>
      </w:r>
    </w:p>
    <w:p>
      <w:r>
        <w:rPr>
          <w:rFonts w:ascii="Consolas" w:hAnsi="Consolas" w:eastAsia="宋体"/>
          <w:sz w:val="18"/>
        </w:rPr>
        <w:t xml:space="preserve">| Interview Invites | `GET /interview-invites/board|me|token/:token`，`start|complete` | 邀约生命周期 |</w:t>
      </w:r>
    </w:p>
    <w:p>
      <w:r>
        <w:rPr>
          <w:rFonts w:ascii="Consolas" w:hAnsi="Consolas" w:eastAsia="宋体"/>
          <w:sz w:val="18"/>
        </w:rPr>
        <w:t xml:space="preserve">| Stats | `GET /stats/home|corporate|individual` | 看板数据 |</w:t>
      </w:r>
    </w:p>
    <w:p>
      <w:r>
        <w:rPr>
          <w:rFonts w:ascii="Times New Roman" w:hAnsi="Times New Roman" w:eastAsia="宋体"/>
          <w:b/>
          <w:sz w:val="24"/>
        </w:rPr>
        <w:t xml:space="preserve">5.11.2 接口风格与一致性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统一 JSON 响应；错误信息面向前端可展示；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写操作需认证；角色不符返回 403；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匹配类接口返回分数与 reasons，便于 UI 解释；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AI 长耗时接口在 Nginx 侧配置更长 proxy_read_timeout，避免简历生成中断。</w:t>
      </w:r>
    </w:p>
    <w:p>
      <w:r>
        <w:rPr>
          <w:rFonts w:ascii="Times New Roman" w:hAnsi="Times New Roman" w:eastAsia="宋体"/>
          <w:b/>
          <w:sz w:val="28"/>
        </w:rPr>
        <w:t xml:space="preserve">5.12 安全、隐私与合规实现要点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对照 Proposal“分层隐私 / 最小必要”原则，终期工程采取务实合规措施：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传输与会话：HTTPS（部署环境）、JWT 短期会话、密码哈希存储；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权限最小化：角色 + 资源所有者校验 + 面试看板隔离；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敏感附件控制：法律援助附件体积与数量限制，避免大文件入库失控；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密钥外置：API Key / DB 密码不进仓库；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双库隔离：AI 过程日志与业务主数据分离，降低越权面；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6. 可审计字段：投递状态更新人、捐款记录、法律援助接单轨迹均落库。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完整跨境“数据金库 + 自动标准合同 + 月度 PIA”属于监管对接型能力，当前以架构预留与流程设计为主，未在本章宣称已全量自动化上线。</w:t>
      </w:r>
    </w:p>
    <w:p>
      <w:r>
        <w:rPr>
          <w:rFonts w:ascii="Times New Roman" w:hAnsi="Times New Roman" w:eastAsia="宋体"/>
          <w:b/>
          <w:sz w:val="28"/>
        </w:rPr>
        <w:t xml:space="preserve">5.13 质量保障与可维护性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为支撑终期结项演示与持续迭代，仓库具备：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接口与单元测试：backend/tests/（pytest）、Node 侧脚本与匹配测试数据；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E2E / Selenium：关键生产路径冒烟；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离线评测目录 evaluation-results/：Planner、RAG、链路一致性等（服务第 6 章论证）；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- 文档体系：docs/GBA_项目完整技术介绍.md、server/README.md、backend/DEPLOYMENT.md、docs/MY_JOBS_SETUP.md 等，保证交接与复现。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工程结构按 individual / corporate / server / backend / crawler / docker 清晰分治，符合小组并行开发与答辩讲解路径。</w:t>
      </w:r>
    </w:p>
    <w:p>
      <w:r>
        <w:rPr>
          <w:rFonts w:ascii="Times New Roman" w:hAnsi="Times New Roman" w:eastAsia="宋体"/>
          <w:b/>
          <w:sz w:val="28"/>
        </w:rPr>
        <w:t xml:space="preserve">5.14 与前期规划的对照：已落地 / 部分落地 / 规划中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表 5-4　Proposal / 中期目标与终期实现对照</w:t>
      </w:r>
    </w:p>
    <w:p>
      <w:r>
        <w:rPr>
          <w:rFonts w:ascii="Consolas" w:hAnsi="Consolas" w:eastAsia="宋体"/>
          <w:sz w:val="18"/>
        </w:rPr>
        <w:t xml:space="preserve">| 规划能力 | 终期状态 | 说明 |</w:t>
      </w:r>
    </w:p>
    <w:p>
      <w:r>
        <w:rPr>
          <w:rFonts w:ascii="Consolas" w:hAnsi="Consolas" w:eastAsia="宋体"/>
          <w:sz w:val="18"/>
        </w:rPr>
        <w:t xml:space="preserve">|----------|----------|------|</w:t>
      </w:r>
    </w:p>
    <w:p>
      <w:r>
        <w:rPr>
          <w:rFonts w:ascii="Consolas" w:hAnsi="Consolas" w:eastAsia="宋体"/>
          <w:sz w:val="18"/>
        </w:rPr>
        <w:t xml:space="preserve">| 平台双端门户与核心架构 | ✅ 已落地 | 三栈 + 双库 + Nginx 分流 |</w:t>
      </w:r>
    </w:p>
    <w:p>
      <w:r>
        <w:rPr>
          <w:rFonts w:ascii="Consolas" w:hAnsi="Consolas" w:eastAsia="宋体"/>
          <w:sz w:val="18"/>
        </w:rPr>
        <w:t xml:space="preserve">| Skills-First 匹配 | ✅ 已落地（规则可解释版） | 硬性筛选 + 四维评分 + 弱势群体优先 |</w:t>
      </w:r>
    </w:p>
    <w:p>
      <w:r>
        <w:rPr>
          <w:rFonts w:ascii="Consolas" w:hAnsi="Consolas" w:eastAsia="宋体"/>
          <w:sz w:val="18"/>
        </w:rPr>
        <w:t xml:space="preserve">| AI 简历 / 面试 / 学习路径 | ✅ 已落地（集成层） | 细节见第 6 章 |</w:t>
      </w:r>
    </w:p>
    <w:p>
      <w:r>
        <w:rPr>
          <w:rFonts w:ascii="Consolas" w:hAnsi="Consolas" w:eastAsia="宋体"/>
          <w:sz w:val="18"/>
        </w:rPr>
        <w:t xml:space="preserve">| 外部友好岗位聚合 | ✅ 已落地 | 残联公开 API 爬虫 |</w:t>
      </w:r>
    </w:p>
    <w:p>
      <w:r>
        <w:rPr>
          <w:rFonts w:ascii="Consolas" w:hAnsi="Consolas" w:eastAsia="宋体"/>
          <w:sz w:val="18"/>
        </w:rPr>
        <w:t xml:space="preserve">| 捐款 + 法律援助 | ✅ 已落地 | 与访问控制绑定 |</w:t>
      </w:r>
    </w:p>
    <w:p>
      <w:r>
        <w:rPr>
          <w:rFonts w:ascii="Consolas" w:hAnsi="Consolas" w:eastAsia="宋体"/>
          <w:sz w:val="18"/>
        </w:rPr>
        <w:t xml:space="preserve">| 企业组织、发岗、面试看板 | ✅ 已落地 | 含多种面试模式 |</w:t>
      </w:r>
    </w:p>
    <w:p>
      <w:r>
        <w:rPr>
          <w:rFonts w:ascii="Consolas" w:hAnsi="Consolas" w:eastAsia="宋体"/>
          <w:sz w:val="18"/>
        </w:rPr>
        <w:t xml:space="preserve">| 多语言词条框架 | ✅ 部分落地 | 框架四语；UI 演示偏英文；简历输出多语 |</w:t>
      </w:r>
    </w:p>
    <w:p>
      <w:r>
        <w:rPr>
          <w:rFonts w:ascii="Consolas" w:hAnsi="Consolas" w:eastAsia="宋体"/>
          <w:sz w:val="18"/>
        </w:rPr>
        <w:t xml:space="preserve">| WCAG 无障碍取向 | ✅ 部分落地 | 轻量前端 + 企业审计页；持续优化 |</w:t>
      </w:r>
    </w:p>
    <w:p>
      <w:r>
        <w:rPr>
          <w:rFonts w:ascii="Consolas" w:hAnsi="Consolas" w:eastAsia="宋体"/>
          <w:sz w:val="18"/>
        </w:rPr>
        <w:t xml:space="preserve">| 完整盲筛雷达图招聘 | ◐ 部分落地 | 匹配解释与友好排序已有；完整匿名雷达图可继续增强 |</w:t>
      </w:r>
    </w:p>
    <w:p>
      <w:r>
        <w:rPr>
          <w:rFonts w:ascii="Consolas" w:hAnsi="Consolas" w:eastAsia="宋体"/>
          <w:sz w:val="18"/>
        </w:rPr>
        <w:t xml:space="preserve">| GBA Data Vault / 自动 PIA | ◐ 规划中 | 原则已体现，监管自动化未全量 |</w:t>
      </w:r>
    </w:p>
    <w:p>
      <w:r>
        <w:rPr>
          <w:rFonts w:ascii="Consolas" w:hAnsi="Consolas" w:eastAsia="宋体"/>
          <w:sz w:val="18"/>
        </w:rPr>
        <w:t xml:space="preserve">| 区块链微证书 / 语音助手 | ◯ 愿景 | 需求文档有述，非本阶段交付核心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该对照体现学术项目的诚实性：既展示完整可运行系统，也不把愿景写成已交付功能。</w:t>
      </w:r>
    </w:p>
    <w:p>
      <w:r>
        <w:rPr>
          <w:rFonts w:ascii="Times New Roman" w:hAnsi="Times New Roman" w:eastAsia="宋体"/>
          <w:b/>
          <w:sz w:val="28"/>
        </w:rPr>
        <w:t xml:space="preserve">5.15 典型用户旅程（实现级）</w:t>
      </w:r>
    </w:p>
    <w:p>
      <w:r>
        <w:rPr>
          <w:rFonts w:ascii="Times New Roman" w:hAnsi="Times New Roman" w:eastAsia="宋体"/>
          <w:b/>
          <w:sz w:val="24"/>
        </w:rPr>
        <w:t xml:space="preserve">5.15.1 弱势群体求职者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注册并填写年龄、残障、空窗、收入等 → 系统写入 group_types 并免捐解锁；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使用 AI 简历生成并同步到 user_resumes；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在岗位库查看匹配分与原因，投递内部岗或跳转外部友好岗；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进行模拟面试与学习路径补齐缺口；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收到企业评估面试邀约并完成测评；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6. 如遇劳动权益问题，通过法律援助模块求助。</w:t>
      </w:r>
    </w:p>
    <w:p>
      <w:r>
        <w:rPr>
          <w:rFonts w:ascii="Times New Roman" w:hAnsi="Times New Roman" w:eastAsia="宋体"/>
          <w:b/>
          <w:sz w:val="24"/>
        </w:rPr>
        <w:t xml:space="preserve">5.15.2 包容性雇主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注册企业组织并完善包容性资料；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发布带 target_criteria 与面试方式的岗位；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在应聘列表中优先审阅弱势群体高匹配候选人；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发送 AI/混合/人工面试邀约，并在看板跟踪；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可选捐款解锁高级面试套件，并参与法律援助响应。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两条旅程共同构成平台“供给—匹配—评估—保障”的技术主线。</w:t>
      </w:r>
    </w:p>
    <w:p>
      <w:r>
        <w:rPr>
          <w:rFonts w:ascii="Times New Roman" w:hAnsi="Times New Roman" w:eastAsia="宋体"/>
          <w:b/>
          <w:sz w:val="28"/>
        </w:rPr>
        <w:t xml:space="preserve">5.16 关键实现细节补充：模块协作时序与工程决策</w:t>
      </w:r>
    </w:p>
    <w:p>
      <w:r>
        <w:rPr>
          <w:rFonts w:ascii="Times New Roman" w:hAnsi="Times New Roman" w:eastAsia="宋体"/>
          <w:b/>
          <w:sz w:val="24"/>
        </w:rPr>
        <w:t xml:space="preserve">5.16.1 匹配—投递—邀约协作时序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为便于答辩时说明“代码如何串起来”，将一条主链路的时序概括如下：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1. 求职者完成 AI 简历后，前端调用 PUT /api/resumes/me，把结构化 content_json 与 skills_text 写入业务库；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2. 求职者打开岗位匹配页，前端请求 GET /api/jobs/matched；Node 读取用户画像与简历，先执行硬性筛选，再对候选岗位逐条 scoreJobResume，返回带分数与 reasons 的列表，并写入曝光表；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3. 用户投递后生成 job_applications 快照；企业在 My Jobs 中查看申请人，系统按弱势群体优先规则排序；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4. 企业发起面试邀请，写入 interview_invites 并生成 token；求职者打开评估面试页，携带 token 调用 Python 面试接口；  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5. 面试完成后，Python/前端将得分与纪要回写 Node 的 complete 接口，企业看板刷新状态。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该时序体现“AI 负责生成与测评，Node 负责事实沉淀与权限”，是本项目区别于纯聊天机器人 Demo 的关键工程特征。</w:t>
      </w:r>
    </w:p>
    <w:p>
      <w:r>
        <w:rPr>
          <w:rFonts w:ascii="Times New Roman" w:hAnsi="Times New Roman" w:eastAsia="宋体"/>
          <w:b/>
          <w:sz w:val="24"/>
        </w:rPr>
        <w:t xml:space="preserve">5.16.2 前端状态与会话管理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个人端门户支持管理 AI Session（创建、切换、延续上下文），避免用户在简历、面试、学习路径之间反复上传材料。认证态由 auth-api.js 统一读取；页面级访问控制在渲染前查询 /api/donations/access（或等价 access 接口），对未解锁模块给出捐款引导，对弱势群体则静默放行。企业端则在 portal 内以锚点模块组织 Jobs、Interview Board 与统计图，减少页面跳转成本，适合 HR 日常操作演示。</w:t>
      </w:r>
    </w:p>
    <w:p>
      <w:r>
        <w:rPr>
          <w:rFonts w:ascii="Times New Roman" w:hAnsi="Times New Roman" w:eastAsia="宋体"/>
          <w:b/>
          <w:sz w:val="24"/>
        </w:rPr>
        <w:t xml:space="preserve">5.16.3 岗位目标条件的产品意义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target_criteria 并非简单筛选器，而是把“包容性招聘意图”结构化：企业可以声明欢迎残障、欢迎空窗返岗、面向 45+ 或青年岗位等。系统据此推导 vulnerable_group_friendly 标签，并在友好雇主列表中曝光。与传统招聘网站“默认隐藏残障信息、却用学历年龄隐性排除”不同，本平台把包容条件显式化、可计算化，从而服务 Proposal 中 Blind Screening 与 Inclusive Flex-Hub 的精神——先保证机会可见，再在评估环节强调技能与表现。</w:t>
      </w:r>
    </w:p>
    <w:p>
      <w:r>
        <w:rPr>
          <w:rFonts w:ascii="Times New Roman" w:hAnsi="Times New Roman" w:eastAsia="宋体"/>
          <w:b/>
          <w:sz w:val="24"/>
        </w:rPr>
        <w:t xml:space="preserve">5.16.4 爬虫工程约束与伦理边界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外部岗位爬虫仅访问残联网站公开 API，写入时保留 source_url 与 external_id，并在源站下架后标记 is_active_on_source。平台对外部岗的处理以“跳转意向记录 + 信息聚合”为主，不伪造投递闭环，避免越权代理报名。该设计在扩展岗位供给的同时，明确数据来源与责任边界，符合学术项目对数据使用克制、可追溯的要求。</w:t>
      </w:r>
    </w:p>
    <w:p>
      <w:r>
        <w:rPr>
          <w:rFonts w:ascii="Times New Roman" w:hAnsi="Times New Roman" w:eastAsia="宋体"/>
          <w:b/>
          <w:sz w:val="24"/>
        </w:rPr>
        <w:t xml:space="preserve">5.16.5 性能与并发方面的务实策略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课程项目规模下，匹配评分在 Node 进程内同步计算即可满足演示与中小规模试点；AI 侧通过 Redis 队列与超时配置缓解 LLM 并发抖动；Nginx 对 AI 路径设置更长读写超时，避免简历渲染被网关切断。若未来用户量上升，可将匹配计算改为异步任务，或引入向量检索作为召回层、规则评分作为精排层——现行架构已预留分服务扩展空间，无需推倒重来。</w:t>
      </w:r>
    </w:p>
    <w:p>
      <w:r>
        <w:rPr>
          <w:rFonts w:ascii="Times New Roman" w:hAnsi="Times New Roman" w:eastAsia="宋体"/>
          <w:b/>
          <w:sz w:val="24"/>
        </w:rPr>
        <w:t xml:space="preserve">5.16.6 与中期报告三模块的终期对应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中期 Interim Report 强调三大建设模块，终期对应关系可总结为：</w:t>
      </w:r>
    </w:p>
    <w:p>
      <w:r>
        <w:rPr>
          <w:rFonts w:ascii="Consolas" w:hAnsi="Consolas" w:eastAsia="宋体"/>
          <w:sz w:val="18"/>
        </w:rPr>
        <w:t xml:space="preserve">| 中期模块 | 终期工程对应 |</w:t>
      </w:r>
    </w:p>
    <w:p>
      <w:r>
        <w:rPr>
          <w:rFonts w:ascii="Consolas" w:hAnsi="Consolas" w:eastAsia="宋体"/>
          <w:sz w:val="18"/>
        </w:rPr>
        <w:t xml:space="preserve">|----------|--------------|</w:t>
      </w:r>
    </w:p>
    <w:p>
      <w:r>
        <w:rPr>
          <w:rFonts w:ascii="Consolas" w:hAnsi="Consolas" w:eastAsia="宋体"/>
          <w:sz w:val="18"/>
        </w:rPr>
        <w:t xml:space="preserve">| Platform Core Architecture and Infrastructure | 三栈、双库、Docker/Nginx、JWT、业务表结构与双端门户 |</w:t>
      </w:r>
    </w:p>
    <w:p>
      <w:r>
        <w:rPr>
          <w:rFonts w:ascii="Consolas" w:hAnsi="Consolas" w:eastAsia="宋体"/>
          <w:sz w:val="18"/>
        </w:rPr>
        <w:t xml:space="preserve">| Basic AI Empowerment Framework | FastAPI 接口族、简历/面试/学习路径集成、结果回流业务库 |</w:t>
      </w:r>
    </w:p>
    <w:p>
      <w:r>
        <w:rPr>
          <w:rFonts w:ascii="Consolas" w:hAnsi="Consolas" w:eastAsia="宋体"/>
          <w:sz w:val="18"/>
        </w:rPr>
        <w:t xml:space="preserve">| Inclusive Accessibility Interaction System | 轻量 MPA、企业无障碍审计页、弱势群体推断与免捐策略、法律援助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由此可见，终期工作不是另起炉灶，而是把中期“地基”浇筑为可运行的全功能平台，并补齐匹配、投递、邀约、捐款法律等业务闭环。</w:t>
      </w:r>
    </w:p>
    <w:p>
      <w:r>
        <w:rPr>
          <w:rFonts w:ascii="Times New Roman" w:hAnsi="Times New Roman" w:eastAsia="宋体"/>
          <w:b/>
          <w:sz w:val="24"/>
        </w:rPr>
        <w:t xml:space="preserve">5.16.7 开发协作与目录约定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小组并行开发时，约定“页面改动进 individual/ 或 corporate/，业务规则进 server/，Agent 与提示词进 backend/，岗位补给进 crawler/，部署进 docker/”。共享前端能力（登录、捐款、法律援助、i18n）沉淀在 assets/，避免双端复制粘贴导致行为不一致。该约定降低合并冲突，也使本章所述架构与真实仓库目录一一对应，便于评审专家按图索骥打开代码核验。</w:t>
      </w:r>
    </w:p>
    <w:p>
      <w:r>
        <w:rPr>
          <w:rFonts w:ascii="Times New Roman" w:hAnsi="Times New Roman" w:eastAsia="宋体"/>
          <w:b/>
          <w:sz w:val="24"/>
        </w:rPr>
        <w:t xml:space="preserve">5.16.8 结项交付物中的系统证明材料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除本章文字外，建议终期材料包附上：（1）本地或 Docker 启动成功截图与 /health 响应；（2）个人匹配页与企业看板关键路径录屏；（3）init.sql 与迁移列表；（4）爬虫同步前后岗位数量对比；（5）一份不含密钥的环境变量模板。这些材料与本章论述互相印证，可直接支撑口头答辩中的“系统设计与技术实现”部分。</w:t>
      </w:r>
    </w:p>
    <w:p>
      <w:r>
        <w:rPr>
          <w:rFonts w:ascii="Times New Roman" w:hAnsi="Times New Roman" w:eastAsia="宋体"/>
          <w:b/>
          <w:sz w:val="24"/>
        </w:rPr>
        <w:t xml:space="preserve">5.16.9 界面信息架构与交互一致性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双端门户均遵循“一次只做一件事”的信息架构：首页负责角色分流，portal 负责模块导航，具体业务页负责单一任务（发岗、投递、面试、捐款等）。共享组件保证交互一致性——例如捐款箱与法律援助在个人端与企业端复用同一套脚本，避免两套规则造成权限漏洞。按钮级权限通过 data-require-access 声明，后端仍做强制校验，形成“前端引导 + 后端兜底”的双层控制。对残障与老年用户，页面尽量保持清晰层级、充足点击区域与可预测导航，呼应中期报告的无障碍目标；企业侧另提供无障碍工作场所审计页，把包容性从“求职者工具”延伸到“雇主自检”。</w:t>
      </w:r>
    </w:p>
    <w:p>
      <w:r>
        <w:rPr>
          <w:rFonts w:ascii="Times New Roman" w:hAnsi="Times New Roman" w:eastAsia="宋体"/>
          <w:b/>
          <w:sz w:val="24"/>
        </w:rPr>
        <w:t xml:space="preserve">5.16.10 错误处理、空状态与可演示性设计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结项演示要求系统在缺数据时仍可读。匹配页在无简历时给出降低分上限与补全提示；无岗位时展示空状态而非空白报错；面试 token 失效时返回明确信息；捐款未完成时引导至捐款页而非静默失败。Node 与 Python 分别提供健康检查，前端 Axios 封装统一处理 401（跳转登录）与 403（权限不足）。这些细节虽不构成“新功能”，却决定评审现场是否流畅，属于系统设计不可省略的一环。</w:t>
      </w:r>
    </w:p>
    <w:p>
      <w:r>
        <w:rPr>
          <w:rFonts w:ascii="Times New Roman" w:hAnsi="Times New Roman" w:eastAsia="宋体"/>
          <w:b/>
          <w:sz w:val="24"/>
        </w:rPr>
        <w:t xml:space="preserve">5.16.11 从需求文档到代码的追溯示例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以“企业发布包容性岗位并完成一次 AI 评估面试”为例，需求可追溯为：需求文档 Corporate HR Interview Tools → post-job.html 配置 interview_format → POST /api/jobs 持久化 → 应聘后 POST .../interview-invite → 求职者 assessment-interview.html → Python /api/interview → POST .../complete 回写分数 → 企业 Interview Board 展示。这条追溯链说明本章所写模块并非孤立页面堆叠，而是可端到端验证的业务切片，符合工程化交付标准。</w:t>
      </w:r>
    </w:p>
    <w:p>
      <w:r>
        <w:rPr>
          <w:rFonts w:ascii="Times New Roman" w:hAnsi="Times New Roman" w:eastAsia="宋体"/>
          <w:b/>
          <w:sz w:val="24"/>
        </w:rPr>
        <w:t xml:space="preserve">5.16.12 后续技术演进建议（不计入未完成承诺）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在不改变总体三栈的前提下，后续可演进方向包括：匹配召回引入向量检索、精排保留可解释规则；法律援助附件迁移对象存储；Nginx 补全 interview-invites 代理前缀以统一 Docker 路径；UI 四语开关与简历四语输出对齐；以及将企业包容认证从展示页升级为可核验流程。上述建议用于证明架构具备扩展性，而非宣称本阶段已经全部完成。</w:t>
      </w:r>
    </w:p>
    <w:p>
      <w:r>
        <w:rPr>
          <w:rFonts w:ascii="Times New Roman" w:hAnsi="Times New Roman" w:eastAsia="宋体"/>
          <w:b/>
          <w:sz w:val="28"/>
        </w:rPr>
        <w:t xml:space="preserve">5.17 本章小结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本章从工程实现角度系统阐述了 GBA-VEEP 的系统设计与技术实现。平台以三栈架构稳定支撑双端业务与 AI 赋能：Node.js 负责认证、岗位、可解释匹配、投递、捐款法律援助与面试邀约等业务事实；Python FastAPI + LangGraph 负责简历、面试与学习路径等智能过程；静态多页前端保证可达性与演示效率。数据层通过 gba_website 与 ai_career_copilot 双库划清边界，JWT 统一身份，捐款模型与 group_types 推断落实弱势群体优先。岗位侧结合企业自建与残联外部爬虫，匹配侧以硬性条件 + 技能优先评分实现 Proposal 的能力本位理念，并与 AI 结果回流形成闭环。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进一步地，本章补充了匹配—投递—邀约时序、前端会话与访问控制、目标条件的产品语义、爬虫伦理边界、性能扩展路径，以及与中期三大模块的对应关系，使“设计—实现—验证”链条完整可复核。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相较于 Detailed Proposal 的完整愿景与中期报告的基础架构目标，终期系统已经形成可部署、可演示、可解释的完整网站功能集合；AI 算法细节、评测指标与 Agent 技术实现将在下一章展开。整体而言，本章证明：小组不仅完成了概念设计，更将“跨境弱势群体就业赋能”转化为一套结构清晰、模块完备、安全可控的软件系统，具备结项提交与后续可持续迭代的技术基础。对于报告读者，可将本章视为“打开仓库的导览图”：先看双端页面理解功能，再看 Node 与数据库理解规则，最后看 Python 接口理解智能增强——三条路径汇合，即是 GBA-VEEP 的终期技术全貌。</w:t>
      </w:r>
    </w:p>
    <w:p>
      <w:r>
        <w:rPr>
          <w:rFonts w:ascii="Times New Roman" w:hAnsi="Times New Roman" w:eastAsia="宋体"/>
          <w:b/>
          <w:sz w:val="28"/>
        </w:rPr>
        <w:t xml:space="preserve">附录 A　建议插入的配图清单（排版用）</w:t>
      </w:r>
    </w:p>
    <w:p>
      <w:r>
        <w:rPr>
          <w:rFonts w:ascii="Consolas" w:hAnsi="Consolas" w:eastAsia="宋体"/>
          <w:sz w:val="18"/>
        </w:rPr>
        <w:t xml:space="preserve">| 图号 | 建议内容 | 来源建议 |</w:t>
      </w:r>
    </w:p>
    <w:p>
      <w:r>
        <w:rPr>
          <w:rFonts w:ascii="Consolas" w:hAnsi="Consolas" w:eastAsia="宋体"/>
          <w:sz w:val="18"/>
        </w:rPr>
        <w:t xml:space="preserve">|------|----------|----------|</w:t>
      </w:r>
    </w:p>
    <w:p>
      <w:r>
        <w:rPr>
          <w:rFonts w:ascii="Consolas" w:hAnsi="Consolas" w:eastAsia="宋体"/>
          <w:sz w:val="18"/>
        </w:rPr>
        <w:t xml:space="preserve">| 图 5-1 | 三栈总体架构图 | 可直接使用本章 5.3.1 ASCII/Visio 重绘 |</w:t>
      </w:r>
    </w:p>
    <w:p>
      <w:r>
        <w:rPr>
          <w:rFonts w:ascii="Consolas" w:hAnsi="Consolas" w:eastAsia="宋体"/>
          <w:sz w:val="18"/>
        </w:rPr>
        <w:t xml:space="preserve">| 图 5-2 | Nginx API 分流示意图 | 依据 `nginx.conf` |</w:t>
      </w:r>
    </w:p>
    <w:p>
      <w:r>
        <w:rPr>
          <w:rFonts w:ascii="Consolas" w:hAnsi="Consolas" w:eastAsia="宋体"/>
          <w:sz w:val="18"/>
        </w:rPr>
        <w:t xml:space="preserve">| 图 5-3 | 个人端门户截图 | `individual/portal.html` |</w:t>
      </w:r>
    </w:p>
    <w:p>
      <w:r>
        <w:rPr>
          <w:rFonts w:ascii="Consolas" w:hAnsi="Consolas" w:eastAsia="宋体"/>
          <w:sz w:val="18"/>
        </w:rPr>
        <w:t xml:space="preserve">| 图 5-4 | 企业端 Dashboard / My Jobs 截图 | `corporate/portal.html` |</w:t>
      </w:r>
    </w:p>
    <w:p>
      <w:r>
        <w:rPr>
          <w:rFonts w:ascii="Consolas" w:hAnsi="Consolas" w:eastAsia="宋体"/>
          <w:sz w:val="18"/>
        </w:rPr>
        <w:t xml:space="preserve">| 图 5-5 | 匹配结果页（分数+reasons） | 岗位匹配页 |</w:t>
      </w:r>
    </w:p>
    <w:p>
      <w:r>
        <w:rPr>
          <w:rFonts w:ascii="Consolas" w:hAnsi="Consolas" w:eastAsia="宋体"/>
          <w:sz w:val="18"/>
        </w:rPr>
        <w:t xml:space="preserve">| 图 5-6 | 面试看板截图 | Interview Board |</w:t>
      </w:r>
    </w:p>
    <w:p>
      <w:r>
        <w:rPr>
          <w:rFonts w:ascii="Consolas" w:hAnsi="Consolas" w:eastAsia="宋体"/>
          <w:sz w:val="18"/>
        </w:rPr>
        <w:t xml:space="preserve">| 图 5-7 | 捐款与法律援助页 | `donation-legal.html` |</w:t>
      </w:r>
    </w:p>
    <w:p>
      <w:r>
        <w:rPr>
          <w:rFonts w:ascii="Consolas" w:hAnsi="Consolas" w:eastAsia="宋体"/>
          <w:sz w:val="18"/>
        </w:rPr>
        <w:t xml:space="preserve">| 图 5-8 | E-R 简图（users—jobs—applications—invites） | 依据 init.sql 绘制 |</w:t>
      </w:r>
    </w:p>
    <w:p>
      <w:r>
        <w:rPr>
          <w:rFonts w:ascii="Times New Roman" w:hAnsi="Times New Roman" w:eastAsia="宋体"/>
          <w:b/>
          <w:sz w:val="28"/>
        </w:rPr>
        <w:t xml:space="preserve">附录 B　仓库关键路径索引</w:t>
      </w:r>
    </w:p>
    <w:p>
      <w:r>
        <w:rPr>
          <w:rFonts w:ascii="Consolas" w:hAnsi="Consolas" w:eastAsia="宋体"/>
          <w:sz w:val="18"/>
        </w:rPr>
        <w:t xml:space="preserve">| 主题 | 路径 |</w:t>
      </w:r>
    </w:p>
    <w:p>
      <w:r>
        <w:rPr>
          <w:rFonts w:ascii="Consolas" w:hAnsi="Consolas" w:eastAsia="宋体"/>
          <w:sz w:val="18"/>
        </w:rPr>
        <w:t xml:space="preserve">|------|------|</w:t>
      </w:r>
    </w:p>
    <w:p>
      <w:r>
        <w:rPr>
          <w:rFonts w:ascii="Consolas" w:hAnsi="Consolas" w:eastAsia="宋体"/>
          <w:sz w:val="18"/>
        </w:rPr>
        <w:t xml:space="preserve">| 业务建表 | `server/sql/init.sql` |</w:t>
      </w:r>
    </w:p>
    <w:p>
      <w:r>
        <w:rPr>
          <w:rFonts w:ascii="Consolas" w:hAnsi="Consolas" w:eastAsia="宋体"/>
          <w:sz w:val="18"/>
        </w:rPr>
        <w:t xml:space="preserve">| 匹配与人群规则 | `server/src/services/match.service.js`、`server/src/constants/groupTypes.js` |</w:t>
      </w:r>
    </w:p>
    <w:p>
      <w:r>
        <w:rPr>
          <w:rFonts w:ascii="Consolas" w:hAnsi="Consolas" w:eastAsia="宋体"/>
          <w:sz w:val="18"/>
        </w:rPr>
        <w:t xml:space="preserve">| 访问控制 | `server/src/services/access.service.js` |</w:t>
      </w:r>
    </w:p>
    <w:p>
      <w:r>
        <w:rPr>
          <w:rFonts w:ascii="Consolas" w:hAnsi="Consolas" w:eastAsia="宋体"/>
          <w:sz w:val="18"/>
        </w:rPr>
        <w:t xml:space="preserve">| 路由聚合 | `server/src/routes/index.js` |</w:t>
      </w:r>
    </w:p>
    <w:p>
      <w:r>
        <w:rPr>
          <w:rFonts w:ascii="Consolas" w:hAnsi="Consolas" w:eastAsia="宋体"/>
          <w:sz w:val="18"/>
        </w:rPr>
        <w:t xml:space="preserve">| AI 入口 | `backend/main.py` |</w:t>
      </w:r>
    </w:p>
    <w:p>
      <w:r>
        <w:rPr>
          <w:rFonts w:ascii="Consolas" w:hAnsi="Consolas" w:eastAsia="宋体"/>
          <w:sz w:val="18"/>
        </w:rPr>
        <w:t xml:space="preserve">| Nginx 分流 | `docker/frontend/nginx.conf` |</w:t>
      </w:r>
    </w:p>
    <w:p>
      <w:r>
        <w:rPr>
          <w:rFonts w:ascii="Consolas" w:hAnsi="Consolas" w:eastAsia="宋体"/>
          <w:sz w:val="18"/>
        </w:rPr>
        <w:t xml:space="preserve">| 爬虫 | `crawler/scraper.py`、`crawler/scheduler.py` |</w:t>
      </w:r>
    </w:p>
    <w:p>
      <w:r>
        <w:rPr>
          <w:rFonts w:ascii="Consolas" w:hAnsi="Consolas" w:eastAsia="宋体"/>
          <w:sz w:val="18"/>
        </w:rPr>
        <w:t xml:space="preserve">| 完整技术说明 | `docs/GBA_项目完整技术介绍.md` |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 xml:space="preserve">*[本章完]*</w:t>
      </w:r>
    </w:p>
    <w:sectPr/>
  </w:body>
</w:document>
</file>