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Python自动化课程周报_陈宝顺_第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一、函数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1、函数定义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函数(参数):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函数说明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:param 参数: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:return: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代码1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代码2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......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注：关键字def，参数根据函数可有可无，格式缩进，返回值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语法：函数名(参数) 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函数的变量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变量作用域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全局变量（关键字：global）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4、函数的参数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不定长参数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-包裹位置参数传递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-包裹关键字参数传递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5、函数嵌套调用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open(file, mode)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file:是要打开的目标文件名的字符串（可以包含文件所在的具体路径）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mode：设置打开文件的模式（访问模式）：只读，写入，追加等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读：</w:t>
      </w:r>
      <w:r>
        <w:rPr>
          <w:rFonts w:ascii="微软雅黑" w:hAnsi="微软雅黑" w:eastAsia="微软雅黑" w:cs="微软雅黑"/>
          <w:color w:val="000000"/>
          <w:kern w:val="0"/>
          <w:sz w:val="17"/>
          <w:szCs w:val="17"/>
          <w:lang w:val="en-US" w:eastAsia="zh-CN" w:bidi="ar"/>
        </w:rPr>
        <w:t>文件对象</w:t>
      </w:r>
      <w:r>
        <w:rPr>
          <w:rFonts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read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写：</w:t>
      </w:r>
      <w:r>
        <w:rPr>
          <w:rFonts w:ascii="微软雅黑" w:hAnsi="微软雅黑" w:eastAsia="微软雅黑" w:cs="微软雅黑"/>
          <w:color w:val="000000"/>
          <w:kern w:val="0"/>
          <w:sz w:val="17"/>
          <w:szCs w:val="17"/>
          <w:lang w:val="en-US" w:eastAsia="zh-CN" w:bidi="ar"/>
        </w:rPr>
        <w:t>对象</w:t>
      </w:r>
      <w:r>
        <w:rPr>
          <w:rFonts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color w:val="AA1111"/>
          <w:kern w:val="0"/>
          <w:sz w:val="17"/>
          <w:szCs w:val="17"/>
          <w:lang w:val="en-US" w:eastAsia="zh-CN" w:bidi="ar"/>
        </w:rPr>
        <w:t>'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/>
          <w:lang w:val="en-US" w:eastAsia="zh-CN"/>
        </w:rPr>
        <w:t>关闭：</w:t>
      </w:r>
      <w:r>
        <w:rPr>
          <w:rFonts w:ascii="微软雅黑" w:hAnsi="微软雅黑" w:eastAsia="微软雅黑" w:cs="微软雅黑"/>
          <w:color w:val="000000"/>
          <w:kern w:val="0"/>
          <w:sz w:val="17"/>
          <w:szCs w:val="17"/>
          <w:lang w:val="en-US" w:eastAsia="zh-CN" w:bidi="ar"/>
        </w:rPr>
        <w:t>文件对象</w:t>
      </w:r>
      <w:r>
        <w:rPr>
          <w:rFonts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close</w:t>
      </w:r>
      <w:r>
        <w:rPr>
          <w:rFonts w:hint="eastAsia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write_data():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data = get_random_name()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'data.txt'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'a+'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f.write(data)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f.close()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'test.tt'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res_list = f.readlines()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print(res_list)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Exception as e: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(f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'错误信息{e}'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'文件读取失败，需进行相应的处理'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f.close()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(res_list) 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颜色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名字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生人 - 旺旺叫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家人 - 摇尾巴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Dog():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name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'大黄'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color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'yellow'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shake(self):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'见到家人，好开心'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shout(self):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'生人勿近，汪汪汪'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main(self,moment):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moment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'生人'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self.shout()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moment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'家人'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self.shake()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dog = Dog()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dog.main(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'生人'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open('names.txt','r') as f和f = open('names.txt','r')的有何区别？分别在什么场景来使用？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网上查询的windows的绝对路径with open(r'.\db\123.txt','w',encoding='utf-8') as f:具体含义不理解？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异常处理的try：except：和print函数有什么优缺点？很多都说print是调试错误的最佳方法。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F5DC4"/>
    <w:multiLevelType w:val="singleLevel"/>
    <w:tmpl w:val="861F5DC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AD8191B"/>
    <w:multiLevelType w:val="singleLevel"/>
    <w:tmpl w:val="AAD8191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D9D5162"/>
    <w:multiLevelType w:val="multilevel"/>
    <w:tmpl w:val="BD9D51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32CAB42"/>
    <w:multiLevelType w:val="multilevel"/>
    <w:tmpl w:val="C32CAB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4BBA1D9"/>
    <w:multiLevelType w:val="singleLevel"/>
    <w:tmpl w:val="F4BBA1D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CC95508"/>
    <w:multiLevelType w:val="multilevel"/>
    <w:tmpl w:val="FCC955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036CAB6"/>
    <w:multiLevelType w:val="multilevel"/>
    <w:tmpl w:val="1036C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5899A23"/>
    <w:multiLevelType w:val="multilevel"/>
    <w:tmpl w:val="15899A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6B5D"/>
    <w:rsid w:val="14E01E45"/>
    <w:rsid w:val="5C3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2020-09-01T13:16:00Z</dcterms:created>
  <dc:creator>CHIN</dc:creator>
  <cp:lastModifiedBy>ABo</cp:lastModifiedBy>
  <dcterms:modified xsi:type="dcterms:W3CDTF">2020-09-09T15:59:16Z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