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sz w:val="24"/>
          <w:szCs w:val="24"/>
        </w:rPr>
        <w:t> </w:t>
      </w:r>
      <w:r w:rsidRPr="00EE1835">
        <w:rPr>
          <w:rFonts w:ascii="Arial" w:eastAsia="Times New Roman" w:hAnsi="Arial" w:cs="Arial"/>
          <w:b/>
          <w:bCs/>
          <w:sz w:val="36"/>
          <w:szCs w:val="36"/>
        </w:rPr>
        <w:t xml:space="preserve">Production UC:  </w:t>
      </w:r>
      <w:r w:rsidR="00454839">
        <w:rPr>
          <w:rFonts w:ascii="Arial" w:eastAsia="Times New Roman" w:hAnsi="Arial" w:cs="Arial"/>
          <w:b/>
          <w:bCs/>
          <w:sz w:val="36"/>
          <w:szCs w:val="36"/>
        </w:rPr>
        <w:t>B-01028-00</w:t>
      </w:r>
    </w:p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EE1835" w:rsidRPr="00EE1835" w:rsidRDefault="00EE1835" w:rsidP="00EE18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34"/>
        <w:gridCol w:w="430"/>
        <w:gridCol w:w="6712"/>
      </w:tblGrid>
      <w:tr w:rsidR="00EE1835" w:rsidRPr="00EE1835" w:rsidTr="00363CE6"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1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7D442B" w:rsidRDefault="00454839" w:rsidP="00EE1835">
            <w:pPr>
              <w:spacing w:before="100" w:beforeAutospacing="1" w:after="28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B-01028-00</w:t>
            </w:r>
          </w:p>
        </w:tc>
      </w:tr>
      <w:tr w:rsidR="00EE1835" w:rsidRPr="00EE1835" w:rsidTr="00363CE6">
        <w:trPr>
          <w:trHeight w:val="565"/>
        </w:trPr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04410A" w:rsidRDefault="0004410A" w:rsidP="0004410A">
            <w:pPr>
              <w:rPr>
                <w:rFonts w:ascii="Arial" w:hAnsi="Arial" w:cs="Arial"/>
                <w:sz w:val="24"/>
                <w:szCs w:val="24"/>
              </w:rPr>
            </w:pPr>
            <w:r w:rsidRPr="0004410A">
              <w:rPr>
                <w:rFonts w:ascii="Arial" w:hAnsi="Arial" w:cs="Arial"/>
                <w:sz w:val="24"/>
                <w:szCs w:val="24"/>
              </w:rPr>
              <w:t>Trend - chart the trend of my fleet performance</w:t>
            </w:r>
          </w:p>
          <w:p w:rsidR="00EE1835" w:rsidRPr="0004410A" w:rsidRDefault="00EE1835" w:rsidP="00EE1835">
            <w:pPr>
              <w:spacing w:before="100" w:beforeAutospacing="1" w:after="28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1835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EE1835" w:rsidRDefault="00EE1835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835" w:rsidRPr="007D442B" w:rsidRDefault="0004410A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7D442B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42B" w:rsidRPr="00EE1835" w:rsidRDefault="007D442B" w:rsidP="00EE1835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Default="0004410A" w:rsidP="0004410A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October 15, 2008 – </w:t>
            </w:r>
            <w:r w:rsidR="00363CE6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  <w:p w:rsidR="007D442B" w:rsidRPr="0004410A" w:rsidRDefault="0004410A" w:rsidP="0004410A">
            <w:pPr>
              <w:pStyle w:val="ListParagraph"/>
              <w:numPr>
                <w:ilvl w:val="0"/>
                <w:numId w:val="2"/>
              </w:numPr>
              <w:spacing w:after="24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Initial revision.</w:t>
            </w:r>
          </w:p>
        </w:tc>
      </w:tr>
      <w:tr w:rsidR="0004410A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DD3174" w:rsidRDefault="0004410A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DD3174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</w:t>
              </w:r>
            </w:hyperlink>
            <w:r w:rsidRPr="00DD3174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04410A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7D442B" w:rsidRDefault="0004410A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can see a “Trend” graphic based on non-zero data, correctly positioned within the page.</w:t>
            </w:r>
          </w:p>
        </w:tc>
      </w:tr>
      <w:tr w:rsidR="0004410A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7D442B" w:rsidRDefault="0004410A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can see a “Trend” graphic based on no data, correctly positioned within the page.</w:t>
            </w:r>
          </w:p>
        </w:tc>
      </w:tr>
      <w:tr w:rsidR="0004410A" w:rsidRPr="00EE1835" w:rsidTr="00363CE6">
        <w:tc>
          <w:tcPr>
            <w:tcW w:w="24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4410A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6642B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To provide a means for analyzing trends in fleet performance</w:t>
            </w:r>
            <w:r w:rsidR="006642B2">
              <w:rPr>
                <w:rFonts w:ascii="Arial" w:eastAsia="Times New Roman" w:hAnsi="Arial" w:cs="Arial"/>
                <w:sz w:val="24"/>
                <w:szCs w:val="24"/>
              </w:rPr>
              <w:t xml:space="preserve"> for a specific region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04410A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04410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To analyze trends in fleet performance </w:t>
            </w:r>
            <w:r w:rsidR="006642B2">
              <w:rPr>
                <w:rFonts w:ascii="Arial" w:eastAsia="Times New Roman" w:hAnsi="Arial" w:cs="Arial"/>
                <w:sz w:val="24"/>
                <w:szCs w:val="24"/>
              </w:rPr>
              <w:t xml:space="preserve">for a specific region 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over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four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different time periods.</w:t>
            </w:r>
          </w:p>
        </w:tc>
      </w:tr>
      <w:tr w:rsidR="0004410A" w:rsidRPr="00EE1835" w:rsidTr="00363CE6">
        <w:tc>
          <w:tcPr>
            <w:tcW w:w="24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04410A" w:rsidRPr="00EE1835" w:rsidRDefault="0004410A" w:rsidP="00EE1835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4410A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To display the fully-populated “Trend” graphic.</w:t>
            </w:r>
          </w:p>
        </w:tc>
      </w:tr>
      <w:tr w:rsidR="0004410A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04410A" w:rsidRPr="00EE1835" w:rsidTr="00363CE6">
        <w:tc>
          <w:tcPr>
            <w:tcW w:w="243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4410A" w:rsidRPr="00EE1835" w:rsidTr="00363CE6">
        <w:trPr>
          <w:trHeight w:val="88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8D2182" w:rsidRDefault="0004410A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is somewhere in the System, including the Log In process.</w:t>
            </w:r>
          </w:p>
        </w:tc>
      </w:tr>
      <w:tr w:rsidR="0004410A" w:rsidRPr="00EE1835" w:rsidTr="00363CE6">
        <w:trPr>
          <w:trHeight w:val="79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Default="0004410A" w:rsidP="00F16D1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Default="0004410A" w:rsidP="00F16D1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has the appropriate role/rights.</w:t>
            </w:r>
          </w:p>
        </w:tc>
      </w:tr>
      <w:tr w:rsidR="0004410A" w:rsidRPr="00EE1835" w:rsidTr="00363CE6">
        <w:tc>
          <w:tcPr>
            <w:tcW w:w="24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4F6FDF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6FDF" w:rsidRPr="00EE1835" w:rsidRDefault="004F6FDF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FDF" w:rsidRPr="00DD3174" w:rsidRDefault="004F6FDF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FDF" w:rsidRPr="00DD3174" w:rsidRDefault="004F6FDF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Fleet Manager </w:t>
            </w:r>
            <w:r w:rsidR="00363CE6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ser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selects the “Home” menu item or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Fleet Manager </w:t>
            </w:r>
            <w:r w:rsidR="00363CE6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ser logs in. (Exception Processing can occur at this point)</w:t>
            </w:r>
          </w:p>
        </w:tc>
      </w:tr>
      <w:tr w:rsidR="004F6FDF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6FDF" w:rsidRPr="00EE1835" w:rsidRDefault="004F6FDF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FDF" w:rsidRDefault="004F6FDF" w:rsidP="00F16D16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  <w:p w:rsidR="004F6FDF" w:rsidRPr="00DD3174" w:rsidRDefault="004F6FDF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FDF" w:rsidRPr="00AB6D59" w:rsidRDefault="004F6FDF" w:rsidP="00F16D1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System </w:t>
            </w:r>
            <w:r w:rsidR="00363CE6">
              <w:rPr>
                <w:rFonts w:ascii="Arial" w:eastAsia="Times New Roman" w:hAnsi="Arial" w:cs="Arial"/>
                <w:sz w:val="24"/>
                <w:szCs w:val="24"/>
              </w:rPr>
              <w:t>displays the Fleet 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verview page. </w:t>
            </w:r>
          </w:p>
        </w:tc>
      </w:tr>
      <w:tr w:rsidR="004F6FDF" w:rsidRPr="00EE1835" w:rsidTr="00363CE6">
        <w:trPr>
          <w:trHeight w:val="89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F6FDF" w:rsidRPr="00EE1835" w:rsidRDefault="004F6FDF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FDF" w:rsidRPr="00DD3174" w:rsidRDefault="004F6FDF" w:rsidP="00F16D16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FDF" w:rsidRPr="00DD3174" w:rsidRDefault="004F6FDF" w:rsidP="00363CE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63CE6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ser selects one </w:t>
            </w:r>
            <w:r w:rsidR="00363CE6">
              <w:rPr>
                <w:rFonts w:ascii="Arial" w:eastAsia="Times New Roman" w:hAnsi="Arial" w:cs="Arial"/>
                <w:sz w:val="24"/>
                <w:szCs w:val="24"/>
              </w:rPr>
              <w:t>of the regions i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 the trend table. </w:t>
            </w:r>
            <w:r w:rsidR="00363CE6" w:rsidRPr="00DD3174">
              <w:rPr>
                <w:rFonts w:ascii="Arial" w:eastAsia="Times New Roman" w:hAnsi="Arial" w:cs="Arial"/>
                <w:sz w:val="24"/>
                <w:szCs w:val="24"/>
              </w:rPr>
              <w:t>(Exception Processing can occur at this point)</w:t>
            </w:r>
          </w:p>
        </w:tc>
      </w:tr>
      <w:tr w:rsidR="00363CE6" w:rsidRPr="00EE1835" w:rsidTr="00363CE6">
        <w:trPr>
          <w:trHeight w:val="89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Default="00363CE6" w:rsidP="00F16D16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Default="00363CE6" w:rsidP="00363CE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retrieves the “30 days” view data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the selected region.</w:t>
            </w:r>
          </w:p>
        </w:tc>
      </w:tr>
      <w:tr w:rsidR="00363CE6" w:rsidRPr="00EE1835" w:rsidTr="00363CE6">
        <w:trPr>
          <w:trHeight w:val="54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8D2182" w:rsidRDefault="00363CE6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8D2182" w:rsidRDefault="00363CE6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If there is no data, for any of the regions, the System creates an x-y graphic with no lines for that region.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If there is no data for any region, the x-y graphic area states “No data to display.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(Produced out of Fusion Charts automatically)</w:t>
            </w:r>
          </w:p>
        </w:tc>
      </w:tr>
      <w:tr w:rsidR="00363CE6" w:rsidRPr="00EE1835" w:rsidTr="00363CE6">
        <w:trPr>
          <w:trHeight w:val="54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8D2182" w:rsidRDefault="00363CE6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8D2182" w:rsidRDefault="00363CE6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If there is data for a region, the System creates an x-y graphic for the region. The x-y graphic is color-coded by region.</w:t>
            </w:r>
          </w:p>
        </w:tc>
      </w:tr>
      <w:tr w:rsidR="00363CE6" w:rsidRPr="00EE1835" w:rsidTr="00363CE6">
        <w:trPr>
          <w:trHeight w:val="54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8D2182" w:rsidRDefault="00363CE6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8D2182" w:rsidRDefault="00363CE6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page is displayed.</w:t>
            </w:r>
          </w:p>
        </w:tc>
      </w:tr>
      <w:tr w:rsidR="0004410A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CE6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Regional Manager </w:t>
            </w:r>
            <w:r w:rsidR="006642B2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ser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selects the “Home” menu item or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Regional Manager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User logs in. (Exception Processing can occur at this point)</w:t>
            </w:r>
          </w:p>
        </w:tc>
      </w:tr>
      <w:tr w:rsidR="00363CE6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5E615F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retrieves the “30 days” view data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the </w:t>
            </w:r>
            <w:r w:rsidR="005E615F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ser’s </w:t>
            </w:r>
            <w:r w:rsidR="005E615F">
              <w:rPr>
                <w:rFonts w:ascii="Arial" w:eastAsia="Times New Roman" w:hAnsi="Arial" w:cs="Arial"/>
                <w:sz w:val="24"/>
                <w:szCs w:val="24"/>
              </w:rPr>
              <w:t xml:space="preserve">selected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region</w:t>
            </w:r>
            <w:r w:rsidR="005E615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5E615F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E615F" w:rsidRPr="00EE1835" w:rsidRDefault="005E615F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15F" w:rsidRDefault="005E615F" w:rsidP="00F16D16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3-7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15F" w:rsidRDefault="005E615F" w:rsidP="00F16D1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Same as above.</w:t>
            </w:r>
          </w:p>
        </w:tc>
      </w:tr>
      <w:tr w:rsidR="00363CE6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Default="00363CE6" w:rsidP="00F16D16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Default="00363CE6" w:rsidP="00F16D1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63CE6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selects one of the four range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links.  (Exception Processing can occur at this point)</w:t>
            </w:r>
          </w:p>
        </w:tc>
      </w:tr>
      <w:tr w:rsidR="00363CE6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 retrieves the selected time period’s data.</w:t>
            </w:r>
          </w:p>
        </w:tc>
      </w:tr>
      <w:tr w:rsidR="00363CE6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363CE6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3-</w:t>
            </w:r>
            <w:r w:rsidR="006642B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5E615F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Same as above</w:t>
            </w:r>
            <w:r w:rsidR="006642B2">
              <w:rPr>
                <w:rFonts w:ascii="Arial" w:eastAsia="Times New Roman" w:hAnsi="Arial" w:cs="Arial"/>
                <w:sz w:val="24"/>
                <w:szCs w:val="24"/>
              </w:rPr>
              <w:t xml:space="preserve"> (5-7)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642B2" w:rsidRPr="00EE1835" w:rsidTr="00363CE6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42B2" w:rsidRPr="00EE1835" w:rsidRDefault="006642B2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2B2" w:rsidRPr="00DD3174" w:rsidRDefault="006642B2" w:rsidP="00B67C2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2B2" w:rsidRPr="00DD3174" w:rsidRDefault="006642B2" w:rsidP="00B67C2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time period selectable links are changed in appearance (color, underlined or not)</w:t>
            </w:r>
          </w:p>
        </w:tc>
      </w:tr>
      <w:tr w:rsidR="00363CE6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3CE6" w:rsidRPr="00EE1835" w:rsidRDefault="00363CE6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6642B2" w:rsidP="00F16D1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CE6" w:rsidRPr="00DD3174" w:rsidRDefault="006642B2" w:rsidP="00F16D1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Trend x-y graphic is refreshed.</w:t>
            </w:r>
          </w:p>
        </w:tc>
      </w:tr>
      <w:tr w:rsidR="0004410A" w:rsidRPr="00EE1835" w:rsidTr="00363CE6">
        <w:tc>
          <w:tcPr>
            <w:tcW w:w="24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4410A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7D442B" w:rsidRDefault="00676F51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04410A" w:rsidRPr="00EE1835" w:rsidTr="00363CE6">
        <w:tc>
          <w:tcPr>
            <w:tcW w:w="24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76F51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6F51" w:rsidRPr="00EE1835" w:rsidRDefault="00676F51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6F51" w:rsidRPr="00DD3174" w:rsidRDefault="00676F51" w:rsidP="00B67C2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6F51" w:rsidRPr="00DD3174" w:rsidRDefault="00676F51" w:rsidP="00B67C2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676F51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6F51" w:rsidRPr="00EE1835" w:rsidRDefault="00676F51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6F51" w:rsidRPr="00DD3174" w:rsidRDefault="00676F51" w:rsidP="00B67C2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6F51" w:rsidRPr="00DD3174" w:rsidRDefault="00676F51" w:rsidP="00B67C2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an error page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informing them of the problem, along with Customer Assistance Information.</w:t>
            </w:r>
          </w:p>
        </w:tc>
      </w:tr>
      <w:tr w:rsidR="0004410A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10A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10A" w:rsidRPr="00EE1835" w:rsidTr="00363CE6">
        <w:tc>
          <w:tcPr>
            <w:tcW w:w="24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4410A" w:rsidRPr="00EE1835" w:rsidTr="00363CE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410A" w:rsidRPr="00EE1835" w:rsidRDefault="0004410A" w:rsidP="00EE1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7D442B" w:rsidRDefault="0004410A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D442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7D442B" w:rsidRDefault="00813E72" w:rsidP="00EE18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04410A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EE1835" w:rsidRDefault="0004410A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10A" w:rsidRPr="007D442B" w:rsidRDefault="00EE4666" w:rsidP="007D442B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="0004410A" w:rsidRPr="007D442B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04410A" w:rsidRPr="007D442B" w:rsidRDefault="00676F51" w:rsidP="007D442B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generic error web page</w:t>
            </w:r>
            <w:r w:rsidR="0004410A" w:rsidRPr="007D442B">
              <w:rPr>
                <w:rFonts w:ascii="Arial" w:eastAsia="Times New Roman" w:hAnsi="Arial" w:cs="Arial"/>
                <w:sz w:val="24"/>
                <w:szCs w:val="24"/>
              </w:rPr>
              <w:t xml:space="preserve">      </w:t>
            </w:r>
          </w:p>
        </w:tc>
      </w:tr>
      <w:tr w:rsidR="00CE4D00" w:rsidRPr="00EE1835" w:rsidTr="00676F51">
        <w:tc>
          <w:tcPr>
            <w:tcW w:w="24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D00" w:rsidRPr="00EE1835" w:rsidRDefault="00CE4D00" w:rsidP="00EE183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3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71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30 days” missing accidently </w:t>
            </w:r>
            <w:proofErr w:type="gramStart"/>
            <w:r w:rsidRPr="00CE4D00">
              <w:rPr>
                <w:rFonts w:ascii="Arial" w:eastAsia="Times New Roman" w:hAnsi="Arial" w:cs="Arial"/>
                <w:sz w:val="24"/>
                <w:szCs w:val="24"/>
              </w:rPr>
              <w:t>or ?</w:t>
            </w:r>
            <w:proofErr w:type="gramEnd"/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CE4D00" w:rsidRPr="00CE4D00" w:rsidRDefault="00CE4D00" w:rsidP="00CE4D00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Assuming the links found above the x-y graphic affect the x-y and table graphics </w:t>
            </w:r>
            <w:proofErr w:type="gramStart"/>
            <w:r w:rsidRPr="00CE4D00">
              <w:rPr>
                <w:rFonts w:ascii="Arial" w:eastAsia="Times New Roman" w:hAnsi="Arial" w:cs="Arial"/>
                <w:sz w:val="24"/>
                <w:szCs w:val="24"/>
              </w:rPr>
              <w:t>that together make</w:t>
            </w:r>
            <w:proofErr w:type="gramEnd"/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 up the “Trend” view?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Default view for “Trend” table is year?  Which is different than the default view for “Overall Score” graphic above it?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Whatever is the left most value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>Table headings in click-through are different from PRD?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PRD shows no sort on table headers, click-through does?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Sort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Table striping gets “Interesting” after sort by column?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but more subtle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Assume not navigating to POPULATED display when a region is clicked in the table?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(place holder)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Are the “Overall Score” items in the table selectable?  If so, what happens?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Placeholder (but need definition)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How are the “Overall Score” values calculated? A </w:t>
            </w:r>
            <w:proofErr w:type="spellStart"/>
            <w:proofErr w:type="gramStart"/>
            <w:r w:rsidRPr="00CE4D00">
              <w:rPr>
                <w:rFonts w:ascii="Arial" w:eastAsia="Times New Roman" w:hAnsi="Arial" w:cs="Arial"/>
                <w:sz w:val="24"/>
                <w:szCs w:val="24"/>
              </w:rPr>
              <w:t>Daves</w:t>
            </w:r>
            <w:proofErr w:type="spellEnd"/>
            <w:proofErr w:type="gramEnd"/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 question?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And product (Randy)</w:t>
            </w:r>
          </w:p>
          <w:p w:rsidR="00CE4D00" w:rsidRPr="00CE4D00" w:rsidRDefault="00CE4D00" w:rsidP="00CE4D00">
            <w:pPr>
              <w:pStyle w:val="ListParagrap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4D00" w:rsidRPr="00CE4D00" w:rsidRDefault="00CE4D00" w:rsidP="00CE4D0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D00">
              <w:rPr>
                <w:rFonts w:ascii="Arial" w:eastAsia="Times New Roman" w:hAnsi="Arial" w:cs="Arial"/>
                <w:sz w:val="24"/>
                <w:szCs w:val="24"/>
              </w:rPr>
              <w:t xml:space="preserve">The user story mentions that they would like “to drill down into a regions detail and modify the trend chart and table by a date range”. Where does this occur?  In the arriving at location or on this page?  If so, where does the date range live? </w:t>
            </w:r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Paul to change </w:t>
            </w:r>
            <w:proofErr w:type="spellStart"/>
            <w:r w:rsidRPr="00CE4D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uc</w:t>
            </w:r>
            <w:proofErr w:type="spellEnd"/>
          </w:p>
        </w:tc>
      </w:tr>
      <w:tr w:rsidR="00CE4D00" w:rsidRPr="00EE1835" w:rsidTr="00363CE6">
        <w:tc>
          <w:tcPr>
            <w:tcW w:w="2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D00" w:rsidRPr="00EE1835" w:rsidRDefault="00CE4D00" w:rsidP="00EE1835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D00" w:rsidRPr="00DD3174" w:rsidRDefault="00CE4D00" w:rsidP="00676F51">
            <w:pPr>
              <w:spacing w:after="240" w:line="240" w:lineRule="auto"/>
              <w:jc w:val="both"/>
              <w:rPr>
                <w:rFonts w:ascii="Symbol" w:eastAsia="Times New Roman" w:hAnsi="Symbol" w:cs="Times New Roman"/>
                <w:sz w:val="24"/>
                <w:szCs w:val="24"/>
              </w:rPr>
            </w:pPr>
          </w:p>
        </w:tc>
      </w:tr>
    </w:tbl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835">
        <w:rPr>
          <w:rFonts w:ascii="Arial" w:eastAsia="Times New Roman" w:hAnsi="Arial" w:cs="Arial"/>
          <w:sz w:val="24"/>
          <w:szCs w:val="24"/>
        </w:rPr>
        <w:t> </w:t>
      </w:r>
    </w:p>
    <w:p w:rsidR="00EE1835" w:rsidRPr="00EE1835" w:rsidRDefault="00EE1835" w:rsidP="00E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B78"/>
    <w:multiLevelType w:val="hybridMultilevel"/>
    <w:tmpl w:val="C4D48BB4"/>
    <w:lvl w:ilvl="0" w:tplc="95F21292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620C2C"/>
    <w:multiLevelType w:val="hybridMultilevel"/>
    <w:tmpl w:val="F9D63E02"/>
    <w:lvl w:ilvl="0" w:tplc="35D8FA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E1835"/>
    <w:rsid w:val="0004410A"/>
    <w:rsid w:val="00212B1B"/>
    <w:rsid w:val="00215EBD"/>
    <w:rsid w:val="003456A2"/>
    <w:rsid w:val="00363CE6"/>
    <w:rsid w:val="00386BBA"/>
    <w:rsid w:val="00454839"/>
    <w:rsid w:val="004F6FDF"/>
    <w:rsid w:val="005E615F"/>
    <w:rsid w:val="006642B2"/>
    <w:rsid w:val="00676F51"/>
    <w:rsid w:val="006C7EA1"/>
    <w:rsid w:val="007D442B"/>
    <w:rsid w:val="00813E72"/>
    <w:rsid w:val="009B7070"/>
    <w:rsid w:val="00B115C3"/>
    <w:rsid w:val="00BE080C"/>
    <w:rsid w:val="00CE4D00"/>
    <w:rsid w:val="00DD1046"/>
    <w:rsid w:val="00DD6DBF"/>
    <w:rsid w:val="00EE1835"/>
    <w:rsid w:val="00EE4666"/>
    <w:rsid w:val="00EF3519"/>
    <w:rsid w:val="00FB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8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4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2008-10-15T17:50:00Z</dcterms:created>
  <dcterms:modified xsi:type="dcterms:W3CDTF">2008-10-15T23:17:00Z</dcterms:modified>
</cp:coreProperties>
</file>