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FB" w:rsidRPr="00233BB6" w:rsidRDefault="00AA0AFB" w:rsidP="00A229C1">
      <w:pPr>
        <w:pStyle w:val="Non-OutlineHeading"/>
      </w:pPr>
      <w:bookmarkStart w:id="0" w:name="_Toc191272806"/>
      <w:r w:rsidRPr="00233BB6">
        <w:t>Document Properties</w:t>
      </w:r>
      <w:bookmarkEnd w:id="0"/>
    </w:p>
    <w:tbl>
      <w:tblPr>
        <w:tblW w:w="955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blBorders>
        <w:tblLook w:val="04A0"/>
      </w:tblPr>
      <w:tblGrid>
        <w:gridCol w:w="2538"/>
        <w:gridCol w:w="3150"/>
        <w:gridCol w:w="3870"/>
      </w:tblGrid>
      <w:tr w:rsidR="00AA0AFB" w:rsidTr="00AF6F52">
        <w:tc>
          <w:tcPr>
            <w:tcW w:w="2538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Document</w:t>
            </w:r>
            <w:r w:rsidR="00A229C1" w:rsidRPr="00AF6F52">
              <w:rPr>
                <w:b/>
                <w:bCs/>
                <w:color w:val="FFFFFF"/>
              </w:rPr>
              <w:t>/Part</w:t>
            </w:r>
            <w:r w:rsidRPr="00AF6F52">
              <w:rPr>
                <w:b/>
                <w:bCs/>
                <w:color w:val="FFFFFF"/>
              </w:rPr>
              <w:t xml:space="preserve"> Number</w:t>
            </w:r>
          </w:p>
        </w:tc>
        <w:tc>
          <w:tcPr>
            <w:tcW w:w="3150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Document Type</w:t>
            </w:r>
          </w:p>
        </w:tc>
        <w:tc>
          <w:tcPr>
            <w:tcW w:w="3870" w:type="dxa"/>
            <w:shd w:val="clear" w:color="auto" w:fill="7F7F7F"/>
          </w:tcPr>
          <w:p w:rsidR="00AA0AFB" w:rsidRPr="00AF6F52" w:rsidRDefault="000D3F4E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Feature Description  </w:t>
            </w:r>
          </w:p>
        </w:tc>
      </w:tr>
      <w:tr w:rsidR="00AA0AFB" w:rsidTr="00AF6F52">
        <w:tc>
          <w:tcPr>
            <w:tcW w:w="253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Default="005847E5" w:rsidP="00AF6F52">
            <w:pPr>
              <w:pStyle w:val="NoSpacing"/>
              <w:ind w:right="-90"/>
            </w:pPr>
            <w:r>
              <w:t xml:space="preserve">Feature </w:t>
            </w:r>
            <w:r w:rsidR="003B5376">
              <w:t>Document</w:t>
            </w:r>
          </w:p>
        </w:tc>
        <w:tc>
          <w:tcPr>
            <w:tcW w:w="3870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A0AFB" w:rsidRPr="00F003D4" w:rsidRDefault="005847E5" w:rsidP="000D3F4E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tiwiPro</w:t>
            </w:r>
            <w:r w:rsidR="00D62B73">
              <w:rPr>
                <w:i/>
              </w:rPr>
              <w:t xml:space="preserve"> </w:t>
            </w:r>
            <w:r w:rsidR="00A76490">
              <w:rPr>
                <w:i/>
              </w:rPr>
              <w:t xml:space="preserve">Reports Tab </w:t>
            </w:r>
            <w:r w:rsidR="00D62B73">
              <w:rPr>
                <w:i/>
              </w:rPr>
              <w:t>Paginat</w:t>
            </w:r>
            <w:r>
              <w:rPr>
                <w:i/>
              </w:rPr>
              <w:t>ed Tables</w:t>
            </w:r>
          </w:p>
        </w:tc>
      </w:tr>
    </w:tbl>
    <w:p w:rsidR="00AA0AFB" w:rsidRDefault="00AA0AFB" w:rsidP="007A06D6">
      <w:pPr>
        <w:pStyle w:val="NoSpacing"/>
        <w:ind w:right="-90"/>
      </w:pPr>
    </w:p>
    <w:p w:rsidR="005A61EE" w:rsidRDefault="005A61EE" w:rsidP="004A3045">
      <w:pPr>
        <w:pStyle w:val="Non-OutlineHeading"/>
      </w:pPr>
      <w:bookmarkStart w:id="1" w:name="_Toc191272807"/>
      <w:r>
        <w:t>Revision History</w:t>
      </w:r>
      <w:bookmarkEnd w:id="1"/>
    </w:p>
    <w:tbl>
      <w:tblPr>
        <w:tblW w:w="955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blBorders>
        <w:tblLook w:val="04A0"/>
      </w:tblPr>
      <w:tblGrid>
        <w:gridCol w:w="1458"/>
        <w:gridCol w:w="4320"/>
        <w:gridCol w:w="2394"/>
        <w:gridCol w:w="1386"/>
      </w:tblGrid>
      <w:tr w:rsidR="00AA0AFB" w:rsidTr="00AF6F52">
        <w:tc>
          <w:tcPr>
            <w:tcW w:w="1458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Revision No.</w:t>
            </w:r>
          </w:p>
        </w:tc>
        <w:tc>
          <w:tcPr>
            <w:tcW w:w="4320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Revisions Made</w:t>
            </w:r>
          </w:p>
        </w:tc>
        <w:tc>
          <w:tcPr>
            <w:tcW w:w="2394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386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Date</w:t>
            </w:r>
          </w:p>
        </w:tc>
      </w:tr>
      <w:tr w:rsidR="00AA0AFB" w:rsidTr="00AF6F52">
        <w:tc>
          <w:tcPr>
            <w:tcW w:w="145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:rsidR="00AA0AFB" w:rsidRPr="00AF6F52" w:rsidRDefault="00CC14FE" w:rsidP="00AF6F52">
            <w:pPr>
              <w:pStyle w:val="NoSpacing"/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4320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Default="00D921ED" w:rsidP="00AF6F52">
            <w:pPr>
              <w:pStyle w:val="NoSpacing"/>
              <w:ind w:right="-90"/>
            </w:pPr>
            <w:r>
              <w:t>Initial Draft</w:t>
            </w:r>
          </w:p>
        </w:tc>
        <w:tc>
          <w:tcPr>
            <w:tcW w:w="2394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Pr="00F003D4" w:rsidRDefault="00D62B73" w:rsidP="00CC14FE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Colleen Jennings</w:t>
            </w:r>
          </w:p>
        </w:tc>
        <w:tc>
          <w:tcPr>
            <w:tcW w:w="1386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A0AFB" w:rsidRPr="00F003D4" w:rsidRDefault="005847E5" w:rsidP="00A76490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0</w:t>
            </w:r>
            <w:r w:rsidR="00A76490">
              <w:rPr>
                <w:i/>
              </w:rPr>
              <w:t>2</w:t>
            </w:r>
            <w:r>
              <w:rPr>
                <w:i/>
              </w:rPr>
              <w:t>/2</w:t>
            </w:r>
            <w:r w:rsidR="00A76490">
              <w:rPr>
                <w:i/>
              </w:rPr>
              <w:t>2</w:t>
            </w:r>
            <w:r>
              <w:rPr>
                <w:i/>
              </w:rPr>
              <w:t>/10</w:t>
            </w:r>
          </w:p>
        </w:tc>
      </w:tr>
    </w:tbl>
    <w:p w:rsidR="004A3045" w:rsidRDefault="004A3045" w:rsidP="004A3045">
      <w:pPr>
        <w:pStyle w:val="NoSpacing"/>
      </w:pPr>
    </w:p>
    <w:p w:rsidR="007559D2" w:rsidRDefault="00D921ED" w:rsidP="00D921ED">
      <w:pPr>
        <w:pStyle w:val="Heading1"/>
      </w:pPr>
      <w:r>
        <w:t>Overview</w:t>
      </w:r>
    </w:p>
    <w:p w:rsidR="00D921ED" w:rsidRPr="00F003D4" w:rsidRDefault="006E7326" w:rsidP="00D921ED">
      <w:pPr>
        <w:rPr>
          <w:i/>
        </w:rPr>
      </w:pPr>
      <w:r>
        <w:rPr>
          <w:i/>
        </w:rPr>
        <w:t xml:space="preserve">This document </w:t>
      </w:r>
      <w:r w:rsidRPr="00A76490">
        <w:t xml:space="preserve">describes </w:t>
      </w:r>
      <w:r w:rsidR="00A76490">
        <w:t>the</w:t>
      </w:r>
      <w:r>
        <w:rPr>
          <w:i/>
        </w:rPr>
        <w:t xml:space="preserve"> tables in the current tiwiPro portal</w:t>
      </w:r>
      <w:r w:rsidR="00A76490">
        <w:rPr>
          <w:i/>
        </w:rPr>
        <w:t xml:space="preserve"> Reports tab that </w:t>
      </w:r>
      <w:r>
        <w:rPr>
          <w:i/>
        </w:rPr>
        <w:t xml:space="preserve"> need to support pagination and the new hessian me</w:t>
      </w:r>
      <w:r w:rsidR="00152A69">
        <w:rPr>
          <w:i/>
        </w:rPr>
        <w:t>thods that are needed to implement</w:t>
      </w:r>
      <w:r>
        <w:rPr>
          <w:i/>
        </w:rPr>
        <w:t xml:space="preserve"> this</w:t>
      </w:r>
      <w:r w:rsidR="00D62B73">
        <w:rPr>
          <w:i/>
        </w:rPr>
        <w:t>.</w:t>
      </w:r>
    </w:p>
    <w:p w:rsidR="00E6230E" w:rsidRDefault="00E6230E" w:rsidP="00E6230E">
      <w:pPr>
        <w:pStyle w:val="Heading1"/>
      </w:pPr>
      <w:r>
        <w:t>Hessian</w:t>
      </w:r>
    </w:p>
    <w:p w:rsidR="00E6230E" w:rsidRDefault="00E6230E" w:rsidP="00E6230E"/>
    <w:p w:rsidR="00016657" w:rsidRPr="00016657" w:rsidRDefault="00A76490" w:rsidP="000166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Drivers</w:t>
      </w:r>
    </w:p>
    <w:p w:rsidR="00016657" w:rsidRDefault="00016657" w:rsidP="00E6230E"/>
    <w:p w:rsidR="00041425" w:rsidRPr="00E6230E" w:rsidRDefault="00041425" w:rsidP="00041425">
      <w:pPr>
        <w:rPr>
          <w:b/>
          <w:i/>
        </w:rPr>
      </w:pPr>
      <w:r>
        <w:rPr>
          <w:b/>
          <w:i/>
        </w:rPr>
        <w:t>get</w:t>
      </w:r>
      <w:r w:rsidR="00A76490">
        <w:rPr>
          <w:b/>
          <w:i/>
        </w:rPr>
        <w:t>DriverReport</w:t>
      </w:r>
      <w:r w:rsidRPr="00E6230E">
        <w:rPr>
          <w:b/>
          <w:i/>
        </w:rPr>
        <w:t>Page(</w:t>
      </w:r>
      <w:r w:rsidR="00A76490">
        <w:rPr>
          <w:b/>
          <w:i/>
        </w:rPr>
        <w:t xml:space="preserve">groupID, </w:t>
      </w:r>
      <w:r w:rsidRPr="00E6230E">
        <w:rPr>
          <w:b/>
          <w:i/>
        </w:rPr>
        <w:t>pageParamMap)</w:t>
      </w:r>
    </w:p>
    <w:p w:rsidR="00041425" w:rsidRDefault="00041425" w:rsidP="00041425">
      <w:r>
        <w:t xml:space="preserve">    Fetches a page </w:t>
      </w:r>
      <w:r w:rsidR="00A76490">
        <w:t>of driver report items</w:t>
      </w:r>
      <w:r>
        <w:t xml:space="preserve"> in this group and its subgroups</w:t>
      </w:r>
      <w:r w:rsidR="00A76490">
        <w:t xml:space="preserve"> with </w:t>
      </w:r>
      <w:r>
        <w:t>the specified page criteria</w:t>
      </w:r>
      <w:r w:rsidR="00A76490">
        <w:t>.</w:t>
      </w:r>
      <w:r w:rsidR="00411892">
        <w:t xml:space="preserve">  The timeframe is the past 12 months.</w:t>
      </w:r>
    </w:p>
    <w:p w:rsidR="00041425" w:rsidRDefault="004D2915" w:rsidP="00041425">
      <w:r>
        <w:t xml:space="preserve">    </w:t>
      </w:r>
      <w:r w:rsidR="00041425">
        <w:t xml:space="preserve">    </w:t>
      </w:r>
    </w:p>
    <w:p w:rsidR="00041425" w:rsidRDefault="00041425" w:rsidP="00041425">
      <w:r>
        <w:t xml:space="preserve">    Returns a list of </w:t>
      </w:r>
      <w:r w:rsidR="00A76490">
        <w:t>driverReportItem</w:t>
      </w:r>
      <w:r>
        <w:t>Map, or an Integer error.</w:t>
      </w:r>
    </w:p>
    <w:p w:rsidR="00041425" w:rsidRDefault="00041425" w:rsidP="00041425"/>
    <w:p w:rsidR="00041425" w:rsidRPr="00E6230E" w:rsidRDefault="00041425" w:rsidP="00041425">
      <w:pPr>
        <w:rPr>
          <w:b/>
          <w:i/>
        </w:rPr>
      </w:pPr>
      <w:r>
        <w:rPr>
          <w:b/>
          <w:i/>
        </w:rPr>
        <w:t>get</w:t>
      </w:r>
      <w:r w:rsidR="00A76490">
        <w:rPr>
          <w:b/>
          <w:i/>
        </w:rPr>
        <w:t>DriverReport</w:t>
      </w:r>
      <w:r>
        <w:rPr>
          <w:b/>
          <w:i/>
        </w:rPr>
        <w:t>Count</w:t>
      </w:r>
      <w:r w:rsidRPr="00E6230E">
        <w:rPr>
          <w:b/>
          <w:i/>
        </w:rPr>
        <w:t>(groupID</w:t>
      </w:r>
      <w:r w:rsidR="00A76490">
        <w:rPr>
          <w:b/>
          <w:i/>
        </w:rPr>
        <w:t>,</w:t>
      </w:r>
      <w:r>
        <w:rPr>
          <w:b/>
          <w:i/>
        </w:rPr>
        <w:t xml:space="preserve">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041425" w:rsidRDefault="00041425" w:rsidP="00A76490">
      <w:r>
        <w:t xml:space="preserve">    Fetches a count </w:t>
      </w:r>
      <w:r w:rsidR="00A76490">
        <w:t>of driver report items in this group and its subgroups, for the past 12 months timeframe</w:t>
      </w:r>
      <w:r>
        <w:t xml:space="preserve"> and the specified filters</w:t>
      </w:r>
    </w:p>
    <w:p w:rsidR="00041425" w:rsidRDefault="004D2915" w:rsidP="00041425">
      <w:r>
        <w:t xml:space="preserve">    </w:t>
      </w:r>
      <w:r w:rsidR="00041425">
        <w:t xml:space="preserve">  </w:t>
      </w:r>
    </w:p>
    <w:p w:rsidR="00041425" w:rsidRDefault="00041425" w:rsidP="00041425">
      <w:r>
        <w:t xml:space="preserve">    </w:t>
      </w:r>
      <w:r w:rsidRPr="00C5406E">
        <w:t>Returns a map[count], or an Integer error.</w:t>
      </w:r>
    </w:p>
    <w:p w:rsidR="00012FC1" w:rsidRDefault="00012FC1" w:rsidP="00041425"/>
    <w:p w:rsidR="00012FC1" w:rsidRDefault="000B560D" w:rsidP="00012FC1">
      <w:pPr>
        <w:rPr>
          <w:b/>
        </w:rPr>
      </w:pPr>
      <w:r>
        <w:rPr>
          <w:b/>
        </w:rPr>
        <w:t>driverReportItem</w:t>
      </w:r>
      <w:r w:rsidR="00012FC1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012FC1" w:rsidRPr="00E6230E" w:rsidTr="00774679">
        <w:tc>
          <w:tcPr>
            <w:tcW w:w="2406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0B560D" w:rsidRPr="00D36936" w:rsidTr="00774679">
        <w:tc>
          <w:tcPr>
            <w:tcW w:w="2406" w:type="dxa"/>
          </w:tcPr>
          <w:p w:rsidR="000B560D" w:rsidRDefault="000B560D" w:rsidP="00774679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0B560D" w:rsidRDefault="000B560D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0B560D" w:rsidRPr="00415B9D" w:rsidRDefault="000B560D" w:rsidP="00774679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0B560D" w:rsidRPr="00D36936" w:rsidRDefault="000B560D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0B560D" w:rsidRPr="00D36936" w:rsidRDefault="000B560D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0B560D" w:rsidRPr="00D36936" w:rsidTr="00774679">
        <w:tc>
          <w:tcPr>
            <w:tcW w:w="2406" w:type="dxa"/>
          </w:tcPr>
          <w:p w:rsidR="000B560D" w:rsidRPr="00415B9D" w:rsidRDefault="000B560D" w:rsidP="00774679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0B560D" w:rsidRPr="00415B9D" w:rsidRDefault="000B560D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0B560D" w:rsidRDefault="000B560D" w:rsidP="00012FC1">
            <w:pPr>
              <w:ind w:left="0"/>
            </w:pPr>
          </w:p>
        </w:tc>
        <w:tc>
          <w:tcPr>
            <w:tcW w:w="1488" w:type="dxa"/>
          </w:tcPr>
          <w:p w:rsidR="000B560D" w:rsidRDefault="000B560D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0B560D" w:rsidRPr="00D36936" w:rsidRDefault="000B560D" w:rsidP="00774679">
            <w:pPr>
              <w:ind w:left="0"/>
              <w:jc w:val="center"/>
              <w:rPr>
                <w:b/>
              </w:rPr>
            </w:pPr>
          </w:p>
        </w:tc>
      </w:tr>
      <w:tr w:rsidR="000B560D" w:rsidRPr="00D36936" w:rsidTr="00774679">
        <w:tc>
          <w:tcPr>
            <w:tcW w:w="2406" w:type="dxa"/>
          </w:tcPr>
          <w:p w:rsidR="000B560D" w:rsidRDefault="000B560D" w:rsidP="00774679">
            <w:pPr>
              <w:ind w:left="0"/>
              <w:jc w:val="both"/>
            </w:pPr>
            <w:r>
              <w:t>employee</w:t>
            </w:r>
            <w:r w:rsidRPr="00415B9D">
              <w:t xml:space="preserve">ID    </w:t>
            </w:r>
          </w:p>
        </w:tc>
        <w:tc>
          <w:tcPr>
            <w:tcW w:w="1601" w:type="dxa"/>
          </w:tcPr>
          <w:p w:rsidR="000B560D" w:rsidRDefault="000B560D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0B560D" w:rsidRDefault="000B560D" w:rsidP="00012FC1">
            <w:pPr>
              <w:ind w:left="0"/>
            </w:pPr>
            <w:r>
              <w:t xml:space="preserve">Employee ID </w:t>
            </w:r>
            <w:r w:rsidR="008554E5">
              <w:t>(from Person record – can be blank)</w:t>
            </w:r>
          </w:p>
        </w:tc>
        <w:tc>
          <w:tcPr>
            <w:tcW w:w="1488" w:type="dxa"/>
          </w:tcPr>
          <w:p w:rsidR="000B560D" w:rsidRDefault="000B560D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0B560D" w:rsidRDefault="000B560D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B1479B" w:rsidRPr="00D36936" w:rsidTr="00774679">
        <w:tc>
          <w:tcPr>
            <w:tcW w:w="2406" w:type="dxa"/>
          </w:tcPr>
          <w:p w:rsidR="00B1479B" w:rsidRDefault="00B1479B" w:rsidP="00774679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B1479B" w:rsidRDefault="00B1479B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B1479B" w:rsidRPr="00415B9D" w:rsidRDefault="00B1479B" w:rsidP="00B1479B">
            <w:pPr>
              <w:ind w:left="0"/>
            </w:pPr>
            <w:r>
              <w:t xml:space="preserve">First M Last suffix from driver’s person record </w:t>
            </w:r>
          </w:p>
        </w:tc>
        <w:tc>
          <w:tcPr>
            <w:tcW w:w="1488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B1479B" w:rsidRPr="00D36936" w:rsidTr="00774679">
        <w:tc>
          <w:tcPr>
            <w:tcW w:w="2406" w:type="dxa"/>
          </w:tcPr>
          <w:p w:rsidR="00B1479B" w:rsidRPr="00415B9D" w:rsidRDefault="00B1479B" w:rsidP="00774679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B1479B" w:rsidRPr="00415B9D" w:rsidRDefault="00B1479B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B1479B" w:rsidRDefault="00B1479B" w:rsidP="00B1479B">
            <w:pPr>
              <w:ind w:left="0"/>
            </w:pPr>
          </w:p>
        </w:tc>
        <w:tc>
          <w:tcPr>
            <w:tcW w:w="1488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</w:p>
        </w:tc>
      </w:tr>
      <w:tr w:rsidR="00B1479B" w:rsidRPr="00D36936" w:rsidTr="00774679">
        <w:tc>
          <w:tcPr>
            <w:tcW w:w="2406" w:type="dxa"/>
          </w:tcPr>
          <w:p w:rsidR="00B1479B" w:rsidRDefault="00B1479B" w:rsidP="00774679">
            <w:pPr>
              <w:ind w:left="0"/>
              <w:jc w:val="both"/>
            </w:pPr>
            <w:r>
              <w:t>vehicleName</w:t>
            </w:r>
          </w:p>
        </w:tc>
        <w:tc>
          <w:tcPr>
            <w:tcW w:w="1601" w:type="dxa"/>
          </w:tcPr>
          <w:p w:rsidR="00B1479B" w:rsidRDefault="00B1479B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B1479B" w:rsidRPr="00415B9D" w:rsidRDefault="00B1479B" w:rsidP="00774679">
            <w:pPr>
              <w:ind w:left="0"/>
            </w:pPr>
            <w:r>
              <w:t>Name field in vehicle record</w:t>
            </w:r>
          </w:p>
        </w:tc>
        <w:tc>
          <w:tcPr>
            <w:tcW w:w="1488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B1479B" w:rsidRPr="00D36936" w:rsidTr="00774679">
        <w:tc>
          <w:tcPr>
            <w:tcW w:w="2406" w:type="dxa"/>
          </w:tcPr>
          <w:p w:rsidR="00B1479B" w:rsidRPr="00415B9D" w:rsidRDefault="00B1479B" w:rsidP="00774679">
            <w:pPr>
              <w:ind w:left="0"/>
              <w:jc w:val="both"/>
            </w:pPr>
            <w:r w:rsidRPr="00415B9D">
              <w:t xml:space="preserve">vehicleID  </w:t>
            </w:r>
          </w:p>
        </w:tc>
        <w:tc>
          <w:tcPr>
            <w:tcW w:w="1601" w:type="dxa"/>
          </w:tcPr>
          <w:p w:rsidR="00B1479B" w:rsidRPr="00415B9D" w:rsidRDefault="00B1479B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B1479B" w:rsidRDefault="00B1479B" w:rsidP="00774679">
            <w:pPr>
              <w:ind w:left="0"/>
            </w:pPr>
          </w:p>
        </w:tc>
        <w:tc>
          <w:tcPr>
            <w:tcW w:w="1488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</w:p>
        </w:tc>
      </w:tr>
      <w:tr w:rsidR="00B1479B" w:rsidRPr="00D36936" w:rsidTr="00774679">
        <w:tc>
          <w:tcPr>
            <w:tcW w:w="2406" w:type="dxa"/>
          </w:tcPr>
          <w:p w:rsidR="00B1479B" w:rsidRPr="00415B9D" w:rsidRDefault="00B1479B" w:rsidP="00774679">
            <w:pPr>
              <w:ind w:left="0"/>
              <w:jc w:val="both"/>
            </w:pPr>
            <w:r>
              <w:t>milesDriven</w:t>
            </w:r>
          </w:p>
        </w:tc>
        <w:tc>
          <w:tcPr>
            <w:tcW w:w="1601" w:type="dxa"/>
          </w:tcPr>
          <w:p w:rsidR="00B1479B" w:rsidRPr="00415B9D" w:rsidRDefault="00B1479B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B1479B" w:rsidRDefault="005159D2" w:rsidP="00774679">
            <w:pPr>
              <w:ind w:left="0"/>
            </w:pPr>
            <w:r>
              <w:t xml:space="preserve">Miles driven in 1/100 </w:t>
            </w:r>
            <w:r w:rsidR="00EB61F4">
              <w:t>mile units.</w:t>
            </w:r>
          </w:p>
        </w:tc>
        <w:tc>
          <w:tcPr>
            <w:tcW w:w="1488" w:type="dxa"/>
          </w:tcPr>
          <w:p w:rsidR="00B1479B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B1479B" w:rsidRPr="00D36936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overallScore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speedScore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styleScore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seatbeltScore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8554E5" w:rsidRPr="00016657" w:rsidRDefault="005E079A" w:rsidP="008554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Vehicle</w:t>
      </w:r>
      <w:r w:rsidR="008554E5">
        <w:rPr>
          <w:b/>
          <w:sz w:val="24"/>
          <w:szCs w:val="24"/>
          <w:u w:val="single"/>
        </w:rPr>
        <w:t>s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5E079A">
        <w:rPr>
          <w:b/>
          <w:i/>
        </w:rPr>
        <w:t>Vehicle</w:t>
      </w:r>
      <w:r>
        <w:rPr>
          <w:b/>
          <w:i/>
        </w:rPr>
        <w:t>Report</w:t>
      </w:r>
      <w:r w:rsidRPr="00E6230E">
        <w:rPr>
          <w:b/>
          <w:i/>
        </w:rPr>
        <w:t>Page(</w:t>
      </w:r>
      <w:r>
        <w:rPr>
          <w:b/>
          <w:i/>
        </w:rPr>
        <w:t xml:space="preserve">groupID, </w:t>
      </w:r>
      <w:r w:rsidRPr="00E6230E">
        <w:rPr>
          <w:b/>
          <w:i/>
        </w:rPr>
        <w:t>pageParamMap)</w:t>
      </w:r>
    </w:p>
    <w:p w:rsidR="008554E5" w:rsidRDefault="008554E5" w:rsidP="008554E5">
      <w:r>
        <w:t xml:space="preserve">    Fetches a page of </w:t>
      </w:r>
      <w:r w:rsidR="005E079A">
        <w:t>vehicle</w:t>
      </w:r>
      <w:r>
        <w:t xml:space="preserve"> report items in this group and its subgroups with the specified page criteria.  The timeframe is the past 12 months.</w:t>
      </w:r>
    </w:p>
    <w:p w:rsidR="008554E5" w:rsidRDefault="008554E5" w:rsidP="008554E5">
      <w:r>
        <w:t xml:space="preserve">        </w:t>
      </w:r>
    </w:p>
    <w:p w:rsidR="008554E5" w:rsidRDefault="008554E5" w:rsidP="008554E5">
      <w:r>
        <w:t xml:space="preserve">    Returns a list of </w:t>
      </w:r>
      <w:r w:rsidR="00110120">
        <w:t>vehicle</w:t>
      </w:r>
      <w:r>
        <w:t>ReportItemMap, or an Integer error.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5E079A">
        <w:rPr>
          <w:b/>
          <w:i/>
        </w:rPr>
        <w:t>Vehicle</w:t>
      </w:r>
      <w:r>
        <w:rPr>
          <w:b/>
          <w:i/>
        </w:rPr>
        <w:t>ReportCount</w:t>
      </w:r>
      <w:r w:rsidRPr="00E6230E">
        <w:rPr>
          <w:b/>
          <w:i/>
        </w:rPr>
        <w:t>(groupID</w:t>
      </w:r>
      <w:r>
        <w:rPr>
          <w:b/>
          <w:i/>
        </w:rPr>
        <w:t>,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8554E5" w:rsidRDefault="008554E5" w:rsidP="008554E5">
      <w:r>
        <w:t xml:space="preserve">    Fetches a count of </w:t>
      </w:r>
      <w:r w:rsidR="00110120">
        <w:t>vehicle</w:t>
      </w:r>
      <w:r>
        <w:t xml:space="preserve"> report items in this group and its subgroups, for the past 12 months timeframe and the specified filters</w:t>
      </w:r>
    </w:p>
    <w:p w:rsidR="008554E5" w:rsidRDefault="008554E5" w:rsidP="008554E5">
      <w:r>
        <w:t xml:space="preserve">      </w:t>
      </w:r>
    </w:p>
    <w:p w:rsidR="008554E5" w:rsidRDefault="008554E5" w:rsidP="008554E5">
      <w:r>
        <w:t xml:space="preserve">    </w:t>
      </w:r>
      <w:r w:rsidRPr="00C5406E">
        <w:t>Returns a map[count], or an Integer error.</w:t>
      </w:r>
    </w:p>
    <w:p w:rsidR="008554E5" w:rsidRDefault="008554E5" w:rsidP="008554E5"/>
    <w:p w:rsidR="008554E5" w:rsidRDefault="00110120" w:rsidP="008554E5">
      <w:pPr>
        <w:rPr>
          <w:b/>
        </w:rPr>
      </w:pPr>
      <w:r>
        <w:rPr>
          <w:b/>
        </w:rPr>
        <w:t>vehicle</w:t>
      </w:r>
      <w:r w:rsidR="008554E5">
        <w:rPr>
          <w:b/>
        </w:rPr>
        <w:t>ReportItem</w:t>
      </w:r>
      <w:r w:rsidR="008554E5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8554E5" w:rsidRPr="00E6230E" w:rsidTr="00774679">
        <w:tc>
          <w:tcPr>
            <w:tcW w:w="2406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 xml:space="preserve">First M Last suffix from driver’s person record 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vehicleName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>Name field in vehicle record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110120" w:rsidRPr="00D36936" w:rsidTr="00774679">
        <w:tc>
          <w:tcPr>
            <w:tcW w:w="2406" w:type="dxa"/>
          </w:tcPr>
          <w:p w:rsidR="00110120" w:rsidRDefault="00110120" w:rsidP="00774679">
            <w:pPr>
              <w:ind w:left="0"/>
              <w:jc w:val="both"/>
            </w:pPr>
            <w:r>
              <w:t>vehicleMMY</w:t>
            </w:r>
          </w:p>
        </w:tc>
        <w:tc>
          <w:tcPr>
            <w:tcW w:w="1601" w:type="dxa"/>
          </w:tcPr>
          <w:p w:rsidR="00110120" w:rsidRDefault="00110120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110120" w:rsidRDefault="00110120" w:rsidP="00774679">
            <w:pPr>
              <w:ind w:left="0"/>
            </w:pPr>
            <w:r>
              <w:t>Vehicle Make, Model, Year in this format:</w:t>
            </w:r>
          </w:p>
          <w:p w:rsidR="00110120" w:rsidRDefault="00110120" w:rsidP="00774679">
            <w:pPr>
              <w:ind w:left="0"/>
            </w:pPr>
            <w:r>
              <w:t>Make/Model/Year – any/all of the 3 fields can be blank</w:t>
            </w:r>
          </w:p>
        </w:tc>
        <w:tc>
          <w:tcPr>
            <w:tcW w:w="1488" w:type="dxa"/>
          </w:tcPr>
          <w:p w:rsidR="00110120" w:rsidRPr="00D36936" w:rsidRDefault="00110120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110120" w:rsidRPr="00D36936" w:rsidRDefault="00110120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vehicleID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>
              <w:t>milesDriven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Miles driven in 1/10</w:t>
            </w:r>
            <w:r w:rsidR="008B178E">
              <w:t>0</w:t>
            </w:r>
            <w:r>
              <w:t xml:space="preserve"> mile units.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110120" w:rsidRPr="00D36936" w:rsidTr="00774679">
        <w:tc>
          <w:tcPr>
            <w:tcW w:w="2406" w:type="dxa"/>
          </w:tcPr>
          <w:p w:rsidR="00110120" w:rsidRDefault="00110120" w:rsidP="00774679">
            <w:pPr>
              <w:ind w:left="0"/>
              <w:jc w:val="both"/>
            </w:pPr>
            <w:r>
              <w:t>odometer</w:t>
            </w:r>
          </w:p>
        </w:tc>
        <w:tc>
          <w:tcPr>
            <w:tcW w:w="1601" w:type="dxa"/>
          </w:tcPr>
          <w:p w:rsidR="00110120" w:rsidRDefault="00110120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110120" w:rsidRDefault="00110120" w:rsidP="00774679">
            <w:pPr>
              <w:ind w:left="0"/>
            </w:pPr>
            <w:r>
              <w:t>Vehicle odometer</w:t>
            </w:r>
          </w:p>
        </w:tc>
        <w:tc>
          <w:tcPr>
            <w:tcW w:w="1488" w:type="dxa"/>
          </w:tcPr>
          <w:p w:rsidR="00110120" w:rsidRPr="00D36936" w:rsidRDefault="00110120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110120" w:rsidRDefault="00110120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overallScore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  <w:r w:rsidR="00CF62E7">
              <w:rPr>
                <w:b/>
              </w:rPr>
              <w:t xml:space="preserve">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speedScore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styleScore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016657" w:rsidRDefault="00016657" w:rsidP="00016657"/>
    <w:p w:rsidR="008554E5" w:rsidRPr="00016657" w:rsidRDefault="00110120" w:rsidP="008554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Idling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110120">
        <w:rPr>
          <w:b/>
          <w:i/>
        </w:rPr>
        <w:t>Idling</w:t>
      </w:r>
      <w:r>
        <w:rPr>
          <w:b/>
          <w:i/>
        </w:rPr>
        <w:t>Report</w:t>
      </w:r>
      <w:r w:rsidRPr="00E6230E">
        <w:rPr>
          <w:b/>
          <w:i/>
        </w:rPr>
        <w:t>Page(</w:t>
      </w:r>
      <w:r>
        <w:rPr>
          <w:b/>
          <w:i/>
        </w:rPr>
        <w:t xml:space="preserve">groupID, </w:t>
      </w:r>
      <w:r w:rsidR="00774679">
        <w:rPr>
          <w:b/>
          <w:i/>
        </w:rPr>
        <w:t xml:space="preserve">start, stop, </w:t>
      </w:r>
      <w:r w:rsidRPr="00E6230E">
        <w:rPr>
          <w:b/>
          <w:i/>
        </w:rPr>
        <w:t>pageParamMap)</w:t>
      </w:r>
    </w:p>
    <w:p w:rsidR="008554E5" w:rsidRDefault="008554E5" w:rsidP="008554E5">
      <w:r>
        <w:t xml:space="preserve">    Fetches a page of </w:t>
      </w:r>
      <w:r w:rsidR="00774679">
        <w:t>idling</w:t>
      </w:r>
      <w:r>
        <w:t xml:space="preserve"> report items in this group and its subgroups with the specified page criteria.  The timeframe is the </w:t>
      </w:r>
      <w:r w:rsidR="00774679">
        <w:t>specified by st</w:t>
      </w:r>
      <w:r w:rsidR="00A00CB4">
        <w:t>art, stop (gmt timezone) params and is limited to a max of 30 days back.</w:t>
      </w:r>
    </w:p>
    <w:p w:rsidR="008554E5" w:rsidRDefault="008554E5" w:rsidP="008554E5">
      <w:r>
        <w:t xml:space="preserve">        </w:t>
      </w:r>
    </w:p>
    <w:p w:rsidR="008554E5" w:rsidRDefault="008554E5" w:rsidP="008554E5">
      <w:r>
        <w:t xml:space="preserve">    Returns a list of </w:t>
      </w:r>
      <w:r w:rsidR="00774679">
        <w:t>idling</w:t>
      </w:r>
      <w:r>
        <w:t>ReportItemMap, or an Integer error.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110120">
        <w:rPr>
          <w:b/>
          <w:i/>
        </w:rPr>
        <w:t>Idling</w:t>
      </w:r>
      <w:r>
        <w:rPr>
          <w:b/>
          <w:i/>
        </w:rPr>
        <w:t>ReportCount</w:t>
      </w:r>
      <w:r w:rsidRPr="00E6230E">
        <w:rPr>
          <w:b/>
          <w:i/>
        </w:rPr>
        <w:t>(groupID</w:t>
      </w:r>
      <w:r>
        <w:rPr>
          <w:b/>
          <w:i/>
        </w:rPr>
        <w:t>,</w:t>
      </w:r>
      <w:r w:rsidR="00774679">
        <w:rPr>
          <w:b/>
          <w:i/>
        </w:rPr>
        <w:t xml:space="preserve"> start, stop,</w:t>
      </w:r>
      <w:r>
        <w:rPr>
          <w:b/>
          <w:i/>
        </w:rPr>
        <w:t xml:space="preserve">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774679" w:rsidRDefault="008554E5" w:rsidP="00774679">
      <w:r>
        <w:t xml:space="preserve">    Fetches a count of </w:t>
      </w:r>
      <w:r w:rsidR="001F5C04">
        <w:t>idling</w:t>
      </w:r>
      <w:r>
        <w:t xml:space="preserve"> report items in this group and its subgroups, for the specified filters</w:t>
      </w:r>
      <w:r w:rsidR="00774679">
        <w:t>.  The timeframe is the specified by st</w:t>
      </w:r>
      <w:r w:rsidR="00A00CB4">
        <w:t>art, stop (gmt timezone) params and is limited to a max of 30 days back</w:t>
      </w:r>
    </w:p>
    <w:p w:rsidR="008554E5" w:rsidRDefault="008554E5" w:rsidP="008554E5"/>
    <w:p w:rsidR="008554E5" w:rsidRDefault="008554E5" w:rsidP="008554E5">
      <w:r>
        <w:lastRenderedPageBreak/>
        <w:t xml:space="preserve">      </w:t>
      </w:r>
      <w:r w:rsidRPr="00C5406E">
        <w:t>Returns a map[count], or an Integer error.</w:t>
      </w:r>
    </w:p>
    <w:p w:rsidR="008554E5" w:rsidRDefault="008554E5" w:rsidP="008554E5"/>
    <w:p w:rsidR="008554E5" w:rsidRDefault="001F5C04" w:rsidP="008554E5">
      <w:pPr>
        <w:rPr>
          <w:b/>
        </w:rPr>
      </w:pPr>
      <w:r>
        <w:rPr>
          <w:b/>
        </w:rPr>
        <w:t>idling</w:t>
      </w:r>
      <w:r w:rsidR="008554E5">
        <w:rPr>
          <w:b/>
        </w:rPr>
        <w:t>ReportItem</w:t>
      </w:r>
      <w:r w:rsidR="008554E5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8554E5" w:rsidRPr="00E6230E" w:rsidTr="00774679">
        <w:tc>
          <w:tcPr>
            <w:tcW w:w="2406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 xml:space="preserve">First M Last suffix from driver’s person record 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1F5C04" w:rsidP="00774679">
            <w:pPr>
              <w:ind w:left="0"/>
              <w:jc w:val="both"/>
            </w:pPr>
            <w:r>
              <w:t>driveTime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3B7A33" w:rsidP="00774679">
            <w:pPr>
              <w:ind w:left="0"/>
            </w:pPr>
            <w:r>
              <w:t>Seconds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1F5C04" w:rsidP="00774679">
            <w:pPr>
              <w:ind w:left="0"/>
              <w:jc w:val="both"/>
            </w:pPr>
            <w:r>
              <w:t>lowIdleTime</w:t>
            </w:r>
          </w:p>
        </w:tc>
        <w:tc>
          <w:tcPr>
            <w:tcW w:w="1601" w:type="dxa"/>
          </w:tcPr>
          <w:p w:rsidR="008554E5" w:rsidRDefault="003B7A33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3B7A33" w:rsidP="00774679">
            <w:pPr>
              <w:ind w:left="0"/>
            </w:pPr>
            <w:r>
              <w:t>Seconds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1F5C04" w:rsidP="00774679">
            <w:pPr>
              <w:ind w:left="0"/>
              <w:jc w:val="both"/>
            </w:pPr>
            <w:r>
              <w:t>highIdleTime</w:t>
            </w:r>
          </w:p>
        </w:tc>
        <w:tc>
          <w:tcPr>
            <w:tcW w:w="1601" w:type="dxa"/>
          </w:tcPr>
          <w:p w:rsidR="008554E5" w:rsidRDefault="003B7A33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3B7A33" w:rsidP="00774679">
            <w:pPr>
              <w:ind w:left="0"/>
            </w:pPr>
            <w:r>
              <w:t>Seconds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</w:tbl>
    <w:p w:rsidR="008554E5" w:rsidRDefault="008554E5" w:rsidP="00016657"/>
    <w:p w:rsidR="008554E5" w:rsidRPr="00016657" w:rsidRDefault="008554E5" w:rsidP="008554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 w:rsidR="00C95FCD">
        <w:rPr>
          <w:b/>
          <w:sz w:val="24"/>
          <w:szCs w:val="24"/>
          <w:u w:val="single"/>
        </w:rPr>
        <w:t>evices</w:t>
      </w:r>
    </w:p>
    <w:p w:rsidR="008554E5" w:rsidRDefault="008554E5" w:rsidP="008554E5"/>
    <w:p w:rsidR="008554E5" w:rsidRPr="00E6230E" w:rsidRDefault="00C95FCD" w:rsidP="008554E5">
      <w:pPr>
        <w:rPr>
          <w:b/>
          <w:i/>
        </w:rPr>
      </w:pPr>
      <w:r>
        <w:rPr>
          <w:b/>
          <w:i/>
        </w:rPr>
        <w:t>getDevice</w:t>
      </w:r>
      <w:r w:rsidR="008554E5">
        <w:rPr>
          <w:b/>
          <w:i/>
        </w:rPr>
        <w:t>Report</w:t>
      </w:r>
      <w:r w:rsidR="008554E5" w:rsidRPr="00E6230E">
        <w:rPr>
          <w:b/>
          <w:i/>
        </w:rPr>
        <w:t>Page(</w:t>
      </w:r>
      <w:r w:rsidR="008554E5">
        <w:rPr>
          <w:b/>
          <w:i/>
        </w:rPr>
        <w:t xml:space="preserve">groupID, </w:t>
      </w:r>
      <w:r w:rsidR="008554E5" w:rsidRPr="00E6230E">
        <w:rPr>
          <w:b/>
          <w:i/>
        </w:rPr>
        <w:t>pageParamMap)</w:t>
      </w:r>
    </w:p>
    <w:p w:rsidR="005159D2" w:rsidRDefault="00C95FCD" w:rsidP="008554E5">
      <w:r>
        <w:t xml:space="preserve">    Fetches a page of device</w:t>
      </w:r>
      <w:r w:rsidR="008554E5">
        <w:t xml:space="preserve"> report items in this group and its subgroups with the specified page criteria.  </w:t>
      </w:r>
    </w:p>
    <w:p w:rsidR="008554E5" w:rsidRDefault="008554E5" w:rsidP="008554E5">
      <w:r>
        <w:t xml:space="preserve">        </w:t>
      </w:r>
    </w:p>
    <w:p w:rsidR="008554E5" w:rsidRDefault="00C95FCD" w:rsidP="008554E5">
      <w:r>
        <w:t xml:space="preserve">    Returns a list of device</w:t>
      </w:r>
      <w:r w:rsidR="008554E5">
        <w:t>ReportItemMap, or an Integer error.</w:t>
      </w:r>
    </w:p>
    <w:p w:rsidR="008554E5" w:rsidRDefault="008554E5" w:rsidP="008554E5"/>
    <w:p w:rsidR="008554E5" w:rsidRPr="00E6230E" w:rsidRDefault="00C95FCD" w:rsidP="008554E5">
      <w:pPr>
        <w:rPr>
          <w:b/>
          <w:i/>
        </w:rPr>
      </w:pPr>
      <w:r>
        <w:rPr>
          <w:b/>
          <w:i/>
        </w:rPr>
        <w:t>getDevice</w:t>
      </w:r>
      <w:r w:rsidR="008554E5">
        <w:rPr>
          <w:b/>
          <w:i/>
        </w:rPr>
        <w:t>ReportCount</w:t>
      </w:r>
      <w:r w:rsidR="008554E5" w:rsidRPr="00E6230E">
        <w:rPr>
          <w:b/>
          <w:i/>
        </w:rPr>
        <w:t>(groupID</w:t>
      </w:r>
      <w:r w:rsidR="008554E5">
        <w:rPr>
          <w:b/>
          <w:i/>
        </w:rPr>
        <w:t>, List&lt;Filter</w:t>
      </w:r>
      <w:r w:rsidR="008554E5" w:rsidRPr="00E6230E">
        <w:rPr>
          <w:b/>
          <w:i/>
        </w:rPr>
        <w:t>Map</w:t>
      </w:r>
      <w:r w:rsidR="008554E5">
        <w:rPr>
          <w:b/>
          <w:i/>
        </w:rPr>
        <w:t>&gt;</w:t>
      </w:r>
      <w:r w:rsidR="008554E5" w:rsidRPr="00E6230E">
        <w:rPr>
          <w:b/>
          <w:i/>
        </w:rPr>
        <w:t>)</w:t>
      </w:r>
    </w:p>
    <w:p w:rsidR="008554E5" w:rsidRDefault="00C95FCD" w:rsidP="008554E5">
      <w:r>
        <w:t xml:space="preserve">    Fetches a count of device</w:t>
      </w:r>
      <w:r w:rsidR="008554E5">
        <w:t xml:space="preserve"> report items in t</w:t>
      </w:r>
      <w:r w:rsidR="005159D2">
        <w:t>his group and its subgroups, using</w:t>
      </w:r>
      <w:r w:rsidR="008554E5">
        <w:t xml:space="preserve"> the specified filters</w:t>
      </w:r>
    </w:p>
    <w:p w:rsidR="008554E5" w:rsidRDefault="008554E5" w:rsidP="008554E5">
      <w:r>
        <w:t xml:space="preserve">      </w:t>
      </w:r>
    </w:p>
    <w:p w:rsidR="008554E5" w:rsidRDefault="008554E5" w:rsidP="008554E5">
      <w:r>
        <w:t xml:space="preserve">    </w:t>
      </w:r>
      <w:r w:rsidRPr="00C5406E">
        <w:t>Returns a map[count], or an Integer error.</w:t>
      </w:r>
    </w:p>
    <w:p w:rsidR="008554E5" w:rsidRDefault="008554E5" w:rsidP="008554E5"/>
    <w:p w:rsidR="008554E5" w:rsidRDefault="00C95FCD" w:rsidP="008554E5">
      <w:pPr>
        <w:rPr>
          <w:b/>
        </w:rPr>
      </w:pPr>
      <w:r>
        <w:rPr>
          <w:b/>
        </w:rPr>
        <w:t>device</w:t>
      </w:r>
      <w:r w:rsidR="008554E5">
        <w:rPr>
          <w:b/>
        </w:rPr>
        <w:t>ReportItem</w:t>
      </w:r>
      <w:r w:rsidR="008554E5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8554E5" w:rsidRPr="00E6230E" w:rsidTr="00774679">
        <w:tc>
          <w:tcPr>
            <w:tcW w:w="2406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BE64A5" w:rsidP="00774679">
            <w:pPr>
              <w:ind w:left="0"/>
              <w:jc w:val="both"/>
            </w:pPr>
            <w:r>
              <w:t>device</w:t>
            </w:r>
            <w:r w:rsidR="008554E5">
              <w:t>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BE64A5" w:rsidP="00774679">
            <w:pPr>
              <w:ind w:left="0"/>
            </w:pPr>
            <w:r>
              <w:t>Device name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BE64A5" w:rsidP="00774679">
            <w:pPr>
              <w:ind w:left="0"/>
              <w:jc w:val="both"/>
            </w:pPr>
            <w:r>
              <w:t>vehicleI</w:t>
            </w:r>
            <w:r w:rsidR="008554E5" w:rsidRPr="00415B9D">
              <w:t xml:space="preserve">D 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Vehicle ID currently assigned to device (optional)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BE64A5" w:rsidP="00774679">
            <w:pPr>
              <w:ind w:left="0"/>
              <w:jc w:val="both"/>
            </w:pPr>
            <w:r>
              <w:t>vehicleName</w:t>
            </w:r>
            <w:r w:rsidR="008554E5" w:rsidRPr="00415B9D">
              <w:t xml:space="preserve">   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Name of vehicle  currently assigned to this device (optional)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d</w:t>
            </w:r>
            <w:r w:rsidR="00BE64A5">
              <w:t>eviceIMEI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BE64A5" w:rsidP="00774679">
            <w:pPr>
              <w:ind w:left="0"/>
            </w:pPr>
            <w:r>
              <w:t>IMEI of device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BE64A5" w:rsidP="00774679">
            <w:pPr>
              <w:ind w:left="0"/>
              <w:jc w:val="both"/>
            </w:pPr>
            <w:r>
              <w:t>devicePhone</w:t>
            </w:r>
            <w:r w:rsidR="008554E5" w:rsidRPr="00415B9D">
              <w:t xml:space="preserve">   </w:t>
            </w:r>
          </w:p>
        </w:tc>
        <w:tc>
          <w:tcPr>
            <w:tcW w:w="1601" w:type="dxa"/>
          </w:tcPr>
          <w:p w:rsidR="008554E5" w:rsidRPr="00415B9D" w:rsidRDefault="00BE64A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Phone number of device (digits only)</w:t>
            </w:r>
          </w:p>
        </w:tc>
        <w:tc>
          <w:tcPr>
            <w:tcW w:w="1488" w:type="dxa"/>
          </w:tcPr>
          <w:p w:rsidR="008554E5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BE64A5" w:rsidP="00774679">
            <w:pPr>
              <w:ind w:left="0"/>
              <w:jc w:val="both"/>
            </w:pPr>
            <w:r>
              <w:t>deviceStatus</w:t>
            </w:r>
          </w:p>
        </w:tc>
        <w:tc>
          <w:tcPr>
            <w:tcW w:w="1601" w:type="dxa"/>
          </w:tcPr>
          <w:p w:rsidR="008554E5" w:rsidRDefault="00BE64A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A00CB4" w:rsidRDefault="00A00CB4" w:rsidP="00774679">
            <w:pPr>
              <w:ind w:left="0"/>
            </w:pPr>
            <w:r>
              <w:t>0 – NEW</w:t>
            </w:r>
          </w:p>
          <w:p w:rsidR="00A00CB4" w:rsidRDefault="00A00CB4" w:rsidP="00A00CB4">
            <w:pPr>
              <w:ind w:left="0"/>
            </w:pPr>
            <w:r>
              <w:t>1 – ACTIVE</w:t>
            </w:r>
          </w:p>
          <w:p w:rsidR="00A00CB4" w:rsidRDefault="00A00CB4" w:rsidP="00A00CB4">
            <w:pPr>
              <w:ind w:left="0"/>
            </w:pPr>
            <w:r>
              <w:t>2 - INACTIVE</w:t>
            </w:r>
          </w:p>
          <w:p w:rsidR="00A00CB4" w:rsidRPr="00415B9D" w:rsidRDefault="00A00CB4" w:rsidP="00A00CB4">
            <w:pPr>
              <w:ind w:left="0"/>
            </w:pPr>
            <w:r>
              <w:t>3 – DELETED</w:t>
            </w:r>
            <w:r w:rsidR="00057C6D">
              <w:t xml:space="preserve"> (won’t see this)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BE64A5" w:rsidP="00774679">
            <w:pPr>
              <w:ind w:left="0"/>
              <w:jc w:val="both"/>
            </w:pPr>
            <w:r>
              <w:t>deviceEPhone</w:t>
            </w:r>
            <w:r w:rsidR="008554E5" w:rsidRPr="00415B9D">
              <w:t xml:space="preserve">  </w:t>
            </w:r>
          </w:p>
        </w:tc>
        <w:tc>
          <w:tcPr>
            <w:tcW w:w="1601" w:type="dxa"/>
          </w:tcPr>
          <w:p w:rsidR="008554E5" w:rsidRPr="00415B9D" w:rsidRDefault="00BE64A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EPhone number assigned to device</w:t>
            </w:r>
            <w:r w:rsidR="005159D2">
              <w:t xml:space="preserve"> (digits only)</w:t>
            </w:r>
          </w:p>
        </w:tc>
        <w:tc>
          <w:tcPr>
            <w:tcW w:w="1488" w:type="dxa"/>
          </w:tcPr>
          <w:p w:rsidR="008554E5" w:rsidRPr="00D36936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8554E5" w:rsidRDefault="008554E5" w:rsidP="00016657"/>
    <w:p w:rsidR="00E44664" w:rsidRDefault="00E44664" w:rsidP="00016657">
      <w:pPr>
        <w:rPr>
          <w:b/>
        </w:rPr>
      </w:pPr>
    </w:p>
    <w:p w:rsidR="00016657" w:rsidRDefault="00016657" w:rsidP="00016657">
      <w:pPr>
        <w:rPr>
          <w:b/>
        </w:rPr>
      </w:pPr>
      <w:r w:rsidRPr="00E6230E">
        <w:rPr>
          <w:b/>
        </w:rPr>
        <w:lastRenderedPageBreak/>
        <w:t>pageParamMap: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517936" w:rsidP="00774679">
            <w:pPr>
              <w:ind w:left="0"/>
            </w:pPr>
            <w:r>
              <w:t xml:space="preserve">    startRow</w:t>
            </w:r>
            <w:r w:rsidR="00016657" w:rsidRPr="00E6230E">
              <w:t xml:space="preserve">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first row to fetch (0 based index)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517936" w:rsidP="00517936">
            <w:pPr>
              <w:ind w:left="0"/>
            </w:pPr>
            <w:r>
              <w:t xml:space="preserve">    endRow</w:t>
            </w:r>
            <w:r w:rsidR="00016657" w:rsidRPr="00E6230E">
              <w:t xml:space="preserve">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last row to fetch (0 based index)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016657" w:rsidP="00517936">
            <w:pPr>
              <w:ind w:left="0"/>
            </w:pPr>
            <w:r w:rsidRPr="00E6230E">
              <w:t xml:space="preserve"> </w:t>
            </w:r>
            <w:r w:rsidR="00517936">
              <w:t xml:space="preserve">   sort</w:t>
            </w:r>
            <w:r w:rsidRPr="00E6230E">
              <w:t xml:space="preserve">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SortMap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>
              <w:t>field</w:t>
            </w:r>
            <w:r w:rsidRPr="00E6230E">
              <w:t xml:space="preserve"> to sort on and direction to sort (asc/desc)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517936" w:rsidP="00774679">
            <w:pPr>
              <w:ind w:left="0"/>
            </w:pPr>
            <w:r>
              <w:t xml:space="preserve">    filter</w:t>
            </w:r>
            <w:r w:rsidR="00016657" w:rsidRPr="00E6230E">
              <w:t>List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List&lt;FitlerMap&gt;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fields to filter on and filter criteria</w:t>
            </w:r>
          </w:p>
        </w:tc>
      </w:tr>
    </w:tbl>
    <w:p w:rsidR="00016657" w:rsidRDefault="00016657" w:rsidP="00016657"/>
    <w:p w:rsidR="00016657" w:rsidRDefault="00016657" w:rsidP="00016657"/>
    <w:p w:rsidR="00016657" w:rsidRDefault="00016657" w:rsidP="00016657">
      <w:pPr>
        <w:rPr>
          <w:b/>
        </w:rPr>
      </w:pPr>
      <w:r w:rsidRPr="00E6230E">
        <w:rPr>
          <w:b/>
        </w:rPr>
        <w:t>sortMap: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774679">
        <w:trPr>
          <w:trHeight w:val="332"/>
        </w:trPr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field</w:t>
            </w:r>
            <w:r w:rsidRPr="00E6230E">
              <w:t xml:space="preserve">  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>
              <w:t>String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</w:t>
            </w:r>
            <w:r>
              <w:t>ield name – must match field name in return object map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order</w:t>
            </w:r>
            <w:r w:rsidRPr="00E6230E">
              <w:t xml:space="preserve">   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>
              <w:t>0 ascending, 1 descending</w:t>
            </w:r>
          </w:p>
        </w:tc>
      </w:tr>
    </w:tbl>
    <w:p w:rsidR="00016657" w:rsidRPr="00E6230E" w:rsidRDefault="00016657" w:rsidP="00016657">
      <w:pPr>
        <w:rPr>
          <w:b/>
        </w:rPr>
      </w:pPr>
    </w:p>
    <w:p w:rsidR="00016657" w:rsidRDefault="00016657" w:rsidP="00016657"/>
    <w:p w:rsidR="00016657" w:rsidRPr="00E6230E" w:rsidRDefault="00016657" w:rsidP="00016657">
      <w:pPr>
        <w:rPr>
          <w:b/>
        </w:rPr>
      </w:pPr>
      <w:r w:rsidRPr="00E6230E">
        <w:rPr>
          <w:b/>
        </w:rPr>
        <w:t>filterMap: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774679">
        <w:trPr>
          <w:trHeight w:val="332"/>
        </w:trPr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field</w:t>
            </w:r>
            <w:r w:rsidRPr="00E6230E">
              <w:t xml:space="preserve">  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>
              <w:t>String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</w:t>
            </w:r>
            <w:r>
              <w:t>ield name – must match field name in return object map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filter</w:t>
            </w:r>
            <w:r w:rsidRPr="00E6230E">
              <w:t xml:space="preserve">          </w:t>
            </w:r>
          </w:p>
        </w:tc>
        <w:tc>
          <w:tcPr>
            <w:tcW w:w="2250" w:type="dxa"/>
          </w:tcPr>
          <w:p w:rsidR="00016657" w:rsidRPr="00E6230E" w:rsidRDefault="00A00CB4" w:rsidP="00774679">
            <w:pPr>
              <w:ind w:left="0"/>
            </w:pPr>
            <w:r>
              <w:t>String, Integer, Long, Boolean or RangeMap</w:t>
            </w:r>
          </w:p>
        </w:tc>
        <w:tc>
          <w:tcPr>
            <w:tcW w:w="5148" w:type="dxa"/>
          </w:tcPr>
          <w:p w:rsidR="00016657" w:rsidRDefault="00016657" w:rsidP="00774679">
            <w:pPr>
              <w:ind w:left="0"/>
            </w:pPr>
            <w:r>
              <w:t>Type depends on type stored in ‘field’</w:t>
            </w:r>
          </w:p>
          <w:p w:rsidR="00016657" w:rsidRDefault="00016657" w:rsidP="00774679">
            <w:pPr>
              <w:numPr>
                <w:ilvl w:val="0"/>
                <w:numId w:val="20"/>
              </w:numPr>
            </w:pPr>
            <w:r>
              <w:t>For strings do a sql &lt;field&gt; like ‘%&lt;filter&gt;%&gt;</w:t>
            </w:r>
          </w:p>
          <w:p w:rsidR="00016657" w:rsidRPr="00E6230E" w:rsidRDefault="00016657" w:rsidP="00774679">
            <w:pPr>
              <w:numPr>
                <w:ilvl w:val="0"/>
                <w:numId w:val="20"/>
              </w:numPr>
            </w:pPr>
            <w:r>
              <w:t>For numbers do a sql &lt;field&gt; = &lt;filter&gt;</w:t>
            </w:r>
          </w:p>
        </w:tc>
      </w:tr>
    </w:tbl>
    <w:p w:rsidR="00016657" w:rsidRPr="00E6230E" w:rsidRDefault="00016657" w:rsidP="00016657">
      <w:pPr>
        <w:rPr>
          <w:b/>
        </w:rPr>
      </w:pPr>
    </w:p>
    <w:p w:rsidR="00016657" w:rsidRDefault="00016657" w:rsidP="00016657"/>
    <w:p w:rsidR="00A00CB4" w:rsidRDefault="00A00CB4" w:rsidP="00A00CB4"/>
    <w:p w:rsidR="00A00CB4" w:rsidRPr="00E6230E" w:rsidRDefault="00A00CB4" w:rsidP="00A00CB4">
      <w:pPr>
        <w:rPr>
          <w:b/>
        </w:rPr>
      </w:pPr>
      <w:r>
        <w:rPr>
          <w:b/>
        </w:rPr>
        <w:t>range</w:t>
      </w:r>
      <w:r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A00CB4" w:rsidRPr="00E6230E" w:rsidTr="001E3480">
        <w:tc>
          <w:tcPr>
            <w:tcW w:w="1746" w:type="dxa"/>
          </w:tcPr>
          <w:p w:rsidR="00A00CB4" w:rsidRPr="00E6230E" w:rsidRDefault="00A00CB4" w:rsidP="001E3480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A00CB4" w:rsidRPr="00E6230E" w:rsidRDefault="00A00CB4" w:rsidP="001E3480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A00CB4" w:rsidRPr="00E6230E" w:rsidRDefault="00A00CB4" w:rsidP="001E3480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A00CB4" w:rsidRPr="00E6230E" w:rsidTr="001E3480">
        <w:trPr>
          <w:trHeight w:val="332"/>
        </w:trPr>
        <w:tc>
          <w:tcPr>
            <w:tcW w:w="1746" w:type="dxa"/>
          </w:tcPr>
          <w:p w:rsidR="00A00CB4" w:rsidRPr="00E6230E" w:rsidRDefault="00A00CB4" w:rsidP="001E3480">
            <w:pPr>
              <w:ind w:left="0"/>
            </w:pPr>
            <w:r>
              <w:t>min</w:t>
            </w:r>
            <w:r w:rsidRPr="00E6230E">
              <w:t xml:space="preserve">      </w:t>
            </w:r>
          </w:p>
        </w:tc>
        <w:tc>
          <w:tcPr>
            <w:tcW w:w="2250" w:type="dxa"/>
          </w:tcPr>
          <w:p w:rsidR="00A00CB4" w:rsidRPr="00E6230E" w:rsidRDefault="00A00CB4" w:rsidP="001E3480">
            <w:pPr>
              <w:ind w:left="0"/>
            </w:pPr>
            <w:r>
              <w:t>Long</w:t>
            </w:r>
          </w:p>
        </w:tc>
        <w:tc>
          <w:tcPr>
            <w:tcW w:w="5148" w:type="dxa"/>
          </w:tcPr>
          <w:p w:rsidR="00A00CB4" w:rsidRPr="00E6230E" w:rsidRDefault="00A00CB4" w:rsidP="001E3480">
            <w:pPr>
              <w:ind w:left="0"/>
            </w:pPr>
            <w:r>
              <w:t>Minimum value that matches (inclusive, i.e. &gt;= min)</w:t>
            </w:r>
            <w:r w:rsidR="00CF62E7">
              <w:t xml:space="preserve"> – can be missing from map in which case only max is compared</w:t>
            </w:r>
          </w:p>
        </w:tc>
      </w:tr>
      <w:tr w:rsidR="00A00CB4" w:rsidRPr="00E6230E" w:rsidTr="001E3480">
        <w:tc>
          <w:tcPr>
            <w:tcW w:w="1746" w:type="dxa"/>
          </w:tcPr>
          <w:p w:rsidR="00A00CB4" w:rsidRPr="00E6230E" w:rsidRDefault="00A00CB4" w:rsidP="001E3480">
            <w:pPr>
              <w:ind w:left="0"/>
            </w:pPr>
            <w:r>
              <w:t>max</w:t>
            </w:r>
            <w:r w:rsidRPr="00E6230E">
              <w:t xml:space="preserve">     </w:t>
            </w:r>
          </w:p>
        </w:tc>
        <w:tc>
          <w:tcPr>
            <w:tcW w:w="2250" w:type="dxa"/>
          </w:tcPr>
          <w:p w:rsidR="00A00CB4" w:rsidRPr="00E6230E" w:rsidRDefault="00A00CB4" w:rsidP="001E3480">
            <w:pPr>
              <w:ind w:left="0"/>
            </w:pPr>
            <w:r>
              <w:t>Long</w:t>
            </w:r>
          </w:p>
        </w:tc>
        <w:tc>
          <w:tcPr>
            <w:tcW w:w="5148" w:type="dxa"/>
          </w:tcPr>
          <w:p w:rsidR="00A00CB4" w:rsidRPr="00E6230E" w:rsidRDefault="00A00CB4" w:rsidP="00A00CB4">
            <w:pPr>
              <w:ind w:left="0"/>
            </w:pPr>
            <w:r>
              <w:t>Maximum value that matches (exclusive i.e &lt; max)</w:t>
            </w:r>
            <w:r w:rsidR="00CF62E7">
              <w:t xml:space="preserve"> – can be missing from map in which case only min is compared</w:t>
            </w:r>
          </w:p>
        </w:tc>
      </w:tr>
    </w:tbl>
    <w:p w:rsidR="00A00CB4" w:rsidRPr="00E6230E" w:rsidRDefault="00A00CB4" w:rsidP="00A00CB4">
      <w:pPr>
        <w:rPr>
          <w:b/>
        </w:rPr>
      </w:pPr>
    </w:p>
    <w:p w:rsidR="00A00CB4" w:rsidRDefault="00A00CB4" w:rsidP="00A00CB4"/>
    <w:sectPr w:rsidR="00A00CB4" w:rsidSect="004A30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E10" w:rsidRDefault="00980E10" w:rsidP="00503EE5">
      <w:r>
        <w:separator/>
      </w:r>
    </w:p>
  </w:endnote>
  <w:endnote w:type="continuationSeparator" w:id="0">
    <w:p w:rsidR="00980E10" w:rsidRDefault="00980E10" w:rsidP="00503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679" w:rsidRPr="00B247F5" w:rsidRDefault="00774679" w:rsidP="008D63B4">
    <w:pPr>
      <w:pStyle w:val="FooterText"/>
      <w:tabs>
        <w:tab w:val="clear" w:pos="1080"/>
        <w:tab w:val="clear" w:pos="1440"/>
        <w:tab w:val="center" w:pos="4680"/>
        <w:tab w:val="right" w:pos="9360"/>
      </w:tabs>
      <w:ind w:left="0"/>
      <w:rPr>
        <w:b/>
      </w:rPr>
    </w:pPr>
    <w:r w:rsidRPr="00AF54EA">
      <w:rPr>
        <w:b/>
      </w:rPr>
      <w:t>© 2008 inthinc</w:t>
    </w:r>
    <w:r>
      <w:rPr>
        <w:b/>
      </w:rPr>
      <w:tab/>
      <w:t>Confidential</w:t>
    </w:r>
    <w:r>
      <w:rPr>
        <w:b/>
      </w:rPr>
      <w:tab/>
    </w:r>
    <w:r w:rsidRPr="00AF54EA">
      <w:rPr>
        <w:b/>
      </w:rPr>
      <w:t xml:space="preserve">Page </w:t>
    </w:r>
    <w:r w:rsidR="00696FFE" w:rsidRPr="00AF54EA">
      <w:rPr>
        <w:b/>
      </w:rPr>
      <w:fldChar w:fldCharType="begin"/>
    </w:r>
    <w:r w:rsidRPr="00AF54EA">
      <w:rPr>
        <w:b/>
      </w:rPr>
      <w:instrText xml:space="preserve"> PAGE </w:instrText>
    </w:r>
    <w:r w:rsidR="00696FFE" w:rsidRPr="00AF54EA">
      <w:rPr>
        <w:b/>
      </w:rPr>
      <w:fldChar w:fldCharType="separate"/>
    </w:r>
    <w:r w:rsidR="00057C6D">
      <w:rPr>
        <w:b/>
        <w:noProof/>
      </w:rPr>
      <w:t>3</w:t>
    </w:r>
    <w:r w:rsidR="00696FFE" w:rsidRPr="00AF54EA">
      <w:rPr>
        <w:b/>
      </w:rPr>
      <w:fldChar w:fldCharType="end"/>
    </w:r>
    <w:r w:rsidRPr="00AF54EA">
      <w:rPr>
        <w:b/>
      </w:rPr>
      <w:t xml:space="preserve"> of </w:t>
    </w:r>
    <w:r w:rsidR="00696FFE" w:rsidRPr="00AF54EA">
      <w:rPr>
        <w:b/>
      </w:rPr>
      <w:fldChar w:fldCharType="begin"/>
    </w:r>
    <w:r w:rsidRPr="00AF54EA">
      <w:rPr>
        <w:b/>
      </w:rPr>
      <w:instrText xml:space="preserve"> NUMPAGES  </w:instrText>
    </w:r>
    <w:r w:rsidR="00696FFE" w:rsidRPr="00AF54EA">
      <w:rPr>
        <w:b/>
      </w:rPr>
      <w:fldChar w:fldCharType="separate"/>
    </w:r>
    <w:r w:rsidR="00057C6D">
      <w:rPr>
        <w:b/>
        <w:noProof/>
      </w:rPr>
      <w:t>4</w:t>
    </w:r>
    <w:r w:rsidR="00696FFE" w:rsidRPr="00AF54E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E10" w:rsidRDefault="00980E10" w:rsidP="00503EE5">
      <w:r>
        <w:separator/>
      </w:r>
    </w:p>
  </w:footnote>
  <w:footnote w:type="continuationSeparator" w:id="0">
    <w:p w:rsidR="00980E10" w:rsidRDefault="00980E10" w:rsidP="00503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679" w:rsidRPr="007245A6" w:rsidRDefault="00774679" w:rsidP="00D62B73">
    <w:pPr>
      <w:pStyle w:val="DocumentTitle"/>
      <w:rPr>
        <w:sz w:val="28"/>
        <w:szCs w:val="28"/>
      </w:rPr>
    </w:pPr>
    <w:r>
      <w:rPr>
        <w:sz w:val="28"/>
        <w:szCs w:val="28"/>
      </w:rPr>
      <w:t>tiwiPro Reports Tab Paginated Tables</w:t>
    </w:r>
  </w:p>
  <w:p w:rsidR="00774679" w:rsidRDefault="0077467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A82"/>
    <w:multiLevelType w:val="hybridMultilevel"/>
    <w:tmpl w:val="30B039D6"/>
    <w:lvl w:ilvl="0" w:tplc="B3762E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B4CC4"/>
    <w:multiLevelType w:val="hybridMultilevel"/>
    <w:tmpl w:val="737E0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12993"/>
    <w:multiLevelType w:val="hybridMultilevel"/>
    <w:tmpl w:val="685893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8CB0473"/>
    <w:multiLevelType w:val="hybridMultilevel"/>
    <w:tmpl w:val="BBF436F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C1A71B0"/>
    <w:multiLevelType w:val="hybridMultilevel"/>
    <w:tmpl w:val="79728100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D0E7680"/>
    <w:multiLevelType w:val="hybridMultilevel"/>
    <w:tmpl w:val="A5C4F5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9324733"/>
    <w:multiLevelType w:val="hybridMultilevel"/>
    <w:tmpl w:val="8A7C27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1015FC"/>
    <w:multiLevelType w:val="hybridMultilevel"/>
    <w:tmpl w:val="3E12B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4D032A"/>
    <w:multiLevelType w:val="hybridMultilevel"/>
    <w:tmpl w:val="3CB453F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65007B3"/>
    <w:multiLevelType w:val="hybridMultilevel"/>
    <w:tmpl w:val="2BD266E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C266A02"/>
    <w:multiLevelType w:val="multilevel"/>
    <w:tmpl w:val="874E3E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18F78E1"/>
    <w:multiLevelType w:val="hybridMultilevel"/>
    <w:tmpl w:val="BFB074FC"/>
    <w:lvl w:ilvl="0" w:tplc="D3D631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A242FCA"/>
    <w:multiLevelType w:val="hybridMultilevel"/>
    <w:tmpl w:val="26A016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D953221"/>
    <w:multiLevelType w:val="hybridMultilevel"/>
    <w:tmpl w:val="657A897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8236EE7"/>
    <w:multiLevelType w:val="hybridMultilevel"/>
    <w:tmpl w:val="B1AA4B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5ADB4837"/>
    <w:multiLevelType w:val="hybridMultilevel"/>
    <w:tmpl w:val="4E3E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848CF"/>
    <w:multiLevelType w:val="hybridMultilevel"/>
    <w:tmpl w:val="F83EFACA"/>
    <w:lvl w:ilvl="0" w:tplc="B3762ED6">
      <w:numFmt w:val="bullet"/>
      <w:lvlText w:val="-"/>
      <w:lvlJc w:val="left"/>
      <w:pPr>
        <w:ind w:left="115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C3036EF"/>
    <w:multiLevelType w:val="hybridMultilevel"/>
    <w:tmpl w:val="3E12B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496401"/>
    <w:multiLevelType w:val="hybridMultilevel"/>
    <w:tmpl w:val="6FC0A7D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0E95E8E"/>
    <w:multiLevelType w:val="hybridMultilevel"/>
    <w:tmpl w:val="4D12236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2822A96"/>
    <w:multiLevelType w:val="hybridMultilevel"/>
    <w:tmpl w:val="D02A5D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5E3298"/>
    <w:multiLevelType w:val="hybridMultilevel"/>
    <w:tmpl w:val="EC76F5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7"/>
  </w:num>
  <w:num w:numId="6">
    <w:abstractNumId w:val="12"/>
  </w:num>
  <w:num w:numId="7">
    <w:abstractNumId w:val="17"/>
  </w:num>
  <w:num w:numId="8">
    <w:abstractNumId w:val="18"/>
  </w:num>
  <w:num w:numId="9">
    <w:abstractNumId w:val="2"/>
  </w:num>
  <w:num w:numId="10">
    <w:abstractNumId w:val="3"/>
  </w:num>
  <w:num w:numId="11">
    <w:abstractNumId w:val="6"/>
  </w:num>
  <w:num w:numId="12">
    <w:abstractNumId w:val="21"/>
  </w:num>
  <w:num w:numId="13">
    <w:abstractNumId w:val="20"/>
  </w:num>
  <w:num w:numId="14">
    <w:abstractNumId w:val="9"/>
  </w:num>
  <w:num w:numId="15">
    <w:abstractNumId w:val="8"/>
  </w:num>
  <w:num w:numId="16">
    <w:abstractNumId w:val="4"/>
  </w:num>
  <w:num w:numId="17">
    <w:abstractNumId w:val="11"/>
  </w:num>
  <w:num w:numId="18">
    <w:abstractNumId w:val="1"/>
  </w:num>
  <w:num w:numId="19">
    <w:abstractNumId w:val="19"/>
  </w:num>
  <w:num w:numId="20">
    <w:abstractNumId w:val="0"/>
  </w:num>
  <w:num w:numId="21">
    <w:abstractNumId w:val="16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8DB"/>
    <w:rsid w:val="000057A8"/>
    <w:rsid w:val="00012FC1"/>
    <w:rsid w:val="0001352B"/>
    <w:rsid w:val="00016657"/>
    <w:rsid w:val="00041425"/>
    <w:rsid w:val="00057C6D"/>
    <w:rsid w:val="00064A89"/>
    <w:rsid w:val="00081CE0"/>
    <w:rsid w:val="00091F97"/>
    <w:rsid w:val="000A506B"/>
    <w:rsid w:val="000B0A01"/>
    <w:rsid w:val="000B38A3"/>
    <w:rsid w:val="000B560D"/>
    <w:rsid w:val="000D3A8C"/>
    <w:rsid w:val="000D3F4E"/>
    <w:rsid w:val="000D6E79"/>
    <w:rsid w:val="000E70DB"/>
    <w:rsid w:val="00110120"/>
    <w:rsid w:val="00130E2B"/>
    <w:rsid w:val="00143184"/>
    <w:rsid w:val="00145DA3"/>
    <w:rsid w:val="00152A69"/>
    <w:rsid w:val="00155767"/>
    <w:rsid w:val="00171616"/>
    <w:rsid w:val="00182DA1"/>
    <w:rsid w:val="001852AF"/>
    <w:rsid w:val="00192463"/>
    <w:rsid w:val="001B1694"/>
    <w:rsid w:val="001B1CD7"/>
    <w:rsid w:val="001B36C2"/>
    <w:rsid w:val="001F574A"/>
    <w:rsid w:val="001F5C04"/>
    <w:rsid w:val="001F7EC9"/>
    <w:rsid w:val="002060DA"/>
    <w:rsid w:val="00233BB6"/>
    <w:rsid w:val="00250314"/>
    <w:rsid w:val="00275275"/>
    <w:rsid w:val="002B014A"/>
    <w:rsid w:val="002B3A8C"/>
    <w:rsid w:val="002C3E2D"/>
    <w:rsid w:val="002E4F26"/>
    <w:rsid w:val="002E7D22"/>
    <w:rsid w:val="003026DD"/>
    <w:rsid w:val="0033612D"/>
    <w:rsid w:val="00336B57"/>
    <w:rsid w:val="00342C73"/>
    <w:rsid w:val="003465A1"/>
    <w:rsid w:val="003557C4"/>
    <w:rsid w:val="00363A9B"/>
    <w:rsid w:val="00380009"/>
    <w:rsid w:val="00381DF9"/>
    <w:rsid w:val="003B0F84"/>
    <w:rsid w:val="003B5376"/>
    <w:rsid w:val="003B7A33"/>
    <w:rsid w:val="003C4F19"/>
    <w:rsid w:val="003C601F"/>
    <w:rsid w:val="003D68DB"/>
    <w:rsid w:val="003E1258"/>
    <w:rsid w:val="00401738"/>
    <w:rsid w:val="0040355E"/>
    <w:rsid w:val="0041144B"/>
    <w:rsid w:val="00411892"/>
    <w:rsid w:val="004508C2"/>
    <w:rsid w:val="00451D4B"/>
    <w:rsid w:val="00456A90"/>
    <w:rsid w:val="0046060D"/>
    <w:rsid w:val="00463EDA"/>
    <w:rsid w:val="004976B7"/>
    <w:rsid w:val="004A3045"/>
    <w:rsid w:val="004B0E59"/>
    <w:rsid w:val="004C2AC5"/>
    <w:rsid w:val="004D0CAB"/>
    <w:rsid w:val="004D2915"/>
    <w:rsid w:val="00503EE5"/>
    <w:rsid w:val="005040CE"/>
    <w:rsid w:val="005159D2"/>
    <w:rsid w:val="00517936"/>
    <w:rsid w:val="0052493A"/>
    <w:rsid w:val="005557AD"/>
    <w:rsid w:val="00557D4A"/>
    <w:rsid w:val="00566F74"/>
    <w:rsid w:val="005847E5"/>
    <w:rsid w:val="005A0A06"/>
    <w:rsid w:val="005A61EE"/>
    <w:rsid w:val="005B36B6"/>
    <w:rsid w:val="005B7DB4"/>
    <w:rsid w:val="005D1C41"/>
    <w:rsid w:val="005D3F80"/>
    <w:rsid w:val="005E079A"/>
    <w:rsid w:val="0060473A"/>
    <w:rsid w:val="00615283"/>
    <w:rsid w:val="006201F4"/>
    <w:rsid w:val="00622020"/>
    <w:rsid w:val="006238CD"/>
    <w:rsid w:val="00633405"/>
    <w:rsid w:val="00637ADA"/>
    <w:rsid w:val="00643B56"/>
    <w:rsid w:val="00645FB5"/>
    <w:rsid w:val="006502AF"/>
    <w:rsid w:val="00655FAC"/>
    <w:rsid w:val="006642B7"/>
    <w:rsid w:val="0067058B"/>
    <w:rsid w:val="006708DD"/>
    <w:rsid w:val="006763BE"/>
    <w:rsid w:val="00681D94"/>
    <w:rsid w:val="00696FFE"/>
    <w:rsid w:val="006A0650"/>
    <w:rsid w:val="006B3FF5"/>
    <w:rsid w:val="006B4EE9"/>
    <w:rsid w:val="006B707E"/>
    <w:rsid w:val="006C3DD6"/>
    <w:rsid w:val="006E7326"/>
    <w:rsid w:val="00710689"/>
    <w:rsid w:val="007110C6"/>
    <w:rsid w:val="00717FD0"/>
    <w:rsid w:val="00722045"/>
    <w:rsid w:val="007245A6"/>
    <w:rsid w:val="007559D2"/>
    <w:rsid w:val="007615B5"/>
    <w:rsid w:val="0077089D"/>
    <w:rsid w:val="00771966"/>
    <w:rsid w:val="00774679"/>
    <w:rsid w:val="00781F5C"/>
    <w:rsid w:val="007A06D6"/>
    <w:rsid w:val="007A523C"/>
    <w:rsid w:val="007B5B22"/>
    <w:rsid w:val="007B7F77"/>
    <w:rsid w:val="007C09F7"/>
    <w:rsid w:val="007C3289"/>
    <w:rsid w:val="007E543F"/>
    <w:rsid w:val="00830603"/>
    <w:rsid w:val="0084579F"/>
    <w:rsid w:val="00846450"/>
    <w:rsid w:val="00850387"/>
    <w:rsid w:val="008554E5"/>
    <w:rsid w:val="00871313"/>
    <w:rsid w:val="008A2CE5"/>
    <w:rsid w:val="008A3366"/>
    <w:rsid w:val="008B0366"/>
    <w:rsid w:val="008B178E"/>
    <w:rsid w:val="008C05FB"/>
    <w:rsid w:val="008C1D7D"/>
    <w:rsid w:val="008D079B"/>
    <w:rsid w:val="008D367B"/>
    <w:rsid w:val="008D63B4"/>
    <w:rsid w:val="008E52DD"/>
    <w:rsid w:val="008F0F57"/>
    <w:rsid w:val="00903EE1"/>
    <w:rsid w:val="009100D9"/>
    <w:rsid w:val="00922B28"/>
    <w:rsid w:val="00932DA6"/>
    <w:rsid w:val="00943B37"/>
    <w:rsid w:val="00947982"/>
    <w:rsid w:val="00952352"/>
    <w:rsid w:val="00980E10"/>
    <w:rsid w:val="00985750"/>
    <w:rsid w:val="009D4816"/>
    <w:rsid w:val="00A00CB4"/>
    <w:rsid w:val="00A04FF6"/>
    <w:rsid w:val="00A1302B"/>
    <w:rsid w:val="00A21213"/>
    <w:rsid w:val="00A229C1"/>
    <w:rsid w:val="00A229D8"/>
    <w:rsid w:val="00A31ACE"/>
    <w:rsid w:val="00A70A87"/>
    <w:rsid w:val="00A75ED8"/>
    <w:rsid w:val="00A76490"/>
    <w:rsid w:val="00AA0AFB"/>
    <w:rsid w:val="00AA424B"/>
    <w:rsid w:val="00AB57AF"/>
    <w:rsid w:val="00AD5A24"/>
    <w:rsid w:val="00AD7B77"/>
    <w:rsid w:val="00AF5A2C"/>
    <w:rsid w:val="00AF6F52"/>
    <w:rsid w:val="00B01BA2"/>
    <w:rsid w:val="00B10297"/>
    <w:rsid w:val="00B1479B"/>
    <w:rsid w:val="00B247F5"/>
    <w:rsid w:val="00B352DF"/>
    <w:rsid w:val="00B5631C"/>
    <w:rsid w:val="00B663FB"/>
    <w:rsid w:val="00B85856"/>
    <w:rsid w:val="00B8780F"/>
    <w:rsid w:val="00B90CDE"/>
    <w:rsid w:val="00B938C3"/>
    <w:rsid w:val="00B95E66"/>
    <w:rsid w:val="00B97D43"/>
    <w:rsid w:val="00B97F3B"/>
    <w:rsid w:val="00BE6140"/>
    <w:rsid w:val="00BE64A5"/>
    <w:rsid w:val="00C24E8D"/>
    <w:rsid w:val="00C2640A"/>
    <w:rsid w:val="00C355D4"/>
    <w:rsid w:val="00C5406E"/>
    <w:rsid w:val="00C66AD6"/>
    <w:rsid w:val="00C95025"/>
    <w:rsid w:val="00C95FCD"/>
    <w:rsid w:val="00C96010"/>
    <w:rsid w:val="00CB197B"/>
    <w:rsid w:val="00CB5514"/>
    <w:rsid w:val="00CB63D0"/>
    <w:rsid w:val="00CC14FE"/>
    <w:rsid w:val="00CF62E7"/>
    <w:rsid w:val="00CF74F8"/>
    <w:rsid w:val="00D0285C"/>
    <w:rsid w:val="00D274DF"/>
    <w:rsid w:val="00D36936"/>
    <w:rsid w:val="00D47838"/>
    <w:rsid w:val="00D55E9F"/>
    <w:rsid w:val="00D62B73"/>
    <w:rsid w:val="00D674D4"/>
    <w:rsid w:val="00D7254C"/>
    <w:rsid w:val="00D9029B"/>
    <w:rsid w:val="00D921ED"/>
    <w:rsid w:val="00DA52A8"/>
    <w:rsid w:val="00DD4846"/>
    <w:rsid w:val="00DE48FF"/>
    <w:rsid w:val="00DF51BE"/>
    <w:rsid w:val="00DF734C"/>
    <w:rsid w:val="00E02145"/>
    <w:rsid w:val="00E2007E"/>
    <w:rsid w:val="00E43365"/>
    <w:rsid w:val="00E44664"/>
    <w:rsid w:val="00E61DAC"/>
    <w:rsid w:val="00E6230E"/>
    <w:rsid w:val="00E67504"/>
    <w:rsid w:val="00E715AC"/>
    <w:rsid w:val="00E73670"/>
    <w:rsid w:val="00E7594F"/>
    <w:rsid w:val="00E8266C"/>
    <w:rsid w:val="00E95684"/>
    <w:rsid w:val="00EA7374"/>
    <w:rsid w:val="00EB2F0E"/>
    <w:rsid w:val="00EB5C53"/>
    <w:rsid w:val="00EB61F4"/>
    <w:rsid w:val="00EC3A93"/>
    <w:rsid w:val="00EF1F49"/>
    <w:rsid w:val="00EF414A"/>
    <w:rsid w:val="00F003D4"/>
    <w:rsid w:val="00F07631"/>
    <w:rsid w:val="00F30E30"/>
    <w:rsid w:val="00F347F2"/>
    <w:rsid w:val="00F57028"/>
    <w:rsid w:val="00F57130"/>
    <w:rsid w:val="00F74F5A"/>
    <w:rsid w:val="00F854DF"/>
    <w:rsid w:val="00FB1874"/>
    <w:rsid w:val="00FB46AA"/>
    <w:rsid w:val="00FB5300"/>
    <w:rsid w:val="00FB7737"/>
    <w:rsid w:val="00FF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E5"/>
    <w:pPr>
      <w:ind w:left="432"/>
    </w:pPr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750"/>
    <w:pPr>
      <w:keepNext/>
      <w:keepLines/>
      <w:numPr>
        <w:numId w:val="1"/>
      </w:numPr>
      <w:spacing w:before="240"/>
      <w:outlineLvl w:val="0"/>
    </w:pPr>
    <w:rPr>
      <w:rFonts w:eastAsia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EE5"/>
    <w:pPr>
      <w:keepNext/>
      <w:keepLines/>
      <w:numPr>
        <w:ilvl w:val="1"/>
        <w:numId w:val="1"/>
      </w:numPr>
      <w:spacing w:before="240"/>
      <w:ind w:left="432" w:hanging="432"/>
      <w:outlineLvl w:val="1"/>
    </w:pPr>
    <w:rPr>
      <w:rFonts w:eastAsia="Times New Roman" w:cs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EE5"/>
    <w:pPr>
      <w:keepNext/>
      <w:keepLines/>
      <w:numPr>
        <w:ilvl w:val="2"/>
        <w:numId w:val="1"/>
      </w:numPr>
      <w:outlineLvl w:val="2"/>
    </w:pPr>
    <w:rPr>
      <w:rFonts w:eastAsia="Times New Roman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E5"/>
    <w:pPr>
      <w:keepNext/>
      <w:keepLines/>
      <w:numPr>
        <w:ilvl w:val="3"/>
        <w:numId w:val="1"/>
      </w:numPr>
      <w:outlineLvl w:val="3"/>
    </w:pPr>
    <w:rPr>
      <w:rFonts w:eastAsia="Times New Roman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E5"/>
    <w:pPr>
      <w:keepNext/>
      <w:keepLines/>
      <w:numPr>
        <w:ilvl w:val="4"/>
        <w:numId w:val="1"/>
      </w:numPr>
      <w:outlineLvl w:val="4"/>
    </w:pPr>
    <w:rPr>
      <w:rFonts w:eastAsia="Times New Roman" w:cs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E5"/>
    <w:pPr>
      <w:keepNext/>
      <w:keepLines/>
      <w:numPr>
        <w:ilvl w:val="5"/>
        <w:numId w:val="1"/>
      </w:numPr>
      <w:outlineLvl w:val="5"/>
    </w:pPr>
    <w:rPr>
      <w:rFonts w:eastAsia="Times New Roman" w:cs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E5"/>
    <w:pPr>
      <w:keepNext/>
      <w:keepLines/>
      <w:numPr>
        <w:ilvl w:val="6"/>
        <w:numId w:val="1"/>
      </w:numPr>
      <w:outlineLvl w:val="6"/>
    </w:pPr>
    <w:rPr>
      <w:rFonts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E5"/>
    <w:pPr>
      <w:keepNext/>
      <w:keepLines/>
      <w:numPr>
        <w:ilvl w:val="7"/>
        <w:numId w:val="1"/>
      </w:numPr>
      <w:outlineLvl w:val="7"/>
    </w:pPr>
    <w:rPr>
      <w:rFonts w:eastAsia="Times New Roman" w:cs="Times New Roma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E5"/>
    <w:pPr>
      <w:keepNext/>
      <w:keepLines/>
      <w:numPr>
        <w:ilvl w:val="8"/>
        <w:numId w:val="1"/>
      </w:numPr>
      <w:outlineLvl w:val="8"/>
    </w:pPr>
    <w:rPr>
      <w:rFonts w:eastAsia="Times New Roman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50"/>
    <w:rPr>
      <w:rFonts w:eastAsia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EE5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EE5"/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E5"/>
    <w:rPr>
      <w:rFonts w:ascii="Arial" w:eastAsia="Times New Roman" w:hAnsi="Arial" w:cs="Times New Roman"/>
      <w:b/>
      <w:bCs/>
      <w:i/>
      <w:i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E5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E5"/>
    <w:rPr>
      <w:rFonts w:ascii="Arial" w:eastAsia="Times New Roman" w:hAnsi="Arial" w:cs="Times New Roman"/>
      <w:i/>
      <w:iCs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E5"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E5"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E5"/>
    <w:rPr>
      <w:rFonts w:ascii="Arial" w:eastAsia="Times New Roman" w:hAnsi="Arial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3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EE5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03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EE5"/>
    <w:rPr>
      <w:rFonts w:ascii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EE5"/>
    <w:pPr>
      <w:pBdr>
        <w:bottom w:val="single" w:sz="4" w:space="1" w:color="auto"/>
      </w:pBdr>
      <w:tabs>
        <w:tab w:val="left" w:pos="1080"/>
        <w:tab w:val="left" w:pos="1440"/>
      </w:tabs>
      <w:spacing w:before="360" w:after="480"/>
      <w:ind w:left="1080"/>
      <w:outlineLvl w:val="0"/>
    </w:pPr>
    <w:rPr>
      <w:rFonts w:eastAsia="Times New Roman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03EE5"/>
    <w:rPr>
      <w:rFonts w:ascii="Arial" w:eastAsia="Times New Roman" w:hAnsi="Arial" w:cs="Times New Roman"/>
      <w:b/>
      <w:bCs/>
      <w:kern w:val="28"/>
      <w:sz w:val="36"/>
      <w:szCs w:val="32"/>
    </w:rPr>
  </w:style>
  <w:style w:type="paragraph" w:customStyle="1" w:styleId="DocumentTitle">
    <w:name w:val="Document Title"/>
    <w:basedOn w:val="Title"/>
    <w:qFormat/>
    <w:rsid w:val="00B247F5"/>
    <w:pPr>
      <w:tabs>
        <w:tab w:val="clear" w:pos="1080"/>
        <w:tab w:val="clear" w:pos="1440"/>
      </w:tabs>
      <w:ind w:left="2520"/>
    </w:pPr>
  </w:style>
  <w:style w:type="paragraph" w:customStyle="1" w:styleId="FooterText">
    <w:name w:val="Footer Text"/>
    <w:basedOn w:val="Normal"/>
    <w:link w:val="FooterTextChar"/>
    <w:qFormat/>
    <w:rsid w:val="00B247F5"/>
    <w:pPr>
      <w:tabs>
        <w:tab w:val="left" w:pos="1080"/>
        <w:tab w:val="left" w:pos="1440"/>
      </w:tabs>
      <w:ind w:left="1080"/>
    </w:pPr>
    <w:rPr>
      <w:rFonts w:eastAsia="Calibri"/>
    </w:rPr>
  </w:style>
  <w:style w:type="character" w:customStyle="1" w:styleId="FooterTextChar">
    <w:name w:val="Footer Text Char"/>
    <w:basedOn w:val="DefaultParagraphFont"/>
    <w:link w:val="FooterText"/>
    <w:rsid w:val="00B247F5"/>
    <w:rPr>
      <w:rFonts w:ascii="Arial" w:eastAsia="Calibri" w:hAnsi="Arial" w:cs="Arial"/>
      <w:sz w:val="20"/>
      <w:szCs w:val="20"/>
    </w:rPr>
  </w:style>
  <w:style w:type="paragraph" w:customStyle="1" w:styleId="Non-OutlineHeading">
    <w:name w:val="Non-Outline Heading"/>
    <w:basedOn w:val="Heading1"/>
    <w:link w:val="Non-OutlineHeadingChar"/>
    <w:qFormat/>
    <w:rsid w:val="00233BB6"/>
    <w:pPr>
      <w:numPr>
        <w:numId w:val="0"/>
      </w:numPr>
      <w:spacing w:before="0"/>
    </w:pPr>
    <w:rPr>
      <w:sz w:val="24"/>
    </w:rPr>
  </w:style>
  <w:style w:type="paragraph" w:styleId="NoSpacing">
    <w:name w:val="No Spacing"/>
    <w:uiPriority w:val="1"/>
    <w:qFormat/>
    <w:rsid w:val="005A61EE"/>
    <w:rPr>
      <w:rFonts w:cs="Arial"/>
    </w:rPr>
  </w:style>
  <w:style w:type="character" w:customStyle="1" w:styleId="Non-OutlineHeadingChar">
    <w:name w:val="Non-Outline Heading Char"/>
    <w:basedOn w:val="Heading1Char"/>
    <w:link w:val="Non-OutlineHeading"/>
    <w:rsid w:val="00233BB6"/>
    <w:rPr>
      <w:sz w:val="24"/>
    </w:rPr>
  </w:style>
  <w:style w:type="table" w:styleId="TableGrid">
    <w:name w:val="Table Grid"/>
    <w:basedOn w:val="TableNormal"/>
    <w:uiPriority w:val="59"/>
    <w:rsid w:val="00AA0A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A0AFB"/>
    <w:tblPr>
      <w:tblStyleRowBandSize w:val="1"/>
      <w:tblStyleColBandSize w:val="1"/>
      <w:tblInd w:w="0" w:type="dxa"/>
      <w:tblBorders>
        <w:top w:val="single" w:sz="8" w:space="0" w:color="7F7F7F"/>
        <w:left w:val="single" w:sz="8" w:space="0" w:color="7F7F7F"/>
        <w:bottom w:val="single" w:sz="8" w:space="0" w:color="7F7F7F"/>
        <w:right w:val="single" w:sz="8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F7F7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  <w:tblStylePr w:type="band1Horz">
      <w:tblPr/>
      <w:tcPr>
        <w:tc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A3045"/>
    <w:pPr>
      <w:numPr>
        <w:numId w:val="0"/>
      </w:numPr>
      <w:spacing w:before="480"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045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A3045"/>
    <w:pPr>
      <w:ind w:left="200"/>
    </w:pPr>
  </w:style>
  <w:style w:type="character" w:styleId="Hyperlink">
    <w:name w:val="Hyperlink"/>
    <w:basedOn w:val="DefaultParagraphFont"/>
    <w:uiPriority w:val="99"/>
    <w:unhideWhenUsed/>
    <w:rsid w:val="004A3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EE1"/>
    <w:pPr>
      <w:spacing w:before="100" w:beforeAutospacing="1" w:after="115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30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53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E240EC50B6F4BBCF35420284A800A" ma:contentTypeVersion="0" ma:contentTypeDescription="Create a new document." ma:contentTypeScope="" ma:versionID="889c54533f712fd935c10b895274c40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4EC3-ED4E-442F-AB06-C8369C09BB0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00D9CC7-B93C-4513-9D52-D842804D7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C86D1D1-4061-404D-B668-130E7BED91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60AB9D-04E5-4AE9-845B-D9C878C4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 </Company>
  <LinksUpToDate>false</LinksUpToDate>
  <CharactersWithSpaces>5841</CharactersWithSpaces>
  <SharedDoc>false</SharedDoc>
  <HLinks>
    <vt:vector size="42" baseType="variant"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_Toc191272812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_Toc191272811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_Toc191272810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_Toc191272809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_Toc191272808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_Toc191272807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_Toc191272806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ckamenski</dc:creator>
  <cp:keywords/>
  <dc:description/>
  <cp:lastModifiedBy> </cp:lastModifiedBy>
  <cp:revision>9</cp:revision>
  <cp:lastPrinted>2009-10-20T15:49:00Z</cp:lastPrinted>
  <dcterms:created xsi:type="dcterms:W3CDTF">2010-02-23T18:28:00Z</dcterms:created>
  <dcterms:modified xsi:type="dcterms:W3CDTF">2010-03-04T17:09:00Z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0x0101009F7E240EC50B6F4BBCF35420284A800A</vt:lpwstr>
  </property>
</Properties>
</file>