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83C2" w14:textId="26BC8B48" w:rsidR="009A5DC6" w:rsidRPr="009A5DC6" w:rsidRDefault="009A5DC6" w:rsidP="009A5DC6">
      <w:pPr>
        <w:jc w:val="center"/>
      </w:pPr>
      <w:r w:rsidRPr="009A5DC6">
        <w:rPr>
          <w:b/>
          <w:bCs/>
        </w:rPr>
        <w:t xml:space="preserve">Project </w:t>
      </w:r>
      <w:r>
        <w:rPr>
          <w:b/>
          <w:bCs/>
        </w:rPr>
        <w:t xml:space="preserve">Overview </w:t>
      </w:r>
      <w:r w:rsidRPr="009A5DC6">
        <w:rPr>
          <w:b/>
          <w:bCs/>
        </w:rPr>
        <w:t>Document</w:t>
      </w:r>
    </w:p>
    <w:p w14:paraId="5D3F5CE0" w14:textId="77777777" w:rsidR="009A5DC6" w:rsidRPr="009A5DC6" w:rsidRDefault="009A5DC6" w:rsidP="009A5DC6">
      <w:pPr>
        <w:rPr>
          <w:b/>
          <w:bCs/>
        </w:rPr>
      </w:pPr>
      <w:r w:rsidRPr="009A5DC6">
        <w:rPr>
          <w:b/>
          <w:bCs/>
        </w:rPr>
        <w:t>1.</w:t>
      </w:r>
      <w:r w:rsidRPr="009A5DC6">
        <w:rPr>
          <w:rFonts w:ascii="Arial" w:hAnsi="Arial" w:cs="Arial"/>
          <w:b/>
          <w:bCs/>
        </w:rPr>
        <w:t> </w:t>
      </w:r>
      <w:r w:rsidRPr="009A5DC6">
        <w:rPr>
          <w:b/>
          <w:bCs/>
        </w:rPr>
        <w:t>Working Title</w:t>
      </w:r>
    </w:p>
    <w:p w14:paraId="03FA4291" w14:textId="37C1B6CB" w:rsidR="009A5DC6" w:rsidRPr="009A5DC6" w:rsidRDefault="009A5DC6" w:rsidP="009A5DC6">
      <w:r w:rsidRPr="009A5DC6">
        <w:rPr>
          <w:b/>
          <w:bCs/>
        </w:rPr>
        <w:t>“AI</w:t>
      </w:r>
      <w:r w:rsidRPr="009A5DC6">
        <w:rPr>
          <w:b/>
          <w:bCs/>
        </w:rPr>
        <w:noBreakHyphen/>
        <w:t>Talent Insight Platform (ATIP)”</w:t>
      </w:r>
      <w:r w:rsidRPr="009A5DC6">
        <w:t xml:space="preserve"> – A data</w:t>
      </w:r>
      <w:r w:rsidRPr="009A5DC6">
        <w:noBreakHyphen/>
        <w:t>driven engine that</w:t>
      </w:r>
      <w:r w:rsidRPr="009A5DC6">
        <w:rPr>
          <w:rFonts w:ascii="Arial" w:hAnsi="Arial" w:cs="Arial"/>
        </w:rPr>
        <w:t> </w:t>
      </w:r>
      <w:r w:rsidRPr="009A5DC6">
        <w:t>discovers, evaluates</w:t>
      </w:r>
      <w:r w:rsidRPr="009A5DC6">
        <w:rPr>
          <w:rFonts w:ascii="Arial" w:hAnsi="Arial" w:cs="Arial"/>
        </w:rPr>
        <w:t> </w:t>
      </w:r>
      <w:r w:rsidRPr="009A5DC6">
        <w:t>and ranks AI/NLP researchers in real time by analyzing their publication graph and scholarly networks.</w:t>
      </w:r>
    </w:p>
    <w:p w14:paraId="28DA4E4C" w14:textId="77777777" w:rsidR="009A5DC6" w:rsidRDefault="009A5DC6" w:rsidP="009A5DC6">
      <w:pPr>
        <w:rPr>
          <w:b/>
          <w:bCs/>
        </w:rPr>
      </w:pPr>
    </w:p>
    <w:p w14:paraId="32D85C2A" w14:textId="423C92D8" w:rsidR="009A5DC6" w:rsidRPr="009A5DC6" w:rsidRDefault="009A5DC6" w:rsidP="009A5DC6">
      <w:pPr>
        <w:rPr>
          <w:b/>
          <w:bCs/>
        </w:rPr>
      </w:pPr>
      <w:r w:rsidRPr="009A5DC6">
        <w:rPr>
          <w:b/>
          <w:bCs/>
        </w:rPr>
        <w:t>2.</w:t>
      </w:r>
      <w:r w:rsidRPr="009A5DC6">
        <w:rPr>
          <w:rFonts w:ascii="Arial" w:hAnsi="Arial" w:cs="Arial"/>
          <w:b/>
          <w:bCs/>
        </w:rPr>
        <w:t> </w:t>
      </w:r>
      <w:r w:rsidRPr="009A5DC6">
        <w:rPr>
          <w:b/>
          <w:bCs/>
        </w:rPr>
        <w:t>Executive Summary</w:t>
      </w:r>
    </w:p>
    <w:p w14:paraId="31548688" w14:textId="2E68C198" w:rsidR="009A5DC6" w:rsidRPr="009A5DC6" w:rsidRDefault="009A5DC6" w:rsidP="009A5DC6">
      <w:r w:rsidRPr="009A5DC6">
        <w:t>Since the release of ChatGPT and other LLMs, the volume of AI</w:t>
      </w:r>
      <w:r w:rsidRPr="009A5DC6">
        <w:rPr>
          <w:rFonts w:ascii="Cambria Math" w:hAnsi="Cambria Math" w:cs="Cambria Math"/>
        </w:rPr>
        <w:t>‐</w:t>
      </w:r>
      <w:r w:rsidRPr="009A5DC6">
        <w:t>related papers has exploded while top</w:t>
      </w:r>
      <w:r w:rsidRPr="009A5DC6">
        <w:noBreakHyphen/>
        <w:t xml:space="preserve">tier conference acceptance rates </w:t>
      </w:r>
      <w:r>
        <w:t>are relatively the same</w:t>
      </w:r>
      <w:r w:rsidRPr="009A5DC6">
        <w:t>. Human reviewers and hiring committees cannot keep pace; mis</w:t>
      </w:r>
      <w:r w:rsidRPr="009A5DC6">
        <w:noBreakHyphen/>
        <w:t>hires are costly and top talent is scarce. ATIP tackles this by automatically extracting information from global research corpora, modelling two complementary dimensions—</w:t>
      </w:r>
      <w:r w:rsidRPr="009A5DC6">
        <w:rPr>
          <w:b/>
          <w:bCs/>
        </w:rPr>
        <w:t>people</w:t>
      </w:r>
      <w:r w:rsidRPr="009A5DC6">
        <w:rPr>
          <w:b/>
          <w:bCs/>
        </w:rPr>
        <w:noBreakHyphen/>
        <w:t>centred networks</w:t>
      </w:r>
      <w:r w:rsidRPr="009A5DC6">
        <w:t xml:space="preserve"> and </w:t>
      </w:r>
      <w:r w:rsidRPr="009A5DC6">
        <w:rPr>
          <w:b/>
          <w:bCs/>
        </w:rPr>
        <w:t>paper</w:t>
      </w:r>
      <w:r w:rsidRPr="009A5DC6">
        <w:rPr>
          <w:b/>
          <w:bCs/>
        </w:rPr>
        <w:noBreakHyphen/>
        <w:t>centred content</w:t>
      </w:r>
      <w:r w:rsidRPr="009A5DC6">
        <w:t>—and producing an up</w:t>
      </w:r>
      <w:r w:rsidRPr="009A5DC6">
        <w:noBreakHyphen/>
        <w:t>to</w:t>
      </w:r>
      <w:r w:rsidRPr="009A5DC6">
        <w:noBreakHyphen/>
        <w:t>date “quality</w:t>
      </w:r>
      <w:r w:rsidRPr="009A5DC6">
        <w:noBreakHyphen/>
        <w:t xml:space="preserve">signal” score for every researcher. The system will support </w:t>
      </w:r>
      <w:r w:rsidRPr="009A5DC6">
        <w:rPr>
          <w:b/>
          <w:bCs/>
        </w:rPr>
        <w:t>recruitment, grant allocation, R&amp;D partnership scouting and strategic workforce</w:t>
      </w:r>
      <w:r w:rsidRPr="009A5DC6">
        <w:t xml:space="preserve"> planning.</w:t>
      </w:r>
    </w:p>
    <w:p w14:paraId="12B9EFFE" w14:textId="1BE44B1C" w:rsidR="009A5DC6" w:rsidRPr="009A5DC6" w:rsidRDefault="009A5DC6" w:rsidP="009A5DC6"/>
    <w:p w14:paraId="02389BEC" w14:textId="77777777" w:rsidR="009A5DC6" w:rsidRPr="009A5DC6" w:rsidRDefault="009A5DC6" w:rsidP="009A5DC6">
      <w:pPr>
        <w:rPr>
          <w:b/>
          <w:bCs/>
        </w:rPr>
      </w:pPr>
      <w:r w:rsidRPr="009A5DC6">
        <w:rPr>
          <w:b/>
          <w:bCs/>
        </w:rPr>
        <w:t>3.</w:t>
      </w:r>
      <w:r w:rsidRPr="009A5DC6">
        <w:rPr>
          <w:rFonts w:ascii="Arial" w:hAnsi="Arial" w:cs="Arial"/>
          <w:b/>
          <w:bCs/>
        </w:rPr>
        <w:t> </w:t>
      </w:r>
      <w:r w:rsidRPr="009A5DC6">
        <w:rPr>
          <w:b/>
          <w:bCs/>
        </w:rPr>
        <w:t>Background &amp; Motivation</w:t>
      </w:r>
      <w:r w:rsidRPr="009A5DC6">
        <w:rPr>
          <w:rFonts w:ascii="Aptos" w:hAnsi="Aptos" w:cs="Aptos"/>
          <w:b/>
          <w:bCs/>
        </w:rPr>
        <w:t> </w:t>
      </w:r>
      <w:r w:rsidRPr="009A5DC6">
        <w:rPr>
          <w:b/>
          <w:bCs/>
        </w:rPr>
        <w:t>(</w:t>
      </w:r>
      <w:r w:rsidRPr="009A5DC6">
        <w:rPr>
          <w:rFonts w:ascii="Aptos" w:hAnsi="Aptos" w:cs="Aptos"/>
          <w:b/>
          <w:bCs/>
        </w:rPr>
        <w:t>“</w:t>
      </w:r>
      <w:r w:rsidRPr="009A5DC6">
        <w:rPr>
          <w:b/>
          <w:bCs/>
        </w:rPr>
        <w:t>Why</w:t>
      </w:r>
      <w:r w:rsidRPr="009A5DC6">
        <w:rPr>
          <w:rFonts w:ascii="Arial" w:hAnsi="Arial" w:cs="Arial"/>
          <w:b/>
          <w:bCs/>
        </w:rPr>
        <w:t> </w:t>
      </w:r>
      <w:r w:rsidRPr="009A5DC6">
        <w:rPr>
          <w:b/>
          <w:bCs/>
        </w:rPr>
        <w:t>Now</w:t>
      </w:r>
      <w:r w:rsidRPr="009A5DC6">
        <w:rPr>
          <w:rFonts w:ascii="Aptos" w:hAnsi="Aptos" w:cs="Aptos"/>
          <w:b/>
          <w:bCs/>
        </w:rPr>
        <w:t>”</w:t>
      </w:r>
      <w:r w:rsidRPr="009A5DC6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6944E7" w:rsidRPr="009A5DC6" w14:paraId="3ADFE258" w14:textId="77777777" w:rsidTr="006944E7">
        <w:tc>
          <w:tcPr>
            <w:tcW w:w="4855" w:type="dxa"/>
            <w:shd w:val="clear" w:color="auto" w:fill="E8E8E8" w:themeFill="background2"/>
            <w:hideMark/>
          </w:tcPr>
          <w:p w14:paraId="50C26C7F" w14:textId="77777777" w:rsidR="009A5DC6" w:rsidRPr="009A5DC6" w:rsidRDefault="009A5DC6" w:rsidP="009A5DC6">
            <w:pPr>
              <w:spacing w:after="160" w:line="278" w:lineRule="auto"/>
              <w:jc w:val="center"/>
              <w:rPr>
                <w:b/>
                <w:bCs/>
              </w:rPr>
            </w:pPr>
            <w:r w:rsidRPr="009A5DC6">
              <w:rPr>
                <w:b/>
                <w:bCs/>
              </w:rPr>
              <w:t>Challenge (from notes)</w:t>
            </w:r>
          </w:p>
        </w:tc>
        <w:tc>
          <w:tcPr>
            <w:tcW w:w="4495" w:type="dxa"/>
            <w:shd w:val="clear" w:color="auto" w:fill="E8E8E8" w:themeFill="background2"/>
            <w:hideMark/>
          </w:tcPr>
          <w:p w14:paraId="4DC93415" w14:textId="77777777" w:rsidR="009A5DC6" w:rsidRPr="009A5DC6" w:rsidRDefault="009A5DC6" w:rsidP="009A5DC6">
            <w:pPr>
              <w:spacing w:after="160" w:line="278" w:lineRule="auto"/>
              <w:jc w:val="center"/>
              <w:rPr>
                <w:b/>
                <w:bCs/>
              </w:rPr>
            </w:pPr>
            <w:r w:rsidRPr="009A5DC6">
              <w:rPr>
                <w:b/>
                <w:bCs/>
              </w:rPr>
              <w:t>Market Reality &amp; Evidence</w:t>
            </w:r>
          </w:p>
        </w:tc>
      </w:tr>
      <w:tr w:rsidR="006944E7" w:rsidRPr="009A5DC6" w14:paraId="50B1B9E7" w14:textId="77777777" w:rsidTr="006944E7">
        <w:tc>
          <w:tcPr>
            <w:tcW w:w="4855" w:type="dxa"/>
            <w:hideMark/>
          </w:tcPr>
          <w:p w14:paraId="39FB2635" w14:textId="77777777" w:rsidR="009A5DC6" w:rsidRPr="009A5DC6" w:rsidRDefault="009A5DC6" w:rsidP="009A5DC6">
            <w:pPr>
              <w:spacing w:after="160" w:line="278" w:lineRule="auto"/>
            </w:pPr>
            <w:r w:rsidRPr="009A5DC6">
              <w:t>1. “</w:t>
            </w:r>
            <w:r w:rsidRPr="009A5DC6">
              <w:t>水论文太多</w:t>
            </w:r>
            <w:r w:rsidRPr="009A5DC6">
              <w:t>” – surge of low</w:t>
            </w:r>
            <w:r w:rsidRPr="009A5DC6">
              <w:noBreakHyphen/>
              <w:t>quality publications after ChatGPT</w:t>
            </w:r>
          </w:p>
        </w:tc>
        <w:tc>
          <w:tcPr>
            <w:tcW w:w="4495" w:type="dxa"/>
            <w:hideMark/>
          </w:tcPr>
          <w:p w14:paraId="72F589BB" w14:textId="77777777" w:rsidR="009A5DC6" w:rsidRPr="009A5DC6" w:rsidRDefault="009A5DC6" w:rsidP="009A5DC6">
            <w:pPr>
              <w:spacing w:after="160" w:line="278" w:lineRule="auto"/>
            </w:pPr>
            <w:r w:rsidRPr="009A5DC6">
              <w:rPr>
                <w:rFonts w:ascii="Arial" w:hAnsi="Arial" w:cs="Arial"/>
              </w:rPr>
              <w:t> </w:t>
            </w:r>
            <w:r w:rsidRPr="009A5DC6">
              <w:t>&gt;150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>k LLM</w:t>
            </w:r>
            <w:r w:rsidRPr="009A5DC6">
              <w:noBreakHyphen/>
              <w:t>related papers on arXiv in 18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>months; median citation count falling.</w:t>
            </w:r>
          </w:p>
        </w:tc>
      </w:tr>
      <w:tr w:rsidR="006944E7" w:rsidRPr="009A5DC6" w14:paraId="59E8E689" w14:textId="77777777" w:rsidTr="006944E7">
        <w:tc>
          <w:tcPr>
            <w:tcW w:w="4855" w:type="dxa"/>
            <w:hideMark/>
          </w:tcPr>
          <w:p w14:paraId="4D35AD35" w14:textId="42FE3357" w:rsidR="009A5DC6" w:rsidRPr="009A5DC6" w:rsidRDefault="009A5DC6" w:rsidP="009A5DC6">
            <w:pPr>
              <w:spacing w:after="160" w:line="278" w:lineRule="auto"/>
            </w:pPr>
            <w:r w:rsidRPr="009A5DC6">
              <w:t>2. “</w:t>
            </w:r>
            <w:r>
              <w:rPr>
                <w:rFonts w:hint="eastAsia"/>
              </w:rPr>
              <w:t>传统的评判标准</w:t>
            </w:r>
            <w:r w:rsidRPr="009A5DC6">
              <w:t>，</w:t>
            </w:r>
            <w:r>
              <w:rPr>
                <w:rFonts w:hint="eastAsia"/>
              </w:rPr>
              <w:t>例如顶会数量，因为目前论文投稿数量剧增导致顶会数量也增加，导致传统的衡量标准</w:t>
            </w:r>
            <w:r w:rsidR="006944E7">
              <w:rPr>
                <w:rFonts w:hint="eastAsia"/>
              </w:rPr>
              <w:t>出现问题</w:t>
            </w:r>
            <w:r w:rsidRPr="009A5DC6">
              <w:t>”</w:t>
            </w:r>
          </w:p>
        </w:tc>
        <w:tc>
          <w:tcPr>
            <w:tcW w:w="4495" w:type="dxa"/>
            <w:hideMark/>
          </w:tcPr>
          <w:p w14:paraId="1F429F60" w14:textId="77777777" w:rsidR="009A5DC6" w:rsidRPr="009A5DC6" w:rsidRDefault="009A5DC6" w:rsidP="009A5DC6">
            <w:pPr>
              <w:spacing w:after="160" w:line="278" w:lineRule="auto"/>
            </w:pPr>
            <w:r w:rsidRPr="009A5DC6">
              <w:t>ACL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rPr>
                <w:rFonts w:ascii="Aptos" w:hAnsi="Aptos" w:cs="Aptos"/>
              </w:rPr>
              <w:t>’</w:t>
            </w:r>
            <w:r w:rsidRPr="009A5DC6">
              <w:t>24: 5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 xml:space="preserve">700 submissions </w:t>
            </w:r>
            <w:r w:rsidRPr="009A5DC6">
              <w:rPr>
                <w:rFonts w:ascii="Aptos" w:hAnsi="Aptos" w:cs="Aptos"/>
              </w:rPr>
              <w:t>→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>23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>% accept; NeurIPS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rPr>
                <w:rFonts w:ascii="Aptos" w:hAnsi="Aptos" w:cs="Aptos"/>
              </w:rPr>
              <w:t>’</w:t>
            </w:r>
            <w:r w:rsidRPr="009A5DC6">
              <w:t>24 similar.</w:t>
            </w:r>
          </w:p>
        </w:tc>
      </w:tr>
      <w:tr w:rsidR="006944E7" w:rsidRPr="009A5DC6" w14:paraId="232CEE0C" w14:textId="77777777" w:rsidTr="006944E7">
        <w:tc>
          <w:tcPr>
            <w:tcW w:w="4855" w:type="dxa"/>
            <w:hideMark/>
          </w:tcPr>
          <w:p w14:paraId="56E10C9B" w14:textId="77777777" w:rsidR="009A5DC6" w:rsidRPr="009A5DC6" w:rsidRDefault="009A5DC6" w:rsidP="009A5DC6">
            <w:pPr>
              <w:spacing w:after="160" w:line="278" w:lineRule="auto"/>
            </w:pPr>
            <w:r w:rsidRPr="009A5DC6">
              <w:t>3. “AI</w:t>
            </w:r>
            <w:r w:rsidRPr="009A5DC6">
              <w:t>的人太贵，评错成本高</w:t>
            </w:r>
            <w:r w:rsidRPr="009A5DC6">
              <w:t>”</w:t>
            </w:r>
          </w:p>
        </w:tc>
        <w:tc>
          <w:tcPr>
            <w:tcW w:w="4495" w:type="dxa"/>
            <w:hideMark/>
          </w:tcPr>
          <w:p w14:paraId="12AD734C" w14:textId="77777777" w:rsidR="009A5DC6" w:rsidRPr="009A5DC6" w:rsidRDefault="009A5DC6" w:rsidP="009A5DC6">
            <w:pPr>
              <w:spacing w:after="160" w:line="278" w:lineRule="auto"/>
            </w:pPr>
            <w:r w:rsidRPr="009A5DC6">
              <w:t>Mis</w:t>
            </w:r>
            <w:r w:rsidRPr="009A5DC6">
              <w:noBreakHyphen/>
              <w:t>hire of senior AI engineer ≈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>$150</w:t>
            </w:r>
            <w:r w:rsidRPr="009A5DC6">
              <w:rPr>
                <w:rFonts w:ascii="Aptos" w:hAnsi="Aptos" w:cs="Aptos"/>
              </w:rPr>
              <w:t>–</w:t>
            </w:r>
            <w:r w:rsidRPr="009A5DC6">
              <w:t>300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 xml:space="preserve">k; reviewer hours </w:t>
            </w:r>
            <w:r w:rsidRPr="009A5DC6">
              <w:rPr>
                <w:rFonts w:ascii="Aptos" w:hAnsi="Aptos" w:cs="Aptos"/>
              </w:rPr>
              <w:t>≈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>$250/h.</w:t>
            </w:r>
          </w:p>
        </w:tc>
      </w:tr>
    </w:tbl>
    <w:p w14:paraId="750544DB" w14:textId="7F76CC1D" w:rsidR="009A5DC6" w:rsidRPr="009A5DC6" w:rsidRDefault="009A5DC6" w:rsidP="009A5DC6">
      <w:r w:rsidRPr="009A5DC6">
        <w:t>Traditional metrics (H</w:t>
      </w:r>
      <w:r w:rsidRPr="009A5DC6">
        <w:noBreakHyphen/>
        <w:t>index, Google Scholar counts) ignore mentorship chains, co</w:t>
      </w:r>
      <w:r w:rsidRPr="009A5DC6">
        <w:noBreakHyphen/>
        <w:t>authorship echo</w:t>
      </w:r>
      <w:r w:rsidRPr="009A5DC6">
        <w:noBreakHyphen/>
        <w:t xml:space="preserve">chambers and paper </w:t>
      </w:r>
      <w:r w:rsidRPr="009A5DC6">
        <w:rPr>
          <w:b/>
          <w:bCs/>
        </w:rPr>
        <w:t>type</w:t>
      </w:r>
      <w:r w:rsidRPr="009A5DC6">
        <w:t xml:space="preserve"> (survey vs. benchmark vs. empirical). A richer, graph</w:t>
      </w:r>
      <w:r w:rsidRPr="009A5DC6">
        <w:noBreakHyphen/>
        <w:t>based, semantically</w:t>
      </w:r>
      <w:r w:rsidRPr="009A5DC6">
        <w:noBreakHyphen/>
        <w:t>aware view is required.</w:t>
      </w:r>
    </w:p>
    <w:p w14:paraId="4918D53C" w14:textId="77777777" w:rsidR="009A5DC6" w:rsidRDefault="009A5DC6" w:rsidP="009A5DC6">
      <w:pPr>
        <w:rPr>
          <w:b/>
          <w:bCs/>
        </w:rPr>
      </w:pPr>
    </w:p>
    <w:p w14:paraId="662F7D38" w14:textId="110D5F97" w:rsidR="009A5DC6" w:rsidRPr="009A5DC6" w:rsidRDefault="009A5DC6" w:rsidP="009A5DC6">
      <w:pPr>
        <w:rPr>
          <w:b/>
          <w:bCs/>
        </w:rPr>
      </w:pPr>
      <w:r w:rsidRPr="009A5DC6">
        <w:rPr>
          <w:b/>
          <w:bCs/>
        </w:rPr>
        <w:t>4.</w:t>
      </w:r>
      <w:r w:rsidRPr="009A5DC6">
        <w:rPr>
          <w:rFonts w:ascii="Arial" w:hAnsi="Arial" w:cs="Arial"/>
          <w:b/>
          <w:bCs/>
        </w:rPr>
        <w:t> </w:t>
      </w:r>
      <w:r w:rsidRPr="009A5DC6">
        <w:rPr>
          <w:b/>
          <w:bCs/>
        </w:rPr>
        <w:t>Project Goal</w:t>
      </w:r>
    </w:p>
    <w:p w14:paraId="46E3AA54" w14:textId="77777777" w:rsidR="009A5DC6" w:rsidRPr="009A5DC6" w:rsidRDefault="009A5DC6" w:rsidP="009A5DC6">
      <w:r w:rsidRPr="009A5DC6">
        <w:rPr>
          <w:b/>
          <w:bCs/>
        </w:rPr>
        <w:lastRenderedPageBreak/>
        <w:t>To create an automated platform that reliably identifies researchers with genuine, high</w:t>
      </w:r>
      <w:r w:rsidRPr="009A5DC6">
        <w:rPr>
          <w:b/>
          <w:bCs/>
        </w:rPr>
        <w:noBreakHyphen/>
        <w:t>potential contributions in AI/NLP by combining network analytics with fine</w:t>
      </w:r>
      <w:r w:rsidRPr="009A5DC6">
        <w:rPr>
          <w:b/>
          <w:bCs/>
        </w:rPr>
        <w:noBreakHyphen/>
        <w:t>grained paper classification, thereby empowering faster, evidence</w:t>
      </w:r>
      <w:r w:rsidRPr="009A5DC6">
        <w:rPr>
          <w:b/>
          <w:bCs/>
        </w:rPr>
        <w:noBreakHyphen/>
        <w:t>based hiring and collaboration decisions.</w:t>
      </w:r>
    </w:p>
    <w:p w14:paraId="13551613" w14:textId="77777777" w:rsidR="009A5DC6" w:rsidRDefault="009A5DC6" w:rsidP="009A5DC6">
      <w:pPr>
        <w:rPr>
          <w:b/>
          <w:bCs/>
        </w:rPr>
      </w:pPr>
    </w:p>
    <w:p w14:paraId="5D6BDAEE" w14:textId="47F435EB" w:rsidR="009A5DC6" w:rsidRPr="009A5DC6" w:rsidRDefault="006944E7" w:rsidP="009A5DC6">
      <w:pPr>
        <w:rPr>
          <w:b/>
          <w:bCs/>
        </w:rPr>
      </w:pPr>
      <w:r>
        <w:rPr>
          <w:rFonts w:hint="eastAsia"/>
          <w:b/>
          <w:bCs/>
        </w:rPr>
        <w:t>5</w:t>
      </w:r>
      <w:r w:rsidR="009A5DC6" w:rsidRPr="009A5DC6">
        <w:rPr>
          <w:b/>
          <w:bCs/>
        </w:rPr>
        <w:t>.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Methodology</w:t>
      </w:r>
    </w:p>
    <w:p w14:paraId="0DBABBD9" w14:textId="7099CE30" w:rsidR="009A5DC6" w:rsidRPr="009A5DC6" w:rsidRDefault="006944E7" w:rsidP="009A5DC6">
      <w:pPr>
        <w:rPr>
          <w:b/>
          <w:bCs/>
        </w:rPr>
      </w:pPr>
      <w:r>
        <w:rPr>
          <w:rFonts w:hint="eastAsia"/>
          <w:b/>
          <w:bCs/>
        </w:rPr>
        <w:t>5</w:t>
      </w:r>
      <w:r w:rsidR="009A5DC6" w:rsidRPr="009A5DC6">
        <w:rPr>
          <w:b/>
          <w:bCs/>
        </w:rPr>
        <w:t>.1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People Graph (</w:t>
      </w:r>
      <w:r w:rsidR="009A5DC6" w:rsidRPr="009A5DC6">
        <w:rPr>
          <w:rFonts w:ascii="Aptos" w:hAnsi="Aptos" w:cs="Aptos"/>
          <w:b/>
          <w:bCs/>
        </w:rPr>
        <w:t>“</w:t>
      </w:r>
      <w:r w:rsidR="009A5DC6" w:rsidRPr="009A5DC6">
        <w:rPr>
          <w:b/>
          <w:bCs/>
        </w:rPr>
        <w:t>Dimension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1</w:t>
      </w:r>
      <w:r w:rsidR="009A5DC6" w:rsidRPr="009A5DC6">
        <w:rPr>
          <w:rFonts w:ascii="Aptos" w:hAnsi="Aptos" w:cs="Aptos"/>
          <w:b/>
          <w:bCs/>
        </w:rPr>
        <w:t>”</w:t>
      </w:r>
      <w:r w:rsidR="009A5DC6" w:rsidRPr="009A5DC6">
        <w:rPr>
          <w:b/>
          <w:bCs/>
        </w:rPr>
        <w:t>)</w:t>
      </w:r>
    </w:p>
    <w:p w14:paraId="4FC53013" w14:textId="77777777" w:rsidR="009A5DC6" w:rsidRPr="009A5DC6" w:rsidRDefault="009A5DC6" w:rsidP="009A5DC6">
      <w:pPr>
        <w:numPr>
          <w:ilvl w:val="0"/>
          <w:numId w:val="1"/>
        </w:numPr>
      </w:pPr>
      <w:r w:rsidRPr="009A5DC6">
        <w:rPr>
          <w:b/>
          <w:bCs/>
        </w:rPr>
        <w:t>Nodes:</w:t>
      </w:r>
      <w:r w:rsidRPr="009A5DC6">
        <w:t xml:space="preserve"> authors; </w:t>
      </w:r>
      <w:r w:rsidRPr="009A5DC6">
        <w:rPr>
          <w:b/>
          <w:bCs/>
        </w:rPr>
        <w:t>Edges:</w:t>
      </w:r>
      <w:r w:rsidRPr="009A5DC6">
        <w:t xml:space="preserve"> advisor→student, co</w:t>
      </w:r>
      <w:r w:rsidRPr="009A5DC6">
        <w:noBreakHyphen/>
        <w:t>author, grant collaborator.</w:t>
      </w:r>
    </w:p>
    <w:p w14:paraId="5AD2243D" w14:textId="77777777" w:rsidR="009A5DC6" w:rsidRPr="009A5DC6" w:rsidRDefault="009A5DC6" w:rsidP="009A5DC6">
      <w:pPr>
        <w:numPr>
          <w:ilvl w:val="0"/>
          <w:numId w:val="1"/>
        </w:numPr>
      </w:pPr>
      <w:r w:rsidRPr="009A5DC6">
        <w:t>Features: centrality scores, community detection, shortest “influence distance” to key opinion leaders.</w:t>
      </w:r>
    </w:p>
    <w:p w14:paraId="4AC5221C" w14:textId="77777777" w:rsidR="009A5DC6" w:rsidRPr="009A5DC6" w:rsidRDefault="009A5DC6" w:rsidP="009A5DC6">
      <w:pPr>
        <w:numPr>
          <w:ilvl w:val="0"/>
          <w:numId w:val="1"/>
        </w:numPr>
      </w:pPr>
      <w:r w:rsidRPr="009A5DC6">
        <w:t>Objective: surface under</w:t>
      </w:r>
      <w:r w:rsidRPr="009A5DC6">
        <w:noBreakHyphen/>
        <w:t>the</w:t>
      </w:r>
      <w:r w:rsidRPr="009A5DC6">
        <w:noBreakHyphen/>
        <w:t>radar rising stars whose network position predicts future impact.</w:t>
      </w:r>
    </w:p>
    <w:p w14:paraId="07BA5FDF" w14:textId="14C89C4C" w:rsidR="009A5DC6" w:rsidRPr="009A5DC6" w:rsidRDefault="006944E7" w:rsidP="009A5DC6">
      <w:pPr>
        <w:rPr>
          <w:b/>
          <w:bCs/>
        </w:rPr>
      </w:pPr>
      <w:r>
        <w:rPr>
          <w:rFonts w:hint="eastAsia"/>
          <w:b/>
          <w:bCs/>
        </w:rPr>
        <w:t>5</w:t>
      </w:r>
      <w:r w:rsidR="009A5DC6" w:rsidRPr="009A5DC6">
        <w:rPr>
          <w:b/>
          <w:bCs/>
        </w:rPr>
        <w:t>.2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Paper Classification (</w:t>
      </w:r>
      <w:r w:rsidR="009A5DC6" w:rsidRPr="009A5DC6">
        <w:rPr>
          <w:rFonts w:ascii="Aptos" w:hAnsi="Aptos" w:cs="Aptos"/>
          <w:b/>
          <w:bCs/>
        </w:rPr>
        <w:t>“</w:t>
      </w:r>
      <w:r w:rsidR="009A5DC6" w:rsidRPr="009A5DC6">
        <w:rPr>
          <w:b/>
          <w:bCs/>
        </w:rPr>
        <w:t>Dimension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2</w:t>
      </w:r>
      <w:r w:rsidR="009A5DC6" w:rsidRPr="009A5DC6">
        <w:rPr>
          <w:rFonts w:ascii="Aptos" w:hAnsi="Aptos" w:cs="Aptos"/>
          <w:b/>
          <w:bCs/>
        </w:rPr>
        <w:t>”</w:t>
      </w:r>
      <w:r w:rsidR="009A5DC6" w:rsidRPr="009A5DC6">
        <w:rPr>
          <w:b/>
          <w:bCs/>
        </w:rPr>
        <w:t>)</w:t>
      </w:r>
    </w:p>
    <w:p w14:paraId="13FC9D5F" w14:textId="77777777" w:rsidR="009A5DC6" w:rsidRPr="009A5DC6" w:rsidRDefault="009A5DC6" w:rsidP="009A5DC6">
      <w:pPr>
        <w:numPr>
          <w:ilvl w:val="0"/>
          <w:numId w:val="2"/>
        </w:numPr>
      </w:pPr>
      <w:r w:rsidRPr="009A5DC6">
        <w:t>Fine</w:t>
      </w:r>
      <w:r w:rsidRPr="009A5DC6">
        <w:noBreakHyphen/>
        <w:t xml:space="preserve">tuned LLM adds semantic tags: </w:t>
      </w:r>
      <w:r w:rsidRPr="009A5DC6">
        <w:rPr>
          <w:i/>
          <w:iCs/>
        </w:rPr>
        <w:t>Survey • Benchmark • Algorithm (Method) • Empirical Study</w:t>
      </w:r>
      <w:r w:rsidRPr="009A5DC6">
        <w:t>.</w:t>
      </w:r>
    </w:p>
    <w:p w14:paraId="5D2DF132" w14:textId="3FDFB33C" w:rsidR="009A5DC6" w:rsidRPr="009A5DC6" w:rsidRDefault="009A5DC6" w:rsidP="009A5DC6">
      <w:pPr>
        <w:numPr>
          <w:ilvl w:val="0"/>
          <w:numId w:val="2"/>
        </w:numPr>
      </w:pPr>
      <w:r>
        <w:t xml:space="preserve">* </w:t>
      </w:r>
      <w:r w:rsidRPr="009A5DC6">
        <w:t>Additional features: dataset originality, model novelty, code availability, reproducibility links.</w:t>
      </w:r>
    </w:p>
    <w:p w14:paraId="468AE108" w14:textId="77777777" w:rsidR="009A5DC6" w:rsidRPr="009A5DC6" w:rsidRDefault="009A5DC6" w:rsidP="009A5DC6">
      <w:pPr>
        <w:numPr>
          <w:ilvl w:val="0"/>
          <w:numId w:val="2"/>
        </w:numPr>
      </w:pPr>
      <w:r w:rsidRPr="009A5DC6">
        <w:t>SQL</w:t>
      </w:r>
      <w:r w:rsidRPr="009A5DC6">
        <w:noBreakHyphen/>
        <w:t>based analytics layer for ad</w:t>
      </w:r>
      <w:r w:rsidRPr="009A5DC6">
        <w:noBreakHyphen/>
        <w:t>hoc cohort queries (“all empirical vision</w:t>
      </w:r>
      <w:r w:rsidRPr="009A5DC6">
        <w:noBreakHyphen/>
        <w:t>language works citing CLIP in</w:t>
      </w:r>
      <w:r w:rsidRPr="009A5DC6">
        <w:rPr>
          <w:rFonts w:ascii="Arial" w:hAnsi="Arial" w:cs="Arial"/>
        </w:rPr>
        <w:t> </w:t>
      </w:r>
      <w:r w:rsidRPr="009A5DC6">
        <w:t>2024</w:t>
      </w:r>
      <w:r w:rsidRPr="009A5DC6">
        <w:rPr>
          <w:rFonts w:ascii="Aptos" w:hAnsi="Aptos" w:cs="Aptos"/>
        </w:rPr>
        <w:t>”</w:t>
      </w:r>
      <w:r w:rsidRPr="009A5DC6">
        <w:t>).</w:t>
      </w:r>
    </w:p>
    <w:p w14:paraId="58E7CFE3" w14:textId="5AE566C1" w:rsidR="009A5DC6" w:rsidRPr="009A5DC6" w:rsidRDefault="006944E7" w:rsidP="009A5DC6">
      <w:pPr>
        <w:rPr>
          <w:b/>
          <w:bCs/>
        </w:rPr>
      </w:pPr>
      <w:r>
        <w:rPr>
          <w:rFonts w:hint="eastAsia"/>
          <w:b/>
          <w:bCs/>
        </w:rPr>
        <w:t>5</w:t>
      </w:r>
      <w:r w:rsidR="009A5DC6" w:rsidRPr="009A5DC6">
        <w:rPr>
          <w:b/>
          <w:bCs/>
        </w:rPr>
        <w:t>.3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Composite Scoring</w:t>
      </w:r>
    </w:p>
    <w:p w14:paraId="501F2B74" w14:textId="77777777" w:rsidR="009A5DC6" w:rsidRPr="009A5DC6" w:rsidRDefault="009A5DC6" w:rsidP="009A5DC6">
      <w:r w:rsidRPr="009A5DC6">
        <w:t>TalentScore = w1·Influence + w2·Novelty + w3·Momentum + w4·Independence – w5·Self</w:t>
      </w:r>
      <w:r w:rsidRPr="009A5DC6">
        <w:noBreakHyphen/>
        <w:t>CitationPenalty</w:t>
      </w:r>
    </w:p>
    <w:p w14:paraId="56D2E1DF" w14:textId="77777777" w:rsidR="009A5DC6" w:rsidRPr="009A5DC6" w:rsidRDefault="009A5DC6" w:rsidP="009A5DC6">
      <w:r w:rsidRPr="009A5DC6">
        <w:t>Weights learned via Bayesian optimisation on historical award/tenure outcomes.</w:t>
      </w:r>
    </w:p>
    <w:p w14:paraId="12BE7D7C" w14:textId="77777777" w:rsidR="009A5DC6" w:rsidRPr="009A5DC6" w:rsidRDefault="009A5DC6" w:rsidP="009A5DC6"/>
    <w:p w14:paraId="1F445870" w14:textId="003252E3" w:rsidR="009A5DC6" w:rsidRPr="009A5DC6" w:rsidRDefault="006944E7" w:rsidP="009A5DC6">
      <w:pPr>
        <w:rPr>
          <w:b/>
          <w:bCs/>
        </w:rPr>
      </w:pPr>
      <w:r>
        <w:rPr>
          <w:rFonts w:hint="eastAsia"/>
          <w:b/>
          <w:bCs/>
        </w:rPr>
        <w:t>6</w:t>
      </w:r>
      <w:r w:rsidR="009A5DC6" w:rsidRPr="009A5DC6">
        <w:rPr>
          <w:b/>
          <w:bCs/>
        </w:rPr>
        <w:t>.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Novelty &amp; Differentiation</w:t>
      </w:r>
    </w:p>
    <w:p w14:paraId="1C0178A9" w14:textId="77777777" w:rsidR="009A5DC6" w:rsidRPr="009A5DC6" w:rsidRDefault="009A5DC6" w:rsidP="009A5DC6">
      <w:pPr>
        <w:numPr>
          <w:ilvl w:val="0"/>
          <w:numId w:val="3"/>
        </w:numPr>
      </w:pPr>
      <w:r w:rsidRPr="009A5DC6">
        <w:t xml:space="preserve">Moves beyond flat citation counts to </w:t>
      </w:r>
      <w:r w:rsidRPr="009A5DC6">
        <w:rPr>
          <w:b/>
          <w:bCs/>
        </w:rPr>
        <w:t>structural</w:t>
      </w:r>
      <w:r w:rsidRPr="009A5DC6">
        <w:t xml:space="preserve"> and </w:t>
      </w:r>
      <w:r w:rsidRPr="009A5DC6">
        <w:rPr>
          <w:b/>
          <w:bCs/>
        </w:rPr>
        <w:t>semantic</w:t>
      </w:r>
      <w:r w:rsidRPr="009A5DC6">
        <w:t xml:space="preserve"> signals.</w:t>
      </w:r>
    </w:p>
    <w:p w14:paraId="7F7EB92B" w14:textId="77777777" w:rsidR="009A5DC6" w:rsidRPr="009A5DC6" w:rsidRDefault="009A5DC6" w:rsidP="009A5DC6">
      <w:pPr>
        <w:numPr>
          <w:ilvl w:val="0"/>
          <w:numId w:val="3"/>
        </w:numPr>
      </w:pPr>
      <w:r w:rsidRPr="009A5DC6">
        <w:t>Real</w:t>
      </w:r>
      <w:r w:rsidRPr="009A5DC6">
        <w:noBreakHyphen/>
        <w:t>time update cadence (daily) vs. annual bibliometrics.</w:t>
      </w:r>
    </w:p>
    <w:p w14:paraId="3B92954A" w14:textId="77777777" w:rsidR="009A5DC6" w:rsidRPr="009A5DC6" w:rsidRDefault="009A5DC6" w:rsidP="009A5DC6">
      <w:pPr>
        <w:numPr>
          <w:ilvl w:val="0"/>
          <w:numId w:val="3"/>
        </w:numPr>
      </w:pPr>
      <w:r w:rsidRPr="009A5DC6">
        <w:t>Transparent, interpretable factors—essential for HR and funding bodies.</w:t>
      </w:r>
    </w:p>
    <w:p w14:paraId="01761CAA" w14:textId="77777777" w:rsidR="009A5DC6" w:rsidRPr="009A5DC6" w:rsidRDefault="009A5DC6" w:rsidP="009A5DC6">
      <w:pPr>
        <w:numPr>
          <w:ilvl w:val="0"/>
          <w:numId w:val="3"/>
        </w:numPr>
      </w:pPr>
      <w:r w:rsidRPr="009A5DC6">
        <w:t>Modular: pluggable into existing ATS or university hiring portals.</w:t>
      </w:r>
    </w:p>
    <w:p w14:paraId="60CD702A" w14:textId="6603D05C" w:rsidR="009A5DC6" w:rsidRPr="009A5DC6" w:rsidRDefault="006944E7" w:rsidP="009A5DC6">
      <w:pPr>
        <w:rPr>
          <w:b/>
          <w:bCs/>
        </w:rPr>
      </w:pPr>
      <w:r>
        <w:rPr>
          <w:rFonts w:hint="eastAsia"/>
          <w:b/>
          <w:bCs/>
        </w:rPr>
        <w:lastRenderedPageBreak/>
        <w:t>7</w:t>
      </w:r>
      <w:r w:rsidR="009A5DC6" w:rsidRPr="009A5DC6">
        <w:rPr>
          <w:b/>
          <w:bCs/>
        </w:rPr>
        <w:t>.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Expected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083"/>
        <w:gridCol w:w="4449"/>
      </w:tblGrid>
      <w:tr w:rsidR="009A5DC6" w:rsidRPr="009A5DC6" w14:paraId="14D28C0C" w14:textId="77777777" w:rsidTr="009A5D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4E552" w14:textId="77777777" w:rsidR="009A5DC6" w:rsidRPr="009A5DC6" w:rsidRDefault="009A5DC6" w:rsidP="009A5DC6">
            <w:pPr>
              <w:rPr>
                <w:b/>
                <w:bCs/>
              </w:rPr>
            </w:pPr>
            <w:r w:rsidRPr="009A5DC6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7EE45B9" w14:textId="77777777" w:rsidR="009A5DC6" w:rsidRPr="009A5DC6" w:rsidRDefault="009A5DC6" w:rsidP="009A5DC6">
            <w:pPr>
              <w:rPr>
                <w:b/>
                <w:bCs/>
              </w:rPr>
            </w:pPr>
            <w:r w:rsidRPr="009A5DC6">
              <w:rPr>
                <w:b/>
                <w:bCs/>
              </w:rPr>
              <w:t>Pain Point Today</w:t>
            </w:r>
          </w:p>
        </w:tc>
        <w:tc>
          <w:tcPr>
            <w:tcW w:w="0" w:type="auto"/>
            <w:vAlign w:val="center"/>
            <w:hideMark/>
          </w:tcPr>
          <w:p w14:paraId="5AF56FE5" w14:textId="77777777" w:rsidR="009A5DC6" w:rsidRPr="009A5DC6" w:rsidRDefault="009A5DC6" w:rsidP="009A5DC6">
            <w:pPr>
              <w:rPr>
                <w:b/>
                <w:bCs/>
              </w:rPr>
            </w:pPr>
            <w:r w:rsidRPr="009A5DC6">
              <w:rPr>
                <w:b/>
                <w:bCs/>
              </w:rPr>
              <w:t>Benefit from ATIP</w:t>
            </w:r>
          </w:p>
        </w:tc>
      </w:tr>
      <w:tr w:rsidR="009A5DC6" w:rsidRPr="009A5DC6" w14:paraId="2D5FBD3C" w14:textId="77777777" w:rsidTr="009A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5264" w14:textId="77777777" w:rsidR="009A5DC6" w:rsidRPr="009A5DC6" w:rsidRDefault="009A5DC6" w:rsidP="009A5DC6">
            <w:r w:rsidRPr="009A5DC6">
              <w:rPr>
                <w:b/>
                <w:bCs/>
              </w:rPr>
              <w:t>Recruiters / HR</w:t>
            </w:r>
          </w:p>
        </w:tc>
        <w:tc>
          <w:tcPr>
            <w:tcW w:w="0" w:type="auto"/>
            <w:vAlign w:val="center"/>
            <w:hideMark/>
          </w:tcPr>
          <w:p w14:paraId="538CC2B5" w14:textId="77777777" w:rsidR="009A5DC6" w:rsidRPr="009A5DC6" w:rsidRDefault="009A5DC6" w:rsidP="009A5DC6">
            <w:r w:rsidRPr="009A5DC6">
              <w:t>Weeks to vet CVs; poor signal</w:t>
            </w:r>
          </w:p>
        </w:tc>
        <w:tc>
          <w:tcPr>
            <w:tcW w:w="0" w:type="auto"/>
            <w:vAlign w:val="center"/>
            <w:hideMark/>
          </w:tcPr>
          <w:p w14:paraId="5A1687AC" w14:textId="72871175" w:rsidR="009A5DC6" w:rsidRPr="009A5DC6" w:rsidRDefault="009A5DC6" w:rsidP="009A5DC6">
            <w:r w:rsidRPr="009A5DC6">
              <w:t>Auto shortlist + rich context → time ↓70</w:t>
            </w:r>
            <w:r w:rsidRPr="009A5DC6">
              <w:rPr>
                <w:rFonts w:ascii="Arial" w:hAnsi="Arial" w:cs="Arial"/>
              </w:rPr>
              <w:t> </w:t>
            </w:r>
            <w:r w:rsidRPr="009A5DC6">
              <w:t>%</w:t>
            </w:r>
          </w:p>
        </w:tc>
      </w:tr>
      <w:tr w:rsidR="009A5DC6" w:rsidRPr="009A5DC6" w14:paraId="11F9ECAD" w14:textId="77777777" w:rsidTr="009A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DB5B" w14:textId="77777777" w:rsidR="009A5DC6" w:rsidRPr="009A5DC6" w:rsidRDefault="009A5DC6" w:rsidP="009A5DC6">
            <w:r w:rsidRPr="009A5DC6">
              <w:rPr>
                <w:b/>
                <w:bCs/>
              </w:rPr>
              <w:t>R&amp;D Leads</w:t>
            </w:r>
          </w:p>
        </w:tc>
        <w:tc>
          <w:tcPr>
            <w:tcW w:w="0" w:type="auto"/>
            <w:vAlign w:val="center"/>
            <w:hideMark/>
          </w:tcPr>
          <w:p w14:paraId="52230228" w14:textId="77777777" w:rsidR="009A5DC6" w:rsidRPr="009A5DC6" w:rsidRDefault="009A5DC6" w:rsidP="009A5DC6">
            <w:r w:rsidRPr="009A5DC6">
              <w:t>Hard to spot emerging experts</w:t>
            </w:r>
          </w:p>
        </w:tc>
        <w:tc>
          <w:tcPr>
            <w:tcW w:w="0" w:type="auto"/>
            <w:vAlign w:val="center"/>
            <w:hideMark/>
          </w:tcPr>
          <w:p w14:paraId="2416990A" w14:textId="77777777" w:rsidR="009A5DC6" w:rsidRPr="009A5DC6" w:rsidRDefault="009A5DC6" w:rsidP="009A5DC6">
            <w:r w:rsidRPr="009A5DC6">
              <w:t>Early</w:t>
            </w:r>
            <w:r w:rsidRPr="009A5DC6">
              <w:noBreakHyphen/>
              <w:t>warning alerts on rising researchers</w:t>
            </w:r>
          </w:p>
        </w:tc>
      </w:tr>
      <w:tr w:rsidR="009A5DC6" w:rsidRPr="009A5DC6" w14:paraId="20DE7DA1" w14:textId="77777777" w:rsidTr="009A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6CBC" w14:textId="77777777" w:rsidR="009A5DC6" w:rsidRPr="009A5DC6" w:rsidRDefault="009A5DC6" w:rsidP="009A5DC6">
            <w:r w:rsidRPr="009A5DC6">
              <w:rPr>
                <w:b/>
                <w:bCs/>
              </w:rPr>
              <w:t>Conference PCs</w:t>
            </w:r>
          </w:p>
        </w:tc>
        <w:tc>
          <w:tcPr>
            <w:tcW w:w="0" w:type="auto"/>
            <w:vAlign w:val="center"/>
            <w:hideMark/>
          </w:tcPr>
          <w:p w14:paraId="6ACD3180" w14:textId="77777777" w:rsidR="009A5DC6" w:rsidRPr="009A5DC6" w:rsidRDefault="009A5DC6" w:rsidP="009A5DC6">
            <w:r w:rsidRPr="009A5DC6">
              <w:t>Reviewer overload</w:t>
            </w:r>
          </w:p>
        </w:tc>
        <w:tc>
          <w:tcPr>
            <w:tcW w:w="0" w:type="auto"/>
            <w:vAlign w:val="center"/>
            <w:hideMark/>
          </w:tcPr>
          <w:p w14:paraId="5CF0E718" w14:textId="77777777" w:rsidR="009A5DC6" w:rsidRPr="009A5DC6" w:rsidRDefault="009A5DC6" w:rsidP="009A5DC6">
            <w:r w:rsidRPr="009A5DC6">
              <w:t>Triage low</w:t>
            </w:r>
            <w:r w:rsidRPr="009A5DC6">
              <w:noBreakHyphen/>
              <w:t>signal papers; reviewer matching</w:t>
            </w:r>
          </w:p>
        </w:tc>
      </w:tr>
      <w:tr w:rsidR="009A5DC6" w:rsidRPr="009A5DC6" w14:paraId="63CB4B5F" w14:textId="77777777" w:rsidTr="009A5D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5146" w14:textId="77777777" w:rsidR="009A5DC6" w:rsidRPr="009A5DC6" w:rsidRDefault="009A5DC6" w:rsidP="009A5DC6">
            <w:r w:rsidRPr="009A5DC6">
              <w:rPr>
                <w:b/>
                <w:bCs/>
              </w:rPr>
              <w:t>Researchers</w:t>
            </w:r>
          </w:p>
        </w:tc>
        <w:tc>
          <w:tcPr>
            <w:tcW w:w="0" w:type="auto"/>
            <w:vAlign w:val="center"/>
            <w:hideMark/>
          </w:tcPr>
          <w:p w14:paraId="45E89E5B" w14:textId="77777777" w:rsidR="009A5DC6" w:rsidRPr="009A5DC6" w:rsidRDefault="009A5DC6" w:rsidP="009A5DC6">
            <w:r w:rsidRPr="009A5DC6">
              <w:t>Recognition lag</w:t>
            </w:r>
          </w:p>
        </w:tc>
        <w:tc>
          <w:tcPr>
            <w:tcW w:w="0" w:type="auto"/>
            <w:vAlign w:val="center"/>
            <w:hideMark/>
          </w:tcPr>
          <w:p w14:paraId="080FDE2E" w14:textId="77777777" w:rsidR="009A5DC6" w:rsidRPr="009A5DC6" w:rsidRDefault="009A5DC6" w:rsidP="009A5DC6">
            <w:r w:rsidRPr="009A5DC6">
              <w:t>Visibility through merit</w:t>
            </w:r>
            <w:r w:rsidRPr="009A5DC6">
              <w:noBreakHyphen/>
              <w:t>based ranking</w:t>
            </w:r>
          </w:p>
        </w:tc>
      </w:tr>
    </w:tbl>
    <w:p w14:paraId="52D882A4" w14:textId="75E1EE83" w:rsidR="009A5DC6" w:rsidRPr="009A5DC6" w:rsidRDefault="009A5DC6" w:rsidP="009A5DC6"/>
    <w:p w14:paraId="5718A505" w14:textId="061EEDFE" w:rsidR="009A5DC6" w:rsidRPr="009A5DC6" w:rsidRDefault="006944E7" w:rsidP="009A5DC6">
      <w:pPr>
        <w:rPr>
          <w:b/>
          <w:bCs/>
        </w:rPr>
      </w:pPr>
      <w:r>
        <w:rPr>
          <w:rFonts w:hint="eastAsia"/>
          <w:b/>
          <w:bCs/>
        </w:rPr>
        <w:t>8</w:t>
      </w:r>
      <w:r w:rsidR="009A5DC6" w:rsidRPr="009A5DC6">
        <w:rPr>
          <w:b/>
          <w:bCs/>
        </w:rPr>
        <w:t>.</w:t>
      </w:r>
      <w:r w:rsidR="009A5DC6" w:rsidRPr="009A5DC6">
        <w:rPr>
          <w:rFonts w:ascii="Arial" w:hAnsi="Arial" w:cs="Arial"/>
          <w:b/>
          <w:bCs/>
        </w:rPr>
        <w:t> </w:t>
      </w:r>
      <w:r w:rsidR="009A5DC6" w:rsidRPr="009A5DC6">
        <w:rPr>
          <w:b/>
          <w:bCs/>
        </w:rPr>
        <w:t>Conclusion</w:t>
      </w:r>
    </w:p>
    <w:p w14:paraId="677F89AE" w14:textId="77777777" w:rsidR="009A5DC6" w:rsidRPr="009A5DC6" w:rsidRDefault="009A5DC6" w:rsidP="009A5DC6">
      <w:r w:rsidRPr="009A5DC6">
        <w:t>ATIP squarely addresses the “information overload + reviewer scarcity” dilemma in today’s AI boom. By fusing relationship networks with content</w:t>
      </w:r>
      <w:r w:rsidRPr="009A5DC6">
        <w:noBreakHyphen/>
        <w:t>aware paper analysis, the platform offers a timely, scalable and defensible way to locate genuine expertise—reducing hiring risk, speeding innovation and allocating human attention where it matters most.</w:t>
      </w:r>
    </w:p>
    <w:p w14:paraId="49391549" w14:textId="77777777" w:rsidR="00847C61" w:rsidRPr="009A5DC6" w:rsidRDefault="00847C61" w:rsidP="009A5DC6"/>
    <w:sectPr w:rsidR="00847C61" w:rsidRPr="009A5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652"/>
    <w:multiLevelType w:val="multilevel"/>
    <w:tmpl w:val="F7D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0F4"/>
    <w:multiLevelType w:val="multilevel"/>
    <w:tmpl w:val="0C8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12FB5"/>
    <w:multiLevelType w:val="multilevel"/>
    <w:tmpl w:val="E85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365EF"/>
    <w:multiLevelType w:val="multilevel"/>
    <w:tmpl w:val="A5C6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8640841">
    <w:abstractNumId w:val="0"/>
  </w:num>
  <w:num w:numId="2" w16cid:durableId="504981591">
    <w:abstractNumId w:val="1"/>
  </w:num>
  <w:num w:numId="3" w16cid:durableId="801002003">
    <w:abstractNumId w:val="2"/>
  </w:num>
  <w:num w:numId="4" w16cid:durableId="1585260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6"/>
    <w:rsid w:val="00512FC5"/>
    <w:rsid w:val="006944E7"/>
    <w:rsid w:val="00847C61"/>
    <w:rsid w:val="009A5DC6"/>
    <w:rsid w:val="00A10F38"/>
    <w:rsid w:val="00A4685D"/>
    <w:rsid w:val="00A4703B"/>
    <w:rsid w:val="00B50839"/>
    <w:rsid w:val="00FE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DC1E"/>
  <w15:chartTrackingRefBased/>
  <w15:docId w15:val="{67DBA1FA-0C79-4179-A7E2-9BAD681B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5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0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Jianhan Hu</dc:creator>
  <cp:keywords/>
  <dc:description/>
  <cp:lastModifiedBy>Eric Chen</cp:lastModifiedBy>
  <cp:revision>2</cp:revision>
  <dcterms:created xsi:type="dcterms:W3CDTF">2025-07-17T23:04:00Z</dcterms:created>
  <dcterms:modified xsi:type="dcterms:W3CDTF">2025-07-17T23:04:00Z</dcterms:modified>
</cp:coreProperties>
</file>