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825" w:rsidRDefault="00755825" w:rsidP="00755825">
      <w:r>
        <w:t>Fed Balance Sheet: H.4.1</w:t>
      </w:r>
    </w:p>
    <w:p w:rsidR="00755825" w:rsidRDefault="00755825" w:rsidP="00755825">
      <w:pPr>
        <w:pStyle w:val="ListParagraph"/>
        <w:numPr>
          <w:ilvl w:val="0"/>
          <w:numId w:val="3"/>
        </w:numPr>
      </w:pPr>
      <w:r>
        <w:t xml:space="preserve">T-graph shows assets and liabilities </w:t>
      </w:r>
    </w:p>
    <w:p w:rsidR="00755825" w:rsidRDefault="00755825" w:rsidP="00755825">
      <w:pPr>
        <w:pStyle w:val="ListParagraph"/>
        <w:numPr>
          <w:ilvl w:val="1"/>
          <w:numId w:val="3"/>
        </w:numPr>
      </w:pPr>
      <w:r>
        <w:t xml:space="preserve">Note that the Fed is just one bank so it is a closed system </w:t>
      </w:r>
    </w:p>
    <w:p w:rsidR="00755825" w:rsidRDefault="00755825" w:rsidP="00755825">
      <w:pPr>
        <w:pStyle w:val="ListParagraph"/>
        <w:numPr>
          <w:ilvl w:val="1"/>
          <w:numId w:val="3"/>
        </w:numPr>
      </w:pPr>
      <w:r>
        <w:t xml:space="preserve">Liabilities and assets are transferred within each other </w:t>
      </w:r>
    </w:p>
    <w:p w:rsidR="00755825" w:rsidRDefault="00755825" w:rsidP="00755825">
      <w:pPr>
        <w:pStyle w:val="ListParagraph"/>
        <w:numPr>
          <w:ilvl w:val="1"/>
          <w:numId w:val="3"/>
        </w:numPr>
      </w:pPr>
      <w:r>
        <w:t xml:space="preserve">Nothing leaves the balance sheet </w:t>
      </w:r>
    </w:p>
    <w:p w:rsidR="00ED0E41" w:rsidRDefault="00ED0E41" w:rsidP="00ED0E41">
      <w:pPr>
        <w:pStyle w:val="ListParagraph"/>
        <w:numPr>
          <w:ilvl w:val="2"/>
          <w:numId w:val="3"/>
        </w:numPr>
      </w:pPr>
      <w:proofErr w:type="spellStart"/>
      <w:r>
        <w:t>Its</w:t>
      </w:r>
      <w:proofErr w:type="spellEnd"/>
      <w:r>
        <w:t xml:space="preserve"> not like a commercial bank where you can move deposits from MS to GS</w:t>
      </w:r>
    </w:p>
    <w:p w:rsidR="00755825" w:rsidRDefault="00755825" w:rsidP="00755825">
      <w:pPr>
        <w:pStyle w:val="ListParagraph"/>
        <w:numPr>
          <w:ilvl w:val="0"/>
          <w:numId w:val="3"/>
        </w:numPr>
      </w:pPr>
      <w:r>
        <w:t xml:space="preserve">Assets: </w:t>
      </w:r>
    </w:p>
    <w:p w:rsidR="00755825" w:rsidRDefault="00755825" w:rsidP="00755825">
      <w:pPr>
        <w:pStyle w:val="ListParagraph"/>
        <w:numPr>
          <w:ilvl w:val="1"/>
          <w:numId w:val="3"/>
        </w:numPr>
      </w:pPr>
      <w:r>
        <w:t>QE securities: mainly treasuries and some MBS</w:t>
      </w:r>
    </w:p>
    <w:p w:rsidR="00F001E1" w:rsidRDefault="00ED0E41" w:rsidP="00755825">
      <w:pPr>
        <w:pStyle w:val="ListParagraph"/>
        <w:numPr>
          <w:ilvl w:val="1"/>
          <w:numId w:val="3"/>
        </w:numPr>
      </w:pPr>
      <w:r>
        <w:t>Loans</w:t>
      </w:r>
    </w:p>
    <w:p w:rsidR="00F001E1" w:rsidRDefault="00ED0E41" w:rsidP="00F001E1">
      <w:pPr>
        <w:pStyle w:val="ListParagraph"/>
        <w:numPr>
          <w:ilvl w:val="2"/>
          <w:numId w:val="3"/>
        </w:numPr>
      </w:pPr>
      <w:r>
        <w:t xml:space="preserve">Permanent lending facilities </w:t>
      </w:r>
    </w:p>
    <w:p w:rsidR="00ED0E41" w:rsidRDefault="00ED0E41" w:rsidP="00ED0E41">
      <w:pPr>
        <w:pStyle w:val="ListParagraph"/>
        <w:numPr>
          <w:ilvl w:val="3"/>
          <w:numId w:val="3"/>
        </w:numPr>
      </w:pPr>
      <w:r>
        <w:t>Discount window</w:t>
      </w:r>
    </w:p>
    <w:p w:rsidR="00ED0E41" w:rsidRDefault="00ED0E41" w:rsidP="00ED0E41">
      <w:pPr>
        <w:pStyle w:val="ListParagraph"/>
        <w:numPr>
          <w:ilvl w:val="3"/>
          <w:numId w:val="3"/>
        </w:numPr>
      </w:pPr>
      <w:r>
        <w:t xml:space="preserve">Standing repo facilities </w:t>
      </w:r>
    </w:p>
    <w:p w:rsidR="00ED0E41" w:rsidRDefault="00ED0E41" w:rsidP="00ED0E41">
      <w:pPr>
        <w:pStyle w:val="ListParagraph"/>
        <w:numPr>
          <w:ilvl w:val="3"/>
          <w:numId w:val="3"/>
        </w:numPr>
      </w:pPr>
      <w:r>
        <w:t xml:space="preserve">FX swaps </w:t>
      </w:r>
    </w:p>
    <w:p w:rsidR="00ED0E41" w:rsidRDefault="00ED0E41" w:rsidP="00ED0E41">
      <w:pPr>
        <w:pStyle w:val="ListParagraph"/>
        <w:numPr>
          <w:ilvl w:val="2"/>
          <w:numId w:val="3"/>
        </w:numPr>
      </w:pPr>
      <w:r>
        <w:t xml:space="preserve">Temporary lending facilities </w:t>
      </w:r>
    </w:p>
    <w:p w:rsidR="00ED0E41" w:rsidRDefault="00ED0E41" w:rsidP="00ED0E41">
      <w:pPr>
        <w:pStyle w:val="ListParagraph"/>
        <w:numPr>
          <w:ilvl w:val="3"/>
          <w:numId w:val="3"/>
        </w:numPr>
      </w:pPr>
      <w:r>
        <w:t>On balance sheet</w:t>
      </w:r>
    </w:p>
    <w:p w:rsidR="00ED0E41" w:rsidRDefault="00ED0E41" w:rsidP="00ED0E41">
      <w:pPr>
        <w:pStyle w:val="ListParagraph"/>
        <w:numPr>
          <w:ilvl w:val="3"/>
          <w:numId w:val="3"/>
        </w:numPr>
      </w:pPr>
      <w:r>
        <w:t xml:space="preserve">Off balance sheet </w:t>
      </w:r>
    </w:p>
    <w:p w:rsidR="00755825" w:rsidRDefault="00755825" w:rsidP="00755825">
      <w:pPr>
        <w:pStyle w:val="ListParagraph"/>
        <w:numPr>
          <w:ilvl w:val="0"/>
          <w:numId w:val="3"/>
        </w:numPr>
      </w:pPr>
      <w:r>
        <w:t xml:space="preserve">Liabilities: </w:t>
      </w:r>
    </w:p>
    <w:p w:rsidR="00755825" w:rsidRDefault="00755825" w:rsidP="00755825">
      <w:pPr>
        <w:pStyle w:val="ListParagraph"/>
        <w:numPr>
          <w:ilvl w:val="1"/>
          <w:numId w:val="3"/>
        </w:numPr>
      </w:pPr>
      <w:r>
        <w:t>Reserves:</w:t>
      </w:r>
    </w:p>
    <w:p w:rsidR="00ED0E41" w:rsidRDefault="00ED0E41" w:rsidP="00ED0E41">
      <w:pPr>
        <w:pStyle w:val="ListParagraph"/>
        <w:numPr>
          <w:ilvl w:val="2"/>
          <w:numId w:val="3"/>
        </w:numPr>
      </w:pPr>
      <w:r>
        <w:t xml:space="preserve">Bank reserve balances </w:t>
      </w:r>
    </w:p>
    <w:p w:rsidR="00ED0E41" w:rsidRDefault="00ED0E41" w:rsidP="00ED0E41">
      <w:pPr>
        <w:pStyle w:val="ListParagraph"/>
        <w:numPr>
          <w:ilvl w:val="2"/>
          <w:numId w:val="3"/>
        </w:numPr>
      </w:pPr>
      <w:r>
        <w:t xml:space="preserve">TGA </w:t>
      </w:r>
    </w:p>
    <w:p w:rsidR="00ED0E41" w:rsidRDefault="00ED0E41" w:rsidP="00ED0E41">
      <w:pPr>
        <w:pStyle w:val="ListParagraph"/>
        <w:numPr>
          <w:ilvl w:val="2"/>
          <w:numId w:val="3"/>
        </w:numPr>
      </w:pPr>
      <w:r>
        <w:t>GSE/DFMU (DFMUs are clearing houses)</w:t>
      </w:r>
    </w:p>
    <w:p w:rsidR="00755825" w:rsidRDefault="00755825" w:rsidP="00755825">
      <w:pPr>
        <w:pStyle w:val="ListParagraph"/>
        <w:numPr>
          <w:ilvl w:val="1"/>
          <w:numId w:val="3"/>
        </w:numPr>
      </w:pPr>
      <w:r>
        <w:t>RRP Facility:</w:t>
      </w:r>
      <w:r w:rsidR="00ED0E41">
        <w:t xml:space="preserve"> </w:t>
      </w:r>
    </w:p>
    <w:p w:rsidR="00ED0E41" w:rsidRDefault="00ED0E41" w:rsidP="00ED0E41">
      <w:pPr>
        <w:pStyle w:val="ListParagraph"/>
        <w:numPr>
          <w:ilvl w:val="2"/>
          <w:numId w:val="3"/>
        </w:numPr>
      </w:pPr>
      <w:r>
        <w:t>RRP and foreign RP</w:t>
      </w:r>
    </w:p>
    <w:p w:rsidR="007D4FFA" w:rsidRDefault="007D4FFA" w:rsidP="007D4FFA">
      <w:pPr>
        <w:pStyle w:val="ListParagraph"/>
        <w:numPr>
          <w:ilvl w:val="3"/>
          <w:numId w:val="3"/>
        </w:numPr>
      </w:pPr>
      <w:r>
        <w:t xml:space="preserve">There is a line item for foreign officials to make reserves deposits at banks like foreign banks but usually they engage in foreign RP instead </w:t>
      </w:r>
    </w:p>
    <w:p w:rsidR="00755825" w:rsidRDefault="00755825" w:rsidP="00755825">
      <w:pPr>
        <w:pStyle w:val="ListParagraph"/>
        <w:numPr>
          <w:ilvl w:val="1"/>
          <w:numId w:val="3"/>
        </w:numPr>
      </w:pPr>
      <w:r>
        <w:t>Currency:</w:t>
      </w:r>
    </w:p>
    <w:p w:rsidR="00755825" w:rsidRDefault="00ED0E41" w:rsidP="00755825">
      <w:pPr>
        <w:pStyle w:val="ListParagraph"/>
        <w:numPr>
          <w:ilvl w:val="0"/>
          <w:numId w:val="3"/>
        </w:numPr>
      </w:pPr>
      <w:r>
        <w:t>Analogous to commercial banks:</w:t>
      </w:r>
    </w:p>
    <w:p w:rsidR="00ED0E41" w:rsidRDefault="00ED0E41" w:rsidP="00ED0E41">
      <w:pPr>
        <w:pStyle w:val="ListParagraph"/>
        <w:numPr>
          <w:ilvl w:val="1"/>
          <w:numId w:val="3"/>
        </w:numPr>
      </w:pPr>
      <w:r>
        <w:t>Loans and securities on assets side and deposits and funding on liability side</w:t>
      </w:r>
    </w:p>
    <w:sectPr w:rsidR="00ED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7EB"/>
    <w:multiLevelType w:val="hybridMultilevel"/>
    <w:tmpl w:val="23F0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B4ED3"/>
    <w:multiLevelType w:val="hybridMultilevel"/>
    <w:tmpl w:val="5E16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61848"/>
    <w:multiLevelType w:val="hybridMultilevel"/>
    <w:tmpl w:val="9160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492398">
    <w:abstractNumId w:val="1"/>
  </w:num>
  <w:num w:numId="2" w16cid:durableId="615328853">
    <w:abstractNumId w:val="2"/>
  </w:num>
  <w:num w:numId="3" w16cid:durableId="164450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25"/>
    <w:rsid w:val="003F0FFC"/>
    <w:rsid w:val="00416EC9"/>
    <w:rsid w:val="00755825"/>
    <w:rsid w:val="007D4FFA"/>
    <w:rsid w:val="00BF7EBF"/>
    <w:rsid w:val="00E12C85"/>
    <w:rsid w:val="00ED0E41"/>
    <w:rsid w:val="00F0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A1F90"/>
  <w15:chartTrackingRefBased/>
  <w15:docId w15:val="{A5DADCE2-9BEE-E74C-A0A1-E3F648C6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</cp:revision>
  <dcterms:created xsi:type="dcterms:W3CDTF">2025-09-09T15:25:00Z</dcterms:created>
  <dcterms:modified xsi:type="dcterms:W3CDTF">2025-09-09T22:57:00Z</dcterms:modified>
</cp:coreProperties>
</file>