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个人中心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个人中心是服务商管理门店信息与查看营业数据的入口。页面分为「营业情况」和「门店资料」两个子Tab：「营业情况」复用首页的经营数据看板，展示门店累计订单、施工中订单、待验收、采购跟进等核心指标；「门店资料」展示门店与账号的完整信息，并支持编辑更新，更新后需平台重新审核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门店信息维护与经营监控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已入驻服务商，可查看和编辑门店资料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本页面核心功能包括：营业数据查看、门店资料展示、门店资料编辑、联系平台客服、审核状态跟踪。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**营业情况子Tab**：展示门店营业统计卡片和今日营业概览面板。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**门店资料子Tab**：以键值对形式展示门店名称、联系人、地址、主营能力、审核状态、门店状态。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**门店资料编辑**：展开表单编辑联系人、门店地址、主营能力，保存后触发平台重新审核。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**联系平台客服**：一键跳转至消息中心与平台客服建立会话。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门店信息维护与经营监控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已入驻服务商，可查看和编辑门店资料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`getProviderStore()`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全部订单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`getProviderAllOrders()`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采购记录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`getProviderPurchaseRecords()`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`getProviderCaseRows()`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结算数据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`getProviderSettlementRows()`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营业情况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服务商需要随时了解门店的整体经营表现，包括订单处理进度和采购跟进情况。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用户已切换至 `tab=me` 且 `subTab=business`。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页面结构与首页「门店工作台」中的营业情况一致（复用 `renderProviderBusiness()`）。 2. 顶部展示英文标签 `Business Overview` 和中文标题 `门店营业情况`。 3. 2×2 统计卡片：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纯展示，无状态变更。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营业情况子Tab为只读面板，所有编辑操作在「门店资料」子Tab中完成。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门店资料展示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服务商需要确认当前门店在平台登记的信息是否准确，并了解审核和营业状态。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用户已切换至「门店资料」子Tab（默认）。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`admin-detail-card` 面板展示，英文标签 `Store Profile`，中文标题 `门店与账号信息`。 2. 键值对列表展示以下字段：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点击「更新门店资料」展开编辑表单；点击「联系平台客服」跳转 `tab=messages`。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门店资料来源于 `getProviderStore()`，返回审核已通过的服务商或第一条服务商数据。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门店资料编辑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服务商变更了联系人、门店地址或主营业务范围，需要在平台更新信息以保持准确。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已点击「更新门店资料」按钮展开编辑表单。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以 `provider-complete-form` 表单展示（`renderProviderProfileForm`），包含三个字段：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门店资料更新，审核状态变为「待审核」，需等待平台运营人员重新审批。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资料更新后服务商的接单权限可能受影响，需平台审核通过后方可恢复正常。 - 取消编辑仅收起表单，不保存任何修改。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联系平台客服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服务商在经营过程中遇到问题（如订单异常、结算疑问、系统故障），需要联系平台客服寻求帮助。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处于「门店资料」子Tab。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点击「联系平台客服」按钮。 2. 触发 `state.tab = "messages"`，跳转至消息中心Tab。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页面切换至消息中心，服务商可与平台客服发起会话。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该操作为纯路由跳转，不自动创建新的客服会话。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