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用户端 App — 登录注册</w:t>
      </w:r>
    </w:p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文档属性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文件状态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[√] 发布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当前版本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归属项目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满改汽车改装平台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编写日期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文档密级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机密</w:t>
            </w:r>
          </w:p>
        </w:tc>
      </w:tr>
    </w:tbl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版本历史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修订人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修订说明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初稿发布</w:t>
            </w:r>
          </w:p>
        </w:tc>
      </w:tr>
    </w:tbl>
    <w:p>
      <w:r>
        <w:br/>
        <w:t xml:space="preserve"/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一、引言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1、编写目的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登录注册是用户端 App 的**统一身份认证入口**。未登录用户进入 App 时默认展示此页面，支持多种登录与注册方式，满足不同场景下的用户接入需求。登录成功后，用户身份与偏好数据写入本地记录，并自动跳转至社区首页。  ---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2、背景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满改平台是一个高端汽车改装服务系统，涵盖用户端 App、服务商端 App、平台网页端、品牌网页端和管理员端 App。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3、定义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3.1 术语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PRD：产品需求文档（Product Requirements Document）。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PV：页面浏览量（Page View）。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 缩略语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App：应用程序（Application）。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SKU：库存量单位（Stock Keeping Unit）。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4、参考资料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《满改平台App原型优化修改任务清单》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《用户、服务商端App原型优化修改意见》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二、任务概述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1、产品定位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2、产品目标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通过平台化运营，提升改装行业的服务标准化水平和交易透明度，降低用户决策成本，帮助服务商拓展客源，实现多方共赢。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3、目标用户与使用场景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目标用户包括：有改装需求的车主、提供改装服务的服务商门店、管理平台的运营人员、品牌供应商。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4、用户的特点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车主用户注重改装品质与安全性，决策周期较长，需要案例参考和专业建议。服务商关注订单获取效率与结算周期。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5、岗位与角色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浏览/操作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游客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部分功能受限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未登录用户，仅能查看登录注册页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6、假定和约束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当前实现为前端静态原型，所有数据仅保存在示例数据中，刷新页面后恢复初始数据。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三、产品结构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（按需绘制产品架构图、功能结构图、信息结构图）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四、全局说明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1、全局交互规范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列表加载中/列表没有更多数据/消息没有更多数据：页面底部展示对应提示文案。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弱网加载/请求或加载超时：提示网络异常，支持重试。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列表没有数据：展示空状态插图与提示文案。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五、功能需求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1、功能描述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本页面提供账号密码登录、手机短信验证码登录、手机号注册、微信授权注册四种身份认证模式，并支持在各模式间快速切换。  ---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2、功能分析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· **账号密码登录**：输入手机号与密码完成登录。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· **手机短信登录**：通过手机号 + 短信验证码完成快捷登录。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· **手机号注册**：使用手机号、验证码、推荐码完成注册。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· **微信注册**：授权微信获取头像昵称后，补充手机号完成注册。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· **模式切换**：在各认证模式之间提供返回/切换入口。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3、用户角色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浏览/操作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游客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部分功能受限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未登录用户，仅能查看登录注册页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4、数据字典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数据项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来源变量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来源文件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用户信息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用户登录凭证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本地记录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用户账号库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业务数据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示例数据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推荐码列表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业务数据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示例数据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金融用户 ID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业务数据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示例数据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5、功能详细说明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5.1 账号密码登录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用户场景：</w:t>
      </w:r>
      <w:r>
        <w:rPr>
          <w:rFonts w:ascii="宋体" w:cs="宋体" w:eastAsia="宋体" w:hAnsi="宋体"/>
          <w:sz w:val="21"/>
          <w:szCs w:val="21"/>
        </w:rPr>
        <w:t xml:space="preserve">用户已拥有平台账号，希望通过常规方式快速登录。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前置条件：</w:t>
      </w:r>
      <w:r>
        <w:rPr>
          <w:rFonts w:ascii="宋体" w:cs="宋体" w:eastAsia="宋体" w:hAnsi="宋体"/>
          <w:sz w:val="21"/>
          <w:szCs w:val="21"/>
        </w:rPr>
        <w:t xml:space="preserve">- 用户处于未登录状态。 - 本地存储中无有效登录凭证（用户登录凭证）。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需求描述：</w:t>
      </w:r>
      <w:r>
        <w:rPr>
          <w:rFonts w:ascii="宋体" w:cs="宋体" w:eastAsia="宋体" w:hAnsi="宋体"/>
          <w:sz w:val="21"/>
          <w:szCs w:val="21"/>
        </w:rPr>
        <w:t xml:space="preserve">- 页面顶部显示品牌标识「🏎️ 满改汽车改装平台」。 - 表单包含「手机号」与「密码」两个输入项。 - 手机号输入框默认填充示例值 `13800138000`。 - 密码输入框默认填充示例密码。 - 提交表单后，系统校验手机号与密码（示例 场景下默认通过），写入本地记录 认证数据，跳转至社区首页。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后置条件：</w:t>
      </w:r>
      <w:r>
        <w:rPr>
          <w:rFonts w:ascii="宋体" w:cs="宋体" w:eastAsia="宋体" w:hAnsi="宋体"/>
          <w:sz w:val="21"/>
          <w:szCs w:val="21"/>
        </w:rPr>
        <w:t xml:space="preserve">- 登录状态写入本地记录。 - 页面跳转至 社区首页，并显示「已进入用户 App。」反馈。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5.2 手机短信登录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用户场景：</w:t>
      </w:r>
      <w:r>
        <w:rPr>
          <w:rFonts w:ascii="宋体" w:cs="宋体" w:eastAsia="宋体" w:hAnsi="宋体"/>
          <w:sz w:val="21"/>
          <w:szCs w:val="21"/>
        </w:rPr>
        <w:t xml:space="preserve">用户忘记密码或希望免密快速登录。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前置条件：</w:t>
      </w:r>
      <w:r>
        <w:rPr>
          <w:rFonts w:ascii="宋体" w:cs="宋体" w:eastAsia="宋体" w:hAnsi="宋体"/>
          <w:sz w:val="21"/>
          <w:szCs w:val="21"/>
        </w:rPr>
        <w:t xml:space="preserve">- 用户处于未登录状态。 - 已点击「手机短信登录」入口切换至该模式。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需求描述：</w:t>
      </w:r>
      <w:r>
        <w:rPr>
          <w:rFonts w:ascii="宋体" w:cs="宋体" w:eastAsia="宋体" w:hAnsi="宋体"/>
          <w:sz w:val="21"/>
          <w:szCs w:val="21"/>
        </w:rPr>
        <w:t xml:space="preserve">- 页面标题为「手机短信登录」。 - 表单包含「手机号」和「验证码」两项。 - 手机号默认填充 `13800138000`，验证码默认填充 `888888`。 - 验证码输入框右侧提供「获取验证码」按钮（示例 场景下为纯 UI，不发真实短信）。 - 提交后校验手机号与验证码，完成登录并写入认证状态。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后置条件：</w:t>
      </w:r>
      <w:r>
        <w:rPr>
          <w:rFonts w:ascii="宋体" w:cs="宋体" w:eastAsia="宋体" w:hAnsi="宋体"/>
          <w:sz w:val="21"/>
          <w:szCs w:val="21"/>
        </w:rPr>
        <w:t xml:space="preserve">- 与账号密码登录一致，写入认证状态并跳转首页。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5.3 手机号注册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用户场景：</w:t>
      </w:r>
      <w:r>
        <w:rPr>
          <w:rFonts w:ascii="宋体" w:cs="宋体" w:eastAsia="宋体" w:hAnsi="宋体"/>
          <w:sz w:val="21"/>
          <w:szCs w:val="21"/>
        </w:rPr>
        <w:t xml:space="preserve">新用户希望使用手机号完成平台注册。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前置条件：</w:t>
      </w:r>
      <w:r>
        <w:rPr>
          <w:rFonts w:ascii="宋体" w:cs="宋体" w:eastAsia="宋体" w:hAnsi="宋体"/>
          <w:sz w:val="21"/>
          <w:szCs w:val="21"/>
        </w:rPr>
        <w:t xml:space="preserve">- 用户处于未登录状态。 - 已通过注册方式选择页或底部快捷入口进入手机号注册模式。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需求描述：</w:t>
      </w:r>
      <w:r>
        <w:rPr>
          <w:rFonts w:ascii="宋体" w:cs="宋体" w:eastAsia="宋体" w:hAnsi="宋体"/>
          <w:sz w:val="21"/>
          <w:szCs w:val="21"/>
        </w:rPr>
        <w:t xml:space="preserve">- 页面标题为「手机号注册」。 - 表单包含「手机号」「验证码」「推荐码」三个字段。 - 手机号与验证码有默认示例值，推荐码为选填项。 - 提交后创建新用户档案，写入本地记录，自动登录并跳转。 - 若填写了推荐码，系统会校验推荐码有效性（匹配 `数据.服务商邀请）。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后置条件：</w:t>
      </w:r>
      <w:r>
        <w:rPr>
          <w:rFonts w:ascii="宋体" w:cs="宋体" w:eastAsia="宋体" w:hAnsi="宋体"/>
          <w:sz w:val="21"/>
          <w:szCs w:val="21"/>
        </w:rPr>
        <w:t xml:space="preserve">- 新用户档案写入本地记录。 - 用户被标记为「自然流量」或对应服务商推荐来源。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5.4 微信注册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用户场景：</w:t>
      </w:r>
      <w:r>
        <w:rPr>
          <w:rFonts w:ascii="宋体" w:cs="宋体" w:eastAsia="宋体" w:hAnsi="宋体"/>
          <w:sz w:val="21"/>
          <w:szCs w:val="21"/>
        </w:rPr>
        <w:t xml:space="preserve">新用户希望通过微信授权快速完成注册，减少手动输入。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前置条件：</w:t>
      </w:r>
      <w:r>
        <w:rPr>
          <w:rFonts w:ascii="宋体" w:cs="宋体" w:eastAsia="宋体" w:hAnsi="宋体"/>
          <w:sz w:val="21"/>
          <w:szCs w:val="21"/>
        </w:rPr>
        <w:t xml:space="preserve">- 用户处于未登录状态。 - 已进入微信注册模式（`mode 等于 "微信注册"`）。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需求描述：</w:t>
      </w:r>
      <w:r>
        <w:rPr>
          <w:rFonts w:ascii="宋体" w:cs="宋体" w:eastAsia="宋体" w:hAnsi="宋体"/>
          <w:sz w:val="21"/>
          <w:szCs w:val="21"/>
        </w:rPr>
        <w:t xml:space="preserve">- 页面标题为「微信注册」。 - 首先提供「点击获取微信头像和昵称」按钮，点击后模拟获取微信用户信息（随机昵称 + 微信 O订单）。 - 获取成功后展示微信头像（绿色渐变占位）、昵称及「重新获取」按钮。 - 下方表单需补充「手机号」「推荐码」「密码」。 - 提交后合并微信绑定信息完成注册，写入本地记录。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后置条件：</w:t>
      </w:r>
      <w:r>
        <w:rPr>
          <w:rFonts w:ascii="宋体" w:cs="宋体" w:eastAsia="宋体" w:hAnsi="宋体"/>
          <w:sz w:val="21"/>
          <w:szCs w:val="21"/>
        </w:rPr>
        <w:t xml:space="preserve">- 用户档案包含 we对话O订单 与 we对话Nickna个人中心 字段。 - 登录成功后跳转至社区首页。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2026-06-11T02:47:26.311Z</dcterms:created>
  <dcterms:modified xsi:type="dcterms:W3CDTF">2026-06-11T02:47:26.311Z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