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B5494">
      <w:pPr>
        <w:jc w:val="center"/>
      </w:pPr>
      <w:r>
        <w:rPr>
          <w:rFonts w:ascii="Calibri" w:hAnsi="Calibri" w:eastAsia="微软雅黑"/>
          <w:b/>
          <w:color w:val="0B2545"/>
          <w:sz w:val="44"/>
        </w:rPr>
        <w:t>满改平台用户端 App 与服务商端 App</w:t>
      </w:r>
    </w:p>
    <w:p w14:paraId="10D8D9C9">
      <w:pPr>
        <w:jc w:val="center"/>
      </w:pPr>
      <w:r>
        <w:rPr>
          <w:rFonts w:ascii="Calibri" w:hAnsi="Calibri" w:eastAsia="微软雅黑"/>
          <w:b w:val="0"/>
          <w:color w:val="555555"/>
          <w:sz w:val="28"/>
        </w:rPr>
        <w:t>产品原型与交互优化修改意见</w:t>
      </w:r>
    </w:p>
    <w:p w14:paraId="336B6571">
      <w:pPr>
        <w:pStyle w:val="3"/>
      </w:pPr>
      <w:r>
        <w:rPr>
          <w:rFonts w:ascii="Calibri" w:hAnsi="Calibri" w:eastAsia="微软雅黑"/>
          <w:b w:val="0"/>
          <w:sz w:val="22"/>
        </w:rPr>
        <w:t>一、用户端 App</w:t>
      </w:r>
    </w:p>
    <w:p w14:paraId="5F63435F">
      <w:pPr>
        <w:pStyle w:val="4"/>
      </w:pPr>
      <w:r>
        <w:rPr>
          <w:rFonts w:ascii="Calibri" w:hAnsi="Calibri" w:eastAsia="微软雅黑"/>
          <w:b w:val="0"/>
          <w:sz w:val="22"/>
        </w:rPr>
        <w:t>1.1 社区首页</w:t>
      </w:r>
    </w:p>
    <w:tbl>
      <w:tblPr>
        <w:tblStyle w:val="32"/>
        <w:tblW w:w="0" w:type="auto"/>
        <w:jc w:val="center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27D42542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7DB2DE">
            <w:pPr>
              <w:jc w:val="center"/>
            </w:pPr>
            <w:r>
              <w:drawing>
                <wp:inline distT="0" distB="0" distL="114300" distR="114300">
                  <wp:extent cx="1965960" cy="4254500"/>
                  <wp:effectExtent l="0" t="0" r="15240" b="127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54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7CC50">
            <w:pPr>
              <w:spacing w:after="0"/>
              <w:jc w:val="center"/>
            </w:pPr>
            <w:r>
              <w:rPr>
                <w:color w:val="555555"/>
                <w:sz w:val="18"/>
              </w:rPr>
              <w:t>用户端-社区首页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2DC92F">
            <w:r>
              <w:rPr>
                <w:rFonts w:ascii="Calibri" w:hAnsi="Calibri" w:eastAsia="微软雅黑"/>
                <w:b/>
                <w:color w:val="0B2545"/>
                <w:sz w:val="24"/>
              </w:rPr>
              <w:t>社区</w:t>
            </w:r>
          </w:p>
          <w:p w14:paraId="1767262F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</w:rPr>
              <w:t>问题：</w:t>
            </w:r>
          </w:p>
          <w:p w14:paraId="165A5E34">
            <w:pPr>
              <w:numPr>
                <w:ilvl w:val="0"/>
                <w:numId w:val="7"/>
              </w:numPr>
              <w:spacing w:after="60"/>
              <w:ind w:left="173" w:hanging="173"/>
              <w:rPr>
                <w:rFonts w:ascii="Calibri" w:hAnsi="Calibri" w:eastAsia="微软雅黑"/>
                <w:sz w:val="22"/>
              </w:rPr>
            </w:pPr>
            <w:r>
              <w:rPr>
                <w:rFonts w:ascii="Calibri" w:hAnsi="Calibri" w:eastAsia="微软雅黑"/>
                <w:sz w:val="22"/>
              </w:rPr>
              <w:t>现在推荐、官方资讯、玩家讨论、热门/最新都放在一起，</w:t>
            </w:r>
            <w:r>
              <w:rPr>
                <w:rFonts w:hint="eastAsia"/>
                <w:sz w:val="22"/>
                <w:lang w:val="en-US" w:eastAsia="zh-CN"/>
              </w:rPr>
              <w:t>层级</w:t>
            </w:r>
            <w:r>
              <w:rPr>
                <w:rFonts w:ascii="Calibri" w:hAnsi="Calibri" w:eastAsia="微软雅黑"/>
                <w:sz w:val="22"/>
              </w:rPr>
              <w:t>会有点分不清</w:t>
            </w:r>
          </w:p>
          <w:p w14:paraId="6424D0BE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2. </w:t>
            </w:r>
            <w:r>
              <w:rPr>
                <w:rFonts w:ascii="Calibri" w:hAnsi="Calibri" w:eastAsia="微软雅黑"/>
                <w:sz w:val="22"/>
              </w:rPr>
              <w:t>卡片现在主要看标题和</w:t>
            </w:r>
            <w:r>
              <w:rPr>
                <w:rFonts w:hint="eastAsia"/>
                <w:sz w:val="22"/>
                <w:lang w:val="en-US" w:eastAsia="zh-CN"/>
              </w:rPr>
              <w:t>型号</w:t>
            </w:r>
            <w:r>
              <w:rPr>
                <w:rFonts w:ascii="Calibri" w:hAnsi="Calibri" w:eastAsia="微软雅黑"/>
                <w:sz w:val="22"/>
              </w:rPr>
              <w:t>，但用户真正做改装决策时，可能更想先知道车型、改了什么、在哪家店做、有没有清单或同款商品。</w:t>
            </w:r>
          </w:p>
          <w:p w14:paraId="173B83A3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3. </w:t>
            </w:r>
            <w:r>
              <w:rPr>
                <w:rFonts w:ascii="Calibri" w:hAnsi="Calibri" w:eastAsia="微软雅黑"/>
                <w:sz w:val="22"/>
              </w:rPr>
              <w:t>官方活动帖和普通社区帖</w:t>
            </w:r>
            <w:r>
              <w:rPr>
                <w:rFonts w:hint="eastAsia"/>
                <w:sz w:val="22"/>
                <w:lang w:val="en-US" w:eastAsia="zh-CN"/>
              </w:rPr>
              <w:t>没有显示区分，而且他们</w:t>
            </w:r>
            <w:r>
              <w:rPr>
                <w:rFonts w:ascii="Calibri" w:hAnsi="Calibri" w:eastAsia="微软雅黑"/>
                <w:sz w:val="22"/>
              </w:rPr>
              <w:t>的下一步动作差不多，用户看完内容后，不太容易判断是继续看帖、看商品、看同款方案，还是去咨询门店。</w:t>
            </w:r>
          </w:p>
          <w:p w14:paraId="6F9B95DD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</w:rPr>
              <w:t>修改意见：</w:t>
            </w:r>
          </w:p>
          <w:p w14:paraId="4774BD40">
            <w:pPr>
              <w:numPr>
                <w:ilvl w:val="0"/>
                <w:numId w:val="8"/>
              </w:numPr>
              <w:spacing w:after="60"/>
              <w:ind w:left="173" w:hanging="173"/>
              <w:rPr>
                <w:rFonts w:ascii="Calibri" w:hAnsi="Calibri" w:eastAsia="微软雅黑"/>
                <w:sz w:val="22"/>
              </w:rPr>
            </w:pPr>
            <w:r>
              <w:rPr>
                <w:rFonts w:ascii="Calibri" w:hAnsi="Calibri" w:eastAsia="微软雅黑"/>
                <w:sz w:val="22"/>
              </w:rPr>
              <w:t>建议可以先把社区内容分成玩家案例、官方活动、知识科普、商品挂载、门店案例几类</w:t>
            </w:r>
            <w:r>
              <w:rPr>
                <w:rFonts w:hint="eastAsia"/>
                <w:sz w:val="22"/>
                <w:lang w:eastAsia="zh-CN"/>
              </w:rPr>
              <w:t>（</w:t>
            </w:r>
            <w:r>
              <w:rPr>
                <w:rFonts w:hint="eastAsia"/>
                <w:sz w:val="22"/>
                <w:lang w:val="en-US" w:eastAsia="zh-CN"/>
              </w:rPr>
              <w:t>产品根据需求清单内容考虑）</w:t>
            </w:r>
            <w:r>
              <w:rPr>
                <w:rFonts w:ascii="Calibri" w:hAnsi="Calibri" w:eastAsia="微软雅黑"/>
                <w:sz w:val="22"/>
              </w:rPr>
              <w:t>，并在卡片上露出清楚的内容标签。</w:t>
            </w:r>
          </w:p>
          <w:p w14:paraId="0AD00240">
            <w:pPr>
              <w:numPr>
                <w:ilvl w:val="0"/>
                <w:numId w:val="0"/>
              </w:numPr>
              <w:spacing w:after="60"/>
              <w:ind w:leftChars="0"/>
              <w:rPr>
                <w:rFonts w:hint="eastAsia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1.1推荐tab可以作为社区一级页面的主标题tab，接着是搜索和搜索筛选（是否添加筛选产品根据需求考虑），然后是热门/最新</w:t>
            </w:r>
          </w:p>
          <w:p w14:paraId="6057F622">
            <w:pPr>
              <w:numPr>
                <w:ilvl w:val="0"/>
                <w:numId w:val="0"/>
              </w:numPr>
              <w:spacing w:after="60"/>
              <w:ind w:leftChars="0"/>
              <w:rPr>
                <w:rFonts w:hint="eastAsia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1.2顶部头像建议去掉，目前没有意义</w:t>
            </w:r>
          </w:p>
          <w:p w14:paraId="01AEE248">
            <w:pPr>
              <w:numPr>
                <w:ilvl w:val="0"/>
                <w:numId w:val="0"/>
              </w:numPr>
              <w:spacing w:after="60"/>
              <w:ind w:leftChars="0"/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1.3顶部右侧新增帖子与搜索功能冲突，建议作为悬浮按钮放置页面右下角</w:t>
            </w:r>
          </w:p>
          <w:p w14:paraId="79F9D447">
            <w:pPr>
              <w:numPr>
                <w:ilvl w:val="0"/>
                <w:numId w:val="8"/>
              </w:numPr>
              <w:spacing w:after="60"/>
              <w:ind w:left="173" w:leftChars="0" w:hanging="173" w:firstLineChars="0"/>
              <w:rPr>
                <w:rFonts w:ascii="Calibri" w:hAnsi="Calibri" w:eastAsia="微软雅黑"/>
                <w:sz w:val="22"/>
              </w:rPr>
            </w:pPr>
            <w:r>
              <w:rPr>
                <w:rFonts w:ascii="Calibri" w:hAnsi="Calibri" w:eastAsia="微软雅黑"/>
                <w:sz w:val="22"/>
              </w:rPr>
              <w:t>卡片信息</w:t>
            </w:r>
            <w:r>
              <w:rPr>
                <w:rFonts w:hint="eastAsia"/>
                <w:sz w:val="22"/>
                <w:lang w:val="en-US" w:eastAsia="zh-CN"/>
              </w:rPr>
              <w:t>是否</w:t>
            </w:r>
            <w:r>
              <w:rPr>
                <w:rFonts w:ascii="Calibri" w:hAnsi="Calibri" w:eastAsia="微软雅黑"/>
                <w:sz w:val="22"/>
              </w:rPr>
              <w:t>可以补一些用户决策会用到的字段，比如车型、改装项目、方案清单数量、关联商品、服务门店或同款案例。</w:t>
            </w:r>
          </w:p>
          <w:p w14:paraId="19D1ECEE">
            <w:pPr>
              <w:numPr>
                <w:numId w:val="0"/>
              </w:numPr>
              <w:spacing w:after="60"/>
              <w:ind w:leftChars="0"/>
              <w:rPr>
                <w:rFonts w:hint="default" w:eastAsia="微软雅黑"/>
                <w:color w:val="0000FF"/>
                <w:lang w:val="en-US" w:eastAsia="zh-CN"/>
              </w:rPr>
            </w:pPr>
            <w:r>
              <w:rPr>
                <w:rFonts w:hint="eastAsia"/>
                <w:color w:val="0000FF"/>
                <w:sz w:val="22"/>
                <w:lang w:val="en-US" w:eastAsia="zh-CN"/>
              </w:rPr>
              <w:t>卡片信息简要点，可以给发帖人做发帖时提示</w:t>
            </w:r>
          </w:p>
          <w:p w14:paraId="2B316954">
            <w:pPr>
              <w:numPr>
                <w:ilvl w:val="0"/>
                <w:numId w:val="8"/>
              </w:numPr>
              <w:spacing w:after="60"/>
              <w:ind w:left="173" w:leftChars="0" w:hanging="173" w:firstLineChars="0"/>
              <w:rPr>
                <w:rFonts w:ascii="Calibri" w:hAnsi="Calibri" w:eastAsia="微软雅黑"/>
                <w:sz w:val="22"/>
              </w:rPr>
            </w:pPr>
            <w:r>
              <w:rPr>
                <w:rFonts w:ascii="Calibri" w:hAnsi="Calibri" w:eastAsia="微软雅黑"/>
                <w:sz w:val="22"/>
              </w:rPr>
              <w:t>可以考虑让不同内容类型对应不同主动作，例如玩家案例看清单、官方活动看商品、知识科普看适配建议、门店案例预约同款方案。</w:t>
            </w:r>
          </w:p>
          <w:p w14:paraId="41B26070">
            <w:pPr>
              <w:numPr>
                <w:numId w:val="0"/>
              </w:numPr>
              <w:spacing w:after="60"/>
              <w:ind w:leftChars="0"/>
              <w:rPr>
                <w:rFonts w:hint="default" w:ascii="Calibri" w:hAnsi="Calibri" w:eastAsia="微软雅黑"/>
                <w:sz w:val="22"/>
                <w:lang w:val="en-US"/>
              </w:rPr>
            </w:pPr>
            <w:r>
              <w:rPr>
                <w:rFonts w:hint="eastAsia"/>
                <w:color w:val="0000FF"/>
                <w:sz w:val="22"/>
                <w:lang w:val="en-US" w:eastAsia="zh-CN"/>
              </w:rPr>
              <w:t>帖子内部内容可以做多种链接跳转</w:t>
            </w:r>
          </w:p>
        </w:tc>
      </w:tr>
    </w:tbl>
    <w:p w14:paraId="14EDA079"/>
    <w:p w14:paraId="05A56C5D">
      <w:pPr>
        <w:pStyle w:val="4"/>
      </w:pPr>
      <w:r>
        <w:rPr>
          <w:rFonts w:ascii="Calibri" w:hAnsi="Calibri" w:eastAsia="微软雅黑"/>
          <w:b w:val="0"/>
          <w:sz w:val="22"/>
        </w:rPr>
        <w:t>1.2 商城首页</w:t>
      </w:r>
    </w:p>
    <w:tbl>
      <w:tblPr>
        <w:tblStyle w:val="32"/>
        <w:tblW w:w="0" w:type="auto"/>
        <w:jc w:val="center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4D4E5C6E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DF452A">
            <w:pPr>
              <w:jc w:val="center"/>
            </w:pPr>
            <w:r>
              <w:drawing>
                <wp:inline distT="0" distB="0" distL="114300" distR="114300">
                  <wp:extent cx="1965960" cy="4254500"/>
                  <wp:effectExtent l="0" t="0" r="15240" b="1270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54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7045AD">
            <w:pPr>
              <w:spacing w:after="0"/>
              <w:jc w:val="center"/>
            </w:pPr>
            <w:r>
              <w:rPr>
                <w:color w:val="555555"/>
                <w:sz w:val="18"/>
              </w:rPr>
              <w:t>用户端-商城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4A5668">
            <w:pPr>
              <w:spacing w:after="80"/>
            </w:pPr>
            <w:r>
              <w:rPr>
                <w:rFonts w:ascii="Calibri" w:hAnsi="Calibri" w:eastAsia="微软雅黑"/>
                <w:b/>
                <w:color w:val="0B2545"/>
                <w:sz w:val="24"/>
              </w:rPr>
              <w:t>商城</w:t>
            </w:r>
          </w:p>
          <w:p w14:paraId="729F0261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</w:rPr>
              <w:t>问题：</w:t>
            </w:r>
          </w:p>
          <w:p w14:paraId="137B5CF9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1. </w:t>
            </w:r>
            <w:r>
              <w:rPr>
                <w:rFonts w:ascii="Calibri" w:hAnsi="Calibri" w:eastAsia="微软雅黑"/>
                <w:sz w:val="22"/>
              </w:rPr>
              <w:t>商城现在主要按品牌和品类来组织，但真实用户可能第一反应会问：这个适不适合我的车、要不要安装、附近有没有店能做。</w:t>
            </w:r>
          </w:p>
          <w:p w14:paraId="5B084FDA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2. </w:t>
            </w:r>
            <w:r>
              <w:rPr>
                <w:rFonts w:ascii="Calibri" w:hAnsi="Calibri" w:eastAsia="微软雅黑"/>
                <w:sz w:val="22"/>
              </w:rPr>
              <w:t>商品卡片现在更像普通商品货架，服务相关信息少了一些，比如是否含安装、预计工时、可预约门店、售后保障等。</w:t>
            </w:r>
          </w:p>
          <w:p w14:paraId="38C0918C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3. </w:t>
            </w:r>
            <w:r>
              <w:rPr>
                <w:rFonts w:ascii="Calibri" w:hAnsi="Calibri" w:eastAsia="微软雅黑"/>
                <w:sz w:val="22"/>
              </w:rPr>
              <w:t>本周推荐方案和下面商品列表的关系还不够直观，用户不太知道这个方案到底包含哪些商品，能不能直接套到自己的爱车上。</w:t>
            </w:r>
          </w:p>
          <w:p w14:paraId="709CED3D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</w:rPr>
              <w:t>修改意见：</w:t>
            </w:r>
          </w:p>
          <w:p w14:paraId="46FF5481">
            <w:pPr>
              <w:numPr>
                <w:ilvl w:val="0"/>
                <w:numId w:val="9"/>
              </w:numPr>
              <w:spacing w:after="60"/>
              <w:ind w:left="173" w:hanging="173"/>
              <w:rPr>
                <w:rFonts w:ascii="Calibri" w:hAnsi="Calibri" w:eastAsia="微软雅黑"/>
                <w:sz w:val="22"/>
              </w:rPr>
            </w:pPr>
            <w:r>
              <w:rPr>
                <w:rFonts w:ascii="Calibri" w:hAnsi="Calibri" w:eastAsia="微软雅黑"/>
                <w:sz w:val="22"/>
              </w:rPr>
              <w:t>建议可以增加“适配我的车、含安装、附近可服务、同车型案例、预计工时”等筛选或标签。</w:t>
            </w:r>
          </w:p>
          <w:p w14:paraId="7AC194FA">
            <w:pPr>
              <w:numPr>
                <w:ilvl w:val="0"/>
                <w:numId w:val="0"/>
              </w:numPr>
              <w:spacing w:after="60"/>
              <w:ind w:leftChars="0"/>
              <w:rPr>
                <w:rFonts w:ascii="Calibri" w:hAnsi="Calibri" w:eastAsia="微软雅黑"/>
                <w:sz w:val="22"/>
              </w:rPr>
            </w:pPr>
            <w:r>
              <w:rPr>
                <w:rFonts w:hint="eastAsia"/>
                <w:color w:val="0000FF"/>
                <w:sz w:val="22"/>
                <w:lang w:val="en-US" w:eastAsia="zh-CN"/>
              </w:rPr>
              <w:t>商城还要适配游客或者未登记车辆的用户查看，目前商城目的是通过内容做具体商品引流，所以可以在卡片内容排序上做工作，未注册车辆以查看热度或类似置顶+后发先看方式，注册了车辆聚焦相关品牌再叠加热度+后发先看</w:t>
            </w:r>
          </w:p>
          <w:p w14:paraId="7F6B0F5E">
            <w:pPr>
              <w:numPr>
                <w:ilvl w:val="0"/>
                <w:numId w:val="9"/>
              </w:numPr>
              <w:spacing w:after="60"/>
              <w:ind w:left="173" w:leftChars="0" w:hanging="173" w:firstLineChars="0"/>
              <w:rPr>
                <w:rFonts w:ascii="Calibri" w:hAnsi="Calibri" w:eastAsia="微软雅黑"/>
                <w:sz w:val="22"/>
              </w:rPr>
            </w:pPr>
            <w:r>
              <w:rPr>
                <w:rFonts w:ascii="Calibri" w:hAnsi="Calibri" w:eastAsia="微软雅黑"/>
                <w:sz w:val="22"/>
              </w:rPr>
              <w:t>商品卡片可以考虑补充安装服务、可服务门店、施工周期、库存/预约状态，让它更像改装服务型交易，而不是单纯卖货。</w:t>
            </w:r>
          </w:p>
          <w:p w14:paraId="4137C1A0">
            <w:pPr>
              <w:numPr>
                <w:numId w:val="0"/>
              </w:numPr>
              <w:spacing w:after="60"/>
              <w:ind w:leftChars="0"/>
              <w:rPr>
                <w:rFonts w:ascii="Calibri" w:hAnsi="Calibri" w:eastAsia="微软雅黑"/>
                <w:sz w:val="22"/>
              </w:rPr>
            </w:pPr>
            <w:r>
              <w:rPr>
                <w:rFonts w:hint="eastAsia"/>
                <w:color w:val="0000FF"/>
                <w:sz w:val="22"/>
                <w:lang w:val="en-US" w:eastAsia="zh-CN"/>
              </w:rPr>
              <w:t>商城不做服务撮合业务，是靠授权品牌商品+金融做的业务，但是可以做服务的推荐以及在订单上的实现</w:t>
            </w:r>
          </w:p>
          <w:p w14:paraId="0935CF6F">
            <w:pPr>
              <w:spacing w:after="60"/>
              <w:ind w:left="173" w:hanging="173"/>
              <w:rPr>
                <w:rFonts w:hint="default" w:eastAsia="微软雅黑"/>
                <w:lang w:val="en-US" w:eastAsia="zh-CN"/>
              </w:rPr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3. </w:t>
            </w:r>
            <w:r>
              <w:rPr>
                <w:rFonts w:ascii="Calibri" w:hAnsi="Calibri" w:eastAsia="微软雅黑"/>
                <w:sz w:val="22"/>
              </w:rPr>
              <w:t>推荐方案也许可以做成可点击的方案页，里面再展示方案构成、适配车型、总价、服务门店和下单步骤。</w:t>
            </w:r>
            <w:r>
              <w:rPr>
                <w:rFonts w:hint="eastAsia"/>
                <w:sz w:val="22"/>
                <w:lang w:eastAsia="zh-CN"/>
              </w:rPr>
              <w:t>（</w:t>
            </w:r>
            <w:r>
              <w:rPr>
                <w:rFonts w:hint="eastAsia"/>
                <w:sz w:val="22"/>
                <w:lang w:val="en-US" w:eastAsia="zh-CN"/>
              </w:rPr>
              <w:t>此点可根据需求考虑）</w:t>
            </w:r>
          </w:p>
        </w:tc>
      </w:tr>
    </w:tbl>
    <w:p w14:paraId="0E0BCFA0"/>
    <w:p w14:paraId="1033277F">
      <w:pPr>
        <w:pStyle w:val="4"/>
      </w:pPr>
      <w:r>
        <w:rPr>
          <w:rFonts w:ascii="Calibri" w:hAnsi="Calibri" w:eastAsia="微软雅黑"/>
          <w:b w:val="0"/>
          <w:sz w:val="22"/>
        </w:rPr>
        <w:t>1.3 爱车</w:t>
      </w:r>
    </w:p>
    <w:tbl>
      <w:tblPr>
        <w:tblStyle w:val="32"/>
        <w:tblW w:w="0" w:type="auto"/>
        <w:jc w:val="center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31B79824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B7E2F1">
            <w:pPr>
              <w:jc w:val="center"/>
            </w:pPr>
            <w:r>
              <w:drawing>
                <wp:inline distT="0" distB="0" distL="114300" distR="114300">
                  <wp:extent cx="1965960" cy="4254500"/>
                  <wp:effectExtent l="0" t="0" r="15240" b="1270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54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D9DD1">
            <w:pPr>
              <w:spacing w:after="0"/>
              <w:jc w:val="center"/>
            </w:pPr>
            <w:r>
              <w:rPr>
                <w:color w:val="555555"/>
                <w:sz w:val="18"/>
              </w:rPr>
              <w:t>用户端-爱车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0C787B">
            <w:pPr>
              <w:spacing w:after="80"/>
            </w:pPr>
            <w:r>
              <w:rPr>
                <w:rFonts w:ascii="Calibri" w:hAnsi="Calibri" w:eastAsia="微软雅黑"/>
                <w:b/>
                <w:color w:val="0B2545"/>
                <w:sz w:val="24"/>
              </w:rPr>
              <w:t>爱车</w:t>
            </w:r>
          </w:p>
          <w:p w14:paraId="3964D9AE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</w:rPr>
              <w:t>问题：</w:t>
            </w:r>
          </w:p>
          <w:p w14:paraId="2AA2C72B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1. </w:t>
            </w:r>
            <w:r>
              <w:rPr>
                <w:rFonts w:ascii="Calibri" w:hAnsi="Calibri" w:eastAsia="微软雅黑"/>
                <w:sz w:val="22"/>
              </w:rPr>
              <w:t>爱车页里车辆档案、外观预览、轮毂/车衣选择、组合方案都放在一起，但现在还看不出来车辆档案到底怎么参与适配校验。</w:t>
            </w:r>
          </w:p>
          <w:p w14:paraId="27AD0456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2. </w:t>
            </w:r>
            <w:r>
              <w:rPr>
                <w:rFonts w:ascii="Calibri" w:hAnsi="Calibri" w:eastAsia="微软雅黑"/>
                <w:sz w:val="22"/>
              </w:rPr>
              <w:t>组合方案可以直接下单，但在下单前还没看到施工门店、预约时间、安装报价、预计工期和售后规则这些关键确认。</w:t>
            </w:r>
          </w:p>
          <w:p w14:paraId="516D0814">
            <w:pPr>
              <w:spacing w:after="60"/>
              <w:ind w:left="173" w:hanging="173"/>
              <w:rPr>
                <w:rFonts w:ascii="Calibri" w:hAnsi="Calibri" w:eastAsia="微软雅黑"/>
                <w:sz w:val="22"/>
              </w:rPr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3. </w:t>
            </w:r>
            <w:r>
              <w:rPr>
                <w:rFonts w:ascii="Calibri" w:hAnsi="Calibri" w:eastAsia="微软雅黑"/>
                <w:sz w:val="22"/>
              </w:rPr>
              <w:t>组合方案现在只看到一个合计价格，用户可能分不清里面哪些是商品价、哪些是施工价、服务费或到店确认项。</w:t>
            </w:r>
          </w:p>
          <w:p w14:paraId="3859BBFF">
            <w:pPr>
              <w:spacing w:after="60"/>
              <w:rPr>
                <w:rFonts w:hint="default" w:ascii="Calibri" w:hAnsi="Calibri" w:eastAsia="微软雅黑"/>
                <w:sz w:val="22"/>
                <w:lang w:val="en-US" w:eastAsia="zh-CN"/>
              </w:rPr>
            </w:pPr>
            <w:r>
              <w:rPr>
                <w:rFonts w:hint="eastAsia"/>
                <w:b/>
                <w:color w:val="0B2545"/>
                <w:sz w:val="22"/>
                <w:lang w:val="en-US" w:eastAsia="zh-CN"/>
              </w:rPr>
              <w:t>4</w:t>
            </w: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. </w:t>
            </w:r>
            <w:r>
              <w:rPr>
                <w:rFonts w:hint="eastAsia"/>
                <w:sz w:val="22"/>
                <w:lang w:val="en-US" w:eastAsia="zh-CN"/>
              </w:rPr>
              <w:t>顶部选择车辆和新增与车辆卡片为同层级</w:t>
            </w:r>
          </w:p>
          <w:p w14:paraId="66EAE56A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</w:rPr>
              <w:t>修改意见：</w:t>
            </w:r>
          </w:p>
          <w:p w14:paraId="0D7E5D81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1. </w:t>
            </w:r>
            <w:r>
              <w:rPr>
                <w:rFonts w:ascii="Calibri" w:hAnsi="Calibri" w:eastAsia="微软雅黑"/>
                <w:sz w:val="22"/>
              </w:rPr>
              <w:t>建议可以把爱车页先定义成配置中心，并说明车辆档案会用于车型适配、报价和施工排期。</w:t>
            </w:r>
          </w:p>
          <w:p w14:paraId="2156507C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2. </w:t>
            </w:r>
            <w:r>
              <w:rPr>
                <w:rFonts w:ascii="Calibri" w:hAnsi="Calibri" w:eastAsia="微软雅黑"/>
                <w:sz w:val="22"/>
              </w:rPr>
              <w:t>组合方案下单也许可以拆成三步：确认车辆与适配性、选择门店与预约时间、确认报价和服务条款。</w:t>
            </w:r>
          </w:p>
          <w:p w14:paraId="2FCEA23E">
            <w:pPr>
              <w:spacing w:after="60"/>
              <w:ind w:left="173" w:hanging="173"/>
              <w:rPr>
                <w:rFonts w:ascii="Calibri" w:hAnsi="Calibri" w:eastAsia="微软雅黑"/>
                <w:sz w:val="22"/>
              </w:rPr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3. </w:t>
            </w:r>
            <w:r>
              <w:rPr>
                <w:rFonts w:ascii="Calibri" w:hAnsi="Calibri" w:eastAsia="微软雅黑"/>
                <w:sz w:val="22"/>
              </w:rPr>
              <w:t>价格部分建议拆成商品费用、施工费用、门店服务、优惠和预计总价；同时需要参考改装行业实际情况，预留门店二次确认的机制。</w:t>
            </w:r>
          </w:p>
          <w:p w14:paraId="3E5E0BCE">
            <w:pPr>
              <w:numPr>
                <w:ilvl w:val="0"/>
                <w:numId w:val="0"/>
              </w:numPr>
              <w:spacing w:after="60"/>
              <w:ind w:leftChars="0"/>
              <w:rPr>
                <w:rFonts w:hint="default" w:ascii="Calibri" w:hAnsi="Calibri" w:eastAsia="微软雅黑"/>
                <w:sz w:val="22"/>
                <w:lang w:val="en-US"/>
              </w:rPr>
            </w:pPr>
            <w:r>
              <w:rPr>
                <w:rFonts w:hint="eastAsia"/>
                <w:color w:val="0000FF"/>
                <w:sz w:val="22"/>
                <w:lang w:val="en-US" w:eastAsia="zh-CN"/>
              </w:rPr>
              <w:t>价格仅是商品+折扣优惠，服务费是参考价格，不参与交易</w:t>
            </w:r>
          </w:p>
          <w:p w14:paraId="579208AA">
            <w:pPr>
              <w:spacing w:after="60"/>
              <w:ind w:left="173" w:hanging="173"/>
              <w:rPr>
                <w:rFonts w:hint="default" w:ascii="Calibri" w:hAnsi="Calibri" w:eastAsia="微软雅黑"/>
                <w:sz w:val="22"/>
                <w:lang w:val="en-US"/>
              </w:rPr>
            </w:pPr>
            <w:r>
              <w:rPr>
                <w:rFonts w:hint="eastAsia"/>
                <w:b/>
                <w:color w:val="0B2545"/>
                <w:sz w:val="22"/>
                <w:lang w:val="en-US" w:eastAsia="zh-CN"/>
              </w:rPr>
              <w:t>4</w:t>
            </w: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. </w:t>
            </w:r>
            <w:r>
              <w:rPr>
                <w:rFonts w:hint="eastAsia"/>
                <w:sz w:val="22"/>
                <w:lang w:val="en-US" w:eastAsia="zh-CN"/>
              </w:rPr>
              <w:t>顶部选择车辆和新增应放置车辆卡片中，建议增加左右滑动切换车辆（类似banner）</w:t>
            </w:r>
          </w:p>
        </w:tc>
      </w:tr>
    </w:tbl>
    <w:p w14:paraId="1ACFCECF"/>
    <w:p w14:paraId="0860FEFE">
      <w:pPr>
        <w:pStyle w:val="4"/>
      </w:pPr>
      <w:r>
        <w:rPr>
          <w:rFonts w:ascii="Calibri" w:hAnsi="Calibri" w:eastAsia="微软雅黑"/>
          <w:b w:val="0"/>
          <w:sz w:val="22"/>
        </w:rPr>
        <w:t>1.4 消息</w:t>
      </w:r>
    </w:p>
    <w:tbl>
      <w:tblPr>
        <w:tblStyle w:val="32"/>
        <w:tblW w:w="0" w:type="auto"/>
        <w:jc w:val="center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6B152B8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</w:tblPrEx>
        <w:trPr>
          <w:jc w:val="center"/>
        </w:trPr>
        <w:tc>
          <w:tcPr>
            <w:tcW w:w="3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4434F1">
            <w:pPr>
              <w:jc w:val="center"/>
            </w:pPr>
            <w:r>
              <w:drawing>
                <wp:inline distT="0" distB="0" distL="114300" distR="114300">
                  <wp:extent cx="1965960" cy="4254500"/>
                  <wp:effectExtent l="0" t="0" r="15240" b="1270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54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5AE9F">
            <w:pPr>
              <w:spacing w:after="0"/>
              <w:jc w:val="center"/>
            </w:pPr>
            <w:r>
              <w:rPr>
                <w:color w:val="555555"/>
                <w:sz w:val="18"/>
              </w:rPr>
              <w:t>用户端-消息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E459C8">
            <w:pPr>
              <w:spacing w:after="80"/>
            </w:pPr>
            <w:r>
              <w:rPr>
                <w:rFonts w:ascii="Calibri" w:hAnsi="Calibri" w:eastAsia="微软雅黑"/>
                <w:b/>
                <w:color w:val="0B2545"/>
                <w:sz w:val="24"/>
              </w:rPr>
              <w:t>消息</w:t>
            </w:r>
          </w:p>
          <w:p w14:paraId="6722E1CC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</w:rPr>
              <w:t>问题：</w:t>
            </w:r>
          </w:p>
          <w:p w14:paraId="74118F44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1. </w:t>
            </w:r>
            <w:r>
              <w:rPr>
                <w:rFonts w:ascii="Calibri" w:hAnsi="Calibri" w:eastAsia="微软雅黑"/>
                <w:sz w:val="22"/>
              </w:rPr>
              <w:t>用户端消息里出现了“已派送至当前门店，请尽快接单”这类服务商才会看的话，用户看到会不太明白自己要不要做什么。</w:t>
            </w:r>
          </w:p>
          <w:p w14:paraId="756C667E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2. </w:t>
            </w:r>
            <w:r>
              <w:rPr>
                <w:rFonts w:ascii="Calibri" w:hAnsi="Calibri" w:eastAsia="微软雅黑"/>
                <w:sz w:val="22"/>
              </w:rPr>
              <w:t>消息和订单之间的关系还不明显，比如施工进度、验收确认、售后咨询，用户不确定能不能点进去看对应订单或工单。</w:t>
            </w:r>
          </w:p>
          <w:p w14:paraId="3053AFB6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3. </w:t>
            </w:r>
            <w:r>
              <w:rPr>
                <w:rFonts w:ascii="Calibri" w:hAnsi="Calibri" w:eastAsia="微软雅黑"/>
                <w:sz w:val="22"/>
              </w:rPr>
              <w:t>会话状态有沟通中、待验收、售后中，但用户侧下一步动作不够明确，例如确认预约、查看进度、发起验收、补充售后信息。</w:t>
            </w:r>
          </w:p>
          <w:p w14:paraId="7123DACB">
            <w:r>
              <w:rPr>
                <w:b/>
                <w:color w:val="0B2545"/>
              </w:rPr>
              <w:t>4.</w:t>
            </w:r>
            <w:r>
              <w:t>另外消息页现在是直接列会话，线下沟通时可能还需要确认：用户端要不要先做消息分类，不然订单消息、施工消息、售后消息、系统通知放在一起会比较乱。</w:t>
            </w:r>
          </w:p>
          <w:p w14:paraId="512951DA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/>
                <w:color w:val="0B2545"/>
                <w:lang w:val="en-US" w:eastAsia="zh-CN"/>
              </w:rPr>
              <w:t>5</w:t>
            </w:r>
            <w:r>
              <w:rPr>
                <w:b/>
                <w:color w:val="0B2545"/>
              </w:rPr>
              <w:t>.</w:t>
            </w:r>
            <w:r>
              <w:rPr>
                <w:rFonts w:hint="eastAsia"/>
                <w:lang w:val="en-US" w:eastAsia="zh-CN"/>
              </w:rPr>
              <w:t>没有已读未读</w:t>
            </w:r>
          </w:p>
          <w:p w14:paraId="26C4B8AE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</w:rPr>
              <w:t>修改意见：</w:t>
            </w:r>
          </w:p>
          <w:p w14:paraId="497F10C4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1. </w:t>
            </w:r>
            <w:r>
              <w:rPr>
                <w:rFonts w:ascii="Calibri" w:hAnsi="Calibri" w:eastAsia="微软雅黑"/>
                <w:sz w:val="22"/>
              </w:rPr>
              <w:t>建议用户端消息改成用户能直接理解的说法，例如“已为你匹配服务门店，等待门店确认排期”。</w:t>
            </w:r>
          </w:p>
          <w:p w14:paraId="7EB31187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2. </w:t>
            </w:r>
            <w:r>
              <w:rPr>
                <w:rFonts w:ascii="Calibri" w:hAnsi="Calibri" w:eastAsia="微软雅黑"/>
                <w:sz w:val="22"/>
              </w:rPr>
              <w:t>订单相关消息可以考虑绑定订单或售后工单，用户点击后进入对应详情，而不是只停留在消息列表。</w:t>
            </w:r>
          </w:p>
          <w:p w14:paraId="14F519A2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3. </w:t>
            </w:r>
            <w:r>
              <w:rPr>
                <w:rFonts w:ascii="Calibri" w:hAnsi="Calibri" w:eastAsia="微软雅黑"/>
                <w:sz w:val="22"/>
              </w:rPr>
              <w:t>建议按会话状态配置用户动作，比如待确认预约、查看施工进度、确认验收、补充售后描述、联系门店。</w:t>
            </w:r>
          </w:p>
          <w:p w14:paraId="5B65FCD1">
            <w:r>
              <w:rPr>
                <w:b/>
                <w:color w:val="0B2545"/>
              </w:rPr>
              <w:t>4.</w:t>
            </w:r>
            <w:r>
              <w:t>建议可以参考用户侧场景做分类，例如“订单通知”“施工进度”“验收/售后”“系统消息”“客服/门店沟通”；其中订单通知放派单、预约、支付等提醒，施工进度放节点更新，验收/售后放确认和返店处理，客服/门店沟通放真实会话。</w:t>
            </w:r>
          </w:p>
          <w:p w14:paraId="69B67606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/>
                <w:color w:val="0B2545"/>
                <w:lang w:val="en-US" w:eastAsia="zh-CN"/>
              </w:rPr>
              <w:t>5</w:t>
            </w:r>
            <w:r>
              <w:rPr>
                <w:b/>
                <w:color w:val="0B2545"/>
              </w:rPr>
              <w:t>.</w:t>
            </w:r>
            <w:r>
              <w:rPr>
                <w:rFonts w:hint="eastAsia"/>
                <w:lang w:val="en-US" w:eastAsia="zh-CN"/>
              </w:rPr>
              <w:t>考虑添加已读未读和全部已读功能</w:t>
            </w:r>
          </w:p>
          <w:p w14:paraId="1CAA548F"/>
        </w:tc>
      </w:tr>
    </w:tbl>
    <w:p w14:paraId="5FB63332"/>
    <w:p w14:paraId="6CB6DB42">
      <w:pPr>
        <w:pStyle w:val="4"/>
      </w:pPr>
      <w:r>
        <w:rPr>
          <w:rFonts w:ascii="Calibri" w:hAnsi="Calibri" w:eastAsia="微软雅黑"/>
          <w:b w:val="0"/>
          <w:sz w:val="22"/>
        </w:rPr>
        <w:t>1.5 我的</w:t>
      </w:r>
    </w:p>
    <w:tbl>
      <w:tblPr>
        <w:tblStyle w:val="32"/>
        <w:tblW w:w="0" w:type="auto"/>
        <w:jc w:val="center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2B96181E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4928C7">
            <w:pPr>
              <w:jc w:val="center"/>
            </w:pPr>
            <w:r>
              <w:drawing>
                <wp:inline distT="0" distB="0" distL="114300" distR="114300">
                  <wp:extent cx="1965960" cy="42545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54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CC79F">
            <w:pPr>
              <w:spacing w:after="0"/>
              <w:jc w:val="center"/>
            </w:pPr>
            <w:r>
              <w:rPr>
                <w:color w:val="555555"/>
                <w:sz w:val="18"/>
              </w:rPr>
              <w:t>用户端-我的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71F316">
            <w:pPr>
              <w:spacing w:after="80"/>
            </w:pPr>
            <w:r>
              <w:rPr>
                <w:rFonts w:ascii="Calibri" w:hAnsi="Calibri" w:eastAsia="微软雅黑"/>
                <w:b/>
                <w:color w:val="0B2545"/>
                <w:sz w:val="24"/>
              </w:rPr>
              <w:t>个人中心</w:t>
            </w:r>
          </w:p>
          <w:p w14:paraId="2B16A883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</w:rPr>
              <w:t>问题：</w:t>
            </w:r>
          </w:p>
          <w:p w14:paraId="1B1C10D9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1. </w:t>
            </w:r>
            <w:r>
              <w:rPr>
                <w:rFonts w:ascii="Calibri" w:hAnsi="Calibri" w:eastAsia="微软雅黑"/>
                <w:sz w:val="22"/>
              </w:rPr>
              <w:t>我的页里的订单状态还是待付款、待发货、待收货这</w:t>
            </w:r>
            <w:r>
              <w:rPr>
                <w:rFonts w:hint="eastAsia"/>
                <w:sz w:val="22"/>
                <w:lang w:val="en-US" w:eastAsia="zh-CN"/>
              </w:rPr>
              <w:t>类</w:t>
            </w:r>
            <w:r>
              <w:rPr>
                <w:rFonts w:ascii="Calibri" w:hAnsi="Calibri" w:eastAsia="微软雅黑"/>
                <w:sz w:val="22"/>
              </w:rPr>
              <w:t>电商</w:t>
            </w:r>
            <w:r>
              <w:rPr>
                <w:rFonts w:hint="eastAsia"/>
                <w:sz w:val="22"/>
                <w:lang w:val="en-US" w:eastAsia="zh-CN"/>
              </w:rPr>
              <w:t>分类</w:t>
            </w:r>
            <w:r>
              <w:rPr>
                <w:rFonts w:ascii="Calibri" w:hAnsi="Calibri" w:eastAsia="微软雅黑"/>
                <w:sz w:val="22"/>
              </w:rPr>
              <w:t>，但改装服务里更常见的是预约到店、施工中、待验收这些状态。</w:t>
            </w:r>
          </w:p>
          <w:p w14:paraId="5F54AF12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2. </w:t>
            </w:r>
            <w:r>
              <w:rPr>
                <w:rFonts w:ascii="Calibri" w:hAnsi="Calibri" w:eastAsia="微软雅黑"/>
                <w:sz w:val="22"/>
              </w:rPr>
              <w:t>商品订单和服务订单现在混在一个入口里，用户后续可能不好区分自己是在买配件、约安装、下组合方案，还是处理售后返店。</w:t>
            </w:r>
          </w:p>
          <w:p w14:paraId="001E07CB">
            <w:pPr>
              <w:spacing w:after="60"/>
              <w:ind w:left="173" w:hanging="173"/>
              <w:rPr>
                <w:rFonts w:ascii="Calibri" w:hAnsi="Calibri" w:eastAsia="微软雅黑"/>
                <w:sz w:val="22"/>
              </w:rPr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3. </w:t>
            </w:r>
            <w:r>
              <w:rPr>
                <w:rFonts w:ascii="Calibri" w:hAnsi="Calibri" w:eastAsia="微软雅黑"/>
                <w:sz w:val="22"/>
              </w:rPr>
              <w:t>金融授信、电子凭证、收货地址这些入口都有，但它们和改装订单、门店服务、售后流程之间的关系还没讲清楚。</w:t>
            </w:r>
          </w:p>
          <w:p w14:paraId="784ED7CC">
            <w:pPr>
              <w:spacing w:after="60"/>
              <w:ind w:left="173" w:hanging="173"/>
              <w:rPr>
                <w:rFonts w:hint="default" w:ascii="Calibri" w:hAnsi="Calibri" w:eastAsia="微软雅黑"/>
                <w:sz w:val="22"/>
                <w:lang w:val="en-US" w:eastAsia="zh-CN"/>
              </w:rPr>
            </w:pPr>
            <w:r>
              <w:rPr>
                <w:rFonts w:hint="eastAsia"/>
                <w:b/>
                <w:color w:val="0B2545"/>
                <w:sz w:val="22"/>
                <w:lang w:val="en-US" w:eastAsia="zh-CN"/>
              </w:rPr>
              <w:t>4</w:t>
            </w: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. </w:t>
            </w:r>
            <w:r>
              <w:rPr>
                <w:rFonts w:hint="eastAsia"/>
                <w:sz w:val="22"/>
                <w:lang w:val="en-US" w:eastAsia="zh-CN"/>
              </w:rPr>
              <w:t>个人信息卡片内字段显示较少</w:t>
            </w:r>
          </w:p>
          <w:p w14:paraId="150E0D99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</w:rPr>
              <w:t>修改意见：</w:t>
            </w:r>
          </w:p>
          <w:p w14:paraId="6F316624">
            <w:pPr>
              <w:numPr>
                <w:ilvl w:val="0"/>
                <w:numId w:val="10"/>
              </w:numPr>
              <w:spacing w:after="60"/>
              <w:ind w:left="173" w:hanging="173"/>
              <w:rPr>
                <w:rFonts w:ascii="Calibri" w:hAnsi="Calibri" w:eastAsia="微软雅黑"/>
                <w:sz w:val="22"/>
              </w:rPr>
            </w:pPr>
            <w:r>
              <w:rPr>
                <w:rFonts w:ascii="Calibri" w:hAnsi="Calibri" w:eastAsia="微软雅黑"/>
                <w:sz w:val="22"/>
              </w:rPr>
              <w:t>建议订单入口可以补服务订单状态，比如待确认、待预约、待到店、施工中、待验收、已完成、售后中。</w:t>
            </w:r>
          </w:p>
          <w:p w14:paraId="424F4056">
            <w:pPr>
              <w:numPr>
                <w:ilvl w:val="0"/>
                <w:numId w:val="0"/>
              </w:numPr>
              <w:spacing w:after="60"/>
              <w:ind w:leftChars="0"/>
              <w:rPr>
                <w:rFonts w:ascii="Calibri" w:hAnsi="Calibri" w:eastAsia="微软雅黑"/>
                <w:sz w:val="22"/>
              </w:rPr>
            </w:pPr>
            <w:r>
              <w:rPr>
                <w:rFonts w:hint="eastAsia"/>
                <w:color w:val="0000FF"/>
                <w:sz w:val="22"/>
                <w:lang w:val="en-US" w:eastAsia="zh-CN"/>
              </w:rPr>
              <w:t>商城不做鉴于没有单独的服务订单现实，状态就是(自提)下单中，已下单，已发货，已签收；(服务)下单中，已下单，已发货，到场服务，施工中，待验收，完成</w:t>
            </w:r>
          </w:p>
          <w:p w14:paraId="500FE668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2. </w:t>
            </w:r>
            <w:r>
              <w:rPr>
                <w:rFonts w:ascii="Calibri" w:hAnsi="Calibri" w:eastAsia="微软雅黑"/>
                <w:sz w:val="22"/>
              </w:rPr>
              <w:t>可以考虑把订单分成商品订单、服务订单、组合方案订单；如果仍然放在一个列表里，也建议增加订单类型标识。</w:t>
            </w:r>
          </w:p>
          <w:p w14:paraId="72819036">
            <w:pPr>
              <w:spacing w:after="60"/>
              <w:ind w:left="173" w:hanging="173"/>
              <w:rPr>
                <w:rFonts w:ascii="Calibri" w:hAnsi="Calibri" w:eastAsia="微软雅黑"/>
                <w:sz w:val="22"/>
              </w:rPr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3. </w:t>
            </w:r>
            <w:r>
              <w:rPr>
                <w:rFonts w:ascii="Calibri" w:hAnsi="Calibri" w:eastAsia="微软雅黑"/>
                <w:sz w:val="22"/>
              </w:rPr>
              <w:t>这些入口需要参考真实业务关系来放置，例如电子凭证关联质保/验收单，金融授信关联大额改装方案，收货地址只在纯商品配送订单中出现。</w:t>
            </w:r>
          </w:p>
          <w:p w14:paraId="01089BBD">
            <w:pPr>
              <w:spacing w:after="60"/>
              <w:ind w:left="173" w:hanging="173"/>
              <w:rPr>
                <w:rFonts w:hint="default" w:ascii="Calibri" w:hAnsi="Calibri" w:eastAsia="微软雅黑"/>
                <w:color w:val="0000FF"/>
                <w:sz w:val="22"/>
                <w:lang w:val="en-US" w:eastAsia="zh-CN"/>
              </w:rPr>
            </w:pPr>
            <w:r>
              <w:rPr>
                <w:rFonts w:hint="eastAsia"/>
                <w:color w:val="0000FF"/>
                <w:sz w:val="22"/>
                <w:lang w:val="en-US" w:eastAsia="zh-CN"/>
              </w:rPr>
              <w:t>授信在任何交易都可以使用</w:t>
            </w:r>
          </w:p>
          <w:p w14:paraId="6B13BDB4">
            <w:pPr>
              <w:spacing w:after="60"/>
              <w:ind w:left="173" w:hanging="173"/>
              <w:rPr>
                <w:rFonts w:hint="default" w:ascii="Calibri" w:hAnsi="Calibri" w:eastAsia="微软雅黑"/>
                <w:sz w:val="22"/>
                <w:lang w:val="en-US" w:eastAsia="zh-CN"/>
              </w:rPr>
            </w:pPr>
            <w:r>
              <w:rPr>
                <w:rFonts w:hint="eastAsia"/>
                <w:b/>
                <w:color w:val="0B2545"/>
                <w:sz w:val="22"/>
                <w:lang w:val="en-US" w:eastAsia="zh-CN"/>
              </w:rPr>
              <w:t>4</w:t>
            </w: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. </w:t>
            </w:r>
            <w:r>
              <w:rPr>
                <w:rFonts w:hint="eastAsia"/>
                <w:sz w:val="22"/>
                <w:lang w:val="en-US" w:eastAsia="zh-CN"/>
              </w:rPr>
              <w:t>建议个人信息卡片展示例如用户分类、电话号码或其他可显示字段和身份。卡片内应是个人信息类内容，比如点赞帖子、收藏帖子、关注博主等。</w:t>
            </w:r>
          </w:p>
          <w:p w14:paraId="32971CBD">
            <w:pPr>
              <w:spacing w:after="60"/>
              <w:ind w:left="173" w:hanging="173"/>
              <w:rPr>
                <w:rFonts w:ascii="Calibri" w:hAnsi="Calibri" w:eastAsia="微软雅黑"/>
                <w:sz w:val="22"/>
              </w:rPr>
            </w:pPr>
          </w:p>
        </w:tc>
      </w:tr>
    </w:tbl>
    <w:p w14:paraId="6F72FFC0"/>
    <w:p w14:paraId="2AF8CE16">
      <w:pPr>
        <w:pStyle w:val="4"/>
      </w:pPr>
      <w:r>
        <w:rPr>
          <w:rFonts w:ascii="Calibri" w:hAnsi="Calibri" w:eastAsia="微软雅黑"/>
          <w:b w:val="0"/>
          <w:sz w:val="22"/>
        </w:rPr>
        <w:t>1.6 帖子详情</w:t>
      </w:r>
    </w:p>
    <w:tbl>
      <w:tblPr>
        <w:tblStyle w:val="32"/>
        <w:tblW w:w="0" w:type="auto"/>
        <w:jc w:val="center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27CA6B07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DA991D">
            <w:pPr>
              <w:jc w:val="center"/>
            </w:pPr>
            <w:r>
              <w:drawing>
                <wp:inline distT="0" distB="0" distL="114300" distR="114300">
                  <wp:extent cx="1965960" cy="42545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54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B7D89">
            <w:pPr>
              <w:spacing w:after="0"/>
              <w:jc w:val="center"/>
            </w:pPr>
            <w:r>
              <w:rPr>
                <w:color w:val="555555"/>
                <w:sz w:val="18"/>
              </w:rPr>
              <w:t>用户端-帖子详情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40C715">
            <w:pPr>
              <w:spacing w:after="80"/>
            </w:pPr>
            <w:r>
              <w:rPr>
                <w:rFonts w:hint="eastAsia"/>
                <w:b/>
                <w:color w:val="0B2545"/>
                <w:sz w:val="24"/>
                <w:lang w:val="en-US" w:eastAsia="zh-CN"/>
              </w:rPr>
              <w:t>帖子</w:t>
            </w:r>
            <w:r>
              <w:rPr>
                <w:rFonts w:ascii="Calibri" w:hAnsi="Calibri" w:eastAsia="微软雅黑"/>
                <w:b/>
                <w:color w:val="0B2545"/>
                <w:sz w:val="24"/>
              </w:rPr>
              <w:t>详情</w:t>
            </w:r>
          </w:p>
          <w:p w14:paraId="59104140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</w:rPr>
              <w:t>问题：</w:t>
            </w:r>
          </w:p>
          <w:p w14:paraId="18B5600D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1. </w:t>
            </w:r>
            <w:r>
              <w:rPr>
                <w:rFonts w:ascii="Calibri" w:hAnsi="Calibri" w:eastAsia="微软雅黑"/>
                <w:sz w:val="22"/>
              </w:rPr>
              <w:t>帖子详情里正文、热议点、关联商品、热门回复都有，但看完后用户不太容易判断这个页面主要希望自己阅读、互动、购买，还是预约。</w:t>
            </w:r>
          </w:p>
          <w:p w14:paraId="4B0037CC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2. </w:t>
            </w:r>
            <w:r>
              <w:rPr>
                <w:rFonts w:ascii="Calibri" w:hAnsi="Calibri" w:eastAsia="微软雅黑"/>
                <w:sz w:val="22"/>
              </w:rPr>
              <w:t>关联商品现在只是放在帖子里，但没说清它和帖子是什么关系，是同款、推荐搭配、活动商品，还是案例里的清单。</w:t>
            </w:r>
          </w:p>
          <w:p w14:paraId="551806BB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3. </w:t>
            </w:r>
            <w:r>
              <w:rPr>
                <w:rFonts w:ascii="Calibri" w:hAnsi="Calibri" w:eastAsia="微软雅黑"/>
                <w:sz w:val="22"/>
              </w:rPr>
              <w:t>参与讨论区域目前更像静态展示，输入状态、发布反馈、回复对象、内容审核提示这些交互状态还不完整。</w:t>
            </w:r>
          </w:p>
          <w:p w14:paraId="3BAB9DB4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</w:rPr>
              <w:t>修改意见：</w:t>
            </w:r>
          </w:p>
          <w:p w14:paraId="2AF14C29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1. </w:t>
            </w:r>
            <w:r>
              <w:rPr>
                <w:rFonts w:ascii="Calibri" w:hAnsi="Calibri" w:eastAsia="微软雅黑"/>
                <w:sz w:val="22"/>
              </w:rPr>
              <w:t>建议按帖子类型来定主动作，比如玩家帖偏收藏/评论/关注，官方活动帖偏查看商品/预约方案。</w:t>
            </w:r>
          </w:p>
          <w:p w14:paraId="56C10F59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2. </w:t>
            </w:r>
            <w:r>
              <w:rPr>
                <w:rFonts w:ascii="Calibri" w:hAnsi="Calibri" w:eastAsia="微软雅黑"/>
                <w:sz w:val="22"/>
              </w:rPr>
              <w:t>关联商品旁边可以考虑补一句关系说明，例如“同款轮毂”“活动商品”“该案例使用清单”，再提供查看商品或咨询同款方案。</w:t>
            </w:r>
          </w:p>
          <w:p w14:paraId="51867C10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3. </w:t>
            </w:r>
            <w:r>
              <w:rPr>
                <w:rFonts w:ascii="Calibri" w:hAnsi="Calibri" w:eastAsia="微软雅黑"/>
                <w:sz w:val="22"/>
              </w:rPr>
              <w:t>评论区建议补全常见交互状态，包括输入、回复、发布成功、失败重试、审核中和登录引导。</w:t>
            </w:r>
          </w:p>
        </w:tc>
      </w:tr>
    </w:tbl>
    <w:p w14:paraId="74F8D0CD"/>
    <w:p w14:paraId="32C88AAF">
      <w:pPr>
        <w:pStyle w:val="4"/>
      </w:pPr>
      <w:r>
        <w:rPr>
          <w:rFonts w:ascii="Calibri" w:hAnsi="Calibri" w:eastAsia="微软雅黑"/>
          <w:b w:val="0"/>
          <w:sz w:val="22"/>
        </w:rPr>
        <w:t>1.7 商品详情</w:t>
      </w:r>
    </w:p>
    <w:tbl>
      <w:tblPr>
        <w:tblStyle w:val="32"/>
        <w:tblW w:w="0" w:type="auto"/>
        <w:jc w:val="center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078F61B9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63588E">
            <w:pPr>
              <w:jc w:val="center"/>
            </w:pPr>
            <w:r>
              <w:drawing>
                <wp:inline distT="0" distB="0" distL="114300" distR="114300">
                  <wp:extent cx="1965960" cy="42545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54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711C0">
            <w:pPr>
              <w:spacing w:after="0"/>
              <w:jc w:val="center"/>
            </w:pPr>
            <w:r>
              <w:rPr>
                <w:color w:val="555555"/>
                <w:sz w:val="18"/>
              </w:rPr>
              <w:t>用户端-商品详情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50E16F">
            <w:pPr>
              <w:spacing w:after="80"/>
            </w:pPr>
            <w:r>
              <w:rPr>
                <w:rFonts w:ascii="Calibri" w:hAnsi="Calibri" w:eastAsia="微软雅黑"/>
                <w:b/>
                <w:color w:val="0B2545"/>
                <w:sz w:val="24"/>
              </w:rPr>
              <w:t>商品详情</w:t>
            </w:r>
          </w:p>
          <w:p w14:paraId="0F71FC0B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</w:rPr>
              <w:t>问题：</w:t>
            </w:r>
          </w:p>
          <w:p w14:paraId="10161BA4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1. </w:t>
            </w:r>
            <w:r>
              <w:rPr>
                <w:rFonts w:ascii="Calibri" w:hAnsi="Calibri" w:eastAsia="微软雅黑"/>
                <w:sz w:val="22"/>
              </w:rPr>
              <w:t>商品详情里出现“改装商品、¥0、品牌-”这些占位信息，</w:t>
            </w:r>
            <w:r>
              <w:rPr>
                <w:rFonts w:hint="eastAsia"/>
                <w:sz w:val="22"/>
                <w:lang w:val="en-US" w:eastAsia="zh-CN"/>
              </w:rPr>
              <w:t>会</w:t>
            </w:r>
            <w:r>
              <w:rPr>
                <w:rFonts w:ascii="Calibri" w:hAnsi="Calibri" w:eastAsia="微软雅黑"/>
                <w:sz w:val="22"/>
              </w:rPr>
              <w:t>感觉商品数据还没有接上。</w:t>
            </w:r>
          </w:p>
          <w:p w14:paraId="3AAD487E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2. </w:t>
            </w:r>
            <w:r>
              <w:rPr>
                <w:rFonts w:ascii="Calibri" w:hAnsi="Calibri" w:eastAsia="微软雅黑"/>
                <w:sz w:val="22"/>
              </w:rPr>
              <w:t>这个页面现在还缺一些做改装决策必须看的信息，比如规格、适配车型、安装方式、可服务门店、预计工时、库存、质保和售后。</w:t>
            </w:r>
          </w:p>
          <w:p w14:paraId="216AF1D7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3. </w:t>
            </w:r>
            <w:r>
              <w:rPr>
                <w:rFonts w:ascii="Calibri" w:hAnsi="Calibri" w:eastAsia="微软雅黑"/>
                <w:sz w:val="22"/>
              </w:rPr>
              <w:t>底部有返回商城、加入购物车、立即下单，但用户不清楚这个商品能不能单买、是不是必须门店安装、下单后是配送还是预约。</w:t>
            </w:r>
          </w:p>
          <w:p w14:paraId="48FCD554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</w:rPr>
              <w:t>修改意见：</w:t>
            </w:r>
          </w:p>
          <w:p w14:paraId="017F61BF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1. </w:t>
            </w:r>
            <w:r>
              <w:rPr>
                <w:rFonts w:ascii="Calibri" w:hAnsi="Calibri" w:eastAsia="微软雅黑"/>
                <w:sz w:val="22"/>
              </w:rPr>
              <w:t>建议先检查商品详情的数据链路，</w:t>
            </w:r>
            <w:r>
              <w:rPr>
                <w:rFonts w:hint="eastAsia"/>
                <w:sz w:val="22"/>
                <w:lang w:val="en-US" w:eastAsia="zh-CN"/>
              </w:rPr>
              <w:t>原型应</w:t>
            </w:r>
            <w:r>
              <w:rPr>
                <w:rFonts w:ascii="Calibri" w:hAnsi="Calibri" w:eastAsia="微软雅黑"/>
                <w:sz w:val="22"/>
              </w:rPr>
              <w:t>从商城和帖子进入时能带入</w:t>
            </w:r>
            <w:r>
              <w:rPr>
                <w:rFonts w:hint="eastAsia"/>
                <w:sz w:val="22"/>
                <w:lang w:val="en-US" w:eastAsia="zh-CN"/>
              </w:rPr>
              <w:t>较为</w:t>
            </w:r>
            <w:r>
              <w:rPr>
                <w:rFonts w:ascii="Calibri" w:hAnsi="Calibri" w:eastAsia="微软雅黑"/>
                <w:sz w:val="22"/>
              </w:rPr>
              <w:t>真实</w:t>
            </w:r>
            <w:r>
              <w:rPr>
                <w:rFonts w:hint="eastAsia"/>
                <w:sz w:val="22"/>
                <w:lang w:val="en-US" w:eastAsia="zh-CN"/>
              </w:rPr>
              <w:t>的</w:t>
            </w:r>
            <w:r>
              <w:rPr>
                <w:rFonts w:ascii="Calibri" w:hAnsi="Calibri" w:eastAsia="微软雅黑"/>
                <w:sz w:val="22"/>
              </w:rPr>
              <w:t>商品 ID、品牌、价格、型号和适配信息。</w:t>
            </w:r>
          </w:p>
          <w:p w14:paraId="56C3FA51">
            <w:pPr>
              <w:spacing w:after="60"/>
              <w:ind w:left="173" w:hanging="173"/>
              <w:rPr>
                <w:rFonts w:ascii="Calibri" w:hAnsi="Calibri" w:eastAsia="微软雅黑"/>
                <w:sz w:val="22"/>
              </w:rPr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2. </w:t>
            </w:r>
            <w:r>
              <w:rPr>
                <w:rFonts w:ascii="Calibri" w:hAnsi="Calibri" w:eastAsia="微软雅黑"/>
                <w:sz w:val="22"/>
              </w:rPr>
              <w:t>详情字段可以考虑补全 SKU、规格、适配车型、安装服务、门店、库存、预计工期、售后质保和案例效果。</w:t>
            </w:r>
          </w:p>
          <w:p w14:paraId="0B33F960">
            <w:pPr>
              <w:spacing w:after="60"/>
              <w:ind w:left="173" w:hanging="173"/>
              <w:rPr>
                <w:rFonts w:hint="default" w:ascii="Calibri" w:hAnsi="Calibri" w:eastAsia="微软雅黑"/>
                <w:color w:val="0000FF"/>
                <w:sz w:val="22"/>
                <w:lang w:val="en-US" w:eastAsia="zh-CN"/>
              </w:rPr>
            </w:pPr>
            <w:r>
              <w:rPr>
                <w:rFonts w:hint="eastAsia"/>
                <w:color w:val="0000FF"/>
                <w:sz w:val="22"/>
                <w:lang w:val="en-US" w:eastAsia="zh-CN"/>
              </w:rPr>
              <w:t>SKU不要，这个业务以销定产</w:t>
            </w:r>
          </w:p>
          <w:p w14:paraId="6DC435DD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3. </w:t>
            </w:r>
            <w:r>
              <w:rPr>
                <w:rFonts w:ascii="Calibri" w:hAnsi="Calibri" w:eastAsia="微软雅黑"/>
                <w:sz w:val="22"/>
              </w:rPr>
              <w:t>建议参考商品类型来区分动作：纯商品走加购/配送，安装服务型商品走选择门店/预约施工，组合商品进入方案确认页。</w:t>
            </w:r>
          </w:p>
        </w:tc>
      </w:tr>
    </w:tbl>
    <w:p w14:paraId="73DFE8BF"/>
    <w:p w14:paraId="3F35EAAC">
      <w:pPr>
        <w:pStyle w:val="3"/>
      </w:pPr>
      <w:r>
        <w:rPr>
          <w:rFonts w:ascii="Calibri" w:hAnsi="Calibri" w:eastAsia="微软雅黑"/>
          <w:b w:val="0"/>
          <w:sz w:val="22"/>
        </w:rPr>
        <w:t>二、服务商端 App 页面问题与修改意见</w:t>
      </w:r>
    </w:p>
    <w:p w14:paraId="6E04D145">
      <w:pPr>
        <w:pStyle w:val="4"/>
      </w:pPr>
      <w:r>
        <w:rPr>
          <w:rFonts w:ascii="Calibri" w:hAnsi="Calibri" w:eastAsia="微软雅黑"/>
          <w:b w:val="0"/>
          <w:sz w:val="22"/>
        </w:rPr>
        <w:t>2.1 首页工作台</w:t>
      </w:r>
    </w:p>
    <w:tbl>
      <w:tblPr>
        <w:tblStyle w:val="32"/>
        <w:tblW w:w="0" w:type="auto"/>
        <w:jc w:val="center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4F02C80E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CD1929">
            <w:pPr>
              <w:jc w:val="center"/>
            </w:pPr>
            <w:r>
              <w:drawing>
                <wp:inline distT="0" distB="0" distL="114300" distR="114300">
                  <wp:extent cx="1965960" cy="42545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54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04124">
            <w:pPr>
              <w:spacing w:after="0"/>
              <w:jc w:val="center"/>
            </w:pPr>
            <w:r>
              <w:rPr>
                <w:color w:val="555555"/>
                <w:sz w:val="18"/>
              </w:rPr>
              <w:t>服务商端-首页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B24D06">
            <w:pPr>
              <w:spacing w:after="80"/>
            </w:pPr>
            <w:r>
              <w:rPr>
                <w:rFonts w:ascii="Calibri" w:hAnsi="Calibri" w:eastAsia="微软雅黑"/>
                <w:b/>
                <w:color w:val="0B2545"/>
                <w:sz w:val="24"/>
              </w:rPr>
              <w:t>首页</w:t>
            </w:r>
          </w:p>
          <w:p w14:paraId="00EDDFD3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</w:rPr>
              <w:t>问题：</w:t>
            </w:r>
          </w:p>
          <w:p w14:paraId="23C382B1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1. </w:t>
            </w:r>
            <w:r>
              <w:rPr>
                <w:rFonts w:ascii="Calibri" w:hAnsi="Calibri" w:eastAsia="微软雅黑"/>
                <w:sz w:val="22"/>
              </w:rPr>
              <w:t>首页现在有待接单、施工中、待复核、采购运营、待处理消息，但更像几个数字入口，看不出哪些任务最急、谁负责、下一步做什么。</w:t>
            </w:r>
          </w:p>
          <w:p w14:paraId="1D1E1394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2. </w:t>
            </w:r>
            <w:r>
              <w:rPr>
                <w:rFonts w:ascii="Calibri" w:hAnsi="Calibri" w:eastAsia="微软雅黑"/>
                <w:sz w:val="22"/>
              </w:rPr>
              <w:t>今日到店、完工、本周营收这些更像经营概览，和待办任务放在一起时，门店人员不太容易快速区分哪些只是看数据，哪些需要马上处理。</w:t>
            </w:r>
          </w:p>
          <w:p w14:paraId="75A8093B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3. </w:t>
            </w:r>
            <w:r>
              <w:rPr>
                <w:rFonts w:ascii="Calibri" w:hAnsi="Calibri" w:eastAsia="微软雅黑"/>
                <w:sz w:val="22"/>
              </w:rPr>
              <w:t>页面说适合门店前台快速处理，但前台高频动作还没露出来，比如确认到店、改预约、联系客户、分配技师。</w:t>
            </w:r>
          </w:p>
          <w:p w14:paraId="21C38780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</w:rPr>
              <w:t>修改意见：</w:t>
            </w:r>
          </w:p>
          <w:p w14:paraId="7CA159A3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1. </w:t>
            </w:r>
            <w:r>
              <w:rPr>
                <w:rFonts w:ascii="Calibri" w:hAnsi="Calibri" w:eastAsia="微软雅黑"/>
                <w:sz w:val="22"/>
              </w:rPr>
              <w:t>建议首页可以考虑拆成“今日待办 + 经营概览”两块，今日待办优先放能马上处理的任务。</w:t>
            </w:r>
          </w:p>
          <w:p w14:paraId="505DD478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2. </w:t>
            </w:r>
            <w:r>
              <w:rPr>
                <w:rFonts w:ascii="Calibri" w:hAnsi="Calibri" w:eastAsia="微软雅黑"/>
                <w:sz w:val="22"/>
              </w:rPr>
              <w:t>每个待办项可以补任务状态、时间要求和直接动作，例如接单、排期、更新施工、发起验收、处理售后。</w:t>
            </w:r>
          </w:p>
          <w:p w14:paraId="0F1B18A2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3. </w:t>
            </w:r>
            <w:r>
              <w:rPr>
                <w:rFonts w:hint="eastAsia"/>
                <w:sz w:val="22"/>
                <w:lang w:val="en-US" w:eastAsia="zh-CN"/>
              </w:rPr>
              <w:t>顶部门店工作台卡片更像是页面描述，门</w:t>
            </w:r>
            <w:r>
              <w:rPr>
                <w:rFonts w:ascii="Calibri" w:hAnsi="Calibri" w:eastAsia="微软雅黑"/>
                <w:sz w:val="22"/>
              </w:rPr>
              <w:t>店前台的快捷动作建议补上，例如联系客户、确认预约、标记到店、分配施工负责人、查看订单详情。</w:t>
            </w:r>
          </w:p>
        </w:tc>
      </w:tr>
    </w:tbl>
    <w:p w14:paraId="38A837E3"/>
    <w:p w14:paraId="5D0F0657">
      <w:pPr>
        <w:pStyle w:val="4"/>
      </w:pPr>
      <w:r>
        <w:rPr>
          <w:rFonts w:ascii="Calibri" w:hAnsi="Calibri" w:eastAsia="微软雅黑"/>
          <w:b w:val="0"/>
          <w:sz w:val="22"/>
        </w:rPr>
        <w:t>2.2 订单</w:t>
      </w:r>
    </w:p>
    <w:tbl>
      <w:tblPr>
        <w:tblStyle w:val="32"/>
        <w:tblW w:w="0" w:type="auto"/>
        <w:jc w:val="center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70A0C587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7020F3">
            <w:pPr>
              <w:jc w:val="center"/>
            </w:pPr>
            <w:r>
              <w:drawing>
                <wp:inline distT="0" distB="0" distL="114300" distR="114300">
                  <wp:extent cx="1965960" cy="42545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54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4DC18">
            <w:pPr>
              <w:spacing w:after="0"/>
              <w:jc w:val="center"/>
            </w:pPr>
            <w:r>
              <w:rPr>
                <w:color w:val="555555"/>
                <w:sz w:val="18"/>
              </w:rPr>
              <w:t>服务商端-订单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4AB97D">
            <w:pPr>
              <w:spacing w:after="80"/>
            </w:pPr>
            <w:r>
              <w:rPr>
                <w:rFonts w:ascii="Calibri" w:hAnsi="Calibri" w:eastAsia="微软雅黑"/>
                <w:b/>
                <w:color w:val="0B2545"/>
                <w:sz w:val="24"/>
              </w:rPr>
              <w:t>订单</w:t>
            </w:r>
          </w:p>
          <w:p w14:paraId="12D4A658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</w:rPr>
              <w:t>问题：</w:t>
            </w:r>
          </w:p>
          <w:p w14:paraId="033AFB12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1. </w:t>
            </w:r>
            <w:r>
              <w:rPr>
                <w:rFonts w:ascii="Calibri" w:hAnsi="Calibri" w:eastAsia="微软雅黑"/>
                <w:sz w:val="22"/>
              </w:rPr>
              <w:t>订单页上面筛选是待接单、施工中、待验收、已完成，但详情里又写当前状态“待分配”，状态口径没统一。</w:t>
            </w:r>
          </w:p>
          <w:p w14:paraId="31D2F4A3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2. </w:t>
            </w:r>
            <w:r>
              <w:rPr>
                <w:rFonts w:ascii="Calibri" w:hAnsi="Calibri" w:eastAsia="微软雅黑"/>
                <w:sz w:val="22"/>
              </w:rPr>
              <w:t>现在能看到接单/拒单，但接单之后怎么排期、怎么分配技师、怎么确认材料、怎么更新施工节点，还没有表达出来。</w:t>
            </w:r>
          </w:p>
          <w:p w14:paraId="328FEDD9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3. </w:t>
            </w:r>
            <w:r>
              <w:rPr>
                <w:rFonts w:ascii="Calibri" w:hAnsi="Calibri" w:eastAsia="微软雅黑"/>
                <w:sz w:val="22"/>
              </w:rPr>
              <w:t>“客户意向”这里显示的是门店名，字段含义会有点绕，容易和用户选择门店、平台派单门店、推荐门店混在一起。</w:t>
            </w:r>
          </w:p>
          <w:p w14:paraId="5BEADD88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4. </w:t>
            </w:r>
            <w:r>
              <w:rPr>
                <w:rFonts w:ascii="Calibri" w:hAnsi="Calibri" w:eastAsia="微软雅黑"/>
                <w:sz w:val="22"/>
              </w:rPr>
              <w:t>订单详情里有客户电话，但没有直接提供联系、改约、备注、上传施工记录等门店实际会用到的动作。</w:t>
            </w:r>
          </w:p>
          <w:p w14:paraId="3245D2F5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</w:rPr>
              <w:t>修改意见：</w:t>
            </w:r>
          </w:p>
          <w:p w14:paraId="66269756">
            <w:pPr>
              <w:numPr>
                <w:ilvl w:val="0"/>
                <w:numId w:val="11"/>
              </w:numPr>
              <w:spacing w:after="60"/>
              <w:ind w:left="173" w:hanging="173"/>
              <w:rPr>
                <w:rFonts w:ascii="Calibri" w:hAnsi="Calibri" w:eastAsia="微软雅黑"/>
                <w:sz w:val="22"/>
              </w:rPr>
            </w:pPr>
            <w:r>
              <w:rPr>
                <w:rFonts w:ascii="Calibri" w:hAnsi="Calibri" w:eastAsia="微软雅黑"/>
                <w:sz w:val="22"/>
              </w:rPr>
              <w:t>建议先统一订单状态名称，可以参考待接单、已接单待排期、待到店、施工中、待验收、已完成、售后中这条线。</w:t>
            </w:r>
          </w:p>
          <w:p w14:paraId="775757E5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2. </w:t>
            </w:r>
            <w:r>
              <w:rPr>
                <w:rFonts w:ascii="Calibri" w:hAnsi="Calibri" w:eastAsia="微软雅黑"/>
                <w:sz w:val="22"/>
              </w:rPr>
              <w:t>接单后也许可以进入排期与施工管理流程，并让门店补预计开工时间、预计完工时间、负责人和材料准备状态。</w:t>
            </w:r>
          </w:p>
          <w:p w14:paraId="4F0F8FFD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3. </w:t>
            </w:r>
            <w:r>
              <w:rPr>
                <w:rFonts w:ascii="Calibri" w:hAnsi="Calibri" w:eastAsia="微软雅黑"/>
                <w:sz w:val="22"/>
              </w:rPr>
              <w:t>字段命名建议再拆清楚一些，例如用户选择门店、平台派单门店、门店响应状态，避免都挤在“客户意向”里。</w:t>
            </w:r>
          </w:p>
          <w:p w14:paraId="38DF5600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4. </w:t>
            </w:r>
            <w:r>
              <w:rPr>
                <w:rFonts w:ascii="Calibri" w:hAnsi="Calibri" w:eastAsia="微软雅黑"/>
                <w:sz w:val="22"/>
              </w:rPr>
              <w:t>订单详情可以考虑增加门店操作，例如联系客户、改约、分配技师、更新施工节点、上传图片、发起验收、填写备注。</w:t>
            </w:r>
          </w:p>
        </w:tc>
      </w:tr>
    </w:tbl>
    <w:p w14:paraId="384F7C25"/>
    <w:p w14:paraId="08A6CCBD">
      <w:pPr>
        <w:pStyle w:val="4"/>
      </w:pPr>
      <w:r>
        <w:rPr>
          <w:rFonts w:ascii="Calibri" w:hAnsi="Calibri" w:eastAsia="微软雅黑"/>
          <w:b w:val="0"/>
          <w:sz w:val="22"/>
        </w:rPr>
        <w:t>2.3 运营</w:t>
      </w:r>
    </w:p>
    <w:tbl>
      <w:tblPr>
        <w:tblStyle w:val="32"/>
        <w:tblW w:w="0" w:type="auto"/>
        <w:jc w:val="center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5F89D013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12388B">
            <w:pPr>
              <w:jc w:val="center"/>
            </w:pPr>
            <w:r>
              <w:drawing>
                <wp:inline distT="0" distB="0" distL="114300" distR="114300">
                  <wp:extent cx="1965960" cy="42545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54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EDF14">
            <w:pPr>
              <w:spacing w:after="0"/>
              <w:jc w:val="center"/>
            </w:pPr>
            <w:r>
              <w:rPr>
                <w:color w:val="555555"/>
                <w:sz w:val="18"/>
              </w:rPr>
              <w:t>服务商端-运营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0C605D">
            <w:r>
              <w:rPr>
                <w:rFonts w:ascii="Calibri" w:hAnsi="Calibri" w:eastAsia="微软雅黑"/>
                <w:b/>
                <w:color w:val="0B2545"/>
                <w:sz w:val="24"/>
              </w:rPr>
              <w:t>运营</w:t>
            </w:r>
          </w:p>
          <w:p w14:paraId="1821F549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</w:rPr>
              <w:t>问题：</w:t>
            </w:r>
          </w:p>
          <w:p w14:paraId="612D2B22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1. </w:t>
            </w:r>
            <w:r>
              <w:rPr>
                <w:rFonts w:ascii="Calibri" w:hAnsi="Calibri" w:eastAsia="微软雅黑"/>
                <w:sz w:val="22"/>
              </w:rPr>
              <w:t>运营页里商品采购、采购记录、服务定价更像经营配置，案例管理、论坛管理更像内容运营，放在一起会让这个页面的任务目标有点发散。</w:t>
            </w:r>
          </w:p>
          <w:p w14:paraId="68073439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2. </w:t>
            </w:r>
            <w:r>
              <w:rPr>
                <w:rFonts w:ascii="Calibri" w:hAnsi="Calibri" w:eastAsia="微软雅黑"/>
                <w:sz w:val="22"/>
              </w:rPr>
              <w:t>商品采购卡片展示的是上架商品，但不太确定门店是在向平台采购、管理本店商品，还是维护可售服务项目。</w:t>
            </w:r>
          </w:p>
          <w:p w14:paraId="03009A10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3. </w:t>
            </w:r>
            <w:r>
              <w:rPr>
                <w:rFonts w:ascii="Calibri" w:hAnsi="Calibri" w:eastAsia="微软雅黑"/>
                <w:sz w:val="22"/>
              </w:rPr>
              <w:t>采购按钮可以点，但前面的采购条件还没看到，比如库存、供应商、采购数量、预计到货、关联订单和审批状态。</w:t>
            </w:r>
          </w:p>
          <w:p w14:paraId="21D2E5B0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4. </w:t>
            </w:r>
            <w:r>
              <w:rPr>
                <w:rFonts w:ascii="Calibri" w:hAnsi="Calibri" w:eastAsia="微软雅黑"/>
                <w:sz w:val="22"/>
              </w:rPr>
              <w:t>服务定价入口目前只是一个入口，还没有看到服务项目、适配车型、施工工时、门店报价和平台指导价这些定价维度。</w:t>
            </w:r>
          </w:p>
          <w:p w14:paraId="4BF9F321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</w:rPr>
              <w:t>修改意见：</w:t>
            </w:r>
          </w:p>
          <w:p w14:paraId="48F3092E">
            <w:pPr>
              <w:numPr>
                <w:ilvl w:val="0"/>
                <w:numId w:val="12"/>
              </w:numPr>
              <w:spacing w:after="60"/>
              <w:ind w:left="173" w:hanging="173"/>
              <w:rPr>
                <w:rFonts w:ascii="Calibri" w:hAnsi="Calibri" w:eastAsia="微软雅黑"/>
                <w:sz w:val="22"/>
              </w:rPr>
            </w:pPr>
            <w:r>
              <w:rPr>
                <w:rFonts w:ascii="Calibri" w:hAnsi="Calibri" w:eastAsia="微软雅黑"/>
                <w:sz w:val="22"/>
              </w:rPr>
              <w:t>建议可以把运营拆成经营配置和内容运营两个任务域；经营配置处理采购、库存、定价，内容运营处理案例和论坛。</w:t>
            </w:r>
          </w:p>
          <w:p w14:paraId="5A61F5DF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2. </w:t>
            </w:r>
            <w:r>
              <w:rPr>
                <w:rFonts w:ascii="Calibri" w:hAnsi="Calibri" w:eastAsia="微软雅黑"/>
                <w:sz w:val="22"/>
              </w:rPr>
              <w:t>商品采购这里需要先参考实际业务定义，明确它是平台供货采购、本店备货采购，还是商品/服务上架管理，再调整字段。</w:t>
            </w:r>
          </w:p>
          <w:p w14:paraId="363D4AC9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3. </w:t>
            </w:r>
            <w:r>
              <w:rPr>
                <w:rFonts w:ascii="Calibri" w:hAnsi="Calibri" w:eastAsia="微软雅黑"/>
                <w:sz w:val="22"/>
              </w:rPr>
              <w:t>采购流程建议补充数量、关联订单、供应商、预计到货、采购状态、审批/付款状态。</w:t>
            </w:r>
          </w:p>
          <w:p w14:paraId="3EF25DAF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4. </w:t>
            </w:r>
            <w:r>
              <w:rPr>
                <w:rFonts w:ascii="Calibri" w:hAnsi="Calibri" w:eastAsia="微软雅黑"/>
                <w:sz w:val="22"/>
              </w:rPr>
              <w:t>服务定价可以考虑增加服务项目、车型适配、标准工时、材料成本、门店报价、平台建议价和生效状态。</w:t>
            </w:r>
          </w:p>
        </w:tc>
      </w:tr>
    </w:tbl>
    <w:p w14:paraId="29CB471B"/>
    <w:p w14:paraId="24E73800">
      <w:pPr>
        <w:pStyle w:val="4"/>
      </w:pPr>
      <w:r>
        <w:rPr>
          <w:rFonts w:ascii="Calibri" w:hAnsi="Calibri" w:eastAsia="微软雅黑"/>
          <w:b w:val="0"/>
          <w:sz w:val="22"/>
        </w:rPr>
        <w:t>2.4 消息</w:t>
      </w:r>
    </w:p>
    <w:tbl>
      <w:tblPr>
        <w:tblStyle w:val="32"/>
        <w:tblW w:w="0" w:type="auto"/>
        <w:jc w:val="center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5C1BDBA1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EC6239">
            <w:pPr>
              <w:jc w:val="center"/>
            </w:pPr>
            <w:r>
              <w:drawing>
                <wp:inline distT="0" distB="0" distL="114300" distR="114300">
                  <wp:extent cx="1965960" cy="42545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54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6E5CD">
            <w:pPr>
              <w:spacing w:after="0"/>
              <w:jc w:val="center"/>
            </w:pPr>
            <w:r>
              <w:rPr>
                <w:color w:val="555555"/>
                <w:sz w:val="18"/>
              </w:rPr>
              <w:t>服务商端-消息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7FEF0A">
            <w:pPr>
              <w:spacing w:after="80"/>
            </w:pPr>
            <w:r>
              <w:rPr>
                <w:rFonts w:ascii="Calibri" w:hAnsi="Calibri" w:eastAsia="微软雅黑"/>
                <w:b/>
                <w:color w:val="0B2545"/>
                <w:sz w:val="24"/>
              </w:rPr>
              <w:t>消息</w:t>
            </w:r>
          </w:p>
          <w:p w14:paraId="0E3AD041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</w:rPr>
              <w:t>问题：</w:t>
            </w:r>
          </w:p>
          <w:p w14:paraId="02D4079E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1. </w:t>
            </w:r>
            <w:r>
              <w:rPr>
                <w:rFonts w:ascii="Calibri" w:hAnsi="Calibri" w:eastAsia="微软雅黑"/>
                <w:sz w:val="22"/>
              </w:rPr>
              <w:t>消息页里平台、门店、客户三方都在一个会话里，但现在还没区分清楚哪些是系统通知、哪些是客户聊天、哪些会触发订单动作。</w:t>
            </w:r>
          </w:p>
          <w:p w14:paraId="4316439B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2. </w:t>
            </w:r>
            <w:r>
              <w:rPr>
                <w:rFonts w:ascii="Calibri" w:hAnsi="Calibri" w:eastAsia="微软雅黑"/>
                <w:sz w:val="22"/>
              </w:rPr>
              <w:t>门店在聊天里说“明天上午 10:00 可以开始”，但页面没体现这句话有没有同步到订单排期里。</w:t>
            </w:r>
          </w:p>
          <w:p w14:paraId="13E509D3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3. </w:t>
            </w:r>
            <w:r>
              <w:rPr>
                <w:rFonts w:ascii="Calibri" w:hAnsi="Calibri" w:eastAsia="微软雅黑"/>
                <w:sz w:val="22"/>
              </w:rPr>
              <w:t>输入区现在只有发送，门店高频会用的确认接单、发送排期、更新进度、发起验收这些动作还没体现。</w:t>
            </w:r>
          </w:p>
          <w:p w14:paraId="2C1D9E0F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4. </w:t>
            </w:r>
            <w:r>
              <w:rPr>
                <w:rFonts w:ascii="Calibri" w:hAnsi="Calibri" w:eastAsia="微软雅黑"/>
                <w:sz w:val="22"/>
              </w:rPr>
              <w:t>消息列表里的施工进度、验收确认、售后咨询没有明显订单号或工单号，真实门店订单一多，可能会不好找上下文。</w:t>
            </w:r>
          </w:p>
          <w:p w14:paraId="1152D346">
            <w:r>
              <w:rPr>
                <w:b/>
                <w:color w:val="0B2545"/>
              </w:rPr>
              <w:t>5.</w:t>
            </w:r>
            <w:r>
              <w:t>服务商端消息页也需要考虑分类问题。现在派单沟通、施工进度、验收确认、售后咨询都混在一个列表里，门店订单一多，前台可能不容易先处理最紧急的消息。</w:t>
            </w:r>
          </w:p>
          <w:p w14:paraId="1E0AD421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</w:rPr>
              <w:t>修改意见：</w:t>
            </w:r>
          </w:p>
          <w:p w14:paraId="2FE2E17C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1. </w:t>
            </w:r>
            <w:r>
              <w:rPr>
                <w:rFonts w:ascii="Calibri" w:hAnsi="Calibri" w:eastAsia="微软雅黑"/>
                <w:sz w:val="22"/>
              </w:rPr>
              <w:t>建议消息按类型区分，比如系统通知、客户会话、订单动作、售后工单，并在列表中展示绑定对象。</w:t>
            </w:r>
          </w:p>
          <w:p w14:paraId="602F5F2E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2. </w:t>
            </w:r>
            <w:r>
              <w:rPr>
                <w:rFonts w:ascii="Calibri" w:hAnsi="Calibri" w:eastAsia="微软雅黑"/>
                <w:sz w:val="22"/>
              </w:rPr>
              <w:t>会话里的关键承诺可以考虑写回订单，例如确认排期后同步更新订单状态和预约时间。</w:t>
            </w:r>
          </w:p>
          <w:p w14:paraId="79127FA1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3. </w:t>
            </w:r>
            <w:r>
              <w:rPr>
                <w:rFonts w:ascii="Calibri" w:hAnsi="Calibri" w:eastAsia="微软雅黑"/>
                <w:sz w:val="22"/>
              </w:rPr>
              <w:t>输入区建议增加快捷动作，例如确认接单、发送排期、更新施工节点、上传图片、发起验收、创建售后工单。</w:t>
            </w:r>
          </w:p>
          <w:p w14:paraId="26EA79D7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4. </w:t>
            </w:r>
            <w:r>
              <w:rPr>
                <w:rFonts w:ascii="Calibri" w:hAnsi="Calibri" w:eastAsia="微软雅黑"/>
                <w:sz w:val="22"/>
              </w:rPr>
              <w:t>每个会话可以展示订单号、车辆、客户、当前状态，方便门店人员快速定位上下文。</w:t>
            </w:r>
          </w:p>
          <w:p w14:paraId="4CEBB826">
            <w:r>
              <w:rPr>
                <w:b/>
                <w:color w:val="0B2545"/>
              </w:rPr>
              <w:t>5.</w:t>
            </w:r>
            <w:r>
              <w:t>建议可以按门店工作场景做分类，例如“派单/接单”“客户沟通”“施工通知”“验收/售后”“平台通知”；派单/接单放新订单和接单提醒，客户沟通放聊天，会施工通知放节点更新，验收/售后放确认和返工，平台通知放结算、规则和系统消息。</w:t>
            </w:r>
          </w:p>
        </w:tc>
      </w:tr>
    </w:tbl>
    <w:p w14:paraId="56713657"/>
    <w:p w14:paraId="29B01906">
      <w:pPr>
        <w:pStyle w:val="4"/>
      </w:pPr>
      <w:r>
        <w:rPr>
          <w:rFonts w:ascii="Calibri" w:hAnsi="Calibri" w:eastAsia="微软雅黑"/>
          <w:b w:val="0"/>
          <w:sz w:val="22"/>
        </w:rPr>
        <w:t>2.5 我的</w:t>
      </w:r>
    </w:p>
    <w:tbl>
      <w:tblPr>
        <w:tblStyle w:val="32"/>
        <w:tblW w:w="0" w:type="auto"/>
        <w:jc w:val="center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3C3E8E27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28D19D">
            <w:pPr>
              <w:jc w:val="center"/>
            </w:pPr>
            <w:r>
              <w:drawing>
                <wp:inline distT="0" distB="0" distL="114300" distR="114300">
                  <wp:extent cx="1965960" cy="42545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254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3D4EC">
            <w:pPr>
              <w:spacing w:after="0"/>
              <w:jc w:val="center"/>
            </w:pPr>
            <w:r>
              <w:rPr>
                <w:color w:val="555555"/>
                <w:sz w:val="18"/>
              </w:rPr>
              <w:t>服务商端-我的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FA883C">
            <w:pPr>
              <w:spacing w:after="80"/>
            </w:pPr>
            <w:r>
              <w:rPr>
                <w:rFonts w:ascii="Calibri" w:hAnsi="Calibri" w:eastAsia="微软雅黑"/>
                <w:b/>
                <w:color w:val="0B2545"/>
                <w:sz w:val="24"/>
              </w:rPr>
              <w:t>我的</w:t>
            </w:r>
          </w:p>
          <w:p w14:paraId="5DE546F4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</w:rPr>
              <w:t>问题：</w:t>
            </w:r>
          </w:p>
          <w:p w14:paraId="04D80E86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1. </w:t>
            </w:r>
            <w:r>
              <w:rPr>
                <w:rFonts w:ascii="Calibri" w:hAnsi="Calibri" w:eastAsia="微软雅黑"/>
                <w:sz w:val="22"/>
              </w:rPr>
              <w:t>我的页里服务统计有服务次数、推荐用户、订单金额、待复核，但看不出统计周期、复核口径和到底要复核什么。</w:t>
            </w:r>
          </w:p>
          <w:p w14:paraId="378EFCF0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2. </w:t>
            </w:r>
            <w:r>
              <w:rPr>
                <w:rFonts w:ascii="Calibri" w:hAnsi="Calibri" w:eastAsia="微软雅黑"/>
                <w:sz w:val="22"/>
              </w:rPr>
              <w:t>“待复核”现在更像一个状态提示，服务商不太清楚下一步是确认数据、提交申诉、补充资料，还是等平台审核。</w:t>
            </w:r>
          </w:p>
          <w:p w14:paraId="5C2907A6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3. </w:t>
            </w:r>
            <w:r>
              <w:rPr>
                <w:rFonts w:ascii="Calibri" w:hAnsi="Calibri" w:eastAsia="微软雅黑"/>
                <w:sz w:val="22"/>
              </w:rPr>
              <w:t>营业情况和门店资料有入口，但服务商最关心的经营状态、资质、服务范围、结算账户等信息还没展开。</w:t>
            </w:r>
          </w:p>
          <w:p w14:paraId="149B2C8E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4. </w:t>
            </w:r>
            <w:r>
              <w:rPr>
                <w:rFonts w:ascii="Calibri" w:hAnsi="Calibri" w:eastAsia="微软雅黑"/>
                <w:sz w:val="22"/>
              </w:rPr>
              <w:t>服务统计放在我的页里，会让个人中心和门店经营后台的边界有点模糊。</w:t>
            </w:r>
          </w:p>
          <w:p w14:paraId="4BF849A7">
            <w:pPr>
              <w:spacing w:after="60"/>
            </w:pPr>
            <w:r>
              <w:rPr>
                <w:rFonts w:ascii="Calibri" w:hAnsi="Calibri" w:eastAsia="微软雅黑"/>
                <w:b/>
                <w:color w:val="1F4D78"/>
              </w:rPr>
              <w:t>修改意见：</w:t>
            </w:r>
          </w:p>
          <w:p w14:paraId="0CB5CDF6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1. </w:t>
            </w:r>
            <w:r>
              <w:rPr>
                <w:rFonts w:ascii="Calibri" w:hAnsi="Calibri" w:eastAsia="微软雅黑"/>
                <w:sz w:val="22"/>
              </w:rPr>
              <w:t>建议服务统计补充统计周期、平台口径、门店确认值、差异项和复核状态。</w:t>
            </w:r>
          </w:p>
          <w:p w14:paraId="35C2D919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2. </w:t>
            </w:r>
            <w:r>
              <w:rPr>
                <w:rFonts w:ascii="Calibri" w:hAnsi="Calibri" w:eastAsia="微软雅黑"/>
                <w:sz w:val="22"/>
              </w:rPr>
              <w:t>待复核事项可以考虑提供确认无误、发起申诉、补充凭证、查看明细等动作。</w:t>
            </w:r>
          </w:p>
          <w:p w14:paraId="1B927693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3. </w:t>
            </w:r>
            <w:r>
              <w:rPr>
                <w:rFonts w:ascii="Calibri" w:hAnsi="Calibri" w:eastAsia="微软雅黑"/>
                <w:sz w:val="22"/>
              </w:rPr>
              <w:t>门店资料建议参考服务商管理场景，补充资质认证、服务类目、可预约时间、门店地址、结算账户、联系人等字段。</w:t>
            </w:r>
          </w:p>
          <w:p w14:paraId="49ACBE88">
            <w:pPr>
              <w:spacing w:after="60"/>
              <w:ind w:left="173" w:hanging="173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 xml:space="preserve">4. </w:t>
            </w:r>
            <w:r>
              <w:rPr>
                <w:rFonts w:ascii="Calibri" w:hAnsi="Calibri" w:eastAsia="微软雅黑"/>
                <w:sz w:val="22"/>
              </w:rPr>
              <w:t>可以考虑把个人账户设置和门店经营数据分层，避免所有经营任务都挤到我的页里。</w:t>
            </w:r>
          </w:p>
        </w:tc>
      </w:tr>
    </w:tbl>
    <w:p w14:paraId="0B754A3A"/>
    <w:p w14:paraId="3377D525">
      <w:pPr>
        <w:pStyle w:val="3"/>
      </w:pPr>
      <w:r>
        <w:rPr>
          <w:rFonts w:ascii="Calibri" w:hAnsi="Calibri" w:eastAsia="微软雅黑"/>
          <w:b w:val="0"/>
          <w:sz w:val="22"/>
        </w:rPr>
        <w:t>三、两端联动问题与共性归纳</w:t>
      </w:r>
    </w:p>
    <w:p w14:paraId="4C38B74E">
      <w:r>
        <w:rPr>
          <w:rFonts w:hint="eastAsia"/>
          <w:b w:val="0"/>
          <w:sz w:val="22"/>
          <w:lang w:val="en-US" w:eastAsia="zh-CN"/>
        </w:rPr>
        <w:t>用户端和服务商端app</w:t>
      </w:r>
      <w:r>
        <w:rPr>
          <w:rFonts w:ascii="Calibri" w:hAnsi="Calibri" w:eastAsia="微软雅黑"/>
          <w:b w:val="0"/>
          <w:sz w:val="22"/>
        </w:rPr>
        <w:t>中反复出现的跨端协同问题归纳</w:t>
      </w:r>
    </w:p>
    <w:tbl>
      <w:tblPr>
        <w:tblStyle w:val="32"/>
        <w:tblW w:w="0" w:type="auto"/>
        <w:jc w:val="center"/>
        <w:tblBorders>
          <w:top w:val="single" w:color="DADCE0" w:sz="4" w:space="0"/>
          <w:left w:val="single" w:color="DADCE0" w:sz="4" w:space="0"/>
          <w:bottom w:val="single" w:color="DADCE0" w:sz="4" w:space="0"/>
          <w:right w:val="single" w:color="DADCE0" w:sz="4" w:space="0"/>
          <w:insideH w:val="single" w:color="DADCE0" w:sz="4" w:space="0"/>
          <w:insideV w:val="single" w:color="DADC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6CF71C8D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6C4E28">
            <w:r>
              <w:rPr>
                <w:rFonts w:ascii="Calibri" w:hAnsi="Calibri" w:eastAsia="微软雅黑"/>
                <w:b/>
                <w:color w:val="0B2545"/>
              </w:rPr>
              <w:t>归纳问题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E3D390">
            <w:r>
              <w:rPr>
                <w:rFonts w:ascii="Calibri" w:hAnsi="Calibri" w:eastAsia="微软雅黑"/>
                <w:b/>
                <w:color w:val="0B2545"/>
              </w:rPr>
              <w:t>表现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F34C5C">
            <w:r>
              <w:rPr>
                <w:rFonts w:ascii="Calibri" w:hAnsi="Calibri" w:eastAsia="微软雅黑"/>
                <w:b/>
                <w:color w:val="0B2545"/>
              </w:rPr>
              <w:t>统一建议</w:t>
            </w:r>
          </w:p>
        </w:tc>
      </w:tr>
      <w:tr w14:paraId="3962E967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1778121E">
            <w:r>
              <w:t>订单状态不统一</w:t>
            </w:r>
          </w:p>
        </w:tc>
        <w:tc>
          <w:tcPr>
            <w:tcW w:w="3360" w:type="dxa"/>
          </w:tcPr>
          <w:p w14:paraId="767B7268">
            <w:r>
              <w:t>用户端使用电商状态，服务商端使用门店作业状态，消息中又出现派单语境。</w:t>
            </w:r>
          </w:p>
        </w:tc>
        <w:tc>
          <w:tcPr>
            <w:tcW w:w="3360" w:type="dxa"/>
          </w:tcPr>
          <w:p w14:paraId="327B8722">
            <w:r>
              <w:t>建立统一状态机，并为用户端和服务商端分别定义可见名称与可操作动作。</w:t>
            </w:r>
          </w:p>
        </w:tc>
      </w:tr>
      <w:tr w14:paraId="0DF343C5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7D9898D8">
            <w:r>
              <w:t>消息与业务动作脱节</w:t>
            </w:r>
          </w:p>
        </w:tc>
        <w:tc>
          <w:tcPr>
            <w:tcW w:w="3360" w:type="dxa"/>
          </w:tcPr>
          <w:p w14:paraId="5130A760">
            <w:r>
              <w:t>用户端和服务商端都有消息，但聊天内容没有稳定同步到订单、排期、施工、验收或售后。</w:t>
            </w:r>
          </w:p>
        </w:tc>
        <w:tc>
          <w:tcPr>
            <w:tcW w:w="3360" w:type="dxa"/>
          </w:tcPr>
          <w:p w14:paraId="24921F4C">
            <w:r>
              <w:t>将消息分为系统通知、客户会话、订单动作、售后工单，并绑定业务对象。</w:t>
            </w:r>
          </w:p>
        </w:tc>
      </w:tr>
      <w:tr w14:paraId="26030488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68A6F723">
            <w:r>
              <w:t>商品、服务、门店关系不清</w:t>
            </w:r>
          </w:p>
        </w:tc>
        <w:tc>
          <w:tcPr>
            <w:tcW w:w="3360" w:type="dxa"/>
          </w:tcPr>
          <w:p w14:paraId="09C81222">
            <w:r>
              <w:t>用户端看商品，服务商端看采购/定价，但安装服务和门店履约没有连接起来。</w:t>
            </w:r>
          </w:p>
        </w:tc>
        <w:tc>
          <w:tcPr>
            <w:tcW w:w="3360" w:type="dxa"/>
          </w:tcPr>
          <w:p w14:paraId="6D1088F4">
            <w:r>
              <w:t>商品详情应同时表达商品、安装服务、可服务门店、预计工期和售后保障。</w:t>
            </w:r>
          </w:p>
        </w:tc>
      </w:tr>
      <w:tr w14:paraId="2EA6623F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4A211A68">
            <w:r>
              <w:t>车辆档案未贯穿全流程</w:t>
            </w:r>
          </w:p>
        </w:tc>
        <w:tc>
          <w:tcPr>
            <w:tcW w:w="3360" w:type="dxa"/>
          </w:tcPr>
          <w:p w14:paraId="43E248EF">
            <w:r>
              <w:t>爱车页有车辆信息，但商城适配、订单报价、服务商施工并未共同使用这组数据。</w:t>
            </w:r>
          </w:p>
        </w:tc>
        <w:tc>
          <w:tcPr>
            <w:tcW w:w="3360" w:type="dxa"/>
          </w:tcPr>
          <w:p w14:paraId="644400D5">
            <w:r>
              <w:t>将车辆档案作为适配校验、方案报价、施工记录、售后凭证的基础字段。</w:t>
            </w:r>
          </w:p>
        </w:tc>
      </w:tr>
      <w:tr w14:paraId="5696B569">
        <w:tblPrEx>
          <w:tblBorders>
            <w:top w:val="single" w:color="DADCE0" w:sz="4" w:space="0"/>
            <w:left w:val="single" w:color="DADCE0" w:sz="4" w:space="0"/>
            <w:bottom w:val="single" w:color="DADCE0" w:sz="4" w:space="0"/>
            <w:right w:val="single" w:color="DADCE0" w:sz="4" w:space="0"/>
            <w:insideH w:val="single" w:color="DADCE0" w:sz="4" w:space="0"/>
            <w:insideV w:val="single" w:color="DADC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38FF91CF">
            <w:r>
              <w:t>验收售后闭环不足</w:t>
            </w:r>
          </w:p>
        </w:tc>
        <w:tc>
          <w:tcPr>
            <w:tcW w:w="3360" w:type="dxa"/>
          </w:tcPr>
          <w:p w14:paraId="4C8D96EF">
            <w:r>
              <w:t>用户端有待评价/售后，服务商端有待验收/售后咨询，但双方动作没有一一对应。</w:t>
            </w:r>
          </w:p>
        </w:tc>
        <w:tc>
          <w:tcPr>
            <w:tcW w:w="3360" w:type="dxa"/>
          </w:tcPr>
          <w:p w14:paraId="596D7656">
            <w:r>
              <w:t>定义验收发起、用户确认、问题反馈、返店处理、服务商完结、平台介入等流程。</w:t>
            </w:r>
          </w:p>
        </w:tc>
      </w:tr>
    </w:tbl>
    <w:p w14:paraId="04A85DF9"/>
    <w:p w14:paraId="744AEE6F">
      <w:pPr>
        <w:numPr>
          <w:ilvl w:val="0"/>
          <w:numId w:val="13"/>
        </w:numPr>
        <w:spacing w:after="60"/>
        <w:ind w:leftChars="0"/>
        <w:rPr>
          <w:rFonts w:hint="eastAsia"/>
          <w:color w:val="0000FF"/>
          <w:sz w:val="22"/>
          <w:lang w:val="en-US" w:eastAsia="zh-CN"/>
        </w:rPr>
      </w:pPr>
      <w:r>
        <w:rPr>
          <w:rFonts w:hint="eastAsia"/>
          <w:color w:val="0000FF"/>
          <w:sz w:val="22"/>
          <w:lang w:val="en-US" w:eastAsia="zh-CN"/>
        </w:rPr>
        <w:t>状态机制确实需要统一，另外在平台、服务商和用户，要根据不同阶段的可显示名称需要定义</w:t>
      </w:r>
    </w:p>
    <w:p w14:paraId="4FCCC830">
      <w:pPr>
        <w:numPr>
          <w:ilvl w:val="0"/>
          <w:numId w:val="13"/>
        </w:numPr>
        <w:spacing w:after="60"/>
        <w:ind w:leftChars="0"/>
        <w:rPr>
          <w:rFonts w:ascii="Calibri" w:hAnsi="Calibri" w:eastAsia="微软雅黑"/>
          <w:sz w:val="22"/>
        </w:rPr>
      </w:pPr>
      <w:r>
        <w:rPr>
          <w:rFonts w:hint="eastAsia"/>
          <w:color w:val="0000FF"/>
          <w:sz w:val="22"/>
          <w:lang w:val="en-US" w:eastAsia="zh-CN"/>
        </w:rPr>
        <w:t>当前平台不是服务平台，主体靠授权品牌商品+金融做，所以弱化服务管理能力，仅要求聊天过程必须通过平台，服务商只作为推荐和事务状态跟进。</w:t>
      </w:r>
    </w:p>
    <w:p w14:paraId="2A546E47">
      <w:pPr>
        <w:numPr>
          <w:ilvl w:val="0"/>
          <w:numId w:val="13"/>
        </w:numPr>
        <w:spacing w:after="60"/>
        <w:ind w:leftChars="0"/>
        <w:rPr>
          <w:rFonts w:ascii="Calibri" w:hAnsi="Calibri" w:eastAsia="微软雅黑"/>
          <w:sz w:val="22"/>
        </w:rPr>
      </w:pPr>
      <w:r>
        <w:rPr>
          <w:rFonts w:hint="eastAsia"/>
          <w:color w:val="0000FF"/>
          <w:sz w:val="22"/>
          <w:lang w:val="en-US" w:eastAsia="zh-CN"/>
        </w:rPr>
        <w:t>售后验收环节需要增加订单的售后发起和跟进功能，对商品销售完毕(即已完成状态)增加评价功能</w:t>
      </w:r>
      <w:bookmarkStart w:id="0" w:name="_GoBack"/>
      <w:bookmarkEnd w:id="0"/>
    </w:p>
    <w:p w14:paraId="68B0002F"/>
    <w:sectPr>
      <w:pgSz w:w="11906" w:h="16838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altName w:val="Yu Gothic UI Light"/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宋体"/>
    <w:panose1 w:val="020B0800000000000000"/>
    <w:charset w:val="86"/>
    <w:family w:val="auto"/>
    <w:pitch w:val="default"/>
    <w:sig w:usb0="00000000" w:usb1="00000000" w:usb2="00000017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C7992F"/>
    <w:multiLevelType w:val="singleLevel"/>
    <w:tmpl w:val="92C7992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312AEEB"/>
    <w:multiLevelType w:val="singleLevel"/>
    <w:tmpl w:val="C312AEE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FFAD19D"/>
    <w:multiLevelType w:val="singleLevel"/>
    <w:tmpl w:val="EFFAD19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452DBF74"/>
    <w:multiLevelType w:val="singleLevel"/>
    <w:tmpl w:val="452DBF74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5ECB6DFE"/>
    <w:multiLevelType w:val="singleLevel"/>
    <w:tmpl w:val="5ECB6DF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7583936F"/>
    <w:multiLevelType w:val="singleLevel"/>
    <w:tmpl w:val="7583936F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7836CD6C"/>
    <w:multiLevelType w:val="singleLevel"/>
    <w:tmpl w:val="7836CD6C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0"/>
  </w:num>
  <w:num w:numId="8">
    <w:abstractNumId w:val="2"/>
  </w:num>
  <w:num w:numId="9">
    <w:abstractNumId w:val="12"/>
  </w:num>
  <w:num w:numId="10">
    <w:abstractNumId w:val="11"/>
  </w:num>
  <w:num w:numId="11">
    <w:abstractNumId w:val="1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2D2471"/>
    <w:rsid w:val="FFFF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5417</Words>
  <Characters>5574</Characters>
  <Lines>0</Lines>
  <Paragraphs>0</Paragraphs>
  <TotalTime>31</TotalTime>
  <ScaleCrop>false</ScaleCrop>
  <LinksUpToDate>false</LinksUpToDate>
  <CharactersWithSpaces>5681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Darkgold</cp:lastModifiedBy>
  <dcterms:modified xsi:type="dcterms:W3CDTF">2026-05-28T23:40:48Z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A56FB8AF95FB4136A19E02290BA0D57D_13</vt:lpwstr>
  </property>
  <property fmtid="{D5CDD505-2E9C-101B-9397-08002B2CF9AE}" pid="4" name="KSOTemplateDocerSaveRecord">
    <vt:lpwstr>eyJoZGlkIjoiZDAzMTI1YzYwY2JhZDA3YTM0MmE1NzJkNDkyM2RjZDAiLCJ1c2VySWQiOiIzMDc5NDE0MjQifQ==</vt:lpwstr>
  </property>
</Properties>
</file>