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服务商端App — 个人中心</w:t>
      </w:r>
    </w:p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文档属性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文件状态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[√] 发布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归属项目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满改汽车改装平台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文档密级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机密</w:t>
            </w:r>
          </w:p>
        </w:tc>
      </w:tr>
    </w:tbl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初稿发布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一、引言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1、编写目的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个人中心是服务商管理门店信息与查看营业数据的入口。页面分为「营业情况」和「门店资料」两个子Tab：「营业情况」复用首页的经营数据看板，展示门店累计订单、施工中订单、待验收、采购跟进等核心指标；「门店资料」展示门店与账号的完整信息，并支持编辑更新，更新后需平台重新审核。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2、背景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满改平台是一个高端汽车改装服务系统，涵盖用户端 App、服务商端 App、平台网页端、品牌网页端和管理员端 App。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3、定义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3.1 术语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PRD：产品需求文档（Product Requirements Document）。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PV：页面浏览量（Page View）。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3.2 缩略语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App：应用程序（Application）。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SKU：库存量单位（Stock Keeping Unit）。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4、参考资料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《满改平台App原型优化修改任务清单》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《用户、服务商端App原型优化修改意见》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二、任务概述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1、产品定位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2、产品目标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通过平台化运营，提升改装行业的服务标准化水平和交易透明度，降低用户决策成本，帮助服务商拓展客源，实现多方共赢。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3、目标用户与使用场景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目标用户包括：有改装需求的车主、提供改装服务的服务商门店、管理平台的运营人员、品牌供应商。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4、用户的特点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车主用户注重改装品质与安全性，决策周期较长，需要案例参考和专业建议。服务商关注订单获取效率与结算周期。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5、岗位与角色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服务商管理员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门店信息维护与经营监控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已入驻服务商，可查看和编辑门店资料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6、假定和约束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当前实现为前端静态原型，所有数据仅保存在浏览器内存或 localStorage 中，刷新页面后恢复初始 mock 数据。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三、产品结构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（按需绘制产品架构图、功能结构图、信息结构图）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四、全局说明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1、全局交互规范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列表加载中/列表没有更多数据/消息没有更多数据：页面底部展示对应提示文案。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弱网加载/请求或加载超时：提示网络异常，支持重试。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列表没有数据：展示空状态插图与提示文案。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五、功能需求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1、功能描述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本页面核心功能包括：营业数据查看、门店资料展示、门店资料编辑、联系平台客服、审核状态跟踪。</w:t>
        <w:br/>
        <w:br/>
        <w:t>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2、功能分析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**营业情况子Tab**：展示门店营业统计卡片和今日营业概览面板。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**门店资料子Tab**：以键值对形式展示门店名称、联系人、地址、主营能力、审核状态、门店状态。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**门店资料编辑**：展开表单编辑联系人、门店地址、主营能力，保存后触发平台重新审核。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**联系平台客服**：一键跳转至消息中心与平台客服建立会话。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服务商管理员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门店信息维护与经营监控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已入驻服务商，可查看和编辑门店资料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来源变量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门店信息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`getProviderStore()`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全部订单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`getProviderAllOrders()`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采购记录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`getProviderPurchaseRecords()`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案例数据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`getProviderCaseRows()`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结算数据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`getProviderSettlementRows()`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`mobile-app.js`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5、功能详细说明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 营业情况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服务商需要随时了解门店的整体经营表现，包括订单处理进度和采购跟进情况。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用户已切换至 `tab=me` 且 `subTab=business`。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页面结构与首页「门店工作台」中的营业情况一致（复用 `页面渲染`）。 2. 顶部展示英文标签 `Business Overview` 和中文标题 `门店营业情况`。 3. 2×2 统计卡片： 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纯展示，无状态变更。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营业情况子Tab为只读面板，所有编辑操作在「门店资料」子Tab中完成。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5.2 门店资料展示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服务商需要确认当前门店在平台登记的信息是否准确，并了解审核和营业状态。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用户已切换至「门店资料」子Tab（默认）。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以 `admin-detail-card` 面板展示，英文标签 `Store Profile`，中文标题 `门店与账号信息`。 2. 键值对列表展示以下字段： 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点击「更新门店资料」展开编辑表单；点击「联系平台客服」跳转 `tab=messages`。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门店资料来源于 `getProviderStore()`，返回审核已通过的服务商或第一条服务商数据。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5.3 门店资料编辑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服务商变更了联系人、门店地址或主营业务范围，需要在平台更新信息以保持准确。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已点击「更新门店资料」按钮展开编辑表单。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以 `provider-complete-form` 表单展示（`renderProviderProfileForm`），包含三个字段： 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门店资料更新，审核状态变为「待审核」，需等待平台运营人员重新审批。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资料更新后服务商的接单权限可能受影响，需平台审核通过后方可恢复正常。 - 取消编辑仅收起表单，不保存任何修改。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5.4 联系平台客服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服务商在经营过程中遇到问题（如订单异常、结算疑问、系统故障），需要联系平台客服寻求帮助。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处于「门店资料」子Tab。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点击「联系平台客服」按钮。 2. 触发 `state.tab = "messages"`，跳转至消息中心Tab。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页面切换至消息中心，服务商可与平台客服发起会话。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该操作为纯路由跳转，不自动创建新的客服会话。 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