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5F40F" w14:textId="32937ABD" w:rsidR="00FB3396" w:rsidRPr="00952634" w:rsidRDefault="009E20D3" w:rsidP="00FB3396">
      <w:pPr>
        <w:pStyle w:val="af1"/>
        <w:rPr>
          <w:rFonts w:asciiTheme="minorEastAsia" w:eastAsiaTheme="minorEastAsia" w:hAnsiTheme="minorEastAsia"/>
          <w:sz w:val="36"/>
          <w:szCs w:val="36"/>
        </w:rPr>
      </w:pPr>
      <w:r>
        <w:rPr>
          <w:rFonts w:asciiTheme="minorEastAsia" w:eastAsiaTheme="minorEastAsia" w:hAnsiTheme="minorEastAsia" w:hint="eastAsia"/>
          <w:sz w:val="36"/>
          <w:szCs w:val="36"/>
        </w:rPr>
        <w:t>S</w:t>
      </w:r>
      <w:r>
        <w:rPr>
          <w:rFonts w:asciiTheme="minorEastAsia" w:eastAsiaTheme="minorEastAsia" w:hAnsiTheme="minorEastAsia"/>
          <w:sz w:val="36"/>
          <w:szCs w:val="36"/>
        </w:rPr>
        <w:t>imulink</w:t>
      </w:r>
      <w:r>
        <w:rPr>
          <w:rFonts w:asciiTheme="minorEastAsia" w:eastAsiaTheme="minorEastAsia" w:hAnsiTheme="minorEastAsia" w:hint="eastAsia"/>
          <w:sz w:val="36"/>
          <w:szCs w:val="36"/>
        </w:rPr>
        <w:t>预习</w:t>
      </w:r>
      <w:r w:rsidR="00952634" w:rsidRPr="00952634">
        <w:rPr>
          <w:rFonts w:asciiTheme="minorEastAsia" w:eastAsiaTheme="minorEastAsia" w:hAnsiTheme="minorEastAsia" w:hint="eastAsia"/>
          <w:sz w:val="36"/>
          <w:szCs w:val="36"/>
        </w:rPr>
        <w:t>实验</w:t>
      </w:r>
    </w:p>
    <w:p w14:paraId="743E2D51" w14:textId="072063A1" w:rsidR="00C822B3" w:rsidRDefault="00DE4BCC" w:rsidP="00C822B3">
      <w:pPr>
        <w:pStyle w:val="1"/>
        <w:numPr>
          <w:ilvl w:val="0"/>
          <w:numId w:val="8"/>
        </w:numPr>
      </w:pPr>
      <w:r>
        <w:rPr>
          <w:rFonts w:hint="eastAsia"/>
        </w:rPr>
        <w:t>实验目的</w:t>
      </w:r>
    </w:p>
    <w:p w14:paraId="10CC3333" w14:textId="6B22615D" w:rsidR="00C822B3" w:rsidRPr="00BB6A7F" w:rsidRDefault="00C822B3" w:rsidP="009E20D3">
      <w:pPr>
        <w:pStyle w:val="a3"/>
        <w:ind w:left="410" w:firstLineChars="0" w:firstLine="0"/>
      </w:pPr>
      <w:r>
        <w:rPr>
          <w:rFonts w:hint="eastAsia"/>
        </w:rPr>
        <w:t>初步掌握S</w:t>
      </w:r>
      <w:r>
        <w:t>imulink</w:t>
      </w:r>
      <w:r>
        <w:rPr>
          <w:rFonts w:hint="eastAsia"/>
        </w:rPr>
        <w:t>的使用方法。</w:t>
      </w:r>
    </w:p>
    <w:p w14:paraId="2B4A96DA" w14:textId="05652C13" w:rsidR="00DE4BCC" w:rsidRDefault="00DE4BCC" w:rsidP="00C822B3">
      <w:pPr>
        <w:pStyle w:val="1"/>
        <w:numPr>
          <w:ilvl w:val="0"/>
          <w:numId w:val="11"/>
        </w:numPr>
      </w:pPr>
      <w:r>
        <w:rPr>
          <w:rFonts w:hint="eastAsia"/>
        </w:rPr>
        <w:t>实验内容</w:t>
      </w:r>
    </w:p>
    <w:p w14:paraId="2E2CBD41" w14:textId="00AD85FE" w:rsidR="00BB6A7F" w:rsidRDefault="009E20D3" w:rsidP="001C4831">
      <w:pPr>
        <w:pStyle w:val="a3"/>
        <w:numPr>
          <w:ilvl w:val="0"/>
          <w:numId w:val="12"/>
        </w:numPr>
        <w:ind w:firstLineChars="0"/>
      </w:pPr>
      <w:r>
        <w:rPr>
          <w:rFonts w:hint="eastAsia"/>
        </w:rPr>
        <w:t>学</w:t>
      </w:r>
      <w:r w:rsidR="00693150">
        <w:rPr>
          <w:rFonts w:hint="eastAsia"/>
        </w:rPr>
        <w:t>习S</w:t>
      </w:r>
      <w:r w:rsidR="00693150">
        <w:t>imulink</w:t>
      </w:r>
      <w:r w:rsidR="00693150">
        <w:rPr>
          <w:rFonts w:hint="eastAsia"/>
        </w:rPr>
        <w:t>的基本使用方法，以及</w:t>
      </w:r>
      <w:r>
        <w:rPr>
          <w:rFonts w:hint="eastAsia"/>
        </w:rPr>
        <w:t>与</w:t>
      </w:r>
      <w:r w:rsidR="00693150">
        <w:rPr>
          <w:rFonts w:hint="eastAsia"/>
        </w:rPr>
        <w:t>Matlab</w:t>
      </w:r>
      <w:r>
        <w:rPr>
          <w:rFonts w:hint="eastAsia"/>
        </w:rPr>
        <w:t>的交互</w:t>
      </w:r>
      <w:r w:rsidR="00693150">
        <w:rPr>
          <w:rFonts w:hint="eastAsia"/>
        </w:rPr>
        <w:t>方法。</w:t>
      </w:r>
    </w:p>
    <w:p w14:paraId="50A2629A" w14:textId="79D87BBD" w:rsidR="001C4831" w:rsidRDefault="001C4831" w:rsidP="001C4831">
      <w:pPr>
        <w:pStyle w:val="a3"/>
        <w:numPr>
          <w:ilvl w:val="0"/>
          <w:numId w:val="12"/>
        </w:numPr>
        <w:ind w:firstLineChars="0"/>
      </w:pPr>
      <w:r>
        <w:rPr>
          <w:rFonts w:hint="eastAsia"/>
        </w:rPr>
        <w:t>创建正弦波的S</w:t>
      </w:r>
      <w:r>
        <w:t>imulink</w:t>
      </w:r>
      <w:r>
        <w:rPr>
          <w:rFonts w:hint="eastAsia"/>
        </w:rPr>
        <w:t>模型</w:t>
      </w:r>
    </w:p>
    <w:p w14:paraId="35BA070D" w14:textId="0765544C" w:rsidR="00930571" w:rsidRDefault="009E20D3" w:rsidP="00605E8B">
      <w:pPr>
        <w:pStyle w:val="1"/>
      </w:pPr>
      <w:r>
        <w:t>3</w:t>
      </w:r>
      <w:r w:rsidR="00930571">
        <w:t xml:space="preserve">. </w:t>
      </w:r>
      <w:r w:rsidR="00930571">
        <w:rPr>
          <w:rFonts w:hint="eastAsia"/>
        </w:rPr>
        <w:t>实验环境和操作流程</w:t>
      </w:r>
    </w:p>
    <w:p w14:paraId="66B2F0C7" w14:textId="372CCA14" w:rsidR="00930571" w:rsidRDefault="001C4831" w:rsidP="00605E8B">
      <w:pPr>
        <w:pStyle w:val="2"/>
      </w:pPr>
      <w:r>
        <w:t>3</w:t>
      </w:r>
      <w:r w:rsidR="00930571">
        <w:t xml:space="preserve">.1 </w:t>
      </w:r>
      <w:r w:rsidR="00930571">
        <w:rPr>
          <w:rFonts w:hint="eastAsia"/>
        </w:rPr>
        <w:t>Simu</w:t>
      </w:r>
      <w:r w:rsidR="00930571">
        <w:t>link</w:t>
      </w:r>
      <w:r w:rsidR="00237255">
        <w:rPr>
          <w:rFonts w:hint="eastAsia"/>
        </w:rPr>
        <w:t>简介</w:t>
      </w:r>
    </w:p>
    <w:p w14:paraId="6252037B" w14:textId="77777777" w:rsidR="00EE540E" w:rsidRDefault="00EE540E" w:rsidP="00BB6A7F">
      <w:pPr>
        <w:ind w:firstLine="420"/>
      </w:pPr>
      <w:r w:rsidRPr="00EE540E">
        <w:t>Simulink是The MathWorks公司开发的用于动态系统和嵌入式系统的多领域模拟和基于模型的设计工具，常集成于MathWorks公司的另一产品MATLAB中与之配合使用。</w:t>
      </w:r>
    </w:p>
    <w:p w14:paraId="3B99CACC" w14:textId="0354EA84" w:rsidR="00EE540E" w:rsidRDefault="00EE540E" w:rsidP="00BB6A7F">
      <w:pPr>
        <w:ind w:firstLine="420"/>
      </w:pPr>
      <w:r w:rsidRPr="00EE540E">
        <w:t>Simulink提供一个交互式的图形化环境及可定制模块库（Library），可对各种时变系统，例如通讯、控制、信号处理、影像处理和图像处理系统等进行设计、模拟、执行和测试，也可以进行基于模型的设计。</w:t>
      </w:r>
    </w:p>
    <w:p w14:paraId="2F3D383F" w14:textId="2481CBB3" w:rsidR="00BB6A7F" w:rsidRDefault="00BB6A7F" w:rsidP="00BB6A7F">
      <w:pPr>
        <w:ind w:firstLine="420"/>
      </w:pPr>
      <w:r w:rsidRPr="00952C2F">
        <w:rPr>
          <w:rFonts w:hint="eastAsia"/>
          <w:b/>
          <w:bCs/>
        </w:rPr>
        <w:t>模块</w:t>
      </w:r>
      <w:r w:rsidRPr="00952C2F">
        <w:rPr>
          <w:rFonts w:hint="eastAsia"/>
        </w:rPr>
        <w:t>是</w:t>
      </w:r>
      <w:r w:rsidRPr="00952C2F">
        <w:t xml:space="preserve"> Simulink 编辑器的基本建模结构。</w:t>
      </w:r>
      <w:r>
        <w:rPr>
          <w:rFonts w:hint="eastAsia"/>
        </w:rPr>
        <w:t>我们可以</w:t>
      </w:r>
      <w:r w:rsidRPr="00952C2F">
        <w:t>从内置的 Simulink 库中添加模块以执行特定操作</w:t>
      </w:r>
      <w:r>
        <w:rPr>
          <w:rFonts w:hint="eastAsia"/>
        </w:rPr>
        <w:t>，</w:t>
      </w:r>
      <w:r w:rsidRPr="00952C2F">
        <w:t>也可以创建自定义模块。</w:t>
      </w:r>
      <w:r>
        <w:rPr>
          <w:rFonts w:hint="eastAsia"/>
        </w:rPr>
        <w:t>模块从</w:t>
      </w:r>
      <w:r w:rsidRPr="00F33C0F">
        <w:rPr>
          <w:rFonts w:hint="eastAsia"/>
        </w:rPr>
        <w:t>输入端口接受信号，执行运算，并在输出端口</w:t>
      </w:r>
      <w:r>
        <w:rPr>
          <w:rFonts w:hint="eastAsia"/>
        </w:rPr>
        <w:t>输出</w:t>
      </w:r>
      <w:r w:rsidRPr="00F33C0F">
        <w:rPr>
          <w:rFonts w:hint="eastAsia"/>
        </w:rPr>
        <w:t>信号。</w:t>
      </w:r>
      <w:r w:rsidRPr="00633F2B">
        <w:t>模块之间</w:t>
      </w:r>
      <w:r>
        <w:rPr>
          <w:rFonts w:hint="eastAsia"/>
        </w:rPr>
        <w:t>的连接接口称为</w:t>
      </w:r>
      <w:r w:rsidRPr="00BB6A7F">
        <w:rPr>
          <w:rFonts w:hint="eastAsia"/>
          <w:b/>
          <w:bCs/>
        </w:rPr>
        <w:t>端口</w:t>
      </w:r>
      <w:r w:rsidRPr="00633F2B">
        <w:t>。</w:t>
      </w:r>
    </w:p>
    <w:p w14:paraId="5AA3898C" w14:textId="77777777" w:rsidR="00BB6A7F" w:rsidRDefault="00BB6A7F" w:rsidP="00BB6A7F">
      <w:pPr>
        <w:jc w:val="center"/>
      </w:pPr>
      <w:r w:rsidRPr="00952C2F">
        <w:rPr>
          <w:noProof/>
        </w:rPr>
        <w:drawing>
          <wp:inline distT="0" distB="0" distL="0" distR="0" wp14:anchorId="75A5751A" wp14:editId="4696BD53">
            <wp:extent cx="3090440" cy="584899"/>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947" cy="596161"/>
                    </a:xfrm>
                    <a:prstGeom prst="rect">
                      <a:avLst/>
                    </a:prstGeom>
                  </pic:spPr>
                </pic:pic>
              </a:graphicData>
            </a:graphic>
          </wp:inline>
        </w:drawing>
      </w:r>
    </w:p>
    <w:p w14:paraId="4EE0B6B2" w14:textId="22AB6BF3" w:rsidR="00BB6A7F" w:rsidRDefault="00BB6A7F" w:rsidP="00BB6A7F">
      <w:pPr>
        <w:ind w:firstLine="420"/>
      </w:pPr>
      <w:r w:rsidRPr="00952C2F">
        <w:rPr>
          <w:rFonts w:hint="eastAsia"/>
          <w:b/>
          <w:bCs/>
        </w:rPr>
        <w:t>信号线</w:t>
      </w:r>
      <w:r w:rsidRPr="00952C2F">
        <w:rPr>
          <w:rFonts w:hint="eastAsia"/>
        </w:rPr>
        <w:t>在仿真</w:t>
      </w:r>
      <w:r>
        <w:rPr>
          <w:rFonts w:hint="eastAsia"/>
        </w:rPr>
        <w:t>中</w:t>
      </w:r>
      <w:r w:rsidRPr="00952C2F">
        <w:rPr>
          <w:rFonts w:hint="eastAsia"/>
        </w:rPr>
        <w:t>将数据从一个模块传输到另一个模块。</w:t>
      </w:r>
      <w:r w:rsidRPr="00952C2F">
        <w:rPr>
          <w:rFonts w:hint="eastAsia"/>
          <w:b/>
          <w:bCs/>
        </w:rPr>
        <w:t>信号</w:t>
      </w:r>
      <w:r w:rsidRPr="00952C2F">
        <w:rPr>
          <w:rFonts w:hint="eastAsia"/>
        </w:rPr>
        <w:t>是随时间变化的量，在所有时间点（连续）或指定的时间点（离散）都有对应的值。</w:t>
      </w:r>
      <w:r>
        <w:rPr>
          <w:rFonts w:hint="eastAsia"/>
        </w:rPr>
        <w:t>信号线</w:t>
      </w:r>
      <w:r w:rsidRPr="00F33C0F">
        <w:rPr>
          <w:rFonts w:hint="eastAsia"/>
        </w:rPr>
        <w:t>连接模块端口</w:t>
      </w:r>
      <w:r>
        <w:rPr>
          <w:rFonts w:hint="eastAsia"/>
        </w:rPr>
        <w:t>，</w:t>
      </w:r>
      <w:r w:rsidRPr="00952C2F">
        <w:rPr>
          <w:rFonts w:hint="eastAsia"/>
        </w:rPr>
        <w:t>信号</w:t>
      </w:r>
      <w:r>
        <w:rPr>
          <w:rFonts w:hint="eastAsia"/>
        </w:rPr>
        <w:t>从模块的</w:t>
      </w:r>
      <w:r w:rsidRPr="00F33C0F">
        <w:rPr>
          <w:rFonts w:hint="eastAsia"/>
        </w:rPr>
        <w:t>输出端口</w:t>
      </w:r>
      <w:r>
        <w:rPr>
          <w:rFonts w:hint="eastAsia"/>
        </w:rPr>
        <w:t>流向另一个模块的</w:t>
      </w:r>
      <w:r w:rsidRPr="00F33C0F">
        <w:rPr>
          <w:rFonts w:hint="eastAsia"/>
        </w:rPr>
        <w:t>输入端口</w:t>
      </w:r>
      <w:r>
        <w:rPr>
          <w:rFonts w:hint="eastAsia"/>
        </w:rPr>
        <w:t>。常见的信号是</w:t>
      </w:r>
      <w:r w:rsidRPr="00F33C0F">
        <w:rPr>
          <w:rFonts w:hint="eastAsia"/>
        </w:rPr>
        <w:t>数值</w:t>
      </w:r>
      <w:r>
        <w:rPr>
          <w:rFonts w:hint="eastAsia"/>
        </w:rPr>
        <w:t>或矢量。</w:t>
      </w:r>
    </w:p>
    <w:p w14:paraId="7B7758C1" w14:textId="37CF4552" w:rsidR="008D35D2" w:rsidRDefault="00BB6A7F" w:rsidP="008D35D2">
      <w:pPr>
        <w:jc w:val="center"/>
      </w:pPr>
      <w:r w:rsidRPr="00F763A0">
        <w:rPr>
          <w:noProof/>
        </w:rPr>
        <w:drawing>
          <wp:inline distT="0" distB="0" distL="0" distR="0" wp14:anchorId="408E62B6" wp14:editId="2A396407">
            <wp:extent cx="2500132" cy="47513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5869" cy="497133"/>
                    </a:xfrm>
                    <a:prstGeom prst="rect">
                      <a:avLst/>
                    </a:prstGeom>
                  </pic:spPr>
                </pic:pic>
              </a:graphicData>
            </a:graphic>
          </wp:inline>
        </w:drawing>
      </w:r>
    </w:p>
    <w:p w14:paraId="2C94E9DD" w14:textId="7A48DBD3" w:rsidR="008D35D2" w:rsidRDefault="00CB5AAF" w:rsidP="008D35D2">
      <w:pPr>
        <w:pStyle w:val="2"/>
      </w:pPr>
      <w:r>
        <w:t>3</w:t>
      </w:r>
      <w:r w:rsidR="008D35D2">
        <w:t xml:space="preserve">.2 </w:t>
      </w:r>
      <w:r w:rsidR="008D35D2">
        <w:rPr>
          <w:rFonts w:hint="eastAsia"/>
        </w:rPr>
        <w:t>S</w:t>
      </w:r>
      <w:r w:rsidR="008D35D2">
        <w:t>imulink</w:t>
      </w:r>
      <w:r w:rsidR="008D35D2">
        <w:rPr>
          <w:rFonts w:hint="eastAsia"/>
        </w:rPr>
        <w:t>基本操作方法</w:t>
      </w:r>
    </w:p>
    <w:p w14:paraId="67DC7F9A" w14:textId="77777777" w:rsidR="008D35D2" w:rsidRDefault="008D35D2" w:rsidP="008D35D2">
      <w:r>
        <w:rPr>
          <w:rFonts w:hint="eastAsia"/>
        </w:rPr>
        <w:t>打开Matlab，在</w:t>
      </w:r>
      <w:r w:rsidRPr="000B47DD">
        <w:t>主页选项卡中，点击 Simulink</w:t>
      </w:r>
      <w:r>
        <w:rPr>
          <w:rFonts w:hint="eastAsia"/>
        </w:rPr>
        <w:t>，进入S</w:t>
      </w:r>
      <w:r>
        <w:t>imulink</w:t>
      </w:r>
      <w:r>
        <w:rPr>
          <w:rFonts w:hint="eastAsia"/>
        </w:rPr>
        <w:t>起始页。</w:t>
      </w:r>
    </w:p>
    <w:p w14:paraId="11181941" w14:textId="77777777" w:rsidR="008D35D2" w:rsidRDefault="008D35D2" w:rsidP="008D35D2">
      <w:r w:rsidRPr="005F2EE1">
        <w:rPr>
          <w:rFonts w:hint="eastAsia"/>
          <w:b/>
          <w:bCs/>
        </w:rPr>
        <w:t>新建模型</w:t>
      </w:r>
      <w:r>
        <w:rPr>
          <w:rFonts w:hint="eastAsia"/>
        </w:rPr>
        <w:t>：在起始页下点击“空白模型“创建模型。</w:t>
      </w:r>
    </w:p>
    <w:p w14:paraId="648D9213" w14:textId="77777777" w:rsidR="008D35D2" w:rsidRDefault="008D35D2" w:rsidP="008D35D2">
      <w:r w:rsidRPr="005F2EE1">
        <w:rPr>
          <w:rFonts w:hint="eastAsia"/>
          <w:b/>
          <w:bCs/>
        </w:rPr>
        <w:t>库浏览器</w:t>
      </w:r>
      <w:r>
        <w:rPr>
          <w:rFonts w:hint="eastAsia"/>
        </w:rPr>
        <w:t>：</w:t>
      </w:r>
      <w:r w:rsidRPr="00F33C0F">
        <w:rPr>
          <w:rFonts w:hint="eastAsia"/>
        </w:rPr>
        <w:t>按类别汇总了各种</w:t>
      </w:r>
      <w:r w:rsidRPr="00F33C0F">
        <w:t xml:space="preserve"> Simulink 模块。</w:t>
      </w:r>
      <w:r>
        <w:rPr>
          <w:rFonts w:hint="eastAsia"/>
        </w:rPr>
        <w:t>在工具条“仿真“选项卡中可以找到。</w:t>
      </w:r>
      <w:r w:rsidRPr="00F33C0F">
        <w:t>例如，Sources 库包含表示</w:t>
      </w:r>
      <w:r>
        <w:rPr>
          <w:rFonts w:hint="eastAsia"/>
        </w:rPr>
        <w:t>关于</w:t>
      </w:r>
      <w:r w:rsidRPr="00F33C0F">
        <w:t>输入信号的模块。</w:t>
      </w:r>
    </w:p>
    <w:p w14:paraId="2629DD56" w14:textId="77777777" w:rsidR="008D35D2" w:rsidRPr="000E7C6B" w:rsidRDefault="008D35D2" w:rsidP="008D35D2">
      <w:r w:rsidRPr="004C1511">
        <w:rPr>
          <w:rFonts w:hint="eastAsia"/>
          <w:b/>
          <w:bCs/>
        </w:rPr>
        <w:t>添加</w:t>
      </w:r>
      <w:r>
        <w:rPr>
          <w:rFonts w:hint="eastAsia"/>
          <w:b/>
          <w:bCs/>
        </w:rPr>
        <w:t>模块</w:t>
      </w:r>
      <w:r>
        <w:rPr>
          <w:rFonts w:hint="eastAsia"/>
        </w:rPr>
        <w:t>：可直接从库浏览器拖拽添加进模型中。如果已知名称，也可双击模型的空白处搜索模块。双击模型</w:t>
      </w:r>
      <w:r w:rsidRPr="000E7C6B">
        <w:rPr>
          <w:rFonts w:hint="eastAsia"/>
          <w:b/>
          <w:bCs/>
        </w:rPr>
        <w:t>修改</w:t>
      </w:r>
      <w:r>
        <w:rPr>
          <w:rFonts w:hint="eastAsia"/>
          <w:b/>
          <w:bCs/>
        </w:rPr>
        <w:t>模块</w:t>
      </w:r>
      <w:r w:rsidRPr="000E7C6B">
        <w:rPr>
          <w:rFonts w:hint="eastAsia"/>
          <w:b/>
          <w:bCs/>
        </w:rPr>
        <w:t>的属性和参数</w:t>
      </w:r>
      <w:r>
        <w:rPr>
          <w:rFonts w:hint="eastAsia"/>
        </w:rPr>
        <w:t>。模块的参数可以是变量，S</w:t>
      </w:r>
      <w:r>
        <w:t>imulink</w:t>
      </w:r>
      <w:r>
        <w:rPr>
          <w:rFonts w:hint="eastAsia"/>
        </w:rPr>
        <w:t>会在工作区</w:t>
      </w:r>
      <w:r>
        <w:rPr>
          <w:rFonts w:hint="eastAsia"/>
        </w:rPr>
        <w:lastRenderedPageBreak/>
        <w:t>(</w:t>
      </w:r>
      <w:r>
        <w:t>Base Workspace)</w:t>
      </w:r>
      <w:r>
        <w:rPr>
          <w:rFonts w:hint="eastAsia"/>
        </w:rPr>
        <w:t>寻找对应变量的值。单击模型，鼠标移动到上方</w:t>
      </w:r>
      <w:r>
        <w:t>’…’</w:t>
      </w:r>
      <w:r>
        <w:rPr>
          <w:rFonts w:hint="eastAsia"/>
        </w:rPr>
        <w:t>处，可以在蓝色的选项中为模块设置标签或注释模块。</w:t>
      </w:r>
    </w:p>
    <w:p w14:paraId="2F1CFE71" w14:textId="77777777" w:rsidR="008D35D2" w:rsidRDefault="008D35D2" w:rsidP="008D35D2">
      <w:r>
        <w:rPr>
          <w:rFonts w:hint="eastAsia"/>
          <w:b/>
          <w:bCs/>
        </w:rPr>
        <w:t>添加信号线</w:t>
      </w:r>
      <w:r>
        <w:rPr>
          <w:rFonts w:hint="eastAsia"/>
        </w:rPr>
        <w:t>：</w:t>
      </w:r>
      <w:r w:rsidRPr="00F33C0F">
        <w:rPr>
          <w:rFonts w:hint="eastAsia"/>
        </w:rPr>
        <w:t>首先点击一个端口</w:t>
      </w:r>
      <w:r>
        <w:rPr>
          <w:rFonts w:hint="eastAsia"/>
        </w:rPr>
        <w:t>，</w:t>
      </w:r>
      <w:r w:rsidRPr="00F33C0F">
        <w:rPr>
          <w:rFonts w:hint="eastAsia"/>
        </w:rPr>
        <w:t>所有合适的连接都将突出显示</w:t>
      </w:r>
      <w:r>
        <w:rPr>
          <w:rFonts w:hint="eastAsia"/>
        </w:rPr>
        <w:t>，</w:t>
      </w:r>
      <w:r w:rsidRPr="00F33C0F">
        <w:rPr>
          <w:rFonts w:hint="eastAsia"/>
        </w:rPr>
        <w:t>点击第二个端口以创建连接。</w:t>
      </w:r>
      <w:r>
        <w:rPr>
          <w:rFonts w:hint="eastAsia"/>
        </w:rPr>
        <w:t>另一种方式是点击端口并拖动到第二个端口。按住C</w:t>
      </w:r>
      <w:r>
        <w:t>trl</w:t>
      </w:r>
      <w:r>
        <w:rPr>
          <w:rFonts w:hint="eastAsia"/>
        </w:rPr>
        <w:t>可以创建连接分支。双击信号线可以为信号设置标签。</w:t>
      </w:r>
    </w:p>
    <w:p w14:paraId="0659F27F" w14:textId="77777777" w:rsidR="008D35D2" w:rsidRPr="004C1511" w:rsidRDefault="008D35D2" w:rsidP="008D35D2">
      <w:r w:rsidRPr="001A68F2">
        <w:rPr>
          <w:rFonts w:hint="eastAsia"/>
          <w:b/>
          <w:bCs/>
        </w:rPr>
        <w:t>导航操作</w:t>
      </w:r>
      <w:r>
        <w:rPr>
          <w:rFonts w:hint="eastAsia"/>
        </w:rPr>
        <w:t>：滚轮放大缩小，按空格适应屏幕，按住空格+拖拽或鼠标中键平移。</w:t>
      </w:r>
    </w:p>
    <w:p w14:paraId="43B8A384" w14:textId="77777777" w:rsidR="008D35D2" w:rsidRDefault="008D35D2" w:rsidP="008D35D2">
      <w:r w:rsidRPr="004C1511">
        <w:rPr>
          <w:rFonts w:hint="eastAsia"/>
          <w:b/>
          <w:bCs/>
        </w:rPr>
        <w:t>运行</w:t>
      </w:r>
      <w:r>
        <w:rPr>
          <w:rFonts w:hint="eastAsia"/>
          <w:b/>
          <w:bCs/>
        </w:rPr>
        <w:t>仿真</w:t>
      </w:r>
      <w:r>
        <w:rPr>
          <w:rFonts w:hint="eastAsia"/>
        </w:rPr>
        <w:t>：在仿真栏设置停止时间，点击运行，模型自动编译并运行。</w:t>
      </w:r>
    </w:p>
    <w:p w14:paraId="1D65CD55" w14:textId="77777777" w:rsidR="008D35D2" w:rsidRDefault="008D35D2" w:rsidP="008D35D2">
      <w:r w:rsidRPr="00A70241">
        <w:rPr>
          <w:rFonts w:hint="eastAsia"/>
          <w:b/>
          <w:bCs/>
        </w:rPr>
        <w:t>观察信号</w:t>
      </w:r>
      <w:r>
        <w:rPr>
          <w:rFonts w:hint="eastAsia"/>
        </w:rPr>
        <w:t>：在模型中加入S</w:t>
      </w:r>
      <w:r>
        <w:t>imulink-Sinks-Scope</w:t>
      </w:r>
      <w:r>
        <w:rPr>
          <w:rFonts w:hint="eastAsia"/>
        </w:rPr>
        <w:t>模块（示波器），连接到想要观察的信号，运行仿真后双击S</w:t>
      </w:r>
      <w:r>
        <w:t>cope</w:t>
      </w:r>
      <w:r>
        <w:rPr>
          <w:rFonts w:hint="eastAsia"/>
        </w:rPr>
        <w:t>即可在示波器观察信号。若信号为矢量，在设置键下拉中可以调整布局同时显示多个信号。</w:t>
      </w:r>
    </w:p>
    <w:p w14:paraId="6582E934" w14:textId="77777777" w:rsidR="008D35D2" w:rsidRDefault="008D35D2" w:rsidP="008D35D2">
      <w:r w:rsidRPr="004A3A1F">
        <w:rPr>
          <w:rFonts w:hint="eastAsia"/>
          <w:b/>
          <w:bCs/>
        </w:rPr>
        <w:t>断点调试</w:t>
      </w:r>
      <w:r>
        <w:rPr>
          <w:rFonts w:hint="eastAsia"/>
          <w:b/>
          <w:bCs/>
        </w:rPr>
        <w:t>：</w:t>
      </w:r>
      <w:r>
        <w:rPr>
          <w:rFonts w:hint="eastAsia"/>
        </w:rPr>
        <w:t>在</w:t>
      </w:r>
      <w:r>
        <w:t>”</w:t>
      </w:r>
      <w:r>
        <w:rPr>
          <w:rFonts w:hint="eastAsia"/>
        </w:rPr>
        <w:t>调试</w:t>
      </w:r>
      <w:r>
        <w:t>”</w:t>
      </w:r>
      <w:r>
        <w:rPr>
          <w:rFonts w:hint="eastAsia"/>
        </w:rPr>
        <w:t>选项卡设置“暂停时间”，或选中信号线后在</w:t>
      </w:r>
      <w:r>
        <w:t>”</w:t>
      </w:r>
      <w:r>
        <w:rPr>
          <w:rFonts w:hint="eastAsia"/>
        </w:rPr>
        <w:t>调试</w:t>
      </w:r>
      <w:r>
        <w:t>”</w:t>
      </w:r>
      <w:r>
        <w:rPr>
          <w:rFonts w:hint="eastAsia"/>
        </w:rPr>
        <w:t>选项卡选择“添加断点”当信号满足条件时仿真暂停。仿真暂停时可以“显示所选信号“的值，如下图：</w:t>
      </w:r>
    </w:p>
    <w:p w14:paraId="6A3959FD" w14:textId="77777777" w:rsidR="008D35D2" w:rsidRPr="00A425D9" w:rsidRDefault="008D35D2" w:rsidP="008D35D2">
      <w:pPr>
        <w:jc w:val="center"/>
        <w:rPr>
          <w:b/>
          <w:bCs/>
        </w:rPr>
      </w:pPr>
      <w:r w:rsidRPr="00A425D9">
        <w:rPr>
          <w:b/>
          <w:bCs/>
          <w:noProof/>
        </w:rPr>
        <w:drawing>
          <wp:inline distT="0" distB="0" distL="0" distR="0" wp14:anchorId="72AEE4C3" wp14:editId="3A8B0BB2">
            <wp:extent cx="4265271" cy="1668929"/>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634" cy="1694505"/>
                    </a:xfrm>
                    <a:prstGeom prst="rect">
                      <a:avLst/>
                    </a:prstGeom>
                  </pic:spPr>
                </pic:pic>
              </a:graphicData>
            </a:graphic>
          </wp:inline>
        </w:drawing>
      </w:r>
    </w:p>
    <w:p w14:paraId="353E208B" w14:textId="77777777" w:rsidR="008D35D2" w:rsidRPr="005F2EE1" w:rsidRDefault="008D35D2" w:rsidP="008D35D2">
      <w:pPr>
        <w:rPr>
          <w:b/>
          <w:bCs/>
        </w:rPr>
      </w:pPr>
      <w:r w:rsidRPr="005F2EE1">
        <w:rPr>
          <w:rFonts w:hint="eastAsia"/>
          <w:b/>
          <w:bCs/>
        </w:rPr>
        <w:t>嵌入</w:t>
      </w:r>
      <w:r>
        <w:rPr>
          <w:rFonts w:hint="eastAsia"/>
          <w:b/>
          <w:bCs/>
        </w:rPr>
        <w:t>自定义</w:t>
      </w:r>
      <w:r w:rsidRPr="005F2EE1">
        <w:rPr>
          <w:rFonts w:hint="eastAsia"/>
          <w:b/>
          <w:bCs/>
        </w:rPr>
        <w:t>M</w:t>
      </w:r>
      <w:r w:rsidRPr="005F2EE1">
        <w:rPr>
          <w:b/>
          <w:bCs/>
        </w:rPr>
        <w:t>atlab</w:t>
      </w:r>
      <w:r w:rsidRPr="005F2EE1">
        <w:rPr>
          <w:rFonts w:hint="eastAsia"/>
          <w:b/>
          <w:bCs/>
        </w:rPr>
        <w:t>函数</w:t>
      </w:r>
      <w:r>
        <w:rPr>
          <w:rFonts w:hint="eastAsia"/>
          <w:b/>
          <w:bCs/>
        </w:rPr>
        <w:t>：</w:t>
      </w:r>
    </w:p>
    <w:p w14:paraId="2B7341F9" w14:textId="77777777" w:rsidR="008D35D2" w:rsidRDefault="008D35D2" w:rsidP="008D35D2">
      <w:r>
        <w:rPr>
          <w:rFonts w:hint="eastAsia"/>
        </w:rPr>
        <w:t>在模型中加入S</w:t>
      </w:r>
      <w:r>
        <w:t>imulink-</w:t>
      </w:r>
      <w:r>
        <w:rPr>
          <w:rFonts w:hint="eastAsia"/>
        </w:rPr>
        <w:t>User</w:t>
      </w:r>
      <w:r>
        <w:t xml:space="preserve"> Defined Functions-Matlab Function</w:t>
      </w:r>
      <w:r>
        <w:rPr>
          <w:rFonts w:hint="eastAsia"/>
        </w:rPr>
        <w:t>，双击模块即可编辑编写M</w:t>
      </w:r>
      <w:r>
        <w:t>atlab</w:t>
      </w:r>
      <w:r>
        <w:rPr>
          <w:rFonts w:hint="eastAsia"/>
        </w:rPr>
        <w:t>函数来自定义模块。</w:t>
      </w:r>
    </w:p>
    <w:p w14:paraId="7FB6C040" w14:textId="77777777" w:rsidR="008D35D2" w:rsidRDefault="008D35D2" w:rsidP="008D35D2">
      <w:pPr>
        <w:rPr>
          <w:b/>
          <w:bCs/>
        </w:rPr>
      </w:pPr>
      <w:r w:rsidRPr="000E7C6B">
        <w:rPr>
          <w:rFonts w:hint="eastAsia"/>
          <w:b/>
          <w:bCs/>
        </w:rPr>
        <w:t>模型资源管理器：</w:t>
      </w:r>
    </w:p>
    <w:p w14:paraId="20FA4C71" w14:textId="77777777" w:rsidR="008D35D2" w:rsidRPr="00BB6A7F" w:rsidRDefault="008D35D2" w:rsidP="008D35D2">
      <w:r w:rsidRPr="000E7C6B">
        <w:rPr>
          <w:rFonts w:hint="eastAsia"/>
        </w:rPr>
        <w:t>模型资源管理器</w:t>
      </w:r>
      <w:r>
        <w:rPr>
          <w:rFonts w:hint="eastAsia"/>
        </w:rPr>
        <w:t>是一个全面且方便的管理工具。在工具条“建模“选项卡中可以找到，或</w:t>
      </w:r>
      <w:r>
        <w:t>Ctrl+H</w:t>
      </w:r>
      <w:r>
        <w:rPr>
          <w:rFonts w:hint="eastAsia"/>
        </w:rPr>
        <w:t>打开。在这里可以集中修改模型中模块的参数设置。</w:t>
      </w:r>
    </w:p>
    <w:p w14:paraId="3D5341D3" w14:textId="77777777" w:rsidR="008D35D2" w:rsidRDefault="008D35D2" w:rsidP="008D35D2">
      <w:pPr>
        <w:jc w:val="center"/>
      </w:pPr>
      <w:r w:rsidRPr="00EB11BA">
        <w:rPr>
          <w:noProof/>
        </w:rPr>
        <w:drawing>
          <wp:inline distT="0" distB="0" distL="0" distR="0" wp14:anchorId="034C7313" wp14:editId="5B3CA1EC">
            <wp:extent cx="4387824" cy="154255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2725" cy="1551307"/>
                    </a:xfrm>
                    <a:prstGeom prst="rect">
                      <a:avLst/>
                    </a:prstGeom>
                  </pic:spPr>
                </pic:pic>
              </a:graphicData>
            </a:graphic>
          </wp:inline>
        </w:drawing>
      </w:r>
    </w:p>
    <w:p w14:paraId="3E110D06" w14:textId="77777777" w:rsidR="008D35D2" w:rsidRPr="000E7C6B" w:rsidRDefault="008D35D2" w:rsidP="008D35D2">
      <w:r>
        <w:rPr>
          <w:rFonts w:hint="eastAsia"/>
        </w:rPr>
        <w:t>对于自定义的M</w:t>
      </w:r>
      <w:r>
        <w:t>atlab</w:t>
      </w:r>
      <w:r>
        <w:rPr>
          <w:rFonts w:hint="eastAsia"/>
        </w:rPr>
        <w:t>函数模块也可以修改变量的属性，在下例中我们将n设置为参数，并反选“可调“以使此模块输出为固定大小。</w:t>
      </w:r>
    </w:p>
    <w:p w14:paraId="2F2D830F" w14:textId="77777777" w:rsidR="008D35D2" w:rsidRDefault="008D35D2" w:rsidP="008D35D2">
      <w:pPr>
        <w:jc w:val="center"/>
        <w:rPr>
          <w:b/>
          <w:bCs/>
        </w:rPr>
      </w:pPr>
      <w:r w:rsidRPr="008420F2">
        <w:rPr>
          <w:b/>
          <w:bCs/>
          <w:noProof/>
        </w:rPr>
        <w:drawing>
          <wp:inline distT="0" distB="0" distL="0" distR="0" wp14:anchorId="140EDB10" wp14:editId="18F6A43F">
            <wp:extent cx="5274310" cy="13011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01115"/>
                    </a:xfrm>
                    <a:prstGeom prst="rect">
                      <a:avLst/>
                    </a:prstGeom>
                  </pic:spPr>
                </pic:pic>
              </a:graphicData>
            </a:graphic>
          </wp:inline>
        </w:drawing>
      </w:r>
    </w:p>
    <w:p w14:paraId="0009B52A" w14:textId="77777777" w:rsidR="008D35D2" w:rsidRDefault="008D35D2" w:rsidP="008D35D2">
      <w:r w:rsidRPr="005F2EE1">
        <w:rPr>
          <w:rFonts w:hint="eastAsia"/>
          <w:b/>
          <w:bCs/>
        </w:rPr>
        <w:lastRenderedPageBreak/>
        <w:t>创建子系统</w:t>
      </w:r>
      <w:r>
        <w:rPr>
          <w:rFonts w:hint="eastAsia"/>
          <w:b/>
          <w:bCs/>
        </w:rPr>
        <w:t>与封装：</w:t>
      </w:r>
      <w:r>
        <w:rPr>
          <w:rFonts w:hint="eastAsia"/>
        </w:rPr>
        <w:t>可以将一些模块定义为一个子系统。下面展示一个例子：</w:t>
      </w:r>
    </w:p>
    <w:p w14:paraId="0F77B027" w14:textId="77777777" w:rsidR="008D35D2" w:rsidRPr="005F2EE1" w:rsidRDefault="008D35D2" w:rsidP="008D35D2">
      <w:pPr>
        <w:rPr>
          <w:b/>
          <w:bCs/>
        </w:rPr>
      </w:pPr>
      <w:r>
        <w:rPr>
          <w:rFonts w:hint="eastAsia"/>
        </w:rPr>
        <w:t>首先将基础模块的参数设为变量(</w:t>
      </w:r>
      <w:r>
        <w:t>m, b)</w:t>
      </w:r>
      <w:r>
        <w:rPr>
          <w:rFonts w:hint="eastAsia"/>
        </w:rPr>
        <w:t>，选择模块后在弹出的菜单中选择创建子系统。</w:t>
      </w:r>
    </w:p>
    <w:p w14:paraId="7DAD7BDE" w14:textId="77777777" w:rsidR="008D35D2" w:rsidRPr="00A70241" w:rsidRDefault="008D35D2" w:rsidP="008D35D2">
      <w:pPr>
        <w:jc w:val="center"/>
      </w:pPr>
      <w:r w:rsidRPr="005D29EC">
        <w:rPr>
          <w:noProof/>
        </w:rPr>
        <w:drawing>
          <wp:inline distT="0" distB="0" distL="0" distR="0" wp14:anchorId="4907B78A" wp14:editId="4818FAE1">
            <wp:extent cx="3466618" cy="1483726"/>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684" cy="1502159"/>
                    </a:xfrm>
                    <a:prstGeom prst="rect">
                      <a:avLst/>
                    </a:prstGeom>
                  </pic:spPr>
                </pic:pic>
              </a:graphicData>
            </a:graphic>
          </wp:inline>
        </w:drawing>
      </w:r>
    </w:p>
    <w:p w14:paraId="0375E7E3" w14:textId="77777777" w:rsidR="008D35D2" w:rsidRDefault="008D35D2" w:rsidP="008D35D2">
      <w:r>
        <w:rPr>
          <w:rFonts w:hint="eastAsia"/>
        </w:rPr>
        <w:t>双击子系统即可进入，如下图，点击</w:t>
      </w:r>
      <w:r>
        <w:t>”</w:t>
      </w:r>
      <w:r>
        <w:rPr>
          <w:rFonts w:ascii="Segoe UI Symbol" w:hAnsi="Segoe UI Symbol" w:cs="Segoe UI Symbol" w:hint="eastAsia"/>
        </w:rPr>
        <w:t>⬅</w:t>
      </w:r>
      <w:r>
        <w:t>”</w:t>
      </w:r>
      <w:r>
        <w:rPr>
          <w:rFonts w:hint="eastAsia"/>
        </w:rPr>
        <w:t>按钮可以后退上一级。</w:t>
      </w:r>
    </w:p>
    <w:p w14:paraId="5D4D90A8" w14:textId="77777777" w:rsidR="008D35D2" w:rsidRDefault="008D35D2" w:rsidP="008D35D2">
      <w:pPr>
        <w:jc w:val="center"/>
      </w:pPr>
      <w:r w:rsidRPr="005D29EC">
        <w:rPr>
          <w:noProof/>
        </w:rPr>
        <w:drawing>
          <wp:inline distT="0" distB="0" distL="0" distR="0" wp14:anchorId="015D6A1A" wp14:editId="77BC0B2F">
            <wp:extent cx="2125282" cy="966486"/>
            <wp:effectExtent l="0" t="0" r="889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0931" cy="973603"/>
                    </a:xfrm>
                    <a:prstGeom prst="rect">
                      <a:avLst/>
                    </a:prstGeom>
                  </pic:spPr>
                </pic:pic>
              </a:graphicData>
            </a:graphic>
          </wp:inline>
        </w:drawing>
      </w:r>
    </w:p>
    <w:p w14:paraId="03B368C8" w14:textId="77777777" w:rsidR="008D35D2" w:rsidRDefault="008D35D2" w:rsidP="008D35D2">
      <w:r w:rsidRPr="00D4667E">
        <w:rPr>
          <w:rFonts w:hint="eastAsia"/>
        </w:rPr>
        <w:t>进一步</w:t>
      </w:r>
      <w:r>
        <w:rPr>
          <w:rFonts w:hint="eastAsia"/>
        </w:rPr>
        <w:t>，我们可以将自定义的子系统</w:t>
      </w:r>
      <w:r w:rsidRPr="00D4667E">
        <w:rPr>
          <w:rFonts w:hint="eastAsia"/>
          <w:b/>
          <w:bCs/>
        </w:rPr>
        <w:t>封装为模块</w:t>
      </w:r>
      <w:r>
        <w:rPr>
          <w:rFonts w:hint="eastAsia"/>
        </w:rPr>
        <w:t>：右键点击子系统选择“创建封装”。</w:t>
      </w:r>
    </w:p>
    <w:p w14:paraId="14C77BC7" w14:textId="77777777" w:rsidR="008D35D2" w:rsidRDefault="008D35D2" w:rsidP="008D35D2">
      <w:pPr>
        <w:jc w:val="center"/>
      </w:pPr>
      <w:r w:rsidRPr="00D4667E">
        <w:rPr>
          <w:noProof/>
        </w:rPr>
        <w:drawing>
          <wp:inline distT="0" distB="0" distL="0" distR="0" wp14:anchorId="0405FC92" wp14:editId="74B71AAB">
            <wp:extent cx="3900808" cy="1307940"/>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7771" cy="1310275"/>
                    </a:xfrm>
                    <a:prstGeom prst="rect">
                      <a:avLst/>
                    </a:prstGeom>
                  </pic:spPr>
                </pic:pic>
              </a:graphicData>
            </a:graphic>
          </wp:inline>
        </w:drawing>
      </w:r>
    </w:p>
    <w:p w14:paraId="43E440D5" w14:textId="77777777" w:rsidR="008D35D2" w:rsidRDefault="008D35D2" w:rsidP="008D35D2">
      <w:pPr>
        <w:jc w:val="center"/>
      </w:pPr>
      <w:r w:rsidRPr="00D4667E">
        <w:rPr>
          <w:noProof/>
        </w:rPr>
        <w:drawing>
          <wp:inline distT="0" distB="0" distL="0" distR="0" wp14:anchorId="2F8703B7" wp14:editId="69A6450A">
            <wp:extent cx="4668374" cy="29749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577" cy="2983336"/>
                    </a:xfrm>
                    <a:prstGeom prst="rect">
                      <a:avLst/>
                    </a:prstGeom>
                  </pic:spPr>
                </pic:pic>
              </a:graphicData>
            </a:graphic>
          </wp:inline>
        </w:drawing>
      </w:r>
    </w:p>
    <w:p w14:paraId="2698066B" w14:textId="77777777" w:rsidR="008D35D2" w:rsidRDefault="008D35D2" w:rsidP="008D35D2">
      <w:r>
        <w:rPr>
          <w:rFonts w:hint="eastAsia"/>
        </w:rPr>
        <w:t>在封装编辑器中，点击两次参数中的“编辑“，加入两个参数，并修改其（外部参数）提示和（内部变量）名称。</w:t>
      </w:r>
    </w:p>
    <w:p w14:paraId="313B04F3" w14:textId="77777777" w:rsidR="008D35D2" w:rsidRDefault="008D35D2" w:rsidP="008D35D2">
      <w:pPr>
        <w:jc w:val="center"/>
      </w:pPr>
      <w:r w:rsidRPr="005C3F6A">
        <w:rPr>
          <w:noProof/>
        </w:rPr>
        <w:lastRenderedPageBreak/>
        <w:drawing>
          <wp:inline distT="0" distB="0" distL="0" distR="0" wp14:anchorId="2AB38E5D" wp14:editId="456957AF">
            <wp:extent cx="3184578" cy="11632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919" cy="1168860"/>
                    </a:xfrm>
                    <a:prstGeom prst="rect">
                      <a:avLst/>
                    </a:prstGeom>
                  </pic:spPr>
                </pic:pic>
              </a:graphicData>
            </a:graphic>
          </wp:inline>
        </w:drawing>
      </w:r>
    </w:p>
    <w:p w14:paraId="40399C18" w14:textId="77777777" w:rsidR="008D35D2" w:rsidRDefault="008D35D2" w:rsidP="008D35D2">
      <w:r>
        <w:rPr>
          <w:rFonts w:hint="eastAsia"/>
        </w:rPr>
        <w:t>在上方“参数和对话框”选项卡中的“文档”编写模块名称与说明。</w:t>
      </w:r>
    </w:p>
    <w:p w14:paraId="7D2618EF" w14:textId="77777777" w:rsidR="008D35D2" w:rsidRDefault="008D35D2" w:rsidP="008D35D2">
      <w:pPr>
        <w:jc w:val="center"/>
      </w:pPr>
      <w:r w:rsidRPr="004012F6">
        <w:rPr>
          <w:noProof/>
        </w:rPr>
        <w:drawing>
          <wp:inline distT="0" distB="0" distL="0" distR="0" wp14:anchorId="75559C81" wp14:editId="7061E916">
            <wp:extent cx="3797253" cy="7870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654"/>
                    <a:stretch/>
                  </pic:blipFill>
                  <pic:spPr bwMode="auto">
                    <a:xfrm>
                      <a:off x="0" y="0"/>
                      <a:ext cx="3813597" cy="790467"/>
                    </a:xfrm>
                    <a:prstGeom prst="rect">
                      <a:avLst/>
                    </a:prstGeom>
                    <a:ln>
                      <a:noFill/>
                    </a:ln>
                    <a:extLst>
                      <a:ext uri="{53640926-AAD7-44D8-BBD7-CCE9431645EC}">
                        <a14:shadowObscured xmlns:a14="http://schemas.microsoft.com/office/drawing/2010/main"/>
                      </a:ext>
                    </a:extLst>
                  </pic:spPr>
                </pic:pic>
              </a:graphicData>
            </a:graphic>
          </wp:inline>
        </w:drawing>
      </w:r>
    </w:p>
    <w:p w14:paraId="39978F52" w14:textId="77777777" w:rsidR="008D35D2" w:rsidRPr="00D4667E" w:rsidRDefault="008D35D2" w:rsidP="008D35D2">
      <w:r>
        <w:rPr>
          <w:rFonts w:hint="eastAsia"/>
        </w:rPr>
        <w:t>点击“保存封装”后，该子系统即被封装为一个模块，双击即可设置其参数。与S</w:t>
      </w:r>
      <w:r>
        <w:t>imulink</w:t>
      </w:r>
      <w:r>
        <w:rPr>
          <w:rFonts w:hint="eastAsia"/>
        </w:rPr>
        <w:t>基本模块相同，封装模块的参数可以是常量或变量，若为变量，则参数变量从基础工作区(</w:t>
      </w:r>
      <w:r>
        <w:t>Base Workspace)</w:t>
      </w:r>
      <w:r>
        <w:rPr>
          <w:rFonts w:hint="eastAsia"/>
        </w:rPr>
        <w:t>获取，与其内部的命名独立。</w:t>
      </w:r>
    </w:p>
    <w:p w14:paraId="0662186E" w14:textId="77777777" w:rsidR="008D35D2" w:rsidRDefault="008D35D2" w:rsidP="008D35D2">
      <w:pPr>
        <w:jc w:val="center"/>
        <w:rPr>
          <w:b/>
          <w:bCs/>
        </w:rPr>
      </w:pPr>
      <w:r w:rsidRPr="004012F6">
        <w:rPr>
          <w:b/>
          <w:bCs/>
          <w:noProof/>
        </w:rPr>
        <w:drawing>
          <wp:inline distT="0" distB="0" distL="0" distR="0" wp14:anchorId="7737E44E" wp14:editId="363E7328">
            <wp:extent cx="3011537" cy="155679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6" t="2712"/>
                    <a:stretch/>
                  </pic:blipFill>
                  <pic:spPr bwMode="auto">
                    <a:xfrm>
                      <a:off x="0" y="0"/>
                      <a:ext cx="3046742" cy="1574994"/>
                    </a:xfrm>
                    <a:prstGeom prst="rect">
                      <a:avLst/>
                    </a:prstGeom>
                    <a:ln>
                      <a:noFill/>
                    </a:ln>
                    <a:extLst>
                      <a:ext uri="{53640926-AAD7-44D8-BBD7-CCE9431645EC}">
                        <a14:shadowObscured xmlns:a14="http://schemas.microsoft.com/office/drawing/2010/main"/>
                      </a:ext>
                    </a:extLst>
                  </pic:spPr>
                </pic:pic>
              </a:graphicData>
            </a:graphic>
          </wp:inline>
        </w:drawing>
      </w:r>
    </w:p>
    <w:p w14:paraId="7C4FED0E" w14:textId="77777777" w:rsidR="008D35D2" w:rsidRDefault="008D35D2" w:rsidP="008D35D2">
      <w:pPr>
        <w:jc w:val="left"/>
      </w:pPr>
      <w:r w:rsidRPr="005C3F6A">
        <w:rPr>
          <w:rFonts w:hint="eastAsia"/>
        </w:rPr>
        <w:t>此后</w:t>
      </w:r>
      <w:r>
        <w:rPr>
          <w:rFonts w:hint="eastAsia"/>
        </w:rPr>
        <w:t>可以通过“右键-封装-查看封装内部“修改封装内部。自定义模块作为整体可以复制。</w:t>
      </w:r>
    </w:p>
    <w:p w14:paraId="21461BA9" w14:textId="77777777" w:rsidR="008D35D2" w:rsidRPr="00444D5D" w:rsidRDefault="008D35D2" w:rsidP="008D35D2">
      <w:pPr>
        <w:jc w:val="left"/>
      </w:pPr>
      <w:r>
        <w:rPr>
          <w:rFonts w:hint="eastAsia"/>
        </w:rPr>
        <w:t>类似地，自定义Matlab函数也可以直接封装为模块。将自定义函数的参数与封装的参数“名称”对应即可。</w:t>
      </w:r>
    </w:p>
    <w:p w14:paraId="199FF9B0" w14:textId="77777777" w:rsidR="008D35D2" w:rsidRDefault="008D35D2" w:rsidP="008D35D2">
      <w:pPr>
        <w:rPr>
          <w:b/>
          <w:bCs/>
        </w:rPr>
      </w:pPr>
      <w:r w:rsidRPr="004C1511">
        <w:rPr>
          <w:rFonts w:hint="eastAsia"/>
          <w:b/>
          <w:bCs/>
        </w:rPr>
        <w:t>从M</w:t>
      </w:r>
      <w:r w:rsidRPr="004C1511">
        <w:rPr>
          <w:b/>
          <w:bCs/>
        </w:rPr>
        <w:t>atlab</w:t>
      </w:r>
      <w:r w:rsidRPr="004C1511">
        <w:rPr>
          <w:rFonts w:hint="eastAsia"/>
          <w:b/>
          <w:bCs/>
        </w:rPr>
        <w:t>运行S</w:t>
      </w:r>
      <w:r w:rsidRPr="004C1511">
        <w:rPr>
          <w:b/>
          <w:bCs/>
        </w:rPr>
        <w:t>imulink</w:t>
      </w:r>
      <w:r w:rsidRPr="004C1511">
        <w:rPr>
          <w:rFonts w:hint="eastAsia"/>
          <w:b/>
          <w:bCs/>
        </w:rPr>
        <w:t>模型</w:t>
      </w:r>
      <w:r>
        <w:rPr>
          <w:rFonts w:hint="eastAsia"/>
          <w:b/>
          <w:bCs/>
        </w:rPr>
        <w:t>并导出信号：</w:t>
      </w:r>
    </w:p>
    <w:p w14:paraId="293A9FDE" w14:textId="77777777" w:rsidR="008D35D2" w:rsidRDefault="008D35D2" w:rsidP="008D35D2">
      <w:r>
        <w:rPr>
          <w:rFonts w:hint="eastAsia"/>
        </w:rPr>
        <w:t>下面演示一个示例：</w:t>
      </w:r>
    </w:p>
    <w:p w14:paraId="4913D3B3" w14:textId="77777777" w:rsidR="008D35D2" w:rsidRDefault="008D35D2" w:rsidP="008D35D2">
      <w:r>
        <w:rPr>
          <w:rFonts w:hint="eastAsia"/>
        </w:rPr>
        <w:t>在模型中添加</w:t>
      </w:r>
      <w:r>
        <w:t>To Workspace</w:t>
      </w:r>
      <w:r>
        <w:rPr>
          <w:rFonts w:hint="eastAsia"/>
        </w:rPr>
        <w:t>模块，连接到想要导出的信号并为信号命名（这里为E</w:t>
      </w:r>
      <w:r>
        <w:t>rrorStat</w:t>
      </w:r>
      <w:r>
        <w:rPr>
          <w:rFonts w:hint="eastAsia"/>
        </w:rPr>
        <w:t>）。</w:t>
      </w:r>
    </w:p>
    <w:p w14:paraId="18AD61E1" w14:textId="77777777" w:rsidR="008D35D2" w:rsidRDefault="008D35D2" w:rsidP="008D35D2">
      <w:r w:rsidRPr="000729CD">
        <w:rPr>
          <w:noProof/>
        </w:rPr>
        <w:drawing>
          <wp:inline distT="0" distB="0" distL="0" distR="0" wp14:anchorId="14D491E3" wp14:editId="39ED6877">
            <wp:extent cx="1945082" cy="511278"/>
            <wp:effectExtent l="0" t="0" r="0" b="3175"/>
            <wp:docPr id="6" name="图片 3">
              <a:extLst xmlns:a="http://schemas.openxmlformats.org/drawingml/2006/main">
                <a:ext uri="{FF2B5EF4-FFF2-40B4-BE49-F238E27FC236}">
                  <a16:creationId xmlns:a16="http://schemas.microsoft.com/office/drawing/2014/main" id="{BEB05A62-CDD7-C072-B1CD-7E1F4B640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EB05A62-CDD7-C072-B1CD-7E1F4B640617}"/>
                        </a:ext>
                      </a:extLst>
                    </pic:cNvPr>
                    <pic:cNvPicPr>
                      <a:picLocks noChangeAspect="1"/>
                    </pic:cNvPicPr>
                  </pic:nvPicPr>
                  <pic:blipFill>
                    <a:blip r:embed="rId19"/>
                    <a:stretch>
                      <a:fillRect/>
                    </a:stretch>
                  </pic:blipFill>
                  <pic:spPr>
                    <a:xfrm>
                      <a:off x="0" y="0"/>
                      <a:ext cx="1958830" cy="514892"/>
                    </a:xfrm>
                    <a:prstGeom prst="rect">
                      <a:avLst/>
                    </a:prstGeom>
                  </pic:spPr>
                </pic:pic>
              </a:graphicData>
            </a:graphic>
          </wp:inline>
        </w:drawing>
      </w:r>
    </w:p>
    <w:p w14:paraId="4E90C523" w14:textId="77777777" w:rsidR="008D35D2" w:rsidRPr="005D4666" w:rsidRDefault="008D35D2" w:rsidP="008D35D2">
      <w:r>
        <w:rPr>
          <w:rFonts w:hint="eastAsia"/>
        </w:rPr>
        <w:t>在Matlab脚本中打开</w:t>
      </w:r>
      <w:r>
        <w:t>Simulink</w:t>
      </w:r>
      <w:r>
        <w:rPr>
          <w:rFonts w:hint="eastAsia"/>
        </w:rPr>
        <w:t>模型：</w:t>
      </w:r>
    </w:p>
    <w:p w14:paraId="22E7A5BC" w14:textId="77777777" w:rsidR="008D35D2" w:rsidRPr="000729CD" w:rsidRDefault="008D35D2" w:rsidP="008D35D2">
      <w:pPr>
        <w:widowControl/>
        <w:jc w:val="left"/>
        <w:rPr>
          <w:rFonts w:ascii="Consolas" w:eastAsia="宋体" w:hAnsi="Consolas" w:cs="宋体"/>
          <w:kern w:val="0"/>
          <w:sz w:val="20"/>
          <w:szCs w:val="20"/>
        </w:rPr>
      </w:pPr>
      <w:r w:rsidRPr="00EE540E">
        <w:rPr>
          <w:rFonts w:ascii="Consolas" w:eastAsia="宋体" w:hAnsi="Consolas" w:cs="宋体"/>
          <w:kern w:val="0"/>
          <w:sz w:val="20"/>
          <w:szCs w:val="20"/>
        </w:rPr>
        <w:t>open_system(</w:t>
      </w:r>
      <w:r w:rsidRPr="00EE540E">
        <w:rPr>
          <w:rFonts w:ascii="Consolas" w:eastAsia="宋体" w:hAnsi="Consolas" w:cs="宋体"/>
          <w:color w:val="A709F5"/>
          <w:kern w:val="0"/>
          <w:sz w:val="20"/>
          <w:szCs w:val="20"/>
        </w:rPr>
        <w:t>'</w:t>
      </w:r>
      <w:r>
        <w:rPr>
          <w:rFonts w:ascii="Consolas" w:eastAsia="宋体" w:hAnsi="Consolas" w:cs="宋体" w:hint="eastAsia"/>
          <w:color w:val="A709F5"/>
          <w:kern w:val="0"/>
          <w:sz w:val="20"/>
          <w:szCs w:val="20"/>
        </w:rPr>
        <w:t>mod</w:t>
      </w:r>
      <w:r>
        <w:rPr>
          <w:rFonts w:ascii="Consolas" w:eastAsia="宋体" w:hAnsi="Consolas" w:cs="宋体"/>
          <w:color w:val="A709F5"/>
          <w:kern w:val="0"/>
          <w:sz w:val="20"/>
          <w:szCs w:val="20"/>
        </w:rPr>
        <w:t>e</w:t>
      </w:r>
      <w:r>
        <w:rPr>
          <w:rFonts w:ascii="Consolas" w:eastAsia="宋体" w:hAnsi="Consolas" w:cs="宋体" w:hint="eastAsia"/>
          <w:color w:val="A709F5"/>
          <w:kern w:val="0"/>
          <w:sz w:val="20"/>
          <w:szCs w:val="20"/>
        </w:rPr>
        <w:t>l</w:t>
      </w:r>
      <w:r>
        <w:rPr>
          <w:rFonts w:ascii="Consolas" w:eastAsia="宋体" w:hAnsi="Consolas" w:cs="宋体"/>
          <w:color w:val="A709F5"/>
          <w:kern w:val="0"/>
          <w:sz w:val="20"/>
          <w:szCs w:val="20"/>
        </w:rPr>
        <w:t>name</w:t>
      </w:r>
      <w:r w:rsidRPr="00EE540E">
        <w:rPr>
          <w:rFonts w:ascii="Consolas" w:eastAsia="宋体" w:hAnsi="Consolas" w:cs="宋体"/>
          <w:color w:val="A709F5"/>
          <w:kern w:val="0"/>
          <w:sz w:val="20"/>
          <w:szCs w:val="20"/>
        </w:rPr>
        <w:t>.slx'</w:t>
      </w:r>
      <w:r w:rsidRPr="00EE540E">
        <w:rPr>
          <w:rFonts w:ascii="Consolas" w:eastAsia="宋体" w:hAnsi="Consolas" w:cs="宋体"/>
          <w:kern w:val="0"/>
          <w:sz w:val="20"/>
          <w:szCs w:val="20"/>
        </w:rPr>
        <w:t>);</w:t>
      </w:r>
    </w:p>
    <w:p w14:paraId="2BCDE4DB" w14:textId="77777777" w:rsidR="008D35D2" w:rsidRDefault="008D35D2" w:rsidP="008D35D2">
      <w:pPr>
        <w:widowControl/>
        <w:jc w:val="left"/>
        <w:rPr>
          <w:rFonts w:ascii="Consolas" w:eastAsia="宋体" w:hAnsi="Consolas" w:cs="宋体"/>
          <w:kern w:val="0"/>
          <w:sz w:val="20"/>
          <w:szCs w:val="20"/>
        </w:rPr>
      </w:pPr>
      <w:r>
        <w:rPr>
          <w:rFonts w:hint="eastAsia"/>
        </w:rPr>
        <w:t>开始仿真：</w:t>
      </w:r>
    </w:p>
    <w:p w14:paraId="14D16AF2" w14:textId="77777777" w:rsidR="008D35D2" w:rsidRDefault="008D35D2" w:rsidP="008D35D2">
      <w:pPr>
        <w:widowControl/>
        <w:jc w:val="left"/>
        <w:rPr>
          <w:rFonts w:ascii="Consolas" w:eastAsia="宋体" w:hAnsi="Consolas" w:cs="宋体"/>
          <w:kern w:val="0"/>
          <w:sz w:val="20"/>
          <w:szCs w:val="20"/>
        </w:rPr>
      </w:pPr>
      <w:r w:rsidRPr="00EE540E">
        <w:rPr>
          <w:rFonts w:ascii="Consolas" w:eastAsia="宋体" w:hAnsi="Consolas" w:cs="宋体"/>
          <w:kern w:val="0"/>
          <w:sz w:val="20"/>
          <w:szCs w:val="20"/>
        </w:rPr>
        <w:t>simOut = sim(</w:t>
      </w:r>
      <w:r w:rsidRPr="00EE540E">
        <w:rPr>
          <w:rFonts w:ascii="Consolas" w:eastAsia="宋体" w:hAnsi="Consolas" w:cs="宋体"/>
          <w:color w:val="A709F5"/>
          <w:kern w:val="0"/>
          <w:sz w:val="20"/>
          <w:szCs w:val="20"/>
        </w:rPr>
        <w:t>'</w:t>
      </w:r>
      <w:r>
        <w:rPr>
          <w:rFonts w:ascii="Consolas" w:eastAsia="宋体" w:hAnsi="Consolas" w:cs="宋体" w:hint="eastAsia"/>
          <w:color w:val="A709F5"/>
          <w:kern w:val="0"/>
          <w:sz w:val="20"/>
          <w:szCs w:val="20"/>
        </w:rPr>
        <w:t>mod</w:t>
      </w:r>
      <w:r>
        <w:rPr>
          <w:rFonts w:ascii="Consolas" w:eastAsia="宋体" w:hAnsi="Consolas" w:cs="宋体"/>
          <w:color w:val="A709F5"/>
          <w:kern w:val="0"/>
          <w:sz w:val="20"/>
          <w:szCs w:val="20"/>
        </w:rPr>
        <w:t>e</w:t>
      </w:r>
      <w:r>
        <w:rPr>
          <w:rFonts w:ascii="Consolas" w:eastAsia="宋体" w:hAnsi="Consolas" w:cs="宋体" w:hint="eastAsia"/>
          <w:color w:val="A709F5"/>
          <w:kern w:val="0"/>
          <w:sz w:val="20"/>
          <w:szCs w:val="20"/>
        </w:rPr>
        <w:t>l</w:t>
      </w:r>
      <w:r>
        <w:rPr>
          <w:rFonts w:ascii="Consolas" w:eastAsia="宋体" w:hAnsi="Consolas" w:cs="宋体"/>
          <w:color w:val="A709F5"/>
          <w:kern w:val="0"/>
          <w:sz w:val="20"/>
          <w:szCs w:val="20"/>
        </w:rPr>
        <w:t>name</w:t>
      </w:r>
      <w:r w:rsidRPr="00EE540E">
        <w:rPr>
          <w:rFonts w:ascii="Consolas" w:eastAsia="宋体" w:hAnsi="Consolas" w:cs="宋体"/>
          <w:color w:val="A709F5"/>
          <w:kern w:val="0"/>
          <w:sz w:val="20"/>
          <w:szCs w:val="20"/>
        </w:rPr>
        <w:t>'</w:t>
      </w:r>
      <w:r w:rsidRPr="00EE540E">
        <w:rPr>
          <w:rFonts w:ascii="Consolas" w:eastAsia="宋体" w:hAnsi="Consolas" w:cs="宋体"/>
          <w:kern w:val="0"/>
          <w:sz w:val="20"/>
          <w:szCs w:val="20"/>
        </w:rPr>
        <w:t>);</w:t>
      </w:r>
    </w:p>
    <w:p w14:paraId="41008108" w14:textId="77777777" w:rsidR="008D35D2" w:rsidRDefault="008D35D2" w:rsidP="008D35D2">
      <w:pPr>
        <w:widowControl/>
        <w:jc w:val="left"/>
        <w:rPr>
          <w:rFonts w:ascii="Consolas" w:eastAsia="宋体" w:hAnsi="Consolas" w:cs="宋体"/>
          <w:kern w:val="0"/>
          <w:sz w:val="20"/>
          <w:szCs w:val="20"/>
        </w:rPr>
      </w:pPr>
      <w:r>
        <w:rPr>
          <w:rFonts w:hint="eastAsia"/>
        </w:rPr>
        <w:t>仿真运行结束后，该信号可以从结构体s</w:t>
      </w:r>
      <w:r>
        <w:t>imOut</w:t>
      </w:r>
      <w:r>
        <w:rPr>
          <w:rFonts w:hint="eastAsia"/>
        </w:rPr>
        <w:t>中获取：</w:t>
      </w:r>
    </w:p>
    <w:p w14:paraId="4B62F5CF" w14:textId="77777777" w:rsidR="008D35D2" w:rsidRPr="00EE540E" w:rsidRDefault="008D35D2" w:rsidP="008D35D2">
      <w:pPr>
        <w:widowControl/>
        <w:jc w:val="left"/>
        <w:rPr>
          <w:rFonts w:ascii="Consolas" w:eastAsia="宋体" w:hAnsi="Consolas" w:cs="宋体"/>
          <w:kern w:val="0"/>
          <w:sz w:val="20"/>
          <w:szCs w:val="20"/>
        </w:rPr>
      </w:pPr>
      <w:r w:rsidRPr="000729CD">
        <w:rPr>
          <w:rFonts w:ascii="Consolas" w:hAnsi="Consolas"/>
          <w:sz w:val="20"/>
          <w:szCs w:val="20"/>
        </w:rPr>
        <w:t>e = simOut.ErrorStat;</w:t>
      </w:r>
    </w:p>
    <w:p w14:paraId="2E7CE13D" w14:textId="77777777" w:rsidR="008D35D2" w:rsidRDefault="008D35D2" w:rsidP="008D35D2">
      <w:r>
        <w:rPr>
          <w:rFonts w:hint="eastAsia"/>
        </w:rPr>
        <w:t>保存并退出：</w:t>
      </w:r>
    </w:p>
    <w:p w14:paraId="07D9AF3D" w14:textId="77777777" w:rsidR="008D35D2" w:rsidRPr="005D4666" w:rsidRDefault="008D35D2" w:rsidP="008D35D2">
      <w:pPr>
        <w:widowControl/>
        <w:jc w:val="left"/>
        <w:rPr>
          <w:rFonts w:ascii="Consolas" w:eastAsia="宋体" w:hAnsi="Consolas" w:cs="宋体"/>
          <w:kern w:val="0"/>
          <w:sz w:val="20"/>
          <w:szCs w:val="20"/>
        </w:rPr>
      </w:pPr>
      <w:r w:rsidRPr="005D4666">
        <w:rPr>
          <w:rFonts w:ascii="Consolas" w:eastAsia="宋体" w:hAnsi="Consolas" w:cs="宋体"/>
          <w:kern w:val="0"/>
          <w:sz w:val="20"/>
          <w:szCs w:val="20"/>
        </w:rPr>
        <w:t>save_system;</w:t>
      </w:r>
    </w:p>
    <w:p w14:paraId="452474FA" w14:textId="77777777" w:rsidR="008D35D2" w:rsidRPr="000729CD" w:rsidRDefault="008D35D2" w:rsidP="008D35D2">
      <w:pPr>
        <w:widowControl/>
        <w:jc w:val="left"/>
        <w:rPr>
          <w:rFonts w:ascii="Consolas" w:eastAsia="宋体" w:hAnsi="Consolas" w:cs="宋体"/>
          <w:kern w:val="0"/>
          <w:sz w:val="20"/>
          <w:szCs w:val="20"/>
        </w:rPr>
      </w:pPr>
      <w:r w:rsidRPr="005D4666">
        <w:rPr>
          <w:rFonts w:ascii="Consolas" w:eastAsia="宋体" w:hAnsi="Consolas" w:cs="宋体"/>
          <w:kern w:val="0"/>
          <w:sz w:val="20"/>
          <w:szCs w:val="20"/>
        </w:rPr>
        <w:t>close_system;</w:t>
      </w:r>
    </w:p>
    <w:p w14:paraId="22A86F0B" w14:textId="77777777" w:rsidR="008D35D2" w:rsidRPr="004C1511" w:rsidRDefault="008D35D2" w:rsidP="008D35D2"/>
    <w:p w14:paraId="32B8B2C4" w14:textId="77777777" w:rsidR="008D35D2" w:rsidRPr="00633F2B" w:rsidRDefault="008D35D2" w:rsidP="008D35D2">
      <w:r>
        <w:rPr>
          <w:rFonts w:hint="eastAsia"/>
        </w:rPr>
        <w:t>以上有选择性地介绍了S</w:t>
      </w:r>
      <w:r>
        <w:t>imulink</w:t>
      </w:r>
      <w:r>
        <w:rPr>
          <w:rFonts w:hint="eastAsia"/>
        </w:rPr>
        <w:t>的基本操作，关于S</w:t>
      </w:r>
      <w:r>
        <w:t>imulink</w:t>
      </w:r>
      <w:r>
        <w:rPr>
          <w:rFonts w:hint="eastAsia"/>
        </w:rPr>
        <w:t>的更详细的学习资源可以参考Si</w:t>
      </w:r>
      <w:r>
        <w:t>mulink</w:t>
      </w:r>
      <w:r>
        <w:rPr>
          <w:rFonts w:hint="eastAsia"/>
        </w:rPr>
        <w:t>起始页的“学习”一栏。</w:t>
      </w:r>
    </w:p>
    <w:p w14:paraId="7F4C8421" w14:textId="1167EEC0" w:rsidR="00930571" w:rsidRPr="00CB5492" w:rsidRDefault="001C4831" w:rsidP="00605E8B">
      <w:pPr>
        <w:pStyle w:val="1"/>
      </w:pPr>
      <w:r>
        <w:lastRenderedPageBreak/>
        <w:t>4</w:t>
      </w:r>
      <w:r w:rsidR="00930571">
        <w:t xml:space="preserve">. </w:t>
      </w:r>
      <w:r w:rsidR="00930571">
        <w:rPr>
          <w:rFonts w:hint="eastAsia"/>
        </w:rPr>
        <w:t>实验流程</w:t>
      </w:r>
    </w:p>
    <w:p w14:paraId="419FEA04" w14:textId="776BEF54" w:rsidR="004C1511" w:rsidRPr="00605E8B" w:rsidRDefault="004C1511" w:rsidP="004C1511">
      <w:pPr>
        <w:pStyle w:val="a3"/>
        <w:numPr>
          <w:ilvl w:val="0"/>
          <w:numId w:val="2"/>
        </w:numPr>
        <w:ind w:firstLineChars="0"/>
        <w:rPr>
          <w:b/>
          <w:bCs/>
        </w:rPr>
      </w:pPr>
      <w:r w:rsidRPr="00605E8B">
        <w:rPr>
          <w:rFonts w:hint="eastAsia"/>
          <w:b/>
          <w:bCs/>
        </w:rPr>
        <w:t>搭建</w:t>
      </w:r>
      <w:r w:rsidR="001C4831">
        <w:rPr>
          <w:rFonts w:hint="eastAsia"/>
          <w:b/>
          <w:bCs/>
        </w:rPr>
        <w:t>正弦波</w:t>
      </w:r>
      <w:r w:rsidRPr="00605E8B">
        <w:rPr>
          <w:rFonts w:hint="eastAsia"/>
          <w:b/>
          <w:bCs/>
        </w:rPr>
        <w:t>模型</w:t>
      </w:r>
    </w:p>
    <w:p w14:paraId="2A385A2E" w14:textId="6589A7ED" w:rsidR="000B4D46" w:rsidRDefault="000B4D46" w:rsidP="000B4D46">
      <w:r>
        <w:rPr>
          <w:rFonts w:hint="eastAsia"/>
        </w:rPr>
        <w:t>需要使用的模块：</w:t>
      </w:r>
    </w:p>
    <w:p w14:paraId="7148476A" w14:textId="0854F3D5" w:rsidR="00667877" w:rsidRDefault="00667877" w:rsidP="000B4D46">
      <w:r>
        <w:rPr>
          <w:rFonts w:hint="eastAsia"/>
        </w:rPr>
        <w:t>S</w:t>
      </w:r>
      <w:r>
        <w:t>imulink-Sources-Sine Wave</w:t>
      </w:r>
    </w:p>
    <w:p w14:paraId="3E1ADA64" w14:textId="626E5156" w:rsidR="00667877" w:rsidRDefault="00667877" w:rsidP="000B4D46">
      <w:r>
        <w:rPr>
          <w:rFonts w:hint="eastAsia"/>
        </w:rPr>
        <w:t>S</w:t>
      </w:r>
      <w:r>
        <w:t>imulink-Sinks-Scope</w:t>
      </w:r>
    </w:p>
    <w:p w14:paraId="3D33376B" w14:textId="50FE4D92" w:rsidR="00667877" w:rsidRDefault="00667877" w:rsidP="000B4D46">
      <w:r>
        <w:rPr>
          <w:rFonts w:hint="eastAsia"/>
        </w:rPr>
        <w:t>S</w:t>
      </w:r>
      <w:r>
        <w:t>imulink-Sinks-Display</w:t>
      </w:r>
    </w:p>
    <w:p w14:paraId="46F2C0D7" w14:textId="215AF90E" w:rsidR="00667877" w:rsidRDefault="00667877" w:rsidP="000B4D46">
      <w:r>
        <w:rPr>
          <w:rFonts w:hint="eastAsia"/>
        </w:rPr>
        <w:t>S</w:t>
      </w:r>
      <w:r>
        <w:t>imulink-Sinks-To Workspace</w:t>
      </w:r>
    </w:p>
    <w:p w14:paraId="3B7E0DEB" w14:textId="46033A58" w:rsidR="00667877" w:rsidRDefault="00667877" w:rsidP="000B4D46">
      <w:r>
        <w:rPr>
          <w:rFonts w:hint="eastAsia"/>
        </w:rPr>
        <w:t>D</w:t>
      </w:r>
      <w:r>
        <w:t>SP System Toolbox-Statistics-Variance</w:t>
      </w:r>
    </w:p>
    <w:p w14:paraId="5206E0B2" w14:textId="028D4D22" w:rsidR="00EC5EF9" w:rsidRDefault="004A3A1F" w:rsidP="007B1F2B">
      <w:r w:rsidRPr="001B35F7">
        <w:rPr>
          <w:rFonts w:hint="eastAsia"/>
        </w:rPr>
        <w:t>请</w:t>
      </w:r>
      <w:r w:rsidR="00322874">
        <w:rPr>
          <w:rFonts w:hint="eastAsia"/>
        </w:rPr>
        <w:t>创建名为</w:t>
      </w:r>
      <w:r w:rsidR="00322874">
        <w:t>”sine</w:t>
      </w:r>
      <w:r w:rsidR="00322874">
        <w:rPr>
          <w:rFonts w:hint="eastAsia"/>
        </w:rPr>
        <w:t>wave</w:t>
      </w:r>
      <w:r w:rsidR="00322874">
        <w:t>.slx”</w:t>
      </w:r>
      <w:r w:rsidR="00322874">
        <w:rPr>
          <w:rFonts w:hint="eastAsia"/>
        </w:rPr>
        <w:t>的模型，并</w:t>
      </w:r>
      <w:r w:rsidR="00EC5EF9" w:rsidRPr="001B35F7">
        <w:rPr>
          <w:rFonts w:hint="eastAsia"/>
        </w:rPr>
        <w:t>参考模块设计</w:t>
      </w:r>
      <w:r w:rsidRPr="001B35F7">
        <w:rPr>
          <w:rFonts w:hint="eastAsia"/>
        </w:rPr>
        <w:t>图搭建模型</w:t>
      </w:r>
      <w:r w:rsidR="00EC5EF9" w:rsidRPr="001B35F7">
        <w:rPr>
          <w:rFonts w:hint="eastAsia"/>
        </w:rPr>
        <w:t>：</w:t>
      </w:r>
    </w:p>
    <w:p w14:paraId="355FF0DC" w14:textId="43C52A78" w:rsidR="00B022D0" w:rsidRDefault="00A938B5" w:rsidP="00667877">
      <w:pPr>
        <w:jc w:val="center"/>
        <w:rPr>
          <w:strike/>
        </w:rPr>
      </w:pPr>
      <w:r w:rsidRPr="00A938B5">
        <w:rPr>
          <w:strike/>
          <w:noProof/>
        </w:rPr>
        <w:drawing>
          <wp:inline distT="0" distB="0" distL="0" distR="0" wp14:anchorId="7DFB2969" wp14:editId="64F4C64D">
            <wp:extent cx="3003631" cy="139405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751" cy="1408032"/>
                    </a:xfrm>
                    <a:prstGeom prst="rect">
                      <a:avLst/>
                    </a:prstGeom>
                  </pic:spPr>
                </pic:pic>
              </a:graphicData>
            </a:graphic>
          </wp:inline>
        </w:drawing>
      </w:r>
    </w:p>
    <w:p w14:paraId="480B452C" w14:textId="260121BF" w:rsidR="001B35F7" w:rsidRDefault="00EA54BF">
      <w:r>
        <w:rPr>
          <w:rFonts w:hint="eastAsia"/>
        </w:rPr>
        <w:t>双击模块设置其参数。将</w:t>
      </w:r>
      <w:r w:rsidR="00DF6BAA">
        <w:rPr>
          <w:rFonts w:hint="eastAsia"/>
        </w:rPr>
        <w:t>S</w:t>
      </w:r>
      <w:r w:rsidR="00DF6BAA">
        <w:t>ine Wave</w:t>
      </w:r>
      <w:r w:rsidR="00DF6BAA">
        <w:rPr>
          <w:rFonts w:hint="eastAsia"/>
        </w:rPr>
        <w:t>模块的采样时间设为0</w:t>
      </w:r>
      <w:r w:rsidR="00DF6BAA">
        <w:t>.01</w:t>
      </w:r>
      <w:r w:rsidR="00DF6BAA">
        <w:rPr>
          <w:rFonts w:hint="eastAsia"/>
        </w:rPr>
        <w:t>，</w:t>
      </w:r>
      <w:r w:rsidR="00DB3251">
        <w:rPr>
          <w:rFonts w:hint="eastAsia"/>
        </w:rPr>
        <w:t>以</w:t>
      </w:r>
      <w:r w:rsidR="00DF6BAA">
        <w:rPr>
          <w:rFonts w:hint="eastAsia"/>
        </w:rPr>
        <w:t>进行离散时间仿真</w:t>
      </w:r>
      <w:r w:rsidR="001B35F7">
        <w:rPr>
          <w:rFonts w:hint="eastAsia"/>
        </w:rPr>
        <w:t>，其余参数不变。</w:t>
      </w:r>
      <w:r w:rsidR="00DF6BAA">
        <w:rPr>
          <w:rFonts w:hint="eastAsia"/>
        </w:rPr>
        <w:t>再将V</w:t>
      </w:r>
      <w:r w:rsidR="00DF6BAA">
        <w:t>ariance</w:t>
      </w:r>
      <w:r w:rsidR="00DF6BAA">
        <w:rPr>
          <w:rFonts w:hint="eastAsia"/>
        </w:rPr>
        <w:t>模块的“Runni</w:t>
      </w:r>
      <w:r w:rsidR="00DF6BAA">
        <w:t>ng V</w:t>
      </w:r>
      <w:r w:rsidR="00DF6BAA">
        <w:rPr>
          <w:rFonts w:hint="eastAsia"/>
        </w:rPr>
        <w:t>a</w:t>
      </w:r>
      <w:r w:rsidR="00DF6BAA">
        <w:t>riance</w:t>
      </w:r>
      <w:r w:rsidR="00DF6BAA">
        <w:rPr>
          <w:rFonts w:hint="eastAsia"/>
        </w:rPr>
        <w:t>”选中，</w:t>
      </w:r>
      <w:r w:rsidR="001B35F7">
        <w:rPr>
          <w:rFonts w:hint="eastAsia"/>
        </w:rPr>
        <w:t>测量</w:t>
      </w:r>
      <w:r w:rsidR="00DF6BAA">
        <w:rPr>
          <w:rFonts w:hint="eastAsia"/>
        </w:rPr>
        <w:t>信号的</w:t>
      </w:r>
      <w:r w:rsidR="001B35F7">
        <w:rPr>
          <w:rFonts w:hint="eastAsia"/>
        </w:rPr>
        <w:t>平均功率</w:t>
      </w:r>
      <w:r w:rsidR="00DB3251">
        <w:rPr>
          <w:rFonts w:hint="eastAsia"/>
        </w:rPr>
        <w:t>（即方差）</w:t>
      </w:r>
      <w:r w:rsidR="00DF6BAA">
        <w:rPr>
          <w:rFonts w:hint="eastAsia"/>
        </w:rPr>
        <w:t>。</w:t>
      </w:r>
      <w:r w:rsidR="00A938B5">
        <w:rPr>
          <w:rFonts w:hint="eastAsia"/>
        </w:rPr>
        <w:t>设置T</w:t>
      </w:r>
      <w:r w:rsidR="00A938B5">
        <w:t>o Workspace</w:t>
      </w:r>
      <w:r w:rsidR="00A938B5">
        <w:rPr>
          <w:rFonts w:hint="eastAsia"/>
        </w:rPr>
        <w:t>模块的变量名称为“sign</w:t>
      </w:r>
      <w:r w:rsidR="00A938B5">
        <w:t>al</w:t>
      </w:r>
      <w:r w:rsidR="00A938B5">
        <w:rPr>
          <w:rFonts w:hint="eastAsia"/>
        </w:rPr>
        <w:t>”</w:t>
      </w:r>
      <w:r w:rsidR="00B720E8">
        <w:rPr>
          <w:rFonts w:hint="eastAsia"/>
        </w:rPr>
        <w:t>，保存格式设置为“数组”。</w:t>
      </w:r>
    </w:p>
    <w:p w14:paraId="7B351485" w14:textId="36A6B4B6" w:rsidR="001B35F7" w:rsidRDefault="001B35F7">
      <w:r>
        <w:rPr>
          <w:rFonts w:hint="eastAsia"/>
        </w:rPr>
        <w:t>设置停止时间为1</w:t>
      </w:r>
      <w:r>
        <w:t>00</w:t>
      </w:r>
      <w:r>
        <w:rPr>
          <w:rFonts w:hint="eastAsia"/>
        </w:rPr>
        <w:t>，运行仿真。运行后，D</w:t>
      </w:r>
      <w:r>
        <w:t>isplay</w:t>
      </w:r>
      <w:r>
        <w:rPr>
          <w:rFonts w:hint="eastAsia"/>
        </w:rPr>
        <w:t>模块显示测量的信号功率，应在0</w:t>
      </w:r>
      <w:r>
        <w:t>.5</w:t>
      </w:r>
      <w:r>
        <w:rPr>
          <w:rFonts w:hint="eastAsia"/>
        </w:rPr>
        <w:t>左右，与</w:t>
      </w:r>
      <w:r w:rsidR="00DB3251">
        <w:rPr>
          <w:rFonts w:hint="eastAsia"/>
        </w:rPr>
        <w:t>正弦波的</w:t>
      </w:r>
      <w:r>
        <w:rPr>
          <w:rFonts w:hint="eastAsia"/>
        </w:rPr>
        <w:t>理论</w:t>
      </w:r>
      <w:r w:rsidR="00DB3251">
        <w:rPr>
          <w:rFonts w:hint="eastAsia"/>
        </w:rPr>
        <w:t>功率</w:t>
      </w:r>
      <w:r>
        <w:rPr>
          <w:rFonts w:hint="eastAsia"/>
        </w:rPr>
        <w:t>值相符。双击S</w:t>
      </w:r>
      <w:r>
        <w:t>cope</w:t>
      </w:r>
      <w:r>
        <w:rPr>
          <w:rFonts w:hint="eastAsia"/>
        </w:rPr>
        <w:t>即可在S</w:t>
      </w:r>
      <w:r>
        <w:t>imulink</w:t>
      </w:r>
      <w:r>
        <w:rPr>
          <w:rFonts w:hint="eastAsia"/>
        </w:rPr>
        <w:t>中观察信号。</w:t>
      </w:r>
    </w:p>
    <w:p w14:paraId="52EA787A" w14:textId="7397FC93" w:rsidR="00322874" w:rsidRPr="00322874" w:rsidRDefault="00DB3251" w:rsidP="00821245">
      <w:pPr>
        <w:jc w:val="center"/>
      </w:pPr>
      <w:r w:rsidRPr="00DB3251">
        <w:rPr>
          <w:noProof/>
        </w:rPr>
        <w:drawing>
          <wp:inline distT="0" distB="0" distL="0" distR="0" wp14:anchorId="2063EBB0" wp14:editId="62517688">
            <wp:extent cx="2887884" cy="1577454"/>
            <wp:effectExtent l="0" t="0" r="825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350" cy="1593550"/>
                    </a:xfrm>
                    <a:prstGeom prst="rect">
                      <a:avLst/>
                    </a:prstGeom>
                  </pic:spPr>
                </pic:pic>
              </a:graphicData>
            </a:graphic>
          </wp:inline>
        </w:drawing>
      </w:r>
    </w:p>
    <w:p w14:paraId="61D8C476" w14:textId="14785FAD" w:rsidR="00DB3251" w:rsidRDefault="001B35F7" w:rsidP="00DB3251">
      <w:pPr>
        <w:pStyle w:val="a3"/>
        <w:numPr>
          <w:ilvl w:val="0"/>
          <w:numId w:val="2"/>
        </w:numPr>
        <w:ind w:firstLineChars="0"/>
        <w:rPr>
          <w:b/>
          <w:bCs/>
        </w:rPr>
      </w:pPr>
      <w:r>
        <w:rPr>
          <w:rFonts w:hint="eastAsia"/>
          <w:b/>
          <w:bCs/>
        </w:rPr>
        <w:t>从M</w:t>
      </w:r>
      <w:r>
        <w:rPr>
          <w:b/>
          <w:bCs/>
        </w:rPr>
        <w:t>atlab</w:t>
      </w:r>
      <w:r>
        <w:rPr>
          <w:rFonts w:hint="eastAsia"/>
          <w:b/>
          <w:bCs/>
        </w:rPr>
        <w:t>中调用S</w:t>
      </w:r>
      <w:r>
        <w:rPr>
          <w:b/>
          <w:bCs/>
        </w:rPr>
        <w:t>imulink</w:t>
      </w:r>
      <w:r w:rsidR="00DB3251">
        <w:rPr>
          <w:rFonts w:hint="eastAsia"/>
          <w:b/>
          <w:bCs/>
        </w:rPr>
        <w:t>模型</w:t>
      </w:r>
    </w:p>
    <w:p w14:paraId="1C530B53" w14:textId="379ADC8D" w:rsidR="00DB3251" w:rsidRPr="00DB3251" w:rsidRDefault="00B720E8" w:rsidP="00B720E8">
      <w:r w:rsidRPr="00B720E8">
        <w:rPr>
          <w:rFonts w:hint="eastAsia"/>
        </w:rPr>
        <w:t>将</w:t>
      </w:r>
      <w:r>
        <w:rPr>
          <w:rFonts w:hint="eastAsia"/>
        </w:rPr>
        <w:t>S</w:t>
      </w:r>
      <w:r>
        <w:t>ine Wave</w:t>
      </w:r>
      <w:r>
        <w:rPr>
          <w:rFonts w:hint="eastAsia"/>
        </w:rPr>
        <w:t>模块的频率设置为变量“f”，模型会在M</w:t>
      </w:r>
      <w:r>
        <w:t>atlab</w:t>
      </w:r>
      <w:r>
        <w:rPr>
          <w:rFonts w:hint="eastAsia"/>
        </w:rPr>
        <w:t>的基础工作区(</w:t>
      </w:r>
      <w:r>
        <w:t>Base Workspace)</w:t>
      </w:r>
      <w:r>
        <w:rPr>
          <w:rFonts w:hint="eastAsia"/>
        </w:rPr>
        <w:t>寻找f的值。</w:t>
      </w:r>
      <w:r w:rsidR="00DB3251">
        <w:t>复制以下Matlab代码</w:t>
      </w:r>
      <w:r w:rsidR="00322874">
        <w:rPr>
          <w:rFonts w:hint="eastAsia"/>
        </w:rPr>
        <w:t>为M</w:t>
      </w:r>
      <w:r w:rsidR="00322874">
        <w:t>atlab</w:t>
      </w:r>
      <w:r w:rsidR="00322874">
        <w:rPr>
          <w:rFonts w:hint="eastAsia"/>
        </w:rPr>
        <w:t>脚本：</w:t>
      </w:r>
    </w:p>
    <w:p w14:paraId="5C5CFB13" w14:textId="77777777" w:rsidR="00821245" w:rsidRDefault="00821245" w:rsidP="00B427FD">
      <w:pPr>
        <w:widowControl/>
        <w:jc w:val="left"/>
        <w:rPr>
          <w:rFonts w:ascii="Consolas" w:eastAsia="宋体" w:hAnsi="Consolas" w:cs="宋体"/>
          <w:color w:val="0E00FF"/>
          <w:kern w:val="0"/>
          <w:sz w:val="20"/>
          <w:szCs w:val="20"/>
        </w:rPr>
      </w:pPr>
    </w:p>
    <w:p w14:paraId="2140DDD7" w14:textId="72811058"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color w:val="0E00FF"/>
          <w:kern w:val="0"/>
          <w:sz w:val="20"/>
          <w:szCs w:val="20"/>
        </w:rPr>
        <w:t xml:space="preserve">for </w:t>
      </w:r>
      <w:r w:rsidRPr="00B427FD">
        <w:rPr>
          <w:rFonts w:ascii="Consolas" w:eastAsia="宋体" w:hAnsi="Consolas" w:cs="宋体"/>
          <w:kern w:val="0"/>
          <w:sz w:val="20"/>
          <w:szCs w:val="20"/>
        </w:rPr>
        <w:t>f = [1 0.1]</w:t>
      </w:r>
    </w:p>
    <w:p w14:paraId="508B4058"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open_system(</w:t>
      </w:r>
      <w:r w:rsidRPr="00B427FD">
        <w:rPr>
          <w:rFonts w:ascii="Consolas" w:eastAsia="宋体" w:hAnsi="Consolas" w:cs="宋体"/>
          <w:color w:val="A709F5"/>
          <w:kern w:val="0"/>
          <w:sz w:val="20"/>
          <w:szCs w:val="20"/>
        </w:rPr>
        <w:t>'sinewave.slx'</w:t>
      </w:r>
      <w:r w:rsidRPr="00B427FD">
        <w:rPr>
          <w:rFonts w:ascii="Consolas" w:eastAsia="宋体" w:hAnsi="Consolas" w:cs="宋体"/>
          <w:kern w:val="0"/>
          <w:sz w:val="20"/>
          <w:szCs w:val="20"/>
        </w:rPr>
        <w:t>);</w:t>
      </w:r>
    </w:p>
    <w:p w14:paraId="09305580"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simOut = sim(</w:t>
      </w:r>
      <w:r w:rsidRPr="00B427FD">
        <w:rPr>
          <w:rFonts w:ascii="Consolas" w:eastAsia="宋体" w:hAnsi="Consolas" w:cs="宋体"/>
          <w:color w:val="A709F5"/>
          <w:kern w:val="0"/>
          <w:sz w:val="20"/>
          <w:szCs w:val="20"/>
        </w:rPr>
        <w:t>'sinewave'</w:t>
      </w:r>
      <w:r w:rsidRPr="00B427FD">
        <w:rPr>
          <w:rFonts w:ascii="Consolas" w:eastAsia="宋体" w:hAnsi="Consolas" w:cs="宋体"/>
          <w:kern w:val="0"/>
          <w:sz w:val="20"/>
          <w:szCs w:val="20"/>
        </w:rPr>
        <w:t>);</w:t>
      </w:r>
    </w:p>
    <w:p w14:paraId="1E4CC7B3"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save_system;</w:t>
      </w:r>
    </w:p>
    <w:p w14:paraId="0295DA59"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close_system;</w:t>
      </w:r>
    </w:p>
    <w:p w14:paraId="49E64446"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t = simOut.tout;</w:t>
      </w:r>
    </w:p>
    <w:p w14:paraId="21D61743"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signal = simOut.signal;</w:t>
      </w:r>
    </w:p>
    <w:p w14:paraId="2D472A0D"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plot(t,signal); hold </w:t>
      </w:r>
      <w:r w:rsidRPr="00B427FD">
        <w:rPr>
          <w:rFonts w:ascii="Consolas" w:eastAsia="宋体" w:hAnsi="Consolas" w:cs="宋体"/>
          <w:color w:val="A709F5"/>
          <w:kern w:val="0"/>
          <w:sz w:val="20"/>
          <w:szCs w:val="20"/>
        </w:rPr>
        <w:t>on</w:t>
      </w:r>
      <w:r w:rsidRPr="00B427FD">
        <w:rPr>
          <w:rFonts w:ascii="Consolas" w:eastAsia="宋体" w:hAnsi="Consolas" w:cs="宋体"/>
          <w:kern w:val="0"/>
          <w:sz w:val="20"/>
          <w:szCs w:val="20"/>
        </w:rPr>
        <w:t>;</w:t>
      </w:r>
    </w:p>
    <w:p w14:paraId="1E24FDDB"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color w:val="0E00FF"/>
          <w:kern w:val="0"/>
          <w:sz w:val="20"/>
          <w:szCs w:val="20"/>
        </w:rPr>
        <w:t>end</w:t>
      </w:r>
    </w:p>
    <w:p w14:paraId="0C2B78D4"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lastRenderedPageBreak/>
        <w:t>xlabel(</w:t>
      </w:r>
      <w:r w:rsidRPr="00B427FD">
        <w:rPr>
          <w:rFonts w:ascii="Consolas" w:eastAsia="宋体" w:hAnsi="Consolas" w:cs="宋体"/>
          <w:color w:val="A709F5"/>
          <w:kern w:val="0"/>
          <w:sz w:val="20"/>
          <w:szCs w:val="20"/>
        </w:rPr>
        <w:t>"Time"</w:t>
      </w:r>
      <w:r w:rsidRPr="00B427FD">
        <w:rPr>
          <w:rFonts w:ascii="Consolas" w:eastAsia="宋体" w:hAnsi="Consolas" w:cs="宋体"/>
          <w:kern w:val="0"/>
          <w:sz w:val="20"/>
          <w:szCs w:val="20"/>
        </w:rPr>
        <w:t>);</w:t>
      </w:r>
    </w:p>
    <w:p w14:paraId="7AC70E51"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ylabel(</w:t>
      </w:r>
      <w:r w:rsidRPr="00B427FD">
        <w:rPr>
          <w:rFonts w:ascii="Consolas" w:eastAsia="宋体" w:hAnsi="Consolas" w:cs="宋体"/>
          <w:color w:val="A709F5"/>
          <w:kern w:val="0"/>
          <w:sz w:val="20"/>
          <w:szCs w:val="20"/>
        </w:rPr>
        <w:t>"Amplitude"</w:t>
      </w:r>
      <w:r w:rsidRPr="00B427FD">
        <w:rPr>
          <w:rFonts w:ascii="Consolas" w:eastAsia="宋体" w:hAnsi="Consolas" w:cs="宋体"/>
          <w:kern w:val="0"/>
          <w:sz w:val="20"/>
          <w:szCs w:val="20"/>
        </w:rPr>
        <w:t>);</w:t>
      </w:r>
    </w:p>
    <w:p w14:paraId="417D2732" w14:textId="218231CC"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legend(</w:t>
      </w:r>
      <w:r w:rsidRPr="00B427FD">
        <w:rPr>
          <w:rFonts w:ascii="Consolas" w:eastAsia="宋体" w:hAnsi="Consolas" w:cs="宋体"/>
          <w:color w:val="A709F5"/>
          <w:kern w:val="0"/>
          <w:sz w:val="20"/>
          <w:szCs w:val="20"/>
        </w:rPr>
        <w:t>'Freq = 1 rad/s'</w:t>
      </w:r>
      <w:r w:rsidRPr="00B427FD">
        <w:rPr>
          <w:rFonts w:ascii="Consolas" w:eastAsia="宋体" w:hAnsi="Consolas" w:cs="宋体"/>
          <w:kern w:val="0"/>
          <w:sz w:val="20"/>
          <w:szCs w:val="20"/>
        </w:rPr>
        <w:t xml:space="preserve">, </w:t>
      </w:r>
      <w:r w:rsidRPr="00B427FD">
        <w:rPr>
          <w:rFonts w:ascii="Consolas" w:eastAsia="宋体" w:hAnsi="Consolas" w:cs="宋体"/>
          <w:color w:val="A709F5"/>
          <w:kern w:val="0"/>
          <w:sz w:val="20"/>
          <w:szCs w:val="20"/>
        </w:rPr>
        <w:t>'Freq = 0.1 rad/s'</w:t>
      </w:r>
      <w:r w:rsidRPr="00B427FD">
        <w:rPr>
          <w:rFonts w:ascii="Consolas" w:eastAsia="宋体" w:hAnsi="Consolas" w:cs="宋体"/>
          <w:kern w:val="0"/>
          <w:sz w:val="20"/>
          <w:szCs w:val="20"/>
        </w:rPr>
        <w:t>)</w:t>
      </w:r>
      <w:r w:rsidR="009879A6">
        <w:rPr>
          <w:rFonts w:ascii="Consolas" w:eastAsia="宋体" w:hAnsi="Consolas" w:cs="宋体"/>
          <w:kern w:val="0"/>
          <w:sz w:val="20"/>
          <w:szCs w:val="20"/>
        </w:rPr>
        <w:t>;</w:t>
      </w:r>
    </w:p>
    <w:p w14:paraId="6EEC18D2" w14:textId="77777777" w:rsidR="00821245" w:rsidRDefault="00821245" w:rsidP="00DB3251"/>
    <w:p w14:paraId="32F8007F" w14:textId="629047E2" w:rsidR="00DB3251" w:rsidRDefault="00764CA1" w:rsidP="00DB3251">
      <w:r>
        <w:rPr>
          <w:rFonts w:hint="eastAsia"/>
        </w:rPr>
        <w:t>代码</w:t>
      </w:r>
      <w:r w:rsidR="00821245">
        <w:rPr>
          <w:rFonts w:hint="eastAsia"/>
        </w:rPr>
        <w:t>从</w:t>
      </w:r>
      <w:r>
        <w:rPr>
          <w:rFonts w:hint="eastAsia"/>
        </w:rPr>
        <w:t>仿真输出的</w:t>
      </w:r>
      <w:r w:rsidR="00821245">
        <w:rPr>
          <w:rFonts w:hint="eastAsia"/>
        </w:rPr>
        <w:t>结构体s</w:t>
      </w:r>
      <w:r w:rsidR="00821245">
        <w:t>imOut</w:t>
      </w:r>
      <w:r w:rsidR="00821245">
        <w:rPr>
          <w:rFonts w:hint="eastAsia"/>
        </w:rPr>
        <w:t>中提取默认的t</w:t>
      </w:r>
      <w:r w:rsidR="00821245">
        <w:t>out</w:t>
      </w:r>
      <w:r w:rsidR="00821245">
        <w:rPr>
          <w:rFonts w:hint="eastAsia"/>
        </w:rPr>
        <w:t>（时间）</w:t>
      </w:r>
      <w:r>
        <w:rPr>
          <w:rFonts w:hint="eastAsia"/>
        </w:rPr>
        <w:t>数组</w:t>
      </w:r>
      <w:r w:rsidR="00821245">
        <w:rPr>
          <w:rFonts w:hint="eastAsia"/>
        </w:rPr>
        <w:t>和To</w:t>
      </w:r>
      <w:r w:rsidR="00821245">
        <w:t xml:space="preserve"> Workspace</w:t>
      </w:r>
      <w:r w:rsidR="00821245">
        <w:rPr>
          <w:rFonts w:hint="eastAsia"/>
        </w:rPr>
        <w:t>模块</w:t>
      </w:r>
      <w:r>
        <w:rPr>
          <w:rFonts w:hint="eastAsia"/>
        </w:rPr>
        <w:t>指定</w:t>
      </w:r>
      <w:r w:rsidR="00821245">
        <w:rPr>
          <w:rFonts w:hint="eastAsia"/>
        </w:rPr>
        <w:t>的s</w:t>
      </w:r>
      <w:r w:rsidR="00821245">
        <w:t>ignal</w:t>
      </w:r>
      <w:r>
        <w:rPr>
          <w:rFonts w:hint="eastAsia"/>
        </w:rPr>
        <w:t>数组</w:t>
      </w:r>
      <w:r w:rsidR="00821245">
        <w:rPr>
          <w:rFonts w:hint="eastAsia"/>
        </w:rPr>
        <w:t>。</w:t>
      </w:r>
      <w:r w:rsidR="00B427FD">
        <w:rPr>
          <w:rFonts w:hint="eastAsia"/>
        </w:rPr>
        <w:t>绘制以下两种频率的正弦曲线图像：</w:t>
      </w:r>
    </w:p>
    <w:p w14:paraId="3474B12A" w14:textId="2195D32C" w:rsidR="00B427FD" w:rsidRPr="00B427FD" w:rsidRDefault="00B427FD" w:rsidP="00DB3251">
      <w:r w:rsidRPr="00B427FD">
        <w:rPr>
          <w:rFonts w:hint="eastAsia"/>
          <w:noProof/>
        </w:rPr>
        <w:drawing>
          <wp:inline distT="0" distB="0" distL="0" distR="0" wp14:anchorId="60DCECB2" wp14:editId="3BE340D2">
            <wp:extent cx="4775200" cy="35776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3342" cy="3583763"/>
                    </a:xfrm>
                    <a:prstGeom prst="rect">
                      <a:avLst/>
                    </a:prstGeom>
                    <a:noFill/>
                    <a:ln>
                      <a:noFill/>
                    </a:ln>
                  </pic:spPr>
                </pic:pic>
              </a:graphicData>
            </a:graphic>
          </wp:inline>
        </w:drawing>
      </w:r>
    </w:p>
    <w:p w14:paraId="67835337" w14:textId="45C24000" w:rsidR="007F4A71" w:rsidRDefault="007F4A71"/>
    <w:sectPr w:rsidR="007F4A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594DC" w14:textId="77777777" w:rsidR="003D76BD" w:rsidRDefault="003D76BD" w:rsidP="00DE4BCC">
      <w:r>
        <w:separator/>
      </w:r>
    </w:p>
  </w:endnote>
  <w:endnote w:type="continuationSeparator" w:id="0">
    <w:p w14:paraId="68267A24" w14:textId="77777777" w:rsidR="003D76BD" w:rsidRDefault="003D76BD" w:rsidP="00DE4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62946" w14:textId="77777777" w:rsidR="003D76BD" w:rsidRDefault="003D76BD" w:rsidP="00DE4BCC">
      <w:r>
        <w:separator/>
      </w:r>
    </w:p>
  </w:footnote>
  <w:footnote w:type="continuationSeparator" w:id="0">
    <w:p w14:paraId="6077C3E2" w14:textId="77777777" w:rsidR="003D76BD" w:rsidRDefault="003D76BD" w:rsidP="00DE4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5E87"/>
    <w:multiLevelType w:val="hybridMultilevel"/>
    <w:tmpl w:val="5CC69178"/>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CE1A9A"/>
    <w:multiLevelType w:val="multilevel"/>
    <w:tmpl w:val="4E00D12E"/>
    <w:lvl w:ilvl="0">
      <w:start w:val="1"/>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BD0400D"/>
    <w:multiLevelType w:val="hybridMultilevel"/>
    <w:tmpl w:val="DC9E3434"/>
    <w:lvl w:ilvl="0" w:tplc="6DBC367E">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0230D9"/>
    <w:multiLevelType w:val="hybridMultilevel"/>
    <w:tmpl w:val="ED348B3A"/>
    <w:lvl w:ilvl="0" w:tplc="06204C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F029FC"/>
    <w:multiLevelType w:val="hybridMultilevel"/>
    <w:tmpl w:val="C7D01D34"/>
    <w:lvl w:ilvl="0" w:tplc="6DBC367E">
      <w:start w:val="2"/>
      <w:numFmt w:val="bullet"/>
      <w:lvlText w:val=""/>
      <w:lvlJc w:val="left"/>
      <w:pPr>
        <w:ind w:left="360" w:hanging="360"/>
      </w:pPr>
      <w:rPr>
        <w:rFonts w:ascii="Wingdings" w:eastAsiaTheme="minorEastAsia" w:hAnsi="Wingdings" w:cstheme="minorBidi"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9564DD8"/>
    <w:multiLevelType w:val="hybridMultilevel"/>
    <w:tmpl w:val="5F1AC4E6"/>
    <w:lvl w:ilvl="0" w:tplc="7FCE6E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5E6829"/>
    <w:multiLevelType w:val="multilevel"/>
    <w:tmpl w:val="4E00D12E"/>
    <w:lvl w:ilvl="0">
      <w:start w:val="1"/>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7C0510B"/>
    <w:multiLevelType w:val="hybridMultilevel"/>
    <w:tmpl w:val="87CC053C"/>
    <w:lvl w:ilvl="0" w:tplc="06204C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32831"/>
    <w:multiLevelType w:val="hybridMultilevel"/>
    <w:tmpl w:val="9C24A522"/>
    <w:lvl w:ilvl="0" w:tplc="B2DAF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BF2343"/>
    <w:multiLevelType w:val="multilevel"/>
    <w:tmpl w:val="D05E331C"/>
    <w:lvl w:ilvl="0">
      <w:start w:val="2"/>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B3B36F9"/>
    <w:multiLevelType w:val="hybridMultilevel"/>
    <w:tmpl w:val="B918516E"/>
    <w:lvl w:ilvl="0" w:tplc="41BEA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AF3852"/>
    <w:multiLevelType w:val="hybridMultilevel"/>
    <w:tmpl w:val="D3C0155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1435248444">
    <w:abstractNumId w:val="8"/>
  </w:num>
  <w:num w:numId="2" w16cid:durableId="1231698467">
    <w:abstractNumId w:val="3"/>
  </w:num>
  <w:num w:numId="3" w16cid:durableId="1919942872">
    <w:abstractNumId w:val="2"/>
  </w:num>
  <w:num w:numId="4" w16cid:durableId="1923757729">
    <w:abstractNumId w:val="4"/>
  </w:num>
  <w:num w:numId="5" w16cid:durableId="836071711">
    <w:abstractNumId w:val="11"/>
  </w:num>
  <w:num w:numId="6" w16cid:durableId="1877765845">
    <w:abstractNumId w:val="7"/>
  </w:num>
  <w:num w:numId="7" w16cid:durableId="842938225">
    <w:abstractNumId w:val="0"/>
  </w:num>
  <w:num w:numId="8" w16cid:durableId="295918544">
    <w:abstractNumId w:val="6"/>
  </w:num>
  <w:num w:numId="9" w16cid:durableId="2109304449">
    <w:abstractNumId w:val="10"/>
  </w:num>
  <w:num w:numId="10" w16cid:durableId="1057322527">
    <w:abstractNumId w:val="1"/>
  </w:num>
  <w:num w:numId="11" w16cid:durableId="526718748">
    <w:abstractNumId w:val="9"/>
  </w:num>
  <w:num w:numId="12" w16cid:durableId="8769641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DD"/>
    <w:rsid w:val="0000406A"/>
    <w:rsid w:val="00004370"/>
    <w:rsid w:val="00025652"/>
    <w:rsid w:val="00027943"/>
    <w:rsid w:val="0003218D"/>
    <w:rsid w:val="0004040A"/>
    <w:rsid w:val="00046418"/>
    <w:rsid w:val="00071CE9"/>
    <w:rsid w:val="000729CD"/>
    <w:rsid w:val="00077FFA"/>
    <w:rsid w:val="000B08A0"/>
    <w:rsid w:val="000B47DD"/>
    <w:rsid w:val="000B4D46"/>
    <w:rsid w:val="000B7485"/>
    <w:rsid w:val="000C3166"/>
    <w:rsid w:val="000C4E95"/>
    <w:rsid w:val="000D25C9"/>
    <w:rsid w:val="000E7C6B"/>
    <w:rsid w:val="00117191"/>
    <w:rsid w:val="0012408E"/>
    <w:rsid w:val="00183F1A"/>
    <w:rsid w:val="001A68F2"/>
    <w:rsid w:val="001B0DCC"/>
    <w:rsid w:val="001B35F7"/>
    <w:rsid w:val="001C4831"/>
    <w:rsid w:val="001F2C7E"/>
    <w:rsid w:val="00225530"/>
    <w:rsid w:val="00237255"/>
    <w:rsid w:val="00285924"/>
    <w:rsid w:val="002B6B70"/>
    <w:rsid w:val="002C4FE5"/>
    <w:rsid w:val="002D647A"/>
    <w:rsid w:val="00322874"/>
    <w:rsid w:val="003330C1"/>
    <w:rsid w:val="00336FCA"/>
    <w:rsid w:val="00344E9E"/>
    <w:rsid w:val="00362C40"/>
    <w:rsid w:val="003778F0"/>
    <w:rsid w:val="003A111E"/>
    <w:rsid w:val="003B395E"/>
    <w:rsid w:val="003D4077"/>
    <w:rsid w:val="003D60FD"/>
    <w:rsid w:val="003D76BD"/>
    <w:rsid w:val="003E2702"/>
    <w:rsid w:val="003E4254"/>
    <w:rsid w:val="004114B8"/>
    <w:rsid w:val="00444D5D"/>
    <w:rsid w:val="004523A8"/>
    <w:rsid w:val="004A3A1F"/>
    <w:rsid w:val="004B0B9F"/>
    <w:rsid w:val="004C1511"/>
    <w:rsid w:val="004D7CEA"/>
    <w:rsid w:val="00530979"/>
    <w:rsid w:val="005433CA"/>
    <w:rsid w:val="005539FB"/>
    <w:rsid w:val="005545C1"/>
    <w:rsid w:val="005A486E"/>
    <w:rsid w:val="005B43F6"/>
    <w:rsid w:val="005C3F6A"/>
    <w:rsid w:val="005D1A40"/>
    <w:rsid w:val="005D4666"/>
    <w:rsid w:val="005E5AFB"/>
    <w:rsid w:val="005E5FE8"/>
    <w:rsid w:val="005F2EE1"/>
    <w:rsid w:val="00605E8B"/>
    <w:rsid w:val="00633F2B"/>
    <w:rsid w:val="00667877"/>
    <w:rsid w:val="00693150"/>
    <w:rsid w:val="006932A6"/>
    <w:rsid w:val="006A0A4A"/>
    <w:rsid w:val="006B4288"/>
    <w:rsid w:val="006D0711"/>
    <w:rsid w:val="006D236D"/>
    <w:rsid w:val="006D637F"/>
    <w:rsid w:val="00725DF1"/>
    <w:rsid w:val="007309C1"/>
    <w:rsid w:val="00764CA1"/>
    <w:rsid w:val="00790AFD"/>
    <w:rsid w:val="00792B0F"/>
    <w:rsid w:val="007A03C5"/>
    <w:rsid w:val="007A2A1E"/>
    <w:rsid w:val="007A39DC"/>
    <w:rsid w:val="007B1F2B"/>
    <w:rsid w:val="007B5777"/>
    <w:rsid w:val="007C1749"/>
    <w:rsid w:val="007F158A"/>
    <w:rsid w:val="007F4A71"/>
    <w:rsid w:val="007F510C"/>
    <w:rsid w:val="00814B79"/>
    <w:rsid w:val="008178F7"/>
    <w:rsid w:val="00821245"/>
    <w:rsid w:val="008420F2"/>
    <w:rsid w:val="008914FE"/>
    <w:rsid w:val="008A0D07"/>
    <w:rsid w:val="008A1710"/>
    <w:rsid w:val="008C33F4"/>
    <w:rsid w:val="008C7782"/>
    <w:rsid w:val="008D35D2"/>
    <w:rsid w:val="008D761D"/>
    <w:rsid w:val="008E1AF4"/>
    <w:rsid w:val="008F53BE"/>
    <w:rsid w:val="00930571"/>
    <w:rsid w:val="00947023"/>
    <w:rsid w:val="00952634"/>
    <w:rsid w:val="00952C2F"/>
    <w:rsid w:val="00983BF0"/>
    <w:rsid w:val="009879A6"/>
    <w:rsid w:val="009A0F27"/>
    <w:rsid w:val="009B40AB"/>
    <w:rsid w:val="009E20D3"/>
    <w:rsid w:val="009F5A92"/>
    <w:rsid w:val="00A02019"/>
    <w:rsid w:val="00A17BF2"/>
    <w:rsid w:val="00A20F06"/>
    <w:rsid w:val="00A41B97"/>
    <w:rsid w:val="00A425D9"/>
    <w:rsid w:val="00A51877"/>
    <w:rsid w:val="00A56EDB"/>
    <w:rsid w:val="00A70241"/>
    <w:rsid w:val="00A7130F"/>
    <w:rsid w:val="00A938B5"/>
    <w:rsid w:val="00A96463"/>
    <w:rsid w:val="00AD1F13"/>
    <w:rsid w:val="00AF1BF1"/>
    <w:rsid w:val="00AF33AE"/>
    <w:rsid w:val="00B022D0"/>
    <w:rsid w:val="00B06ABD"/>
    <w:rsid w:val="00B309A7"/>
    <w:rsid w:val="00B32D61"/>
    <w:rsid w:val="00B427FD"/>
    <w:rsid w:val="00B720E8"/>
    <w:rsid w:val="00B94BD4"/>
    <w:rsid w:val="00BB128F"/>
    <w:rsid w:val="00BB6477"/>
    <w:rsid w:val="00BB6A7F"/>
    <w:rsid w:val="00BC3198"/>
    <w:rsid w:val="00BF2436"/>
    <w:rsid w:val="00C1400A"/>
    <w:rsid w:val="00C21336"/>
    <w:rsid w:val="00C54B4A"/>
    <w:rsid w:val="00C62ED4"/>
    <w:rsid w:val="00C822B3"/>
    <w:rsid w:val="00C83969"/>
    <w:rsid w:val="00C93C20"/>
    <w:rsid w:val="00C948AB"/>
    <w:rsid w:val="00CA3498"/>
    <w:rsid w:val="00CB5492"/>
    <w:rsid w:val="00CB5AAF"/>
    <w:rsid w:val="00D0538D"/>
    <w:rsid w:val="00D2200F"/>
    <w:rsid w:val="00D24927"/>
    <w:rsid w:val="00D4667E"/>
    <w:rsid w:val="00D720DF"/>
    <w:rsid w:val="00D93D6F"/>
    <w:rsid w:val="00DB3251"/>
    <w:rsid w:val="00DE4BCC"/>
    <w:rsid w:val="00DF6BAA"/>
    <w:rsid w:val="00E77518"/>
    <w:rsid w:val="00E825FC"/>
    <w:rsid w:val="00E82B63"/>
    <w:rsid w:val="00EA1188"/>
    <w:rsid w:val="00EA54BF"/>
    <w:rsid w:val="00EB0095"/>
    <w:rsid w:val="00EB11BA"/>
    <w:rsid w:val="00EB72CF"/>
    <w:rsid w:val="00EC5EF9"/>
    <w:rsid w:val="00ED5720"/>
    <w:rsid w:val="00EE540E"/>
    <w:rsid w:val="00EF3F32"/>
    <w:rsid w:val="00F15F8B"/>
    <w:rsid w:val="00F21EDE"/>
    <w:rsid w:val="00F272FF"/>
    <w:rsid w:val="00F33C0F"/>
    <w:rsid w:val="00F40D8A"/>
    <w:rsid w:val="00F425E9"/>
    <w:rsid w:val="00F763A0"/>
    <w:rsid w:val="00F8221E"/>
    <w:rsid w:val="00FB3396"/>
    <w:rsid w:val="00FB7D57"/>
    <w:rsid w:val="00FD3196"/>
    <w:rsid w:val="00FE3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26FD0"/>
  <w15:chartTrackingRefBased/>
  <w15:docId w15:val="{C3D44A13-5C71-467C-A37E-B9431F68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5E8B"/>
    <w:pPr>
      <w:keepNext/>
      <w:keepLines/>
      <w:spacing w:before="220" w:after="210" w:line="360" w:lineRule="auto"/>
      <w:outlineLvl w:val="0"/>
    </w:pPr>
    <w:rPr>
      <w:b/>
      <w:bCs/>
      <w:kern w:val="44"/>
      <w:sz w:val="32"/>
      <w:szCs w:val="44"/>
    </w:rPr>
  </w:style>
  <w:style w:type="paragraph" w:styleId="2">
    <w:name w:val="heading 2"/>
    <w:basedOn w:val="a"/>
    <w:next w:val="a"/>
    <w:link w:val="20"/>
    <w:uiPriority w:val="9"/>
    <w:unhideWhenUsed/>
    <w:qFormat/>
    <w:rsid w:val="00605E8B"/>
    <w:pPr>
      <w:keepNext/>
      <w:keepLines/>
      <w:spacing w:before="140" w:after="14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605E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1511"/>
    <w:pPr>
      <w:ind w:firstLineChars="200" w:firstLine="420"/>
    </w:pPr>
  </w:style>
  <w:style w:type="character" w:customStyle="1" w:styleId="10">
    <w:name w:val="标题 1 字符"/>
    <w:basedOn w:val="a0"/>
    <w:link w:val="1"/>
    <w:uiPriority w:val="9"/>
    <w:rsid w:val="00605E8B"/>
    <w:rPr>
      <w:b/>
      <w:bCs/>
      <w:kern w:val="44"/>
      <w:sz w:val="32"/>
      <w:szCs w:val="44"/>
    </w:rPr>
  </w:style>
  <w:style w:type="character" w:customStyle="1" w:styleId="20">
    <w:name w:val="标题 2 字符"/>
    <w:basedOn w:val="a0"/>
    <w:link w:val="2"/>
    <w:uiPriority w:val="9"/>
    <w:rsid w:val="00605E8B"/>
    <w:rPr>
      <w:rFonts w:asciiTheme="majorHAnsi" w:hAnsiTheme="majorHAnsi" w:cstheme="majorBidi"/>
      <w:b/>
      <w:bCs/>
      <w:sz w:val="28"/>
      <w:szCs w:val="32"/>
    </w:rPr>
  </w:style>
  <w:style w:type="character" w:customStyle="1" w:styleId="30">
    <w:name w:val="标题 3 字符"/>
    <w:basedOn w:val="a0"/>
    <w:link w:val="3"/>
    <w:uiPriority w:val="9"/>
    <w:rsid w:val="00605E8B"/>
    <w:rPr>
      <w:b/>
      <w:bCs/>
      <w:sz w:val="32"/>
      <w:szCs w:val="32"/>
    </w:rPr>
  </w:style>
  <w:style w:type="table" w:styleId="a4">
    <w:name w:val="Table Grid"/>
    <w:basedOn w:val="a1"/>
    <w:uiPriority w:val="39"/>
    <w:rsid w:val="00411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D761D"/>
    <w:rPr>
      <w:color w:val="808080"/>
    </w:rPr>
  </w:style>
  <w:style w:type="character" w:styleId="a6">
    <w:name w:val="annotation reference"/>
    <w:basedOn w:val="a0"/>
    <w:uiPriority w:val="99"/>
    <w:semiHidden/>
    <w:unhideWhenUsed/>
    <w:rsid w:val="00B94BD4"/>
    <w:rPr>
      <w:sz w:val="21"/>
      <w:szCs w:val="21"/>
    </w:rPr>
  </w:style>
  <w:style w:type="paragraph" w:styleId="a7">
    <w:name w:val="annotation text"/>
    <w:basedOn w:val="a"/>
    <w:link w:val="a8"/>
    <w:uiPriority w:val="99"/>
    <w:semiHidden/>
    <w:unhideWhenUsed/>
    <w:rsid w:val="00B94BD4"/>
    <w:pPr>
      <w:jc w:val="left"/>
    </w:pPr>
  </w:style>
  <w:style w:type="character" w:customStyle="1" w:styleId="a8">
    <w:name w:val="批注文字 字符"/>
    <w:basedOn w:val="a0"/>
    <w:link w:val="a7"/>
    <w:uiPriority w:val="99"/>
    <w:semiHidden/>
    <w:rsid w:val="00B94BD4"/>
  </w:style>
  <w:style w:type="paragraph" w:styleId="a9">
    <w:name w:val="annotation subject"/>
    <w:basedOn w:val="a7"/>
    <w:next w:val="a7"/>
    <w:link w:val="aa"/>
    <w:uiPriority w:val="99"/>
    <w:semiHidden/>
    <w:unhideWhenUsed/>
    <w:rsid w:val="00B94BD4"/>
    <w:rPr>
      <w:b/>
      <w:bCs/>
    </w:rPr>
  </w:style>
  <w:style w:type="character" w:customStyle="1" w:styleId="aa">
    <w:name w:val="批注主题 字符"/>
    <w:basedOn w:val="a8"/>
    <w:link w:val="a9"/>
    <w:uiPriority w:val="99"/>
    <w:semiHidden/>
    <w:rsid w:val="00B94BD4"/>
    <w:rPr>
      <w:b/>
      <w:bCs/>
    </w:rPr>
  </w:style>
  <w:style w:type="paragraph" w:styleId="ab">
    <w:name w:val="Balloon Text"/>
    <w:basedOn w:val="a"/>
    <w:link w:val="ac"/>
    <w:uiPriority w:val="99"/>
    <w:semiHidden/>
    <w:unhideWhenUsed/>
    <w:rsid w:val="00B94BD4"/>
    <w:rPr>
      <w:sz w:val="18"/>
      <w:szCs w:val="18"/>
    </w:rPr>
  </w:style>
  <w:style w:type="character" w:customStyle="1" w:styleId="ac">
    <w:name w:val="批注框文本 字符"/>
    <w:basedOn w:val="a0"/>
    <w:link w:val="ab"/>
    <w:uiPriority w:val="99"/>
    <w:semiHidden/>
    <w:rsid w:val="00B94BD4"/>
    <w:rPr>
      <w:sz w:val="18"/>
      <w:szCs w:val="18"/>
    </w:rPr>
  </w:style>
  <w:style w:type="paragraph" w:styleId="ad">
    <w:name w:val="header"/>
    <w:basedOn w:val="a"/>
    <w:link w:val="ae"/>
    <w:uiPriority w:val="99"/>
    <w:unhideWhenUsed/>
    <w:rsid w:val="00DE4BC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E4BCC"/>
    <w:rPr>
      <w:sz w:val="18"/>
      <w:szCs w:val="18"/>
    </w:rPr>
  </w:style>
  <w:style w:type="paragraph" w:styleId="af">
    <w:name w:val="footer"/>
    <w:basedOn w:val="a"/>
    <w:link w:val="af0"/>
    <w:uiPriority w:val="99"/>
    <w:unhideWhenUsed/>
    <w:rsid w:val="00DE4BCC"/>
    <w:pPr>
      <w:tabs>
        <w:tab w:val="center" w:pos="4153"/>
        <w:tab w:val="right" w:pos="8306"/>
      </w:tabs>
      <w:snapToGrid w:val="0"/>
      <w:jc w:val="left"/>
    </w:pPr>
    <w:rPr>
      <w:sz w:val="18"/>
      <w:szCs w:val="18"/>
    </w:rPr>
  </w:style>
  <w:style w:type="character" w:customStyle="1" w:styleId="af0">
    <w:name w:val="页脚 字符"/>
    <w:basedOn w:val="a0"/>
    <w:link w:val="af"/>
    <w:uiPriority w:val="99"/>
    <w:rsid w:val="00DE4BCC"/>
    <w:rPr>
      <w:sz w:val="18"/>
      <w:szCs w:val="18"/>
    </w:rPr>
  </w:style>
  <w:style w:type="character" w:customStyle="1" w:styleId="s5782ee8221">
    <w:name w:val="s5782ee8221"/>
    <w:basedOn w:val="a0"/>
    <w:rsid w:val="00B022D0"/>
    <w:rPr>
      <w:strike w:val="0"/>
      <w:dstrike w:val="0"/>
      <w:color w:val="FFFFFF"/>
      <w:u w:val="none"/>
      <w:effect w:val="none"/>
    </w:rPr>
  </w:style>
  <w:style w:type="paragraph" w:styleId="af1">
    <w:name w:val="Title"/>
    <w:basedOn w:val="a"/>
    <w:next w:val="a"/>
    <w:link w:val="af2"/>
    <w:uiPriority w:val="10"/>
    <w:qFormat/>
    <w:rsid w:val="00FB3396"/>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FB3396"/>
    <w:rPr>
      <w:rFonts w:asciiTheme="majorHAnsi" w:eastAsiaTheme="majorEastAsia" w:hAnsiTheme="majorHAnsi" w:cstheme="majorBidi"/>
      <w:b/>
      <w:bCs/>
      <w:sz w:val="32"/>
      <w:szCs w:val="32"/>
    </w:rPr>
  </w:style>
  <w:style w:type="paragraph" w:styleId="af3">
    <w:name w:val="Normal (Web)"/>
    <w:basedOn w:val="a"/>
    <w:uiPriority w:val="99"/>
    <w:semiHidden/>
    <w:unhideWhenUsed/>
    <w:rsid w:val="000729C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761">
      <w:bodyDiv w:val="1"/>
      <w:marLeft w:val="0"/>
      <w:marRight w:val="0"/>
      <w:marTop w:val="0"/>
      <w:marBottom w:val="0"/>
      <w:divBdr>
        <w:top w:val="none" w:sz="0" w:space="0" w:color="auto"/>
        <w:left w:val="none" w:sz="0" w:space="0" w:color="auto"/>
        <w:bottom w:val="none" w:sz="0" w:space="0" w:color="auto"/>
        <w:right w:val="none" w:sz="0" w:space="0" w:color="auto"/>
      </w:divBdr>
      <w:divsChild>
        <w:div w:id="1959868884">
          <w:marLeft w:val="0"/>
          <w:marRight w:val="0"/>
          <w:marTop w:val="0"/>
          <w:marBottom w:val="0"/>
          <w:divBdr>
            <w:top w:val="none" w:sz="0" w:space="0" w:color="auto"/>
            <w:left w:val="none" w:sz="0" w:space="0" w:color="auto"/>
            <w:bottom w:val="none" w:sz="0" w:space="0" w:color="auto"/>
            <w:right w:val="none" w:sz="0" w:space="0" w:color="auto"/>
          </w:divBdr>
          <w:divsChild>
            <w:div w:id="7697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74">
      <w:bodyDiv w:val="1"/>
      <w:marLeft w:val="0"/>
      <w:marRight w:val="0"/>
      <w:marTop w:val="0"/>
      <w:marBottom w:val="0"/>
      <w:divBdr>
        <w:top w:val="none" w:sz="0" w:space="0" w:color="auto"/>
        <w:left w:val="none" w:sz="0" w:space="0" w:color="auto"/>
        <w:bottom w:val="none" w:sz="0" w:space="0" w:color="auto"/>
        <w:right w:val="none" w:sz="0" w:space="0" w:color="auto"/>
      </w:divBdr>
      <w:divsChild>
        <w:div w:id="842476437">
          <w:marLeft w:val="0"/>
          <w:marRight w:val="0"/>
          <w:marTop w:val="0"/>
          <w:marBottom w:val="0"/>
          <w:divBdr>
            <w:top w:val="none" w:sz="0" w:space="0" w:color="auto"/>
            <w:left w:val="none" w:sz="0" w:space="0" w:color="auto"/>
            <w:bottom w:val="none" w:sz="0" w:space="0" w:color="auto"/>
            <w:right w:val="none" w:sz="0" w:space="0" w:color="auto"/>
          </w:divBdr>
          <w:divsChild>
            <w:div w:id="1691174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449163">
      <w:bodyDiv w:val="1"/>
      <w:marLeft w:val="0"/>
      <w:marRight w:val="0"/>
      <w:marTop w:val="0"/>
      <w:marBottom w:val="0"/>
      <w:divBdr>
        <w:top w:val="none" w:sz="0" w:space="0" w:color="auto"/>
        <w:left w:val="none" w:sz="0" w:space="0" w:color="auto"/>
        <w:bottom w:val="none" w:sz="0" w:space="0" w:color="auto"/>
        <w:right w:val="none" w:sz="0" w:space="0" w:color="auto"/>
      </w:divBdr>
      <w:divsChild>
        <w:div w:id="1482766757">
          <w:marLeft w:val="0"/>
          <w:marRight w:val="0"/>
          <w:marTop w:val="0"/>
          <w:marBottom w:val="0"/>
          <w:divBdr>
            <w:top w:val="none" w:sz="0" w:space="0" w:color="auto"/>
            <w:left w:val="none" w:sz="0" w:space="0" w:color="auto"/>
            <w:bottom w:val="none" w:sz="0" w:space="0" w:color="auto"/>
            <w:right w:val="none" w:sz="0" w:space="0" w:color="auto"/>
          </w:divBdr>
          <w:divsChild>
            <w:div w:id="20484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95">
      <w:bodyDiv w:val="1"/>
      <w:marLeft w:val="0"/>
      <w:marRight w:val="0"/>
      <w:marTop w:val="0"/>
      <w:marBottom w:val="0"/>
      <w:divBdr>
        <w:top w:val="none" w:sz="0" w:space="0" w:color="auto"/>
        <w:left w:val="none" w:sz="0" w:space="0" w:color="auto"/>
        <w:bottom w:val="none" w:sz="0" w:space="0" w:color="auto"/>
        <w:right w:val="none" w:sz="0" w:space="0" w:color="auto"/>
      </w:divBdr>
      <w:divsChild>
        <w:div w:id="1392387185">
          <w:marLeft w:val="0"/>
          <w:marRight w:val="0"/>
          <w:marTop w:val="0"/>
          <w:marBottom w:val="0"/>
          <w:divBdr>
            <w:top w:val="none" w:sz="0" w:space="0" w:color="auto"/>
            <w:left w:val="none" w:sz="0" w:space="0" w:color="auto"/>
            <w:bottom w:val="none" w:sz="0" w:space="0" w:color="auto"/>
            <w:right w:val="none" w:sz="0" w:space="0" w:color="auto"/>
          </w:divBdr>
          <w:divsChild>
            <w:div w:id="20451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7013">
      <w:bodyDiv w:val="1"/>
      <w:marLeft w:val="0"/>
      <w:marRight w:val="0"/>
      <w:marTop w:val="0"/>
      <w:marBottom w:val="0"/>
      <w:divBdr>
        <w:top w:val="none" w:sz="0" w:space="0" w:color="auto"/>
        <w:left w:val="none" w:sz="0" w:space="0" w:color="auto"/>
        <w:bottom w:val="none" w:sz="0" w:space="0" w:color="auto"/>
        <w:right w:val="none" w:sz="0" w:space="0" w:color="auto"/>
      </w:divBdr>
    </w:div>
    <w:div w:id="520508902">
      <w:bodyDiv w:val="1"/>
      <w:marLeft w:val="0"/>
      <w:marRight w:val="0"/>
      <w:marTop w:val="0"/>
      <w:marBottom w:val="0"/>
      <w:divBdr>
        <w:top w:val="none" w:sz="0" w:space="0" w:color="auto"/>
        <w:left w:val="none" w:sz="0" w:space="0" w:color="auto"/>
        <w:bottom w:val="none" w:sz="0" w:space="0" w:color="auto"/>
        <w:right w:val="none" w:sz="0" w:space="0" w:color="auto"/>
      </w:divBdr>
    </w:div>
    <w:div w:id="666178126">
      <w:bodyDiv w:val="1"/>
      <w:marLeft w:val="0"/>
      <w:marRight w:val="0"/>
      <w:marTop w:val="0"/>
      <w:marBottom w:val="0"/>
      <w:divBdr>
        <w:top w:val="none" w:sz="0" w:space="0" w:color="auto"/>
        <w:left w:val="none" w:sz="0" w:space="0" w:color="auto"/>
        <w:bottom w:val="none" w:sz="0" w:space="0" w:color="auto"/>
        <w:right w:val="none" w:sz="0" w:space="0" w:color="auto"/>
      </w:divBdr>
      <w:divsChild>
        <w:div w:id="346489026">
          <w:marLeft w:val="0"/>
          <w:marRight w:val="0"/>
          <w:marTop w:val="0"/>
          <w:marBottom w:val="0"/>
          <w:divBdr>
            <w:top w:val="none" w:sz="0" w:space="0" w:color="auto"/>
            <w:left w:val="none" w:sz="0" w:space="0" w:color="auto"/>
            <w:bottom w:val="none" w:sz="0" w:space="0" w:color="auto"/>
            <w:right w:val="none" w:sz="0" w:space="0" w:color="auto"/>
          </w:divBdr>
          <w:divsChild>
            <w:div w:id="18773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062">
      <w:bodyDiv w:val="1"/>
      <w:marLeft w:val="0"/>
      <w:marRight w:val="0"/>
      <w:marTop w:val="0"/>
      <w:marBottom w:val="0"/>
      <w:divBdr>
        <w:top w:val="none" w:sz="0" w:space="0" w:color="auto"/>
        <w:left w:val="none" w:sz="0" w:space="0" w:color="auto"/>
        <w:bottom w:val="none" w:sz="0" w:space="0" w:color="auto"/>
        <w:right w:val="none" w:sz="0" w:space="0" w:color="auto"/>
      </w:divBdr>
      <w:divsChild>
        <w:div w:id="1793936781">
          <w:marLeft w:val="0"/>
          <w:marRight w:val="0"/>
          <w:marTop w:val="0"/>
          <w:marBottom w:val="0"/>
          <w:divBdr>
            <w:top w:val="none" w:sz="0" w:space="0" w:color="auto"/>
            <w:left w:val="none" w:sz="0" w:space="0" w:color="auto"/>
            <w:bottom w:val="none" w:sz="0" w:space="0" w:color="auto"/>
            <w:right w:val="none" w:sz="0" w:space="0" w:color="auto"/>
          </w:divBdr>
          <w:divsChild>
            <w:div w:id="69736531">
              <w:marLeft w:val="0"/>
              <w:marRight w:val="0"/>
              <w:marTop w:val="0"/>
              <w:marBottom w:val="0"/>
              <w:divBdr>
                <w:top w:val="none" w:sz="0" w:space="0" w:color="auto"/>
                <w:left w:val="none" w:sz="0" w:space="0" w:color="auto"/>
                <w:bottom w:val="none" w:sz="0" w:space="0" w:color="auto"/>
                <w:right w:val="none" w:sz="0" w:space="0" w:color="auto"/>
              </w:divBdr>
            </w:div>
            <w:div w:id="8540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702">
      <w:bodyDiv w:val="1"/>
      <w:marLeft w:val="0"/>
      <w:marRight w:val="0"/>
      <w:marTop w:val="0"/>
      <w:marBottom w:val="0"/>
      <w:divBdr>
        <w:top w:val="none" w:sz="0" w:space="0" w:color="auto"/>
        <w:left w:val="none" w:sz="0" w:space="0" w:color="auto"/>
        <w:bottom w:val="none" w:sz="0" w:space="0" w:color="auto"/>
        <w:right w:val="none" w:sz="0" w:space="0" w:color="auto"/>
      </w:divBdr>
      <w:divsChild>
        <w:div w:id="1658872930">
          <w:marLeft w:val="0"/>
          <w:marRight w:val="0"/>
          <w:marTop w:val="0"/>
          <w:marBottom w:val="0"/>
          <w:divBdr>
            <w:top w:val="none" w:sz="0" w:space="0" w:color="auto"/>
            <w:left w:val="none" w:sz="0" w:space="0" w:color="auto"/>
            <w:bottom w:val="none" w:sz="0" w:space="0" w:color="auto"/>
            <w:right w:val="none" w:sz="0" w:space="0" w:color="auto"/>
          </w:divBdr>
          <w:divsChild>
            <w:div w:id="13680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501">
      <w:bodyDiv w:val="1"/>
      <w:marLeft w:val="0"/>
      <w:marRight w:val="0"/>
      <w:marTop w:val="0"/>
      <w:marBottom w:val="0"/>
      <w:divBdr>
        <w:top w:val="none" w:sz="0" w:space="0" w:color="auto"/>
        <w:left w:val="none" w:sz="0" w:space="0" w:color="auto"/>
        <w:bottom w:val="none" w:sz="0" w:space="0" w:color="auto"/>
        <w:right w:val="none" w:sz="0" w:space="0" w:color="auto"/>
      </w:divBdr>
      <w:divsChild>
        <w:div w:id="637806433">
          <w:marLeft w:val="0"/>
          <w:marRight w:val="0"/>
          <w:marTop w:val="0"/>
          <w:marBottom w:val="0"/>
          <w:divBdr>
            <w:top w:val="none" w:sz="0" w:space="0" w:color="auto"/>
            <w:left w:val="none" w:sz="0" w:space="0" w:color="auto"/>
            <w:bottom w:val="none" w:sz="0" w:space="0" w:color="auto"/>
            <w:right w:val="none" w:sz="0" w:space="0" w:color="auto"/>
          </w:divBdr>
          <w:divsChild>
            <w:div w:id="1496065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8097421">
      <w:bodyDiv w:val="1"/>
      <w:marLeft w:val="0"/>
      <w:marRight w:val="0"/>
      <w:marTop w:val="0"/>
      <w:marBottom w:val="0"/>
      <w:divBdr>
        <w:top w:val="none" w:sz="0" w:space="0" w:color="auto"/>
        <w:left w:val="none" w:sz="0" w:space="0" w:color="auto"/>
        <w:bottom w:val="none" w:sz="0" w:space="0" w:color="auto"/>
        <w:right w:val="none" w:sz="0" w:space="0" w:color="auto"/>
      </w:divBdr>
      <w:divsChild>
        <w:div w:id="736395241">
          <w:marLeft w:val="0"/>
          <w:marRight w:val="0"/>
          <w:marTop w:val="0"/>
          <w:marBottom w:val="0"/>
          <w:divBdr>
            <w:top w:val="none" w:sz="0" w:space="0" w:color="auto"/>
            <w:left w:val="none" w:sz="0" w:space="0" w:color="auto"/>
            <w:bottom w:val="none" w:sz="0" w:space="0" w:color="auto"/>
            <w:right w:val="none" w:sz="0" w:space="0" w:color="auto"/>
          </w:divBdr>
          <w:divsChild>
            <w:div w:id="2611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5386">
      <w:bodyDiv w:val="1"/>
      <w:marLeft w:val="0"/>
      <w:marRight w:val="0"/>
      <w:marTop w:val="0"/>
      <w:marBottom w:val="0"/>
      <w:divBdr>
        <w:top w:val="none" w:sz="0" w:space="0" w:color="auto"/>
        <w:left w:val="none" w:sz="0" w:space="0" w:color="auto"/>
        <w:bottom w:val="none" w:sz="0" w:space="0" w:color="auto"/>
        <w:right w:val="none" w:sz="0" w:space="0" w:color="auto"/>
      </w:divBdr>
      <w:divsChild>
        <w:div w:id="164830141">
          <w:marLeft w:val="0"/>
          <w:marRight w:val="0"/>
          <w:marTop w:val="0"/>
          <w:marBottom w:val="0"/>
          <w:divBdr>
            <w:top w:val="none" w:sz="0" w:space="0" w:color="auto"/>
            <w:left w:val="none" w:sz="0" w:space="0" w:color="auto"/>
            <w:bottom w:val="none" w:sz="0" w:space="0" w:color="auto"/>
            <w:right w:val="none" w:sz="0" w:space="0" w:color="auto"/>
          </w:divBdr>
          <w:divsChild>
            <w:div w:id="3904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5463">
      <w:bodyDiv w:val="1"/>
      <w:marLeft w:val="0"/>
      <w:marRight w:val="0"/>
      <w:marTop w:val="0"/>
      <w:marBottom w:val="0"/>
      <w:divBdr>
        <w:top w:val="none" w:sz="0" w:space="0" w:color="auto"/>
        <w:left w:val="none" w:sz="0" w:space="0" w:color="auto"/>
        <w:bottom w:val="none" w:sz="0" w:space="0" w:color="auto"/>
        <w:right w:val="none" w:sz="0" w:space="0" w:color="auto"/>
      </w:divBdr>
      <w:divsChild>
        <w:div w:id="443580060">
          <w:marLeft w:val="0"/>
          <w:marRight w:val="0"/>
          <w:marTop w:val="0"/>
          <w:marBottom w:val="0"/>
          <w:divBdr>
            <w:top w:val="none" w:sz="0" w:space="0" w:color="auto"/>
            <w:left w:val="none" w:sz="0" w:space="0" w:color="auto"/>
            <w:bottom w:val="none" w:sz="0" w:space="0" w:color="auto"/>
            <w:right w:val="none" w:sz="0" w:space="0" w:color="auto"/>
          </w:divBdr>
          <w:divsChild>
            <w:div w:id="2088843605">
              <w:marLeft w:val="0"/>
              <w:marRight w:val="0"/>
              <w:marTop w:val="0"/>
              <w:marBottom w:val="0"/>
              <w:divBdr>
                <w:top w:val="none" w:sz="0" w:space="0" w:color="auto"/>
                <w:left w:val="none" w:sz="0" w:space="0" w:color="auto"/>
                <w:bottom w:val="none" w:sz="0" w:space="0" w:color="auto"/>
                <w:right w:val="none" w:sz="0" w:space="0" w:color="auto"/>
              </w:divBdr>
            </w:div>
            <w:div w:id="102042210">
              <w:marLeft w:val="0"/>
              <w:marRight w:val="0"/>
              <w:marTop w:val="0"/>
              <w:marBottom w:val="0"/>
              <w:divBdr>
                <w:top w:val="none" w:sz="0" w:space="0" w:color="auto"/>
                <w:left w:val="none" w:sz="0" w:space="0" w:color="auto"/>
                <w:bottom w:val="none" w:sz="0" w:space="0" w:color="auto"/>
                <w:right w:val="none" w:sz="0" w:space="0" w:color="auto"/>
              </w:divBdr>
            </w:div>
            <w:div w:id="1524435260">
              <w:marLeft w:val="0"/>
              <w:marRight w:val="0"/>
              <w:marTop w:val="0"/>
              <w:marBottom w:val="0"/>
              <w:divBdr>
                <w:top w:val="none" w:sz="0" w:space="0" w:color="auto"/>
                <w:left w:val="none" w:sz="0" w:space="0" w:color="auto"/>
                <w:bottom w:val="none" w:sz="0" w:space="0" w:color="auto"/>
                <w:right w:val="none" w:sz="0" w:space="0" w:color="auto"/>
              </w:divBdr>
            </w:div>
            <w:div w:id="1381634353">
              <w:marLeft w:val="0"/>
              <w:marRight w:val="0"/>
              <w:marTop w:val="0"/>
              <w:marBottom w:val="0"/>
              <w:divBdr>
                <w:top w:val="none" w:sz="0" w:space="0" w:color="auto"/>
                <w:left w:val="none" w:sz="0" w:space="0" w:color="auto"/>
                <w:bottom w:val="none" w:sz="0" w:space="0" w:color="auto"/>
                <w:right w:val="none" w:sz="0" w:space="0" w:color="auto"/>
              </w:divBdr>
            </w:div>
            <w:div w:id="587428225">
              <w:marLeft w:val="0"/>
              <w:marRight w:val="0"/>
              <w:marTop w:val="0"/>
              <w:marBottom w:val="0"/>
              <w:divBdr>
                <w:top w:val="none" w:sz="0" w:space="0" w:color="auto"/>
                <w:left w:val="none" w:sz="0" w:space="0" w:color="auto"/>
                <w:bottom w:val="none" w:sz="0" w:space="0" w:color="auto"/>
                <w:right w:val="none" w:sz="0" w:space="0" w:color="auto"/>
              </w:divBdr>
            </w:div>
            <w:div w:id="2119256413">
              <w:marLeft w:val="0"/>
              <w:marRight w:val="0"/>
              <w:marTop w:val="0"/>
              <w:marBottom w:val="0"/>
              <w:divBdr>
                <w:top w:val="none" w:sz="0" w:space="0" w:color="auto"/>
                <w:left w:val="none" w:sz="0" w:space="0" w:color="auto"/>
                <w:bottom w:val="none" w:sz="0" w:space="0" w:color="auto"/>
                <w:right w:val="none" w:sz="0" w:space="0" w:color="auto"/>
              </w:divBdr>
            </w:div>
            <w:div w:id="511190030">
              <w:marLeft w:val="0"/>
              <w:marRight w:val="0"/>
              <w:marTop w:val="0"/>
              <w:marBottom w:val="0"/>
              <w:divBdr>
                <w:top w:val="none" w:sz="0" w:space="0" w:color="auto"/>
                <w:left w:val="none" w:sz="0" w:space="0" w:color="auto"/>
                <w:bottom w:val="none" w:sz="0" w:space="0" w:color="auto"/>
                <w:right w:val="none" w:sz="0" w:space="0" w:color="auto"/>
              </w:divBdr>
            </w:div>
            <w:div w:id="1056658585">
              <w:marLeft w:val="0"/>
              <w:marRight w:val="0"/>
              <w:marTop w:val="0"/>
              <w:marBottom w:val="0"/>
              <w:divBdr>
                <w:top w:val="none" w:sz="0" w:space="0" w:color="auto"/>
                <w:left w:val="none" w:sz="0" w:space="0" w:color="auto"/>
                <w:bottom w:val="none" w:sz="0" w:space="0" w:color="auto"/>
                <w:right w:val="none" w:sz="0" w:space="0" w:color="auto"/>
              </w:divBdr>
            </w:div>
            <w:div w:id="591402317">
              <w:marLeft w:val="0"/>
              <w:marRight w:val="0"/>
              <w:marTop w:val="0"/>
              <w:marBottom w:val="0"/>
              <w:divBdr>
                <w:top w:val="none" w:sz="0" w:space="0" w:color="auto"/>
                <w:left w:val="none" w:sz="0" w:space="0" w:color="auto"/>
                <w:bottom w:val="none" w:sz="0" w:space="0" w:color="auto"/>
                <w:right w:val="none" w:sz="0" w:space="0" w:color="auto"/>
              </w:divBdr>
            </w:div>
            <w:div w:id="1252204723">
              <w:marLeft w:val="0"/>
              <w:marRight w:val="0"/>
              <w:marTop w:val="0"/>
              <w:marBottom w:val="0"/>
              <w:divBdr>
                <w:top w:val="none" w:sz="0" w:space="0" w:color="auto"/>
                <w:left w:val="none" w:sz="0" w:space="0" w:color="auto"/>
                <w:bottom w:val="none" w:sz="0" w:space="0" w:color="auto"/>
                <w:right w:val="none" w:sz="0" w:space="0" w:color="auto"/>
              </w:divBdr>
            </w:div>
            <w:div w:id="2070491069">
              <w:marLeft w:val="0"/>
              <w:marRight w:val="0"/>
              <w:marTop w:val="0"/>
              <w:marBottom w:val="0"/>
              <w:divBdr>
                <w:top w:val="none" w:sz="0" w:space="0" w:color="auto"/>
                <w:left w:val="none" w:sz="0" w:space="0" w:color="auto"/>
                <w:bottom w:val="none" w:sz="0" w:space="0" w:color="auto"/>
                <w:right w:val="none" w:sz="0" w:space="0" w:color="auto"/>
              </w:divBdr>
            </w:div>
            <w:div w:id="2014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8131">
      <w:bodyDiv w:val="1"/>
      <w:marLeft w:val="0"/>
      <w:marRight w:val="0"/>
      <w:marTop w:val="0"/>
      <w:marBottom w:val="0"/>
      <w:divBdr>
        <w:top w:val="none" w:sz="0" w:space="0" w:color="auto"/>
        <w:left w:val="none" w:sz="0" w:space="0" w:color="auto"/>
        <w:bottom w:val="none" w:sz="0" w:space="0" w:color="auto"/>
        <w:right w:val="none" w:sz="0" w:space="0" w:color="auto"/>
      </w:divBdr>
      <w:divsChild>
        <w:div w:id="1408116243">
          <w:marLeft w:val="0"/>
          <w:marRight w:val="0"/>
          <w:marTop w:val="0"/>
          <w:marBottom w:val="0"/>
          <w:divBdr>
            <w:top w:val="none" w:sz="0" w:space="0" w:color="auto"/>
            <w:left w:val="none" w:sz="0" w:space="0" w:color="auto"/>
            <w:bottom w:val="none" w:sz="0" w:space="0" w:color="auto"/>
            <w:right w:val="none" w:sz="0" w:space="0" w:color="auto"/>
          </w:divBdr>
          <w:divsChild>
            <w:div w:id="237639771">
              <w:marLeft w:val="0"/>
              <w:marRight w:val="0"/>
              <w:marTop w:val="0"/>
              <w:marBottom w:val="0"/>
              <w:divBdr>
                <w:top w:val="none" w:sz="0" w:space="0" w:color="auto"/>
                <w:left w:val="none" w:sz="0" w:space="0" w:color="auto"/>
                <w:bottom w:val="none" w:sz="0" w:space="0" w:color="auto"/>
                <w:right w:val="none" w:sz="0" w:space="0" w:color="auto"/>
              </w:divBdr>
            </w:div>
            <w:div w:id="1995799045">
              <w:marLeft w:val="0"/>
              <w:marRight w:val="0"/>
              <w:marTop w:val="0"/>
              <w:marBottom w:val="0"/>
              <w:divBdr>
                <w:top w:val="none" w:sz="0" w:space="0" w:color="auto"/>
                <w:left w:val="none" w:sz="0" w:space="0" w:color="auto"/>
                <w:bottom w:val="none" w:sz="0" w:space="0" w:color="auto"/>
                <w:right w:val="none" w:sz="0" w:space="0" w:color="auto"/>
              </w:divBdr>
            </w:div>
            <w:div w:id="990254791">
              <w:marLeft w:val="0"/>
              <w:marRight w:val="0"/>
              <w:marTop w:val="0"/>
              <w:marBottom w:val="0"/>
              <w:divBdr>
                <w:top w:val="none" w:sz="0" w:space="0" w:color="auto"/>
                <w:left w:val="none" w:sz="0" w:space="0" w:color="auto"/>
                <w:bottom w:val="none" w:sz="0" w:space="0" w:color="auto"/>
                <w:right w:val="none" w:sz="0" w:space="0" w:color="auto"/>
              </w:divBdr>
            </w:div>
            <w:div w:id="1879313420">
              <w:marLeft w:val="0"/>
              <w:marRight w:val="0"/>
              <w:marTop w:val="0"/>
              <w:marBottom w:val="0"/>
              <w:divBdr>
                <w:top w:val="none" w:sz="0" w:space="0" w:color="auto"/>
                <w:left w:val="none" w:sz="0" w:space="0" w:color="auto"/>
                <w:bottom w:val="none" w:sz="0" w:space="0" w:color="auto"/>
                <w:right w:val="none" w:sz="0" w:space="0" w:color="auto"/>
              </w:divBdr>
            </w:div>
            <w:div w:id="1078404438">
              <w:marLeft w:val="0"/>
              <w:marRight w:val="0"/>
              <w:marTop w:val="0"/>
              <w:marBottom w:val="0"/>
              <w:divBdr>
                <w:top w:val="none" w:sz="0" w:space="0" w:color="auto"/>
                <w:left w:val="none" w:sz="0" w:space="0" w:color="auto"/>
                <w:bottom w:val="none" w:sz="0" w:space="0" w:color="auto"/>
                <w:right w:val="none" w:sz="0" w:space="0" w:color="auto"/>
              </w:divBdr>
            </w:div>
            <w:div w:id="1950383832">
              <w:marLeft w:val="0"/>
              <w:marRight w:val="0"/>
              <w:marTop w:val="0"/>
              <w:marBottom w:val="0"/>
              <w:divBdr>
                <w:top w:val="none" w:sz="0" w:space="0" w:color="auto"/>
                <w:left w:val="none" w:sz="0" w:space="0" w:color="auto"/>
                <w:bottom w:val="none" w:sz="0" w:space="0" w:color="auto"/>
                <w:right w:val="none" w:sz="0" w:space="0" w:color="auto"/>
              </w:divBdr>
            </w:div>
            <w:div w:id="1226993669">
              <w:marLeft w:val="0"/>
              <w:marRight w:val="0"/>
              <w:marTop w:val="0"/>
              <w:marBottom w:val="0"/>
              <w:divBdr>
                <w:top w:val="none" w:sz="0" w:space="0" w:color="auto"/>
                <w:left w:val="none" w:sz="0" w:space="0" w:color="auto"/>
                <w:bottom w:val="none" w:sz="0" w:space="0" w:color="auto"/>
                <w:right w:val="none" w:sz="0" w:space="0" w:color="auto"/>
              </w:divBdr>
            </w:div>
            <w:div w:id="141393679">
              <w:marLeft w:val="0"/>
              <w:marRight w:val="0"/>
              <w:marTop w:val="0"/>
              <w:marBottom w:val="0"/>
              <w:divBdr>
                <w:top w:val="none" w:sz="0" w:space="0" w:color="auto"/>
                <w:left w:val="none" w:sz="0" w:space="0" w:color="auto"/>
                <w:bottom w:val="none" w:sz="0" w:space="0" w:color="auto"/>
                <w:right w:val="none" w:sz="0" w:space="0" w:color="auto"/>
              </w:divBdr>
            </w:div>
            <w:div w:id="123668292">
              <w:marLeft w:val="0"/>
              <w:marRight w:val="0"/>
              <w:marTop w:val="0"/>
              <w:marBottom w:val="0"/>
              <w:divBdr>
                <w:top w:val="none" w:sz="0" w:space="0" w:color="auto"/>
                <w:left w:val="none" w:sz="0" w:space="0" w:color="auto"/>
                <w:bottom w:val="none" w:sz="0" w:space="0" w:color="auto"/>
                <w:right w:val="none" w:sz="0" w:space="0" w:color="auto"/>
              </w:divBdr>
            </w:div>
            <w:div w:id="1131749895">
              <w:marLeft w:val="0"/>
              <w:marRight w:val="0"/>
              <w:marTop w:val="0"/>
              <w:marBottom w:val="0"/>
              <w:divBdr>
                <w:top w:val="none" w:sz="0" w:space="0" w:color="auto"/>
                <w:left w:val="none" w:sz="0" w:space="0" w:color="auto"/>
                <w:bottom w:val="none" w:sz="0" w:space="0" w:color="auto"/>
                <w:right w:val="none" w:sz="0" w:space="0" w:color="auto"/>
              </w:divBdr>
            </w:div>
            <w:div w:id="2096200166">
              <w:marLeft w:val="0"/>
              <w:marRight w:val="0"/>
              <w:marTop w:val="0"/>
              <w:marBottom w:val="0"/>
              <w:divBdr>
                <w:top w:val="none" w:sz="0" w:space="0" w:color="auto"/>
                <w:left w:val="none" w:sz="0" w:space="0" w:color="auto"/>
                <w:bottom w:val="none" w:sz="0" w:space="0" w:color="auto"/>
                <w:right w:val="none" w:sz="0" w:space="0" w:color="auto"/>
              </w:divBdr>
            </w:div>
            <w:div w:id="288778080">
              <w:marLeft w:val="0"/>
              <w:marRight w:val="0"/>
              <w:marTop w:val="0"/>
              <w:marBottom w:val="0"/>
              <w:divBdr>
                <w:top w:val="none" w:sz="0" w:space="0" w:color="auto"/>
                <w:left w:val="none" w:sz="0" w:space="0" w:color="auto"/>
                <w:bottom w:val="none" w:sz="0" w:space="0" w:color="auto"/>
                <w:right w:val="none" w:sz="0" w:space="0" w:color="auto"/>
              </w:divBdr>
            </w:div>
            <w:div w:id="1788548760">
              <w:marLeft w:val="0"/>
              <w:marRight w:val="0"/>
              <w:marTop w:val="0"/>
              <w:marBottom w:val="0"/>
              <w:divBdr>
                <w:top w:val="none" w:sz="0" w:space="0" w:color="auto"/>
                <w:left w:val="none" w:sz="0" w:space="0" w:color="auto"/>
                <w:bottom w:val="none" w:sz="0" w:space="0" w:color="auto"/>
                <w:right w:val="none" w:sz="0" w:space="0" w:color="auto"/>
              </w:divBdr>
            </w:div>
            <w:div w:id="1431657751">
              <w:marLeft w:val="0"/>
              <w:marRight w:val="0"/>
              <w:marTop w:val="0"/>
              <w:marBottom w:val="0"/>
              <w:divBdr>
                <w:top w:val="none" w:sz="0" w:space="0" w:color="auto"/>
                <w:left w:val="none" w:sz="0" w:space="0" w:color="auto"/>
                <w:bottom w:val="none" w:sz="0" w:space="0" w:color="auto"/>
                <w:right w:val="none" w:sz="0" w:space="0" w:color="auto"/>
              </w:divBdr>
            </w:div>
            <w:div w:id="1866551384">
              <w:marLeft w:val="0"/>
              <w:marRight w:val="0"/>
              <w:marTop w:val="0"/>
              <w:marBottom w:val="0"/>
              <w:divBdr>
                <w:top w:val="none" w:sz="0" w:space="0" w:color="auto"/>
                <w:left w:val="none" w:sz="0" w:space="0" w:color="auto"/>
                <w:bottom w:val="none" w:sz="0" w:space="0" w:color="auto"/>
                <w:right w:val="none" w:sz="0" w:space="0" w:color="auto"/>
              </w:divBdr>
            </w:div>
            <w:div w:id="1868983014">
              <w:marLeft w:val="0"/>
              <w:marRight w:val="0"/>
              <w:marTop w:val="0"/>
              <w:marBottom w:val="0"/>
              <w:divBdr>
                <w:top w:val="none" w:sz="0" w:space="0" w:color="auto"/>
                <w:left w:val="none" w:sz="0" w:space="0" w:color="auto"/>
                <w:bottom w:val="none" w:sz="0" w:space="0" w:color="auto"/>
                <w:right w:val="none" w:sz="0" w:space="0" w:color="auto"/>
              </w:divBdr>
            </w:div>
            <w:div w:id="355424747">
              <w:marLeft w:val="0"/>
              <w:marRight w:val="0"/>
              <w:marTop w:val="0"/>
              <w:marBottom w:val="0"/>
              <w:divBdr>
                <w:top w:val="none" w:sz="0" w:space="0" w:color="auto"/>
                <w:left w:val="none" w:sz="0" w:space="0" w:color="auto"/>
                <w:bottom w:val="none" w:sz="0" w:space="0" w:color="auto"/>
                <w:right w:val="none" w:sz="0" w:space="0" w:color="auto"/>
              </w:divBdr>
            </w:div>
            <w:div w:id="867524701">
              <w:marLeft w:val="0"/>
              <w:marRight w:val="0"/>
              <w:marTop w:val="0"/>
              <w:marBottom w:val="0"/>
              <w:divBdr>
                <w:top w:val="none" w:sz="0" w:space="0" w:color="auto"/>
                <w:left w:val="none" w:sz="0" w:space="0" w:color="auto"/>
                <w:bottom w:val="none" w:sz="0" w:space="0" w:color="auto"/>
                <w:right w:val="none" w:sz="0" w:space="0" w:color="auto"/>
              </w:divBdr>
            </w:div>
            <w:div w:id="1861698410">
              <w:marLeft w:val="0"/>
              <w:marRight w:val="0"/>
              <w:marTop w:val="0"/>
              <w:marBottom w:val="0"/>
              <w:divBdr>
                <w:top w:val="none" w:sz="0" w:space="0" w:color="auto"/>
                <w:left w:val="none" w:sz="0" w:space="0" w:color="auto"/>
                <w:bottom w:val="none" w:sz="0" w:space="0" w:color="auto"/>
                <w:right w:val="none" w:sz="0" w:space="0" w:color="auto"/>
              </w:divBdr>
            </w:div>
            <w:div w:id="1426809265">
              <w:marLeft w:val="0"/>
              <w:marRight w:val="0"/>
              <w:marTop w:val="0"/>
              <w:marBottom w:val="0"/>
              <w:divBdr>
                <w:top w:val="none" w:sz="0" w:space="0" w:color="auto"/>
                <w:left w:val="none" w:sz="0" w:space="0" w:color="auto"/>
                <w:bottom w:val="none" w:sz="0" w:space="0" w:color="auto"/>
                <w:right w:val="none" w:sz="0" w:space="0" w:color="auto"/>
              </w:divBdr>
            </w:div>
            <w:div w:id="1728340212">
              <w:marLeft w:val="0"/>
              <w:marRight w:val="0"/>
              <w:marTop w:val="0"/>
              <w:marBottom w:val="0"/>
              <w:divBdr>
                <w:top w:val="none" w:sz="0" w:space="0" w:color="auto"/>
                <w:left w:val="none" w:sz="0" w:space="0" w:color="auto"/>
                <w:bottom w:val="none" w:sz="0" w:space="0" w:color="auto"/>
                <w:right w:val="none" w:sz="0" w:space="0" w:color="auto"/>
              </w:divBdr>
            </w:div>
            <w:div w:id="621300306">
              <w:marLeft w:val="0"/>
              <w:marRight w:val="0"/>
              <w:marTop w:val="0"/>
              <w:marBottom w:val="0"/>
              <w:divBdr>
                <w:top w:val="none" w:sz="0" w:space="0" w:color="auto"/>
                <w:left w:val="none" w:sz="0" w:space="0" w:color="auto"/>
                <w:bottom w:val="none" w:sz="0" w:space="0" w:color="auto"/>
                <w:right w:val="none" w:sz="0" w:space="0" w:color="auto"/>
              </w:divBdr>
            </w:div>
            <w:div w:id="15552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0626">
      <w:bodyDiv w:val="1"/>
      <w:marLeft w:val="0"/>
      <w:marRight w:val="0"/>
      <w:marTop w:val="0"/>
      <w:marBottom w:val="0"/>
      <w:divBdr>
        <w:top w:val="none" w:sz="0" w:space="0" w:color="auto"/>
        <w:left w:val="none" w:sz="0" w:space="0" w:color="auto"/>
        <w:bottom w:val="none" w:sz="0" w:space="0" w:color="auto"/>
        <w:right w:val="none" w:sz="0" w:space="0" w:color="auto"/>
      </w:divBdr>
    </w:div>
    <w:div w:id="1337345658">
      <w:bodyDiv w:val="1"/>
      <w:marLeft w:val="0"/>
      <w:marRight w:val="0"/>
      <w:marTop w:val="0"/>
      <w:marBottom w:val="0"/>
      <w:divBdr>
        <w:top w:val="none" w:sz="0" w:space="0" w:color="auto"/>
        <w:left w:val="none" w:sz="0" w:space="0" w:color="auto"/>
        <w:bottom w:val="none" w:sz="0" w:space="0" w:color="auto"/>
        <w:right w:val="none" w:sz="0" w:space="0" w:color="auto"/>
      </w:divBdr>
      <w:divsChild>
        <w:div w:id="580022202">
          <w:marLeft w:val="0"/>
          <w:marRight w:val="0"/>
          <w:marTop w:val="0"/>
          <w:marBottom w:val="0"/>
          <w:divBdr>
            <w:top w:val="none" w:sz="0" w:space="0" w:color="auto"/>
            <w:left w:val="none" w:sz="0" w:space="0" w:color="auto"/>
            <w:bottom w:val="none" w:sz="0" w:space="0" w:color="auto"/>
            <w:right w:val="none" w:sz="0" w:space="0" w:color="auto"/>
          </w:divBdr>
          <w:divsChild>
            <w:div w:id="4833594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4777817">
      <w:bodyDiv w:val="1"/>
      <w:marLeft w:val="0"/>
      <w:marRight w:val="0"/>
      <w:marTop w:val="0"/>
      <w:marBottom w:val="0"/>
      <w:divBdr>
        <w:top w:val="none" w:sz="0" w:space="0" w:color="auto"/>
        <w:left w:val="none" w:sz="0" w:space="0" w:color="auto"/>
        <w:bottom w:val="none" w:sz="0" w:space="0" w:color="auto"/>
        <w:right w:val="none" w:sz="0" w:space="0" w:color="auto"/>
      </w:divBdr>
      <w:divsChild>
        <w:div w:id="101536209">
          <w:marLeft w:val="0"/>
          <w:marRight w:val="0"/>
          <w:marTop w:val="0"/>
          <w:marBottom w:val="0"/>
          <w:divBdr>
            <w:top w:val="none" w:sz="0" w:space="0" w:color="auto"/>
            <w:left w:val="none" w:sz="0" w:space="0" w:color="auto"/>
            <w:bottom w:val="none" w:sz="0" w:space="0" w:color="auto"/>
            <w:right w:val="none" w:sz="0" w:space="0" w:color="auto"/>
          </w:divBdr>
          <w:divsChild>
            <w:div w:id="121499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8805852">
      <w:bodyDiv w:val="1"/>
      <w:marLeft w:val="0"/>
      <w:marRight w:val="0"/>
      <w:marTop w:val="0"/>
      <w:marBottom w:val="0"/>
      <w:divBdr>
        <w:top w:val="none" w:sz="0" w:space="0" w:color="auto"/>
        <w:left w:val="none" w:sz="0" w:space="0" w:color="auto"/>
        <w:bottom w:val="none" w:sz="0" w:space="0" w:color="auto"/>
        <w:right w:val="none" w:sz="0" w:space="0" w:color="auto"/>
      </w:divBdr>
      <w:divsChild>
        <w:div w:id="1877884347">
          <w:marLeft w:val="0"/>
          <w:marRight w:val="0"/>
          <w:marTop w:val="0"/>
          <w:marBottom w:val="0"/>
          <w:divBdr>
            <w:top w:val="none" w:sz="0" w:space="0" w:color="auto"/>
            <w:left w:val="none" w:sz="0" w:space="0" w:color="auto"/>
            <w:bottom w:val="none" w:sz="0" w:space="0" w:color="auto"/>
            <w:right w:val="none" w:sz="0" w:space="0" w:color="auto"/>
          </w:divBdr>
          <w:divsChild>
            <w:div w:id="2390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2649">
      <w:bodyDiv w:val="1"/>
      <w:marLeft w:val="0"/>
      <w:marRight w:val="0"/>
      <w:marTop w:val="0"/>
      <w:marBottom w:val="0"/>
      <w:divBdr>
        <w:top w:val="none" w:sz="0" w:space="0" w:color="auto"/>
        <w:left w:val="none" w:sz="0" w:space="0" w:color="auto"/>
        <w:bottom w:val="none" w:sz="0" w:space="0" w:color="auto"/>
        <w:right w:val="none" w:sz="0" w:space="0" w:color="auto"/>
      </w:divBdr>
      <w:divsChild>
        <w:div w:id="1476071244">
          <w:marLeft w:val="0"/>
          <w:marRight w:val="0"/>
          <w:marTop w:val="0"/>
          <w:marBottom w:val="0"/>
          <w:divBdr>
            <w:top w:val="none" w:sz="0" w:space="0" w:color="auto"/>
            <w:left w:val="none" w:sz="0" w:space="0" w:color="auto"/>
            <w:bottom w:val="none" w:sz="0" w:space="0" w:color="auto"/>
            <w:right w:val="none" w:sz="0" w:space="0" w:color="auto"/>
          </w:divBdr>
          <w:divsChild>
            <w:div w:id="1007058236">
              <w:marLeft w:val="0"/>
              <w:marRight w:val="0"/>
              <w:marTop w:val="0"/>
              <w:marBottom w:val="0"/>
              <w:divBdr>
                <w:top w:val="none" w:sz="0" w:space="0" w:color="auto"/>
                <w:left w:val="none" w:sz="0" w:space="0" w:color="auto"/>
                <w:bottom w:val="none" w:sz="0" w:space="0" w:color="auto"/>
                <w:right w:val="none" w:sz="0" w:space="0" w:color="auto"/>
              </w:divBdr>
            </w:div>
            <w:div w:id="584388680">
              <w:marLeft w:val="0"/>
              <w:marRight w:val="0"/>
              <w:marTop w:val="0"/>
              <w:marBottom w:val="0"/>
              <w:divBdr>
                <w:top w:val="none" w:sz="0" w:space="0" w:color="auto"/>
                <w:left w:val="none" w:sz="0" w:space="0" w:color="auto"/>
                <w:bottom w:val="none" w:sz="0" w:space="0" w:color="auto"/>
                <w:right w:val="none" w:sz="0" w:space="0" w:color="auto"/>
              </w:divBdr>
            </w:div>
            <w:div w:id="349382896">
              <w:marLeft w:val="0"/>
              <w:marRight w:val="0"/>
              <w:marTop w:val="0"/>
              <w:marBottom w:val="0"/>
              <w:divBdr>
                <w:top w:val="none" w:sz="0" w:space="0" w:color="auto"/>
                <w:left w:val="none" w:sz="0" w:space="0" w:color="auto"/>
                <w:bottom w:val="none" w:sz="0" w:space="0" w:color="auto"/>
                <w:right w:val="none" w:sz="0" w:space="0" w:color="auto"/>
              </w:divBdr>
            </w:div>
            <w:div w:id="629288744">
              <w:marLeft w:val="0"/>
              <w:marRight w:val="0"/>
              <w:marTop w:val="0"/>
              <w:marBottom w:val="0"/>
              <w:divBdr>
                <w:top w:val="none" w:sz="0" w:space="0" w:color="auto"/>
                <w:left w:val="none" w:sz="0" w:space="0" w:color="auto"/>
                <w:bottom w:val="none" w:sz="0" w:space="0" w:color="auto"/>
                <w:right w:val="none" w:sz="0" w:space="0" w:color="auto"/>
              </w:divBdr>
            </w:div>
            <w:div w:id="874848509">
              <w:marLeft w:val="0"/>
              <w:marRight w:val="0"/>
              <w:marTop w:val="0"/>
              <w:marBottom w:val="0"/>
              <w:divBdr>
                <w:top w:val="none" w:sz="0" w:space="0" w:color="auto"/>
                <w:left w:val="none" w:sz="0" w:space="0" w:color="auto"/>
                <w:bottom w:val="none" w:sz="0" w:space="0" w:color="auto"/>
                <w:right w:val="none" w:sz="0" w:space="0" w:color="auto"/>
              </w:divBdr>
            </w:div>
            <w:div w:id="426272620">
              <w:marLeft w:val="0"/>
              <w:marRight w:val="0"/>
              <w:marTop w:val="0"/>
              <w:marBottom w:val="0"/>
              <w:divBdr>
                <w:top w:val="none" w:sz="0" w:space="0" w:color="auto"/>
                <w:left w:val="none" w:sz="0" w:space="0" w:color="auto"/>
                <w:bottom w:val="none" w:sz="0" w:space="0" w:color="auto"/>
                <w:right w:val="none" w:sz="0" w:space="0" w:color="auto"/>
              </w:divBdr>
            </w:div>
            <w:div w:id="875124467">
              <w:marLeft w:val="0"/>
              <w:marRight w:val="0"/>
              <w:marTop w:val="0"/>
              <w:marBottom w:val="0"/>
              <w:divBdr>
                <w:top w:val="none" w:sz="0" w:space="0" w:color="auto"/>
                <w:left w:val="none" w:sz="0" w:space="0" w:color="auto"/>
                <w:bottom w:val="none" w:sz="0" w:space="0" w:color="auto"/>
                <w:right w:val="none" w:sz="0" w:space="0" w:color="auto"/>
              </w:divBdr>
            </w:div>
            <w:div w:id="1470443120">
              <w:marLeft w:val="0"/>
              <w:marRight w:val="0"/>
              <w:marTop w:val="0"/>
              <w:marBottom w:val="0"/>
              <w:divBdr>
                <w:top w:val="none" w:sz="0" w:space="0" w:color="auto"/>
                <w:left w:val="none" w:sz="0" w:space="0" w:color="auto"/>
                <w:bottom w:val="none" w:sz="0" w:space="0" w:color="auto"/>
                <w:right w:val="none" w:sz="0" w:space="0" w:color="auto"/>
              </w:divBdr>
            </w:div>
            <w:div w:id="288165758">
              <w:marLeft w:val="0"/>
              <w:marRight w:val="0"/>
              <w:marTop w:val="0"/>
              <w:marBottom w:val="0"/>
              <w:divBdr>
                <w:top w:val="none" w:sz="0" w:space="0" w:color="auto"/>
                <w:left w:val="none" w:sz="0" w:space="0" w:color="auto"/>
                <w:bottom w:val="none" w:sz="0" w:space="0" w:color="auto"/>
                <w:right w:val="none" w:sz="0" w:space="0" w:color="auto"/>
              </w:divBdr>
            </w:div>
            <w:div w:id="1367952772">
              <w:marLeft w:val="0"/>
              <w:marRight w:val="0"/>
              <w:marTop w:val="0"/>
              <w:marBottom w:val="0"/>
              <w:divBdr>
                <w:top w:val="none" w:sz="0" w:space="0" w:color="auto"/>
                <w:left w:val="none" w:sz="0" w:space="0" w:color="auto"/>
                <w:bottom w:val="none" w:sz="0" w:space="0" w:color="auto"/>
                <w:right w:val="none" w:sz="0" w:space="0" w:color="auto"/>
              </w:divBdr>
            </w:div>
            <w:div w:id="1916627980">
              <w:marLeft w:val="0"/>
              <w:marRight w:val="0"/>
              <w:marTop w:val="0"/>
              <w:marBottom w:val="0"/>
              <w:divBdr>
                <w:top w:val="none" w:sz="0" w:space="0" w:color="auto"/>
                <w:left w:val="none" w:sz="0" w:space="0" w:color="auto"/>
                <w:bottom w:val="none" w:sz="0" w:space="0" w:color="auto"/>
                <w:right w:val="none" w:sz="0" w:space="0" w:color="auto"/>
              </w:divBdr>
            </w:div>
            <w:div w:id="8293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257">
      <w:bodyDiv w:val="1"/>
      <w:marLeft w:val="0"/>
      <w:marRight w:val="0"/>
      <w:marTop w:val="0"/>
      <w:marBottom w:val="0"/>
      <w:divBdr>
        <w:top w:val="none" w:sz="0" w:space="0" w:color="auto"/>
        <w:left w:val="none" w:sz="0" w:space="0" w:color="auto"/>
        <w:bottom w:val="none" w:sz="0" w:space="0" w:color="auto"/>
        <w:right w:val="none" w:sz="0" w:space="0" w:color="auto"/>
      </w:divBdr>
      <w:divsChild>
        <w:div w:id="1048988417">
          <w:marLeft w:val="0"/>
          <w:marRight w:val="0"/>
          <w:marTop w:val="0"/>
          <w:marBottom w:val="0"/>
          <w:divBdr>
            <w:top w:val="none" w:sz="0" w:space="0" w:color="auto"/>
            <w:left w:val="none" w:sz="0" w:space="0" w:color="auto"/>
            <w:bottom w:val="none" w:sz="0" w:space="0" w:color="auto"/>
            <w:right w:val="none" w:sz="0" w:space="0" w:color="auto"/>
          </w:divBdr>
          <w:divsChild>
            <w:div w:id="1989704425">
              <w:marLeft w:val="0"/>
              <w:marRight w:val="0"/>
              <w:marTop w:val="0"/>
              <w:marBottom w:val="0"/>
              <w:divBdr>
                <w:top w:val="none" w:sz="0" w:space="0" w:color="auto"/>
                <w:left w:val="none" w:sz="0" w:space="0" w:color="auto"/>
                <w:bottom w:val="none" w:sz="0" w:space="0" w:color="auto"/>
                <w:right w:val="none" w:sz="0" w:space="0" w:color="auto"/>
              </w:divBdr>
            </w:div>
            <w:div w:id="15507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28">
      <w:bodyDiv w:val="1"/>
      <w:marLeft w:val="0"/>
      <w:marRight w:val="0"/>
      <w:marTop w:val="0"/>
      <w:marBottom w:val="0"/>
      <w:divBdr>
        <w:top w:val="none" w:sz="0" w:space="0" w:color="auto"/>
        <w:left w:val="none" w:sz="0" w:space="0" w:color="auto"/>
        <w:bottom w:val="none" w:sz="0" w:space="0" w:color="auto"/>
        <w:right w:val="none" w:sz="0" w:space="0" w:color="auto"/>
      </w:divBdr>
    </w:div>
    <w:div w:id="2071540358">
      <w:bodyDiv w:val="1"/>
      <w:marLeft w:val="0"/>
      <w:marRight w:val="0"/>
      <w:marTop w:val="0"/>
      <w:marBottom w:val="0"/>
      <w:divBdr>
        <w:top w:val="none" w:sz="0" w:space="0" w:color="auto"/>
        <w:left w:val="none" w:sz="0" w:space="0" w:color="auto"/>
        <w:bottom w:val="none" w:sz="0" w:space="0" w:color="auto"/>
        <w:right w:val="none" w:sz="0" w:space="0" w:color="auto"/>
      </w:divBdr>
      <w:divsChild>
        <w:div w:id="1961302855">
          <w:marLeft w:val="0"/>
          <w:marRight w:val="0"/>
          <w:marTop w:val="0"/>
          <w:marBottom w:val="0"/>
          <w:divBdr>
            <w:top w:val="none" w:sz="0" w:space="0" w:color="auto"/>
            <w:left w:val="none" w:sz="0" w:space="0" w:color="auto"/>
            <w:bottom w:val="none" w:sz="0" w:space="0" w:color="auto"/>
            <w:right w:val="none" w:sz="0" w:space="0" w:color="auto"/>
          </w:divBdr>
          <w:divsChild>
            <w:div w:id="1268271975">
              <w:marLeft w:val="0"/>
              <w:marRight w:val="0"/>
              <w:marTop w:val="0"/>
              <w:marBottom w:val="0"/>
              <w:divBdr>
                <w:top w:val="none" w:sz="0" w:space="0" w:color="auto"/>
                <w:left w:val="none" w:sz="0" w:space="0" w:color="auto"/>
                <w:bottom w:val="none" w:sz="0" w:space="0" w:color="auto"/>
                <w:right w:val="none" w:sz="0" w:space="0" w:color="auto"/>
              </w:divBdr>
            </w:div>
            <w:div w:id="1585802235">
              <w:marLeft w:val="0"/>
              <w:marRight w:val="0"/>
              <w:marTop w:val="0"/>
              <w:marBottom w:val="0"/>
              <w:divBdr>
                <w:top w:val="none" w:sz="0" w:space="0" w:color="auto"/>
                <w:left w:val="none" w:sz="0" w:space="0" w:color="auto"/>
                <w:bottom w:val="none" w:sz="0" w:space="0" w:color="auto"/>
                <w:right w:val="none" w:sz="0" w:space="0" w:color="auto"/>
              </w:divBdr>
            </w:div>
            <w:div w:id="790125240">
              <w:marLeft w:val="0"/>
              <w:marRight w:val="0"/>
              <w:marTop w:val="0"/>
              <w:marBottom w:val="0"/>
              <w:divBdr>
                <w:top w:val="none" w:sz="0" w:space="0" w:color="auto"/>
                <w:left w:val="none" w:sz="0" w:space="0" w:color="auto"/>
                <w:bottom w:val="none" w:sz="0" w:space="0" w:color="auto"/>
                <w:right w:val="none" w:sz="0" w:space="0" w:color="auto"/>
              </w:divBdr>
            </w:div>
            <w:div w:id="1744527426">
              <w:marLeft w:val="0"/>
              <w:marRight w:val="0"/>
              <w:marTop w:val="0"/>
              <w:marBottom w:val="0"/>
              <w:divBdr>
                <w:top w:val="none" w:sz="0" w:space="0" w:color="auto"/>
                <w:left w:val="none" w:sz="0" w:space="0" w:color="auto"/>
                <w:bottom w:val="none" w:sz="0" w:space="0" w:color="auto"/>
                <w:right w:val="none" w:sz="0" w:space="0" w:color="auto"/>
              </w:divBdr>
            </w:div>
            <w:div w:id="2033146840">
              <w:marLeft w:val="0"/>
              <w:marRight w:val="0"/>
              <w:marTop w:val="0"/>
              <w:marBottom w:val="0"/>
              <w:divBdr>
                <w:top w:val="none" w:sz="0" w:space="0" w:color="auto"/>
                <w:left w:val="none" w:sz="0" w:space="0" w:color="auto"/>
                <w:bottom w:val="none" w:sz="0" w:space="0" w:color="auto"/>
                <w:right w:val="none" w:sz="0" w:space="0" w:color="auto"/>
              </w:divBdr>
            </w:div>
            <w:div w:id="21632158">
              <w:marLeft w:val="0"/>
              <w:marRight w:val="0"/>
              <w:marTop w:val="0"/>
              <w:marBottom w:val="0"/>
              <w:divBdr>
                <w:top w:val="none" w:sz="0" w:space="0" w:color="auto"/>
                <w:left w:val="none" w:sz="0" w:space="0" w:color="auto"/>
                <w:bottom w:val="none" w:sz="0" w:space="0" w:color="auto"/>
                <w:right w:val="none" w:sz="0" w:space="0" w:color="auto"/>
              </w:divBdr>
            </w:div>
            <w:div w:id="1825047318">
              <w:marLeft w:val="0"/>
              <w:marRight w:val="0"/>
              <w:marTop w:val="0"/>
              <w:marBottom w:val="0"/>
              <w:divBdr>
                <w:top w:val="none" w:sz="0" w:space="0" w:color="auto"/>
                <w:left w:val="none" w:sz="0" w:space="0" w:color="auto"/>
                <w:bottom w:val="none" w:sz="0" w:space="0" w:color="auto"/>
                <w:right w:val="none" w:sz="0" w:space="0" w:color="auto"/>
              </w:divBdr>
            </w:div>
            <w:div w:id="1947425385">
              <w:marLeft w:val="0"/>
              <w:marRight w:val="0"/>
              <w:marTop w:val="0"/>
              <w:marBottom w:val="0"/>
              <w:divBdr>
                <w:top w:val="none" w:sz="0" w:space="0" w:color="auto"/>
                <w:left w:val="none" w:sz="0" w:space="0" w:color="auto"/>
                <w:bottom w:val="none" w:sz="0" w:space="0" w:color="auto"/>
                <w:right w:val="none" w:sz="0" w:space="0" w:color="auto"/>
              </w:divBdr>
            </w:div>
            <w:div w:id="387842591">
              <w:marLeft w:val="0"/>
              <w:marRight w:val="0"/>
              <w:marTop w:val="0"/>
              <w:marBottom w:val="0"/>
              <w:divBdr>
                <w:top w:val="none" w:sz="0" w:space="0" w:color="auto"/>
                <w:left w:val="none" w:sz="0" w:space="0" w:color="auto"/>
                <w:bottom w:val="none" w:sz="0" w:space="0" w:color="auto"/>
                <w:right w:val="none" w:sz="0" w:space="0" w:color="auto"/>
              </w:divBdr>
            </w:div>
            <w:div w:id="1938058405">
              <w:marLeft w:val="0"/>
              <w:marRight w:val="0"/>
              <w:marTop w:val="0"/>
              <w:marBottom w:val="0"/>
              <w:divBdr>
                <w:top w:val="none" w:sz="0" w:space="0" w:color="auto"/>
                <w:left w:val="none" w:sz="0" w:space="0" w:color="auto"/>
                <w:bottom w:val="none" w:sz="0" w:space="0" w:color="auto"/>
                <w:right w:val="none" w:sz="0" w:space="0" w:color="auto"/>
              </w:divBdr>
            </w:div>
            <w:div w:id="829826501">
              <w:marLeft w:val="0"/>
              <w:marRight w:val="0"/>
              <w:marTop w:val="0"/>
              <w:marBottom w:val="0"/>
              <w:divBdr>
                <w:top w:val="none" w:sz="0" w:space="0" w:color="auto"/>
                <w:left w:val="none" w:sz="0" w:space="0" w:color="auto"/>
                <w:bottom w:val="none" w:sz="0" w:space="0" w:color="auto"/>
                <w:right w:val="none" w:sz="0" w:space="0" w:color="auto"/>
              </w:divBdr>
            </w:div>
            <w:div w:id="116607661">
              <w:marLeft w:val="0"/>
              <w:marRight w:val="0"/>
              <w:marTop w:val="0"/>
              <w:marBottom w:val="0"/>
              <w:divBdr>
                <w:top w:val="none" w:sz="0" w:space="0" w:color="auto"/>
                <w:left w:val="none" w:sz="0" w:space="0" w:color="auto"/>
                <w:bottom w:val="none" w:sz="0" w:space="0" w:color="auto"/>
                <w:right w:val="none" w:sz="0" w:space="0" w:color="auto"/>
              </w:divBdr>
            </w:div>
            <w:div w:id="1538933313">
              <w:marLeft w:val="0"/>
              <w:marRight w:val="0"/>
              <w:marTop w:val="0"/>
              <w:marBottom w:val="0"/>
              <w:divBdr>
                <w:top w:val="none" w:sz="0" w:space="0" w:color="auto"/>
                <w:left w:val="none" w:sz="0" w:space="0" w:color="auto"/>
                <w:bottom w:val="none" w:sz="0" w:space="0" w:color="auto"/>
                <w:right w:val="none" w:sz="0" w:space="0" w:color="auto"/>
              </w:divBdr>
            </w:div>
            <w:div w:id="14517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463</Words>
  <Characters>2640</Characters>
  <Application>Microsoft Office Word</Application>
  <DocSecurity>0</DocSecurity>
  <Lines>22</Lines>
  <Paragraphs>6</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Yukuan Jia</dc:creator>
  <cp:keywords/>
  <dc:description/>
  <cp:lastModifiedBy>Yukuan Jia</cp:lastModifiedBy>
  <cp:revision>3</cp:revision>
  <dcterms:created xsi:type="dcterms:W3CDTF">2022-11-09T02:08:00Z</dcterms:created>
  <dcterms:modified xsi:type="dcterms:W3CDTF">2022-11-09T02:37:00Z</dcterms:modified>
</cp:coreProperties>
</file>