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D55" w:rsidRPr="004F5535" w:rsidRDefault="00F40B8F" w:rsidP="00366EDA">
      <w:pPr>
        <w:jc w:val="center"/>
        <w:rPr>
          <w:b/>
          <w:i/>
          <w:sz w:val="48"/>
          <w:szCs w:val="48"/>
        </w:rPr>
      </w:pPr>
      <w:r w:rsidRPr="004F5535">
        <w:rPr>
          <w:rFonts w:hint="eastAsia"/>
          <w:b/>
          <w:i/>
          <w:sz w:val="48"/>
          <w:szCs w:val="48"/>
        </w:rPr>
        <w:t>系统分析报告</w:t>
      </w:r>
    </w:p>
    <w:p w:rsidR="00F40B8F" w:rsidRPr="00366EDA" w:rsidRDefault="00052C29" w:rsidP="00052C29">
      <w:pPr>
        <w:rPr>
          <w:rFonts w:ascii="华文琥珀" w:eastAsia="华文琥珀"/>
          <w:b/>
          <w:sz w:val="28"/>
          <w:szCs w:val="28"/>
        </w:rPr>
      </w:pPr>
      <w:r w:rsidRPr="00366EDA">
        <w:rPr>
          <w:rFonts w:ascii="华文琥珀" w:eastAsia="华文琥珀" w:hint="eastAsia"/>
          <w:b/>
          <w:sz w:val="28"/>
          <w:szCs w:val="28"/>
        </w:rPr>
        <w:t>1.系统初步调查</w:t>
      </w:r>
    </w:p>
    <w:p w:rsidR="00052C29" w:rsidRPr="00366EDA" w:rsidRDefault="00052C29" w:rsidP="00052C29">
      <w:pPr>
        <w:rPr>
          <w:sz w:val="28"/>
          <w:szCs w:val="28"/>
        </w:rPr>
      </w:pPr>
      <w:r w:rsidRPr="00366EDA">
        <w:rPr>
          <w:rFonts w:hint="eastAsia"/>
          <w:sz w:val="28"/>
          <w:szCs w:val="28"/>
        </w:rPr>
        <w:t>目前大学老师考察学生到场情况大都是通过点名来实现，在我看来，点名有点拖慢课堂上课进度了，而且，也不一定可以准确反映学生到场的实际情况。所以</w:t>
      </w:r>
      <w:r w:rsidRPr="00366EDA">
        <w:rPr>
          <w:rFonts w:hint="eastAsia"/>
          <w:sz w:val="28"/>
          <w:szCs w:val="28"/>
        </w:rPr>
        <w:t>,</w:t>
      </w:r>
      <w:r w:rsidRPr="00366EDA">
        <w:rPr>
          <w:rFonts w:hint="eastAsia"/>
          <w:sz w:val="28"/>
          <w:szCs w:val="28"/>
        </w:rPr>
        <w:t>制作一个教师使用的手机签到系统还是比较有用的。</w:t>
      </w:r>
    </w:p>
    <w:p w:rsidR="00052C29" w:rsidRPr="00366EDA" w:rsidRDefault="00052C29" w:rsidP="00052C29">
      <w:pPr>
        <w:rPr>
          <w:rFonts w:ascii="华文琥珀" w:eastAsia="华文琥珀"/>
          <w:b/>
          <w:sz w:val="28"/>
          <w:szCs w:val="28"/>
        </w:rPr>
      </w:pPr>
      <w:r w:rsidRPr="00366EDA">
        <w:rPr>
          <w:rFonts w:ascii="华文琥珀" w:eastAsia="华文琥珀" w:hint="eastAsia"/>
          <w:b/>
          <w:sz w:val="28"/>
          <w:szCs w:val="28"/>
        </w:rPr>
        <w:t>2.可行性分析</w:t>
      </w:r>
    </w:p>
    <w:p w:rsidR="00052C29" w:rsidRPr="00366EDA" w:rsidRDefault="00052C29" w:rsidP="00052C29">
      <w:pPr>
        <w:rPr>
          <w:sz w:val="28"/>
          <w:szCs w:val="28"/>
        </w:rPr>
      </w:pPr>
      <w:r w:rsidRPr="00366EDA">
        <w:rPr>
          <w:rFonts w:hint="eastAsia"/>
          <w:sz w:val="28"/>
          <w:szCs w:val="28"/>
        </w:rPr>
        <w:t>可行性研究的目的是用最小的代价在尽可能短的时间内确定问题是否能够解决。在这个阶段，必须就时间、人力、财力、效益、技术等要素来评估是否有足够的资源支持使用单位的需要。要从技术可行性、经济可行性、操作可行性等方面来进行研究。</w:t>
      </w:r>
    </w:p>
    <w:p w:rsidR="00052C29" w:rsidRPr="00366EDA" w:rsidRDefault="00052C29" w:rsidP="00052C29">
      <w:pPr>
        <w:rPr>
          <w:b/>
          <w:sz w:val="28"/>
          <w:szCs w:val="28"/>
        </w:rPr>
      </w:pPr>
      <w:r w:rsidRPr="00366EDA">
        <w:rPr>
          <w:rFonts w:hint="eastAsia"/>
          <w:b/>
          <w:sz w:val="28"/>
          <w:szCs w:val="28"/>
        </w:rPr>
        <w:t>1.</w:t>
      </w:r>
      <w:r w:rsidRPr="00366EDA">
        <w:rPr>
          <w:rFonts w:hint="eastAsia"/>
          <w:b/>
          <w:sz w:val="28"/>
          <w:szCs w:val="28"/>
        </w:rPr>
        <w:t>技术可行性</w:t>
      </w:r>
    </w:p>
    <w:p w:rsidR="00052C29" w:rsidRPr="00366EDA" w:rsidRDefault="00052C29" w:rsidP="00052C29">
      <w:pPr>
        <w:rPr>
          <w:sz w:val="28"/>
          <w:szCs w:val="28"/>
        </w:rPr>
      </w:pPr>
      <w:r w:rsidRPr="00366EDA">
        <w:rPr>
          <w:rFonts w:hint="eastAsia"/>
          <w:sz w:val="28"/>
          <w:szCs w:val="28"/>
        </w:rPr>
        <w:t>客户关系管理系统采用</w:t>
      </w:r>
      <w:r w:rsidRPr="00366EDA">
        <w:rPr>
          <w:rFonts w:hint="eastAsia"/>
          <w:sz w:val="28"/>
          <w:szCs w:val="28"/>
        </w:rPr>
        <w:t>Java</w:t>
      </w:r>
      <w:r w:rsidRPr="00366EDA">
        <w:rPr>
          <w:rFonts w:hint="eastAsia"/>
          <w:sz w:val="28"/>
          <w:szCs w:val="28"/>
        </w:rPr>
        <w:t>技术开发，由于有了大二的</w:t>
      </w:r>
      <w:r w:rsidRPr="00366EDA">
        <w:rPr>
          <w:sz w:val="28"/>
          <w:szCs w:val="28"/>
        </w:rPr>
        <w:t>asp</w:t>
      </w:r>
      <w:r w:rsidRPr="00366EDA">
        <w:rPr>
          <w:rFonts w:hint="eastAsia"/>
          <w:sz w:val="28"/>
          <w:szCs w:val="28"/>
        </w:rPr>
        <w:t>动态网页制作的基础，为本系统的前台开发打下坚实的基础。我们学习了</w:t>
      </w:r>
      <w:r w:rsidRPr="00366EDA">
        <w:rPr>
          <w:rFonts w:hint="eastAsia"/>
          <w:sz w:val="28"/>
          <w:szCs w:val="28"/>
        </w:rPr>
        <w:t>Java</w:t>
      </w:r>
      <w:r w:rsidRPr="00366EDA">
        <w:rPr>
          <w:rFonts w:hint="eastAsia"/>
          <w:sz w:val="28"/>
          <w:szCs w:val="28"/>
        </w:rPr>
        <w:t>以及</w:t>
      </w:r>
      <w:proofErr w:type="spellStart"/>
      <w:r w:rsidRPr="00366EDA">
        <w:rPr>
          <w:sz w:val="28"/>
          <w:szCs w:val="28"/>
        </w:rPr>
        <w:t>sql</w:t>
      </w:r>
      <w:proofErr w:type="spellEnd"/>
      <w:r w:rsidRPr="00366EDA">
        <w:rPr>
          <w:rFonts w:hint="eastAsia"/>
          <w:sz w:val="28"/>
          <w:szCs w:val="28"/>
        </w:rPr>
        <w:t>数据库的相关知识，后台就可以实现了。所以在技术上本系统是完全可行的。</w:t>
      </w:r>
    </w:p>
    <w:p w:rsidR="00052C29" w:rsidRPr="00366EDA" w:rsidRDefault="00052C29" w:rsidP="00052C29">
      <w:pPr>
        <w:rPr>
          <w:b/>
          <w:sz w:val="28"/>
          <w:szCs w:val="28"/>
        </w:rPr>
      </w:pPr>
      <w:r w:rsidRPr="00366EDA">
        <w:rPr>
          <w:rFonts w:hint="eastAsia"/>
          <w:b/>
          <w:sz w:val="28"/>
          <w:szCs w:val="28"/>
        </w:rPr>
        <w:t>2</w:t>
      </w:r>
      <w:r w:rsidRPr="00366EDA">
        <w:rPr>
          <w:b/>
          <w:sz w:val="28"/>
          <w:szCs w:val="28"/>
        </w:rPr>
        <w:t>.</w:t>
      </w:r>
      <w:r w:rsidRPr="00366EDA">
        <w:rPr>
          <w:rFonts w:hint="eastAsia"/>
          <w:b/>
          <w:sz w:val="28"/>
          <w:szCs w:val="28"/>
        </w:rPr>
        <w:t>操作可行性</w:t>
      </w:r>
    </w:p>
    <w:p w:rsidR="00052C29" w:rsidRPr="00366EDA" w:rsidRDefault="00052C29" w:rsidP="00052C29">
      <w:pPr>
        <w:rPr>
          <w:sz w:val="28"/>
          <w:szCs w:val="28"/>
        </w:rPr>
      </w:pPr>
      <w:r w:rsidRPr="00366EDA">
        <w:rPr>
          <w:rFonts w:hint="eastAsia"/>
          <w:sz w:val="28"/>
          <w:szCs w:val="28"/>
        </w:rPr>
        <w:t>对于用户来说，合理、方便、快捷的系统设计布局和即时的响应速度，足可以满足各种企业人员的不同需求，所以在进行系统设计时考虑到这些，将学生的基本</w:t>
      </w:r>
      <w:proofErr w:type="gramStart"/>
      <w:r w:rsidRPr="00366EDA">
        <w:rPr>
          <w:rFonts w:hint="eastAsia"/>
          <w:sz w:val="28"/>
          <w:szCs w:val="28"/>
        </w:rPr>
        <w:t>信息做期初</w:t>
      </w:r>
      <w:proofErr w:type="gramEnd"/>
      <w:r w:rsidRPr="00366EDA">
        <w:rPr>
          <w:rFonts w:hint="eastAsia"/>
          <w:sz w:val="28"/>
          <w:szCs w:val="28"/>
        </w:rPr>
        <w:t>设置，老师可以在期初添加该学期学生信息入数据库，建立操作简单、界面友好、使用灵活、实用性强、安全性高的系统。</w:t>
      </w:r>
    </w:p>
    <w:p w:rsidR="00052C29" w:rsidRPr="00366EDA" w:rsidRDefault="00366EDA" w:rsidP="00052C29">
      <w:pPr>
        <w:rPr>
          <w:rFonts w:ascii="华文琥珀" w:eastAsia="华文琥珀"/>
          <w:sz w:val="28"/>
          <w:szCs w:val="28"/>
        </w:rPr>
      </w:pPr>
      <w:r w:rsidRPr="00366EDA">
        <w:rPr>
          <w:rFonts w:ascii="华文琥珀" w:eastAsia="华文琥珀" w:hint="eastAsia"/>
          <w:sz w:val="28"/>
          <w:szCs w:val="28"/>
        </w:rPr>
        <w:lastRenderedPageBreak/>
        <w:t>2. 组织结构及管理功能分析</w:t>
      </w:r>
    </w:p>
    <w:p w:rsidR="00052C29" w:rsidRPr="00366EDA" w:rsidRDefault="00366EDA" w:rsidP="00052C29">
      <w:pPr>
        <w:rPr>
          <w:b/>
          <w:sz w:val="28"/>
          <w:szCs w:val="28"/>
        </w:rPr>
      </w:pPr>
      <w:r w:rsidRPr="00366EDA">
        <w:rPr>
          <w:rFonts w:hint="eastAsia"/>
          <w:b/>
          <w:sz w:val="28"/>
          <w:szCs w:val="28"/>
        </w:rPr>
        <w:t>1.</w:t>
      </w:r>
      <w:r w:rsidRPr="00366EDA">
        <w:rPr>
          <w:rFonts w:hint="eastAsia"/>
          <w:b/>
          <w:sz w:val="28"/>
          <w:szCs w:val="28"/>
        </w:rPr>
        <w:t>组织结构</w:t>
      </w:r>
    </w:p>
    <w:p w:rsidR="00366EDA" w:rsidRPr="00366EDA" w:rsidRDefault="00366EDA" w:rsidP="00052C29">
      <w:pPr>
        <w:rPr>
          <w:sz w:val="28"/>
          <w:szCs w:val="28"/>
        </w:rPr>
      </w:pPr>
      <w:r w:rsidRPr="00366EDA">
        <w:rPr>
          <w:rFonts w:hint="eastAsia"/>
          <w:sz w:val="28"/>
          <w:szCs w:val="28"/>
        </w:rPr>
        <w:t>老师为主管理权限，学生为受管理权限。</w:t>
      </w:r>
    </w:p>
    <w:p w:rsidR="00366EDA" w:rsidRPr="00366EDA" w:rsidRDefault="00366EDA" w:rsidP="00052C29">
      <w:pPr>
        <w:rPr>
          <w:b/>
          <w:sz w:val="28"/>
          <w:szCs w:val="28"/>
        </w:rPr>
      </w:pPr>
      <w:r w:rsidRPr="00366EDA">
        <w:rPr>
          <w:rFonts w:hint="eastAsia"/>
          <w:b/>
          <w:sz w:val="28"/>
          <w:szCs w:val="28"/>
        </w:rPr>
        <w:t>2.</w:t>
      </w:r>
      <w:r w:rsidRPr="00366EDA">
        <w:rPr>
          <w:rFonts w:hint="eastAsia"/>
          <w:b/>
          <w:sz w:val="28"/>
          <w:szCs w:val="28"/>
        </w:rPr>
        <w:t>管理功能分析</w:t>
      </w:r>
    </w:p>
    <w:p w:rsidR="00366EDA" w:rsidRDefault="00366EDA" w:rsidP="00366EDA">
      <w:pPr>
        <w:rPr>
          <w:sz w:val="28"/>
          <w:szCs w:val="28"/>
        </w:rPr>
      </w:pPr>
      <w:r w:rsidRPr="00366EDA">
        <w:rPr>
          <w:rFonts w:hint="eastAsia"/>
          <w:sz w:val="28"/>
          <w:szCs w:val="28"/>
        </w:rPr>
        <w:t>数据库能够记录学生和老师的相关信息，并实现对学生信息的查询、修改、删除等功能；</w:t>
      </w:r>
    </w:p>
    <w:p w:rsidR="00366EDA" w:rsidRPr="00366EDA" w:rsidRDefault="00366EDA" w:rsidP="00366EDA">
      <w:pPr>
        <w:rPr>
          <w:sz w:val="28"/>
          <w:szCs w:val="28"/>
        </w:rPr>
      </w:pPr>
      <w:r>
        <w:rPr>
          <w:rFonts w:hint="eastAsia"/>
          <w:sz w:val="28"/>
          <w:szCs w:val="28"/>
        </w:rPr>
        <w:t>能够对老师和学生权限区分，学生只有登录登出权限以及查询自己信息权限。而老师则几乎掌握系统一切权限。</w:t>
      </w:r>
    </w:p>
    <w:p w:rsidR="00366EDA" w:rsidRPr="00366EDA" w:rsidRDefault="00366EDA" w:rsidP="00366EDA">
      <w:pPr>
        <w:rPr>
          <w:b/>
          <w:sz w:val="28"/>
          <w:szCs w:val="28"/>
        </w:rPr>
      </w:pPr>
      <w:r w:rsidRPr="00366EDA">
        <w:rPr>
          <w:rFonts w:hint="eastAsia"/>
          <w:b/>
          <w:sz w:val="28"/>
          <w:szCs w:val="28"/>
        </w:rPr>
        <w:t>3.</w:t>
      </w:r>
      <w:r w:rsidRPr="00366EDA">
        <w:rPr>
          <w:rFonts w:hint="eastAsia"/>
          <w:b/>
          <w:sz w:val="28"/>
          <w:szCs w:val="28"/>
        </w:rPr>
        <w:t>业务流程分析</w:t>
      </w:r>
    </w:p>
    <w:p w:rsidR="00366EDA" w:rsidRDefault="00366EDA" w:rsidP="00366EDA">
      <w:pPr>
        <w:rPr>
          <w:sz w:val="28"/>
          <w:szCs w:val="28"/>
        </w:rPr>
      </w:pPr>
      <w:r w:rsidRPr="00366EDA">
        <w:rPr>
          <w:rFonts w:hint="eastAsia"/>
          <w:sz w:val="28"/>
          <w:szCs w:val="28"/>
        </w:rPr>
        <w:t>客户关系管理系统的用户分为使用者和管理者两种，使用者</w:t>
      </w:r>
      <w:r>
        <w:rPr>
          <w:rFonts w:hint="eastAsia"/>
          <w:sz w:val="28"/>
          <w:szCs w:val="28"/>
        </w:rPr>
        <w:t>（学生）</w:t>
      </w:r>
      <w:r w:rsidRPr="00366EDA">
        <w:rPr>
          <w:rFonts w:hint="eastAsia"/>
          <w:sz w:val="28"/>
          <w:szCs w:val="28"/>
        </w:rPr>
        <w:t>只有使用部分功能的权限，而管理者</w:t>
      </w:r>
      <w:r>
        <w:rPr>
          <w:rFonts w:hint="eastAsia"/>
          <w:sz w:val="28"/>
          <w:szCs w:val="28"/>
        </w:rPr>
        <w:t>（老师）</w:t>
      </w:r>
      <w:r w:rsidRPr="00366EDA">
        <w:rPr>
          <w:rFonts w:hint="eastAsia"/>
          <w:sz w:val="28"/>
          <w:szCs w:val="28"/>
        </w:rPr>
        <w:t>具有使用所有功能的权限。用户可以使用管理者预先设置好的用户名和密码登陆到本系统。并使用本系统进行</w:t>
      </w:r>
      <w:r>
        <w:rPr>
          <w:rFonts w:hint="eastAsia"/>
          <w:sz w:val="28"/>
          <w:szCs w:val="28"/>
        </w:rPr>
        <w:t>登录登出以及查询</w:t>
      </w:r>
      <w:r w:rsidRPr="00366EDA">
        <w:rPr>
          <w:rFonts w:hint="eastAsia"/>
          <w:sz w:val="28"/>
          <w:szCs w:val="28"/>
        </w:rPr>
        <w:t>等操作。</w:t>
      </w:r>
    </w:p>
    <w:p w:rsidR="00366EDA" w:rsidRDefault="00366EDA" w:rsidP="00366EDA">
      <w:pPr>
        <w:rPr>
          <w:rFonts w:hint="eastAsia"/>
          <w:sz w:val="28"/>
          <w:szCs w:val="28"/>
        </w:rPr>
      </w:pPr>
      <w:r w:rsidRPr="00366EDA">
        <w:rPr>
          <w:rFonts w:hint="eastAsia"/>
          <w:sz w:val="28"/>
          <w:szCs w:val="28"/>
        </w:rPr>
        <w:t>在登录系统时，系统会把用户所输入的用户名与数据库中的进行检验。进入系统后用户有权限的功能可用，无权限的功能则</w:t>
      </w:r>
      <w:proofErr w:type="gramStart"/>
      <w:r w:rsidRPr="00366EDA">
        <w:rPr>
          <w:rFonts w:hint="eastAsia"/>
          <w:sz w:val="28"/>
          <w:szCs w:val="28"/>
        </w:rPr>
        <w:t>不</w:t>
      </w:r>
      <w:proofErr w:type="gramEnd"/>
      <w:r w:rsidRPr="00366EDA">
        <w:rPr>
          <w:rFonts w:hint="eastAsia"/>
          <w:sz w:val="28"/>
          <w:szCs w:val="28"/>
        </w:rPr>
        <w:t>可用。</w:t>
      </w:r>
    </w:p>
    <w:p w:rsidR="0008362F" w:rsidRPr="0008362F" w:rsidRDefault="0008362F" w:rsidP="00366EDA">
      <w:pPr>
        <w:rPr>
          <w:sz w:val="28"/>
          <w:szCs w:val="28"/>
        </w:rPr>
      </w:pPr>
      <w:r>
        <w:object w:dxaOrig="6970" w:dyaOrig="15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697.5pt" o:ole="">
            <v:imagedata r:id="rId9" o:title=""/>
          </v:shape>
          <o:OLEObject Type="Embed" ProgID="Visio.Drawing.11" ShapeID="_x0000_i1025" DrawAspect="Content" ObjectID="_1528873512" r:id="rId10"/>
        </w:object>
      </w:r>
    </w:p>
    <w:p w:rsidR="002D7BDB" w:rsidRDefault="002D7BDB" w:rsidP="00366EDA">
      <w:pPr>
        <w:rPr>
          <w:rFonts w:hint="eastAsia"/>
          <w:b/>
          <w:sz w:val="28"/>
          <w:szCs w:val="28"/>
        </w:rPr>
      </w:pPr>
      <w:r>
        <w:rPr>
          <w:rFonts w:hint="eastAsia"/>
          <w:sz w:val="28"/>
          <w:szCs w:val="28"/>
        </w:rPr>
        <w:lastRenderedPageBreak/>
        <w:t>4</w:t>
      </w:r>
      <w:r w:rsidRPr="002D7BDB">
        <w:rPr>
          <w:rFonts w:hint="eastAsia"/>
          <w:b/>
          <w:sz w:val="28"/>
          <w:szCs w:val="28"/>
        </w:rPr>
        <w:t>.</w:t>
      </w:r>
      <w:r w:rsidRPr="002D7BDB">
        <w:rPr>
          <w:rFonts w:hint="eastAsia"/>
          <w:b/>
          <w:sz w:val="28"/>
          <w:szCs w:val="28"/>
        </w:rPr>
        <w:t>数据流程分析</w:t>
      </w:r>
    </w:p>
    <w:p w:rsidR="00633EF6" w:rsidRDefault="00633EF6" w:rsidP="00366EDA">
      <w:pPr>
        <w:rPr>
          <w:rFonts w:hint="eastAsia"/>
          <w:b/>
          <w:sz w:val="28"/>
          <w:szCs w:val="28"/>
        </w:rPr>
      </w:pPr>
      <w:r>
        <w:rPr>
          <w:rFonts w:hint="eastAsia"/>
          <w:b/>
          <w:sz w:val="28"/>
          <w:szCs w:val="28"/>
        </w:rPr>
        <w:t>顶层</w:t>
      </w:r>
    </w:p>
    <w:p w:rsidR="00633EF6" w:rsidRDefault="00633EF6" w:rsidP="00366EDA">
      <w:pPr>
        <w:rPr>
          <w:rFonts w:hint="eastAsia"/>
        </w:rPr>
      </w:pPr>
      <w:r>
        <w:object w:dxaOrig="10978" w:dyaOrig="6584">
          <v:shape id="_x0000_i1026" type="#_x0000_t75" style="width:414.75pt;height:249pt" o:ole="">
            <v:imagedata r:id="rId11" o:title=""/>
          </v:shape>
          <o:OLEObject Type="Embed" ProgID="Visio.Drawing.11" ShapeID="_x0000_i1026" DrawAspect="Content" ObjectID="_1528873513" r:id="rId12"/>
        </w:object>
      </w: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Pr="00633EF6" w:rsidRDefault="00633EF6" w:rsidP="00366EDA">
      <w:pPr>
        <w:rPr>
          <w:rFonts w:hint="eastAsia"/>
          <w:b/>
        </w:rPr>
      </w:pPr>
      <w:r w:rsidRPr="00633EF6">
        <w:rPr>
          <w:rFonts w:hint="eastAsia"/>
          <w:b/>
        </w:rPr>
        <w:lastRenderedPageBreak/>
        <w:t>二层</w:t>
      </w:r>
    </w:p>
    <w:p w:rsidR="00633EF6" w:rsidRDefault="00633EF6" w:rsidP="00366EDA">
      <w:pPr>
        <w:rPr>
          <w:rFonts w:hint="eastAsia"/>
        </w:rPr>
      </w:pPr>
      <w:r>
        <w:object w:dxaOrig="11910" w:dyaOrig="14132">
          <v:shape id="_x0000_i1027" type="#_x0000_t75" style="width:414.75pt;height:492.75pt" o:ole="">
            <v:imagedata r:id="rId13" o:title=""/>
          </v:shape>
          <o:OLEObject Type="Embed" ProgID="Visio.Drawing.11" ShapeID="_x0000_i1027" DrawAspect="Content" ObjectID="_1528873514" r:id="rId14"/>
        </w:object>
      </w: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r>
        <w:rPr>
          <w:rFonts w:hint="eastAsia"/>
        </w:rPr>
        <w:lastRenderedPageBreak/>
        <w:t>三层（</w:t>
      </w:r>
      <w:r>
        <w:rPr>
          <w:rFonts w:hint="eastAsia"/>
        </w:rPr>
        <w:t>1</w:t>
      </w:r>
      <w:r>
        <w:rPr>
          <w:rFonts w:hint="eastAsia"/>
        </w:rPr>
        <w:t>）</w:t>
      </w:r>
    </w:p>
    <w:p w:rsidR="00633EF6" w:rsidRDefault="00633EF6" w:rsidP="00366EDA">
      <w:pPr>
        <w:rPr>
          <w:rFonts w:hint="eastAsia"/>
        </w:rPr>
      </w:pPr>
      <w:r>
        <w:object w:dxaOrig="11727" w:dyaOrig="14600">
          <v:shape id="_x0000_i1028" type="#_x0000_t75" style="width:415.5pt;height:516.75pt" o:ole="">
            <v:imagedata r:id="rId15" o:title=""/>
          </v:shape>
          <o:OLEObject Type="Embed" ProgID="Visio.Drawing.11" ShapeID="_x0000_i1028" DrawAspect="Content" ObjectID="_1528873515" r:id="rId16"/>
        </w:object>
      </w: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r>
        <w:rPr>
          <w:rFonts w:hint="eastAsia"/>
        </w:rPr>
        <w:lastRenderedPageBreak/>
        <w:t>三层（</w:t>
      </w:r>
      <w:r>
        <w:rPr>
          <w:rFonts w:hint="eastAsia"/>
        </w:rPr>
        <w:t>2</w:t>
      </w:r>
      <w:r>
        <w:rPr>
          <w:rFonts w:hint="eastAsia"/>
        </w:rPr>
        <w:t>）</w:t>
      </w:r>
    </w:p>
    <w:p w:rsidR="00633EF6" w:rsidRDefault="00633EF6" w:rsidP="00366EDA">
      <w:pPr>
        <w:rPr>
          <w:rFonts w:hint="eastAsia"/>
        </w:rPr>
      </w:pPr>
      <w:r>
        <w:object w:dxaOrig="11396" w:dyaOrig="15409">
          <v:shape id="_x0000_i1029" type="#_x0000_t75" style="width:414.75pt;height:561pt" o:ole="">
            <v:imagedata r:id="rId17" o:title=""/>
          </v:shape>
          <o:OLEObject Type="Embed" ProgID="Visio.Drawing.11" ShapeID="_x0000_i1029" DrawAspect="Content" ObjectID="_1528873516" r:id="rId18"/>
        </w:object>
      </w: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Default="00633EF6" w:rsidP="00366EDA">
      <w:pPr>
        <w:rPr>
          <w:rFonts w:hint="eastAsia"/>
        </w:rPr>
      </w:pPr>
    </w:p>
    <w:p w:rsidR="00633EF6" w:rsidRPr="00633EF6" w:rsidRDefault="00633EF6" w:rsidP="00366EDA">
      <w:pPr>
        <w:rPr>
          <w:rFonts w:hint="eastAsia"/>
          <w:b/>
        </w:rPr>
      </w:pPr>
      <w:r>
        <w:rPr>
          <w:rFonts w:hint="eastAsia"/>
          <w:b/>
        </w:rPr>
        <w:lastRenderedPageBreak/>
        <w:t>三层（</w:t>
      </w:r>
      <w:r>
        <w:rPr>
          <w:rFonts w:hint="eastAsia"/>
          <w:b/>
        </w:rPr>
        <w:t>3</w:t>
      </w:r>
      <w:r>
        <w:rPr>
          <w:rFonts w:hint="eastAsia"/>
          <w:b/>
        </w:rPr>
        <w:t>）</w:t>
      </w:r>
    </w:p>
    <w:p w:rsidR="00633EF6" w:rsidRDefault="00633EF6" w:rsidP="00366EDA">
      <w:pPr>
        <w:rPr>
          <w:sz w:val="28"/>
          <w:szCs w:val="28"/>
        </w:rPr>
      </w:pPr>
      <w:r>
        <w:object w:dxaOrig="10836" w:dyaOrig="15303">
          <v:shape id="_x0000_i1030" type="#_x0000_t75" style="width:414.75pt;height:585.75pt" o:ole="">
            <v:imagedata r:id="rId19" o:title=""/>
          </v:shape>
          <o:OLEObject Type="Embed" ProgID="Visio.Drawing.11" ShapeID="_x0000_i1030" DrawAspect="Content" ObjectID="_1528873517" r:id="rId20"/>
        </w:object>
      </w:r>
    </w:p>
    <w:p w:rsidR="00052C29" w:rsidRPr="00366EDA" w:rsidRDefault="00052C29" w:rsidP="00052C29">
      <w:pPr>
        <w:rPr>
          <w:sz w:val="28"/>
          <w:szCs w:val="28"/>
        </w:rPr>
      </w:pPr>
      <w:bookmarkStart w:id="0" w:name="_GoBack"/>
      <w:bookmarkEnd w:id="0"/>
    </w:p>
    <w:sectPr w:rsidR="00052C29" w:rsidRPr="00366E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5F0" w:rsidRDefault="00A705F0" w:rsidP="004F5535">
      <w:r>
        <w:separator/>
      </w:r>
    </w:p>
  </w:endnote>
  <w:endnote w:type="continuationSeparator" w:id="0">
    <w:p w:rsidR="00A705F0" w:rsidRDefault="00A705F0" w:rsidP="004F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5F0" w:rsidRDefault="00A705F0" w:rsidP="004F5535">
      <w:r>
        <w:separator/>
      </w:r>
    </w:p>
  </w:footnote>
  <w:footnote w:type="continuationSeparator" w:id="0">
    <w:p w:rsidR="00A705F0" w:rsidRDefault="00A705F0" w:rsidP="004F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37B78"/>
    <w:multiLevelType w:val="hybridMultilevel"/>
    <w:tmpl w:val="679E6DC2"/>
    <w:lvl w:ilvl="0" w:tplc="1CC8A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77"/>
    <w:rsid w:val="00052C29"/>
    <w:rsid w:val="0008362F"/>
    <w:rsid w:val="002D7BDB"/>
    <w:rsid w:val="00366EDA"/>
    <w:rsid w:val="004946D7"/>
    <w:rsid w:val="004F5535"/>
    <w:rsid w:val="00633EF6"/>
    <w:rsid w:val="008177EA"/>
    <w:rsid w:val="00895777"/>
    <w:rsid w:val="008E1033"/>
    <w:rsid w:val="008F00CD"/>
    <w:rsid w:val="00995B3D"/>
    <w:rsid w:val="009B368E"/>
    <w:rsid w:val="00A705F0"/>
    <w:rsid w:val="00AF6D55"/>
    <w:rsid w:val="00F40B8F"/>
    <w:rsid w:val="00F77AB8"/>
    <w:rsid w:val="00FA0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C29"/>
    <w:pPr>
      <w:ind w:firstLineChars="200" w:firstLine="420"/>
    </w:pPr>
  </w:style>
  <w:style w:type="paragraph" w:styleId="a4">
    <w:name w:val="header"/>
    <w:basedOn w:val="a"/>
    <w:link w:val="Char"/>
    <w:uiPriority w:val="99"/>
    <w:unhideWhenUsed/>
    <w:rsid w:val="004F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5535"/>
    <w:rPr>
      <w:sz w:val="18"/>
      <w:szCs w:val="18"/>
    </w:rPr>
  </w:style>
  <w:style w:type="paragraph" w:styleId="a5">
    <w:name w:val="footer"/>
    <w:basedOn w:val="a"/>
    <w:link w:val="Char0"/>
    <w:uiPriority w:val="99"/>
    <w:unhideWhenUsed/>
    <w:rsid w:val="004F5535"/>
    <w:pPr>
      <w:tabs>
        <w:tab w:val="center" w:pos="4153"/>
        <w:tab w:val="right" w:pos="8306"/>
      </w:tabs>
      <w:snapToGrid w:val="0"/>
      <w:jc w:val="left"/>
    </w:pPr>
    <w:rPr>
      <w:sz w:val="18"/>
      <w:szCs w:val="18"/>
    </w:rPr>
  </w:style>
  <w:style w:type="character" w:customStyle="1" w:styleId="Char0">
    <w:name w:val="页脚 Char"/>
    <w:basedOn w:val="a0"/>
    <w:link w:val="a5"/>
    <w:uiPriority w:val="99"/>
    <w:rsid w:val="004F55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C29"/>
    <w:pPr>
      <w:ind w:firstLineChars="200" w:firstLine="420"/>
    </w:pPr>
  </w:style>
  <w:style w:type="paragraph" w:styleId="a4">
    <w:name w:val="header"/>
    <w:basedOn w:val="a"/>
    <w:link w:val="Char"/>
    <w:uiPriority w:val="99"/>
    <w:unhideWhenUsed/>
    <w:rsid w:val="004F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5535"/>
    <w:rPr>
      <w:sz w:val="18"/>
      <w:szCs w:val="18"/>
    </w:rPr>
  </w:style>
  <w:style w:type="paragraph" w:styleId="a5">
    <w:name w:val="footer"/>
    <w:basedOn w:val="a"/>
    <w:link w:val="Char0"/>
    <w:uiPriority w:val="99"/>
    <w:unhideWhenUsed/>
    <w:rsid w:val="004F5535"/>
    <w:pPr>
      <w:tabs>
        <w:tab w:val="center" w:pos="4153"/>
        <w:tab w:val="right" w:pos="8306"/>
      </w:tabs>
      <w:snapToGrid w:val="0"/>
      <w:jc w:val="left"/>
    </w:pPr>
    <w:rPr>
      <w:sz w:val="18"/>
      <w:szCs w:val="18"/>
    </w:rPr>
  </w:style>
  <w:style w:type="character" w:customStyle="1" w:styleId="Char0">
    <w:name w:val="页脚 Char"/>
    <w:basedOn w:val="a0"/>
    <w:link w:val="a5"/>
    <w:uiPriority w:val="99"/>
    <w:rsid w:val="004F55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A27D4-711C-4838-8BC6-0BE24C35E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158</Words>
  <Characters>906</Characters>
  <Application>Microsoft Office Word</Application>
  <DocSecurity>0</DocSecurity>
  <Lines>7</Lines>
  <Paragraphs>2</Paragraphs>
  <ScaleCrop>false</ScaleCrop>
  <Company>UPC</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dmt</cp:lastModifiedBy>
  <cp:revision>11</cp:revision>
  <dcterms:created xsi:type="dcterms:W3CDTF">2016-07-01T00:44:00Z</dcterms:created>
  <dcterms:modified xsi:type="dcterms:W3CDTF">2016-07-01T02:18:00Z</dcterms:modified>
</cp:coreProperties>
</file>