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"This is a CSB Investigation Report with substantial narrative, chronology, technical analysis, causal analysis, and recommendations. It contains two independent accident occurrences on different dates (May 24, 2017 and June 20, 2017). Although they are related by facility and common hazard context, they are separate incidents and are presented in distinct incident sections."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"incident_2",</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"June 20, 2017",</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"1 Executive Summary",</w:t>
      </w:r>
    </w:p>
    <w:p>
      <w:pPr>
        <w:spacing w:before="0" w:after="0"/>
        <w:ind w:left="240" w:right="240"/>
        <w:jc w:val="both"/>
      </w:pPr>
      <w:r>
        <w:rPr>
          <w:rFonts w:ascii="Times New Roman" w:hAnsi="Times New Roman"/>
          <w:sz w:val="22"/>
        </w:rPr>
        <w:t>"text": "1 Executive Summary\nOn May 24, 2017, an explosion occurred at the Midland Resource Recovery (MRR) facility in Philippi, West Virginia, \nkilling two workersa and severely injuring another worker. The founder and president of MRR was one of the victims. \nThe CSB initiated an investigation of the incident and deployed an investigative team on May 28, 2017. While the \nCSB was investigating this incident, the MRR facility experienced a second explosion, on June 20, 2017. This \nexplosion fatally injured a contractorb employed by Specialized Professional Services, Inc. (SPSI). MRR had hired\nSPSI to perform investigation and mitigation work at its Philippi facility following the May 24, 2017, explosion. \nThe CSB determined that the probable cause of these incidents was reactive, unstable chemicals that exploded when\nworkers tried to drain the uncharacterized, chemically treated liquid from natural gas odorizer equipment. The CSB\ninvestigation found that MRR lacked an effective safety management system to identify and control hazards from \nreactive chemicals. Among other things, MRR had no formal hazard identification process in place to analyze or \ncharacterize what chemicals were inside the odorizer vessels—and in what quantity—before decommissioning and\nchemically treating this equipment with sodium hypochlorite. The company also lacked effective safeguards to \nprevent unexpected or uncontrolled chemical reactions.\nFollowing these catastrophic incidents, MRR asserts that it has stopped using reactive chemicals, including sodium\nhypochlorite, and the company now uses a proprietary process to remove the mercaptan smell from decommissioned \nodorization equipment. \nBased on the findings from this incident, the CSB reiterates recommendations to the U.S. Occupational Safety and \nHealth Administration (OSHA) and the U.S. Environmental Protection Agency (EPA).\nKey Lessons\nThe CSB provides the following key lessons for companies that deal with reactive chemistry:\n1. Companies need a robust safety management system in place to prevent reactive chemical incidents. If a \nprocess has the potential for uncontrolled chemical reactions to occur, the company should conduct a formal \nevaluation of the reactive chemistry, perform a hazard analysis, and ensure that sufficient safeguards are in \nplace to prevent reactive chemical incidents.\n2. Companies should have a thorough and complete understanding of their reactive chemistry under design \nconditions and under all foreseeable abnormal conditions. For example, companies should avoid treating \nuncharacterized waste materials with sodium hypochlorite because of the potential explosive hazards\nassociated with its complex reactive chemistry. \na The May 24, 2017 explosion fatally injured Jan Strmen, 72 and Justin Marsh, 19 [36]. b The SPSI employee, Scott Albertini, 53, was also a 35-year member and chief of the McDonald, Pennsylvania volunteer fire department [34], \n[35]."</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"4 June 20, 2017 Explosion",</w:t>
      </w:r>
    </w:p>
    <w:p>
      <w:pPr>
        <w:spacing w:before="0" w:after="0"/>
        <w:ind w:left="240" w:right="240"/>
        <w:jc w:val="both"/>
      </w:pPr>
      <w:r>
        <w:rPr>
          <w:rFonts w:ascii="Times New Roman" w:hAnsi="Times New Roman"/>
          <w:sz w:val="22"/>
        </w:rPr>
        <w:t>"text": "4 June 20, 2017 Explosion\n4.1 CSB Research Leading Up to Second Incident \nFollowing the May 24, 2017, explosion, CSB investigators began reviewing literature on explosive chemistry that \nmight help with understanding incident. The CSB located a paper that described alkyl hypochlorite hazards from \ntreating sulfur-containing waste materials with sodium hypochlorite “to get rid of the smell” [9, p. 80] (a process like\nMRR’s). The authors noted that alkyl hypochlorites have been identified in such waste streams and “have also been \ncited as the reason for explosions” [9, p. 80]. The paper described alkyl hypochlorites as being “heat, light, and shock \nsensitive,” “thermally unstable,” and “highly explosive” [9, p. 80]. The authors of this paper also highlighted the \npotential explosive hazard of methyl hypochlorite (an alkyl hypochlorite) and stated, “methyl hypochlorites in \nparticular being classified as a high explosive having a similar explosive potential to TNT [trinitrotoluene]a\n” [9, p. 80]. \nFurther, the authors noted that:\nBretherick’s Handbook of Reactive Chemical Hazards cites a number of incidents \nwhich have been attributed to the presence of alkyl hypochlorites generated during \nwaste treatment operations. All led to explosions, but thankfully [with] no reported \nfatalities, however it should be noted that there is only circumstantial evidence relating \nto the presence of alkyl hypochlorites [9, p. 80]. \nThe paper also explained that explosive alkyl hypochlorites “can be formed relatively easily by the action of sodium \nhypochlorite on an alcohol under laboratory conditions” [9, p. 87]. This information suggests that methyl hypochlorite\ncould be formed by the reaction of methanol with sodium hypochlorite. MRR has methanol on site that its technicians\nuse to wash customers’ odorization tanks if, for example, water gets into them. Lacking any analysis of what was in a\ngiven odorization tank that MRR transported to its Philippi site for decommissioning, it seems plausible that methanol \ncould have been present, making it possible that methyl hypochlorite could have formed when MRR added sodium \nhypochlorite.\nIn addition, during the MRR investigation, the CSB was conducting an ongoing investigation of the November 15, \n2014 incident at the DuPont La Porte, Texas, facility. Documentation DuPont provided the CSB as part of its \ninvestigation of the La Porte incident included potential hazards of methyl hypochlorite. These records showed that in \n1976, a DuPont facility had an explosion that the company attributed to methyl hypochlorite. The DuPont La Porte \ndocumentation had only high-level summary information from DuPont’s 1976 explosion learnings, but one document \nsaid, “… the reaction of the hypochlorite with mercaptan (from another vessel) had brought the pH into the range for \nmethyl hypochlorite formation.” (emphasis added). The DuPont La Porte documents referenced other DuPont reports \nand studies that CSB investigators thought might be important to understanding the chemistry taking place in the MP \nodorizers at MRR. The CSB asked DuPont to voluntarily provide this information to the CSB, but DuPont declined, as \nthe company did not want to get involved in the MRR incident.\nGiven that the MP vessels were filled with unknown liquid chemicals and sealed tight, along with the potential for \nreactive alkyl hypochlorite chemistry that appeared to fit the scenario of the May 24, 2017, incident, the CSB \ninvestigation team’s hypothesis was that MRR’s equipment deodorizing process had created the possibility that each of \nthe chemically treated MP odorizers was essentially a bomb.\n4.2 Day of the Second Incident \nAmong those from other state and federal agencies, CSB representatives were at the MRR Philippi, West Virginia,\nfacility on June 20, 2017, to conduct interviews related to the investigation of the May 24, 2017, incident. After \narriving on site, MRR counsel informed CSB investigators that MRR planned to drain the remaining MP odorizers.\nMRR legal counsel had hired Specialized Professional Services, Inc.\na (SPSI) to conduct this activity.\nBecause SPSI was hired directly by MRR legal counsel, MRR asserted attorney work product over what SPSI had \nlearned about the May 24, 2017, incident and over SPSI’s research and theories on the cause of the incident.\nb\n On this \nbasis, MRR asserted that CSB investigators were not permitted to speak with SPSI employees regarding these specific\ntopics. One of the CSB investigators explained to MRR legal counsel that the CSB had been researching explosive \nchemistry and had learned about the potential for methyl hypochlorite formation and its history of being associated \nwith hypochlorite treatment explosions. The MRR attorney relayed his understanding that SPSI’s theory on what \ncaused the May 24, 2017, explosion was that it was not related to a hypochlorite reaction. He added that he hoped at \nsome point to be able to share SPSI’s theory with the CSB, but it could not happen at that time. \nBefore starting the MP odorizer draining operation, SPSI’s business development and special project manager, a \nformer DuPont employee with 30 years of emergency response experience and at that time a governor-appointed \nofficer on the West Virginia State Fire Commission, conducted a briefing for MRR and agency representatives. When \nasked by a representative from a state agency why SPSI thought this operation would be safe – given that a similar \napproach to draining the MP odorizer had resulted in the May 24, 2017, explosion – the SPSI manager asserted, “If our \nscience is right, this will be fine.”\nUnable to directly engage SPSI about the safety issues regarding its plan and lacking confidence that MRR or SPSI \nunderstood either the cause of the May 24, 2017 incident or the full range of possible reactive chemistry involved,\nCSB investigators took shelter behind a shipping container (conex box) located behind a building more than 150 feet \naway from the SPSI operation. \nSPSI first tried to drain an MP odorizer that SPSI personnel believed, based on not seeing liquid through the sight\nglass, did not have any liquid in its second chamber. In other MP odorizers where SPSI had concluded \nliquid was present, SPSI workers could see “liquid there, various shades of yellow liquid.” \nSPSI had installed an additional (new) valve and pressure gauge into the piping coming off the middle chamber \n(piping to the left of sight glass). SPSI had also put a rope on the existing valve on the pipe, for use in \nopening the valve. To start the draining operation, SPSI’s field supervisor opened the valve using the rope. \nThe pressure gauge indicated zero pressure in the MP odorizer. SPSI’s procedure called for halting the operation if the \npressure gauge showed more than 30 psig. Because the pressure gauge showed no pressure, the operation continued. \nThe field supervisor then opened the secondary valve. A pressure surge went through the hose connected to the valve. \nOne SPSI witness explained, “[I] saw the line kick a little bit, which was sort of a surprise…because the gauge had \nsaid zero [pressure].” After the pressure surge, the field supervisor closed the valve. Pressurized liquid flowed \nthrough the hose toward the tote. SPSI, however, had not expected liquid to be in the middle chamber because when \nlooking through the sight glass during their planning activities the workers did not seen any liquid. The field \nsupervisor then reopened the secondary valve and SPSI workers filled sample jars with the liquid flowing from the \nhose. \nBased on surveillance video, the MP odorizer exploded less than five minutes after the draining operation had begun\n(Figure 15 and Figure 16). A portion of the MP chamber struck and fatally injured the field supervisor. Figure 15\nshows still frames of the explosion from a security video.\na Trinitrotoluene “is commonly known as TNT and is an explosive used in military shells, bombs, and grenades, in industrial uses, and in \nunderwater blasting” [39].\na SPSI’s company literature highlights the experience its staff gained through their careers as DuPont employees. Among other things, SPSI \nhighlights that they have responded to more than 1,000 incidents without a single injury. In its company literature, SPSI also uses DuPont’s \nprocess safety management (PSM) wheel to highlight the company’s experience with planning and managing process safety.\nb Despite SPSI being hired by and working under the control and direction of MRR legal counsel, MRR asserts that, “MRR did not control the \nsite, or the processes or the protocols employed on June 20, 2017.” In contrast, the CSB investigation team’s experience with MRR up through \nJune 20, 2017, clearly demonstrated that through its legal counsel, MRR maintained complete control of the site and ongoing activities, \nincluding delaying the delivery of SPSI’s protocol, for draining process water from remaining MP odorizers, to the CSB until the investigators \nwere in travel status from Denver to Philippi, controlling the sign in log sheet upon entry, and by preventing a frank and open discussion \nbetween the CSB (and other agencies) and SPSI about why SPSI believed their planned activities could be performed safely."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"4.3 Post-Incident Investigation Activities",</w:t>
      </w:r>
    </w:p>
    <w:p>
      <w:pPr>
        <w:spacing w:before="0" w:after="0"/>
        <w:ind w:left="240" w:right="240"/>
        <w:jc w:val="both"/>
      </w:pPr>
      <w:r>
        <w:rPr>
          <w:rFonts w:ascii="Times New Roman" w:hAnsi="Times New Roman"/>
          <w:sz w:val="22"/>
        </w:rPr>
        <w:t>"text": "4.3 Post-Incident Investigation Activities \nFollowing the June 20, 2017, incident, the CSB terminated all planned and future activities at the MRR Philippi site to \nprotect the safety of CSB investigators. CSB investigators interviewed several SPSI personnel and were able to gain a \nbetter understanding of events leading up to the second incident and why SPSI felt its actions on June 20, 2017 to drain \nthe remaining vessels were safe. According to interviews, following the May 24, 2017, incident, MRR planned to \ndrain the liquid from the remaining MP odorizers to prevent another incident and to avoid concerning the public about \na possible gas release due to the mercaptan odor. MRR attorneys hired SPSI to conduct this work. An SPSI worker \ninformed the CSB that SPSI had initially planned to use linear shaped charge explosivesa to cut a hole in the vessels, \nallowing the process water to empty directly to the ground, avoiding the need for people to be near the MP odorizers \nduring the draining process. SPSI employees also said that because of community odor concerns, a decision was made \nnot to use explosives to drain the odorizers because MRR “would not agree to doing the breach of the vessel that \nway.”b\nThe CSB learned that after MRR decided not to drain the remaining vessels using explosive charges, SPSI worked to \nidentify the cause of the May 24, 2017 explosion. SPSI workers had observed that the middle chamber of 4 of the 11 \nremaining MP odorizers appeared to contain no liquid, based on the absence of visible liquid in the chambers’ sight \nglasses. The CSB learned that SPSI theorized that during the filling of those four vessels with the sodium hypochlorite \nsolution, a closed valve between the top and middle chambers allowed a vapor pocket to remain inside the middle \nchamber. The company had also observed, on the MP odorizer that exploded on May 24, 2017, that the valve between \nthe top and middle chambers was in the open position, counter to what MRR had communicated as the technique used \nto fill the vessels with sodium hypochlorite. SPSI technical staff identified the following potential scenario to explain \nthe cause of the May 24, 2017 explosion: \n• MRR personnel filled the MP odorizer with sodium hypochlorite solution, keeping the valve between the \nmiddle and top chambers closed. Air was trapped inside the MP odorizer by this closed valve, causing an air \npocket to remain in the middle chamber of the odorizer. \n• Inside the middle chamber is an aluminum tray. Aluminum is highly reactive with sodium hydroxide – a\nchemical present in sodium hypochlorite solutions.\na\n Sodium hydroxide reacts vigorously with aluminum at \nroom temperature to produce hydrogen gas. \n• MRR personnel opened the valve between the top and middle chambers of the MP odorizer, allowing the \nsodium hypochlorite solution—containing sodium hydroxide—to contact the aluminum components in the \nmiddle chamber that were inside the trapped air bubble. Sodium hydroxide reacted with the aluminum to \nrapidly generate hydrogen, causing pressure to increase inside the closed MP odorizer. Because the MP \nodorizer lacked pressure relief protection, the unit exploded from the high pressure generated by the hydrogen \ngas. \nBased on this theory, SPSI personnel believed they understood the cause of the May 24, 2017, explosion and they \ndeveloped a protocol to allow their personnel to safely drain the liquid from the remaining odorizers.\nb SPSI personnel\ntold the CSB that MRR had never informed them that the remaining MP odorizers might contain methanol, diesel, \nkerosene, or other contaminants. As a result, SPSI specifically developed its protocol to drain the remaining MP \nodorizers while avoiding conditions that could generate hydrogen and thus create high pressure inside the equipment. \na A linear shaped charge is an explosive designed to produce a linear cutting action [38]. b MRR asserts while SPSI did discuss using explosives, MRR never prohibited SPSI from using explosives to drain the remaining MP odorizers.\na The Chlorine Institute’s Pamphlet 96, Sodium Hypochlorite Manual identifies a number of metals that are incompatible with sodium \nhypochlorite, including aluminum and carbon steel. The manual cautions that mixing any of these metals with sodium hypochlorite may result \nin “[r]elease of oxygen gas, [that] generally does not occur violently. Could cause overpressure/rupture of a closed system.” None of the \nincompatible material scenarios described in the manual result in the generation of hydrogen gas [19, p. 110]. b SPSI’s draft protocol was dated June 9, 2017. On June 19, 2017, MRR legal counsel emailed the draft protocol to the lead CSB investigator \nwhile investigators were traveling from Denver to Philippi to conduct employee interviews related to the May 24, 2017 incident. The email \nfrom MRR legal counsel identified the protocol as a draft that might be modified as plans were finalized on June 20, 2017. MRR counsel did \nnot provide sufficient time for CSB to review or comment on the draft protocol SPSI workers used to drain the remaining MP odorizers."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"4.3.1 Purpose of Concrete Barriers",</w:t>
      </w:r>
    </w:p>
    <w:p>
      <w:pPr>
        <w:spacing w:before="0" w:after="0"/>
        <w:ind w:left="240" w:right="240"/>
        <w:jc w:val="both"/>
      </w:pPr>
      <w:r>
        <w:rPr>
          <w:rFonts w:ascii="Times New Roman" w:hAnsi="Times New Roman"/>
          <w:sz w:val="22"/>
        </w:rPr>
        <w:t>"text": "4.3.1 Purpose of Concrete Barriers \nFigure 15 above shows three SPSI workers positioned behind one of three concrete barriers set up before the June 20, \n2017, explosion. The CSB was not able to determine conclusively the intended purpose of these barriers. The MRR \nvice president of operations told the CSB that these barriers were in place to protect SPSI workers, but SPSI personnel \nstatements, documents, and worker actions do not support that these barriers were intended to provide a worker \nprotection safeguard. \nWhen CSB investigators discussed the reason for the concrete barriers with MRR’s vice president of operations, he \nbelieved the barriers were “there for the protection of the people that were working there.” He added that, “they were \nstrategically placed because … SPSI knew that they were going to have to go at several spots to remotely open valves\nand work on them.” The MRR vice president also explained that MRR did bring in the two 40-foot conex boxes \nto protect their large mercaptan storage tank, but MRR also emptied all the mercaptan from this area before \nthe June 20, 2017 activities.\nWhen asked by CSB investigators if SPSI intended for these barriers to protect workers, SPSI’s business development \nand special project manager clarified that they were not. The SPSI manager said:\nThose were put in place at the request of MRR’s vice president of operations. … [We] \nknew we would be working within the physical boundaries of those retaining walls that \nwere stacked up. … The barriers were for the protection of their [MRR’s] other \nmercaptan tanks and areas of their facility that they had concern for outside of our work \narea.\nThe SPSI manager’s statement about the concrete barriers is consistent with the protocol SPSI developed to drain the \nprocess water from the MP odorizers. The protocol does not mention the concrete barriers, establish any type of \nexclusion zone near the MP odorizer, or suggest that SPSI workers would use the concrete barriers as a safeguard \nwhile performing the work. The SPSI manager’s statement is also consistent with the worker actions that took place \non June 20, 2017. During the nearly five minutes from when SPSI started their activities to drain the process water \nfrom the MP odorizer up to the time of the explosion, only one of the four SPSI employees consistently remained \nbehind the concrete barrier wall. \nBased on SPSI worker actions captured by the surveillance video leading up to the explosion, MRR and SPSI needed \nto provide more barriers and strengthen their work plan for these concrete barriers to properly serve as a worker \nprotection safeguard. Had MRR and SPSI established a more robust barrier system, such barriers may have helped to \nprotect the SPSI field supervisor from being struck and fatally injured by the projectile when the MP chamber \nexploded. The CSB notes, however, that the goal should be to protect people by preventing reactive chemical \nexplosions. The confusion surrounding the purpose of the concrete barriers alone should have been enough for MRR \nand SPSI to pause, reevaluate the work plan using the hierarchy of controls,\na and reconsider using explosive charges to \nprotect people from being in the work area adjacent to the imminent hazard posed by these chemically treated MP \nodorizers.\na The hierarchy of controls is a concept that refers to the ranking of the safety potential of various strategies for hazard management from most to \nleast effective. Even if a greater risk-reduction action, such as minimizing hazardous chemicals, is used, it is still important to maintain other, \nlower level, administrative controls, such as wearing adequate personal protective equipment (PPE). This way even if one risk reduction system \nfails, others are in place to prevent or minimize the incident’s impact. Prevention and mitigation strategies represent the safeguards designed to \neliminate, prevent, reduce, or mitigate a scenario; they are also referred to as barriers, layers of protection, lines of defense, or control measures \n[53, pp. 34-35]."</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"4.4 Draining the Remaining MP Odorizers",</w:t>
      </w:r>
    </w:p>
    <w:p>
      <w:pPr>
        <w:spacing w:before="0" w:after="0"/>
        <w:ind w:left="240" w:right="240"/>
        <w:jc w:val="both"/>
      </w:pPr>
      <w:r>
        <w:rPr>
          <w:rFonts w:ascii="Times New Roman" w:hAnsi="Times New Roman"/>
          <w:sz w:val="22"/>
        </w:rPr>
        <w:t>"text": "4.4 Draining the Remaining MP Odorizers \nFollowing the second incident, MRR hired an outside firm, Specialized Response Solutions (SRS), to vent and drain \nthe liquid from the remaining 11 MP odorizers. SRS noted the following in its Operations Safety Plan on MRR Vessel \nControl &amp; Mitigation: \nWith careful consideration of the events that have transpired at the MRR site in Philippi, \nWV, we feel there is an imminent threat to life safety as long as the vessels in question \nare sealed and not vented. Understanding the dynamics of catastrophic failure of \npressure vessels, regardless of whether it is from an explosive compound or a rapid \noverpressure from a reaction, the impact to life safety remains the same. Understanding \nthese factors, and the need to remove the life safety threat to further assess the \ncompounds and chemistry involved with the over pressure events, we will operate under \nthe same protective measures and practices used in explosive material operations.\nSRS continued:\nThe use of explosive venting of the vessels at MRR provides the safest means to reduce \nthe risk of another incident. Both incidents have resulted after manual manipulation, of \nsome kind, of valves or fittings on the vessels. The use of explosive venting of large \nand small compressed gas vessels, is and has been used for at least 35 years and is the \nindustry standard for reducing risk of catastrophic pressure vessel failure [Figure 19].\nSRS subcontracted to another company, Explosive Service International (ESI), to make the vessels safe for SRS to \ndispose of. ESI prepared an Explosive Blast Plan for MRR that explained how it would conduct this work. ESI’s plan \nwas to use proprietary precision explosive cutting tools to cut two-inch holes in each vessel to allow SRS to conduct a \nfinal remediation procedure at the site. ESI noted that this method would provide minimal exposure to \ncontract personnel. ESI also explained that it would use proprietary conical shape charges for the operation – 178 \nprecision explosives charges would be used on vessels above ground during daylight hours. \nBefore starting the explosive venting process, MRR issued a “Public Safety Information Memo” to the Barbour \nCounty, West Virginia, Sheriff’s Office, which shared the memo on its Facebook page. The memo notified the \ncommunity that MRR intended to control and mitigate a small quantity of natural gas odorizing vessels at its facility in \na safe manner [10]. The memo informed the public that during operations certain residences and businesses located \nwithin one-half mile of the site would be evacuated during blasting operations, and certain roads would be closed. \nSPSI had not used explosives to drain the MP vessels because of community odor concerns, yet MRR’s public memo \ndid not alert the community to potential odor concerns related to SRS’s explosive venting operation.\nThe explosive venting work to drain and dispose of these vessels took place during a two-week period from December \n4 to December 15, 2017."</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 Incident Analysis",</w:t>
      </w:r>
    </w:p>
    <w:p>
      <w:pPr>
        <w:spacing w:before="0" w:after="0"/>
        <w:ind w:left="240" w:right="240"/>
        <w:jc w:val="both"/>
      </w:pPr>
      <w:r>
        <w:rPr>
          <w:rFonts w:ascii="Times New Roman" w:hAnsi="Times New Roman"/>
          <w:sz w:val="22"/>
        </w:rPr>
        <w:t>"text": "5 Incident Analysis\nGiven the general lack of evidence, it is unclear what exact chemical reactions took place within the two MP odorizers\nin May and June to cause them to rupture violently. It is likely, however, that the explosions were caused by \nuncontrolled chemical reactions. At no point in MRR’s decommissioning or chemical treatment process were the \ncontents inside either vessel tested to determine what was initially present. Furthermore, due to MRR’s operational \npractices at its Philippi facility, it cannot be conclusively determined what exactly was added to either vessel, in what \nquantity, or when. Despite this uncertainty, it appears an unexpected chemical reaction occurred, resulting in the \nrupture of the two MP odorizers. The equipment came from different facilities in different states and the chemicals \nused in their operation prior to coming to MRR could not be determined. \nMRR personnel knew that adding sodium hypochlorite to mercaptan would result in an exothermic reaction. Workers \nreported that after bleach was added to the MP odorizers at the Philippi site, the tanks would get hot to the touch, \nindicating that a chemical reaction was occurring. It is also known that both explosions occurred during activities to \ndrain process water from the MP odorizers after they had been filled at least a month prior. In both cases, the work \nactivities disturbed the contents of the MP odorizer."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"5.4 Test Results",</w:t>
      </w:r>
    </w:p>
    <w:p>
      <w:pPr>
        <w:spacing w:before="0" w:after="0"/>
        <w:ind w:left="240" w:right="240"/>
        <w:jc w:val="both"/>
      </w:pPr>
      <w:r>
        <w:rPr>
          <w:rFonts w:ascii="Times New Roman" w:hAnsi="Times New Roman"/>
          <w:sz w:val="22"/>
        </w:rPr>
        <w:t>"text": "5.4 Test Results \nChemical analysis was conducted on contents of the ruptured MP odorizers after both the May and June 2017 \nincidents. This analysis showed that unintended chemical reactions were likely occurring during the cleaning process \nthat contributed to the ruptures. \nThe MP odorizer involved in the May 24, 2017, incident contained reaction products and byproducts expected from \nthe reaction of sodium hypochlorite with mercaptans.\na However, the testing of the June 20, 2017 ruptured vessel \ncontents also showed chemicals that would not be expected, such as long-chain hydrocarbons (e.g., nonane and \ndecane) and benzene components. These unexpected chemicals show that some other reactions were likely occurring, \nor unexpected chemicals were in the vessel before chemical treatment. \nMRR hired a contractor to perform testing on liquid samples from the MP odorizer involved in the June 20, 2017,\nincident. The liquid was observed to have two layers (which had not been observed in other process water totes), and \nboth liquid layers were analyzed in a laboratory. The bottom liquid phase was typical of what was observed in other \nprocess water totes. The top liquid phase had a chemical profile similar to diesel fuel, with long-chain hydrocarbons \npresent. The contractor could not see any liquid under the aluminum tray when looking into the vessel through the \nsight glass, but the tray may have been blocking the view of a small amount of liquid inside the second chamber. \nPost-incident, various totes of process water were also tested with gas meters, and multiple totes indicated the presence \nof flammable material that, based on MRR’s statement regarding the effectiveness of the cleaning process, should not \nhave been present. \na Testing results from the bottom chamber of the MP odorizer involved in the May 24, 2017 incident showed the presence of tertiary butyl \nalcohol in the sample. The testing did not identify the presence of methanol."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"5.5 Potential to Form Explosive Compounds During Treatment",</w:t>
      </w:r>
    </w:p>
    <w:p>
      <w:pPr>
        <w:spacing w:before="0" w:after="0"/>
        <w:ind w:left="240" w:right="240"/>
        <w:jc w:val="both"/>
      </w:pPr>
      <w:r>
        <w:rPr>
          <w:rFonts w:ascii="Times New Roman" w:hAnsi="Times New Roman"/>
          <w:sz w:val="22"/>
        </w:rPr>
        <w:t>"text": "5.5 Potential to Form Explosive Compounds During Treatment \nOther than the mercaptan odorant, other chemicals including methanol, diesel, and kerosene, could be present in \nodorization equipment. MRR’s vice president of operations was aware of potential customer practices in which, at \ntimes, methanol might be added to reduce the freezing point of wet mercaptan or customers might try to save money \non odorant cost by diluting the odorant with diesel or kerosene. In addition, Peerless odorization equipment training \ndocuments describe the practice of adding kerosene to odorization equipment.\nThe Chlorine Institute’s Pamphlet 96, Sodium Hypochlorite Manual identifies a number of organic compounds that are \nincompatible with sodium hypochlorite, including methanol, fuels, and fuel oils such as diesel or kerosene. The \nmanual warns that mixing any of these chemicals with sodium hypochlorite may result in the “Formation of explosive \ncompounds” [19, p. 110].\nThe Chemical Reactivity Worksheet is a free software program that can be used to find out about the chemical \nreactivity of common hazardous chemicals [20]. Using the Chemical Reactivity Worksheet to evaluate mixtures of \nsodium hypochlorite with methanol, diesel, or kerosene shows that sodium hypochlorite is incompatible with these \nchemicals, that “hazardous reactivity is expected,” and that the reaction “may be particularly intense, violent, or \nexplosive.”a\nWhen asked whether the potential presence of methanol, diesel, or kerosene, in the odorization equipment created any \npotential concerns with MRR’s chemical treatment process, MRR’s vice president of operations said, “I’m not aware \nof any.” Other MRR employees were either unaware of the potential for methanol, diesel, or kerosene to be present in \nthe odorization equipment or were unaware that these chemicals could form explosive compounds when mixed with \nsodium hypochlorite.\na The Chemical Reactivity Worksheet also shows that “aluminum and its alloys are incompatible with sodium hypochlorite solutions” [20]."</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"7 Causal Analysis",</w:t>
      </w:r>
    </w:p>
    <w:p>
      <w:pPr>
        <w:spacing w:before="0" w:after="0"/>
        <w:ind w:left="240" w:right="240"/>
        <w:jc w:val="both"/>
      </w:pPr>
      <w:r>
        <w:rPr>
          <w:rFonts w:ascii="Times New Roman" w:hAnsi="Times New Roman"/>
          <w:sz w:val="22"/>
        </w:rPr>
        <w:t>"text": "7 Causal Analysis"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"The June 20, 2017 incident is described across the parent section '4 June 20, 2017 Explosion' and its subsections. The full section was extracted because it contains pre-incident hazard research, the day-of-event chronology, and post-incident hazard/consequence development directly related to this second independent incident."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"Confined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section is titled \"June 20, 2017 Explosion.\" It states that the CSB determined reactive, unstable chemicals exploded when workers tried to drain chemically treated liquid from odorizer equipment. On June 20, 2017, \"the MP odorizer exploded less than five minutes after the draining operation had begun,\" and \"a portion of the MP chamber struck and fatally injured the field supervisor.\" The analysis further states that the vessels were sealed and that the explosions were likely caused by uncontrolled chemical reactions resulting in violent rupture of the odorizer.",</w:t>
      </w:r>
    </w:p>
    <w:p>
      <w:pPr>
        <w:spacing w:before="0" w:after="0"/>
        <w:ind w:left="240" w:right="240"/>
        <w:jc w:val="both"/>
      </w:pPr>
      <w:r>
        <w:rPr>
          <w:rFonts w:ascii="Times New Roman" w:hAnsi="Times New Roman"/>
          <w:sz w:val="22"/>
        </w:rPr>
        <w:t>"explanation": "The main accident mechanism analyzed is a reactive chemical explosion occurring inside a sealed odorizer vessel, causing vessel rupture and projectile hazards. This is best classified as a confined explosion because the hazardous phenomenon was an internal explosion/overpressure event within enclosed equipment, not a vapor cloud, dust, fire, or toxic release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report’s primary focus is the explosion of a sealed MP odorizer during draining operations. The incident summary, chronology, and causal discussion all center on reactive unstable chemicals in enclosed equipment leading to a violent internal explosion and vessel rupture. Therefore, the primary hazard consequence is Confined explosion.",</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unconfined flammable vapor cloud formation and ignition is described; the event occurred inside a sealed vessel."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 vessel did not fail due to heating of a pressurized liquefied substance with boiling-liquid expansion; the mechanism was reactive chemical instability."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or suspended particulate explosion was involved."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"There is no report of a liquid pool igniting and burning as the central 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is no sustained pressurized release burning as a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"The report describes an explosion and vessel rupture, not a large transient external fireball as the primary phenomenon."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"No rapidly propagating external flame through a vapor cloud is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"Although odor and chemical release concerns existed, toxic dispersion was not the main analyzed accident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"The fatality resulted from explosion effects/projectile impact, not oxygen deficiency or inert gas exposure."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"Confined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section is titled \"June 20, 2017 Explosion.\" It states that the CSB determined reactive, unstable chemicals exploded when workers tried to drain chemically treated liquid from odorizer equipment. On June 20, 2017, \"the MP odorizer exploded less than five minutes after the draining operation had begun,\" and \"a portion of the MP chamber struck and fatally injured the field supervisor.\" The analysis further states that the vessels were sealed and that the explosions were likely caused by uncontrolled chemical reactions resulting in violent rupture of the odorizer.",</w:t>
      </w:r>
    </w:p>
    <w:p>
      <w:pPr>
        <w:spacing w:before="0" w:after="0"/>
        <w:ind w:left="240" w:right="240"/>
        <w:jc w:val="both"/>
      </w:pPr>
      <w:r>
        <w:rPr>
          <w:rFonts w:ascii="Times New Roman" w:hAnsi="Times New Roman"/>
          <w:sz w:val="22"/>
        </w:rPr>
        <w:t>"explanation": "The main accident mechanism analyzed is a reactive chemical explosion occurring inside a sealed odorizer vessel, causing vessel rupture and projectile hazards. This is best classified as a confined explosion because the hazardous phenomenon was an internal explosion/overpressure event within enclosed equipment, not a vapor cloud, dust, fire, or toxic release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"reactive, unstable chemicals",</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"reactive, unstable chemicals that exploded when workers tried to drain the uncharacterized, chemically treated liquid",</w:t>
      </w:r>
    </w:p>
    <w:p>
      <w:pPr>
        <w:spacing w:before="0" w:after="0"/>
        <w:ind w:left="240" w:right="240"/>
        <w:jc w:val="both"/>
      </w:pPr>
      <w:r>
        <w:rPr>
          <w:rFonts w:ascii="Times New Roman" w:hAnsi="Times New Roman"/>
          <w:sz w:val="22"/>
        </w:rPr>
        <w:t>"explanation": "The report identifies reactive, unstable chemicals in the chemically treated liquid as the material that exploded inside the odorizer.",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"MP odorizer",</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MP odorizer exploded less than five minutes after the draining operation had begun",</w:t>
      </w:r>
    </w:p>
    <w:p>
      <w:pPr>
        <w:spacing w:before="0" w:after="0"/>
        <w:ind w:left="240" w:right="240"/>
        <w:jc w:val="both"/>
      </w:pPr>
      <w:r>
        <w:rPr>
          <w:rFonts w:ascii="Times New Roman" w:hAnsi="Times New Roman"/>
          <w:sz w:val="22"/>
        </w:rPr>
        <w:t>"explanation": "The explosion occurred in the MP odorizer vessel being drained.",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"workers tried to drain the uncharacterized, chemically treated liquid",</w:t>
      </w:r>
    </w:p>
    <w:p>
      <w:pPr>
        <w:spacing w:before="0" w:after="0"/>
        <w:ind w:left="240" w:right="240"/>
        <w:jc w:val="both"/>
      </w:pPr>
      <w:r>
        <w:rPr>
          <w:rFonts w:ascii="Times New Roman" w:hAnsi="Times New Roman"/>
          <w:sz w:val="22"/>
        </w:rPr>
        <w:t>"explanation": "The hazardous material involved in the operation was present as liquid being drained from the odorizer.",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"Pressurized liquid flowed through the hose toward the tote.",</w:t>
      </w:r>
    </w:p>
    <w:p>
      <w:pPr>
        <w:spacing w:before="0" w:after="0"/>
        <w:ind w:left="240" w:right="240"/>
        <w:jc w:val="both"/>
      </w:pPr>
      <w:r>
        <w:rPr>
          <w:rFonts w:ascii="Times New Roman" w:hAnsi="Times New Roman"/>
          <w:sz w:val="22"/>
        </w:rPr>
        <w:t>"explanation": "The vessel contents were under pressure during the draining operation, consistent with the confined explosion scenario.",</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specify the temperature condition at the time of the June 20 explosion.",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volatility of the specific reactive material involved in the June 20 incident is not determined in the incident description.",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conclusively identify whether the material that exploded should be classified as combustible for this incident scenario.",</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identify toxicity as the governing property of the material in the realized accident scenario.",</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"No asphyxiation hazard is identified for the material in this incident description.",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electrical conductivity of the hazardous material is not specified in the incident description.",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"Instant release",</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MP odorizer exploded less than five minutes after the draining operation had begun",</w:t>
      </w:r>
    </w:p>
    <w:p>
      <w:pPr>
        <w:spacing w:before="0" w:after="0"/>
        <w:ind w:left="240" w:right="240"/>
        <w:jc w:val="both"/>
      </w:pPr>
      <w:r>
        <w:rPr>
          <w:rFonts w:ascii="Times New Roman" w:hAnsi="Times New Roman"/>
          <w:sz w:val="22"/>
        </w:rPr>
        <w:t>"explanation": "Loss of containment occurred suddenly when the vessel exploded and ruptured.",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MP vessels were filled with unknown liquid chemicals and sealed tight",</w:t>
      </w:r>
    </w:p>
    <w:p>
      <w:pPr>
        <w:spacing w:before="0" w:after="0"/>
        <w:ind w:left="240" w:right="240"/>
        <w:jc w:val="both"/>
      </w:pPr>
      <w:r>
        <w:rPr>
          <w:rFonts w:ascii="Times New Roman" w:hAnsi="Times New Roman"/>
          <w:sz w:val="22"/>
        </w:rPr>
        <w:t>"explanation": "The reactive contents were enclosed in a sealed vessel, providing strong confinement for an internal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"Not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MP vessels were filled with unknown liquid chemicals and sealed tight",</w:t>
      </w:r>
    </w:p>
    <w:p>
      <w:pPr>
        <w:spacing w:before="0" w:after="0"/>
        <w:ind w:left="240" w:right="240"/>
        <w:jc w:val="both"/>
      </w:pPr>
      <w:r>
        <w:rPr>
          <w:rFonts w:ascii="Times New Roman" w:hAnsi="Times New Roman"/>
          <w:sz w:val="22"/>
        </w:rPr>
        <w:t>"explanation": "The hazardous material remained confined within the sealed odorizer before the explosion; no external dispersed cloud is described prior to the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"Attempt to drain uncharacterized, chemically treated liquid from MP odorizer",</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"reactive, unstable chemicals that exploded when workers tried to drain the uncharacterized, chemically treated liquid from natural gas odorizer equipment",</w:t>
      </w:r>
    </w:p>
    <w:p>
      <w:pPr>
        <w:spacing w:before="0" w:after="0"/>
        <w:ind w:left="240" w:right="240"/>
        <w:jc w:val="both"/>
      </w:pPr>
      <w:r>
        <w:rPr>
          <w:rFonts w:ascii="Times New Roman" w:hAnsi="Times New Roman"/>
          <w:sz w:val="22"/>
        </w:rPr>
        <w:t>"explanation": "The accident sequence began when workers initiated draining of the chemically treated odorizer contents.",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"MP odorizer rupture",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"it appears an unexpected chemical reaction occurred, resulting in the rupture of the two MP odorizers",</w:t>
      </w:r>
    </w:p>
    <w:p>
      <w:pPr>
        <w:spacing w:before="0" w:after="0"/>
        <w:ind w:left="240" w:right="240"/>
        <w:jc w:val="both"/>
      </w:pPr>
      <w:r>
        <w:rPr>
          <w:rFonts w:ascii="Times New Roman" w:hAnsi="Times New Roman"/>
          <w:sz w:val="22"/>
        </w:rPr>
        <w:t>"explanation": "The vessel ruptured violently, causing the confined explosion and projectile hazard.",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attributes the event to uncontrolled chemical reactions in a sealed vessel and does not identify any ignition source.",</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"C10",</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"C10",</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