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before="240" w:after="120"/>
        <w:jc w:val="center"/>
        <w:rPr/>
      </w:pPr>
      <w:r>
        <w:rPr/>
        <w:t>真实模式以及保护模式</w:t>
      </w:r>
    </w:p>
    <w:p>
      <w:pPr>
        <w:pStyle w:val="1"/>
        <w:numPr>
          <w:ilvl w:val="0"/>
          <w:numId w:val="1"/>
        </w:numPr>
        <w:rPr/>
      </w:pPr>
      <w:r>
        <w:rPr/>
        <w:t>真实模式</w:t>
      </w:r>
    </w:p>
    <w:p>
      <w:pPr>
        <w:pStyle w:val="Style13"/>
        <w:rPr/>
      </w:pPr>
      <w:r>
        <w:rPr/>
        <w:t>在真实模式中，内存被限制为只有</w:t>
      </w:r>
      <w:r>
        <w:rPr/>
        <w:t>1MB</w:t>
      </w:r>
      <w:r>
        <w:rPr/>
        <w:t>。合理的地址范围是</w:t>
      </w:r>
      <w:r>
        <w:rPr/>
        <w:t>00000-FFFFF</w:t>
      </w:r>
      <w:r>
        <w:rPr/>
        <w:t>，地址长度可以到</w:t>
      </w:r>
      <w:r>
        <w:rPr/>
        <w:t>20</w:t>
      </w:r>
      <w:r>
        <w:rPr/>
        <w:t>位，但是寄存器只有</w:t>
      </w:r>
      <w:r>
        <w:rPr/>
        <w:t>16</w:t>
      </w:r>
      <w:r>
        <w:rPr/>
        <w:t>位，所以需要两个</w:t>
      </w:r>
      <w:r>
        <w:rPr/>
        <w:t>16</w:t>
      </w:r>
      <w:r>
        <w:rPr/>
        <w:t>位的寄存器来寻址内存，地址被分成两个数存储，一个存放在段寄存器中，另一个存在相应的指针寄存器中。比如</w:t>
      </w:r>
      <w:r>
        <w:rPr/>
        <w:t>CS</w:t>
      </w:r>
      <w:r>
        <w:rPr/>
        <w:t>：</w:t>
      </w:r>
      <w:r>
        <w:rPr/>
        <w:t>IP</w:t>
      </w:r>
      <w:r>
        <w:rPr/>
        <w:t>寻址指令，假设</w:t>
      </w:r>
      <w:r>
        <w:rPr/>
        <w:t>CS</w:t>
      </w:r>
      <w:r>
        <w:rPr/>
        <w:t>中存的值是</w:t>
      </w:r>
      <w:r>
        <w:rPr/>
        <w:t>selector</w:t>
      </w:r>
      <w:r>
        <w:rPr/>
        <w:t>，</w:t>
      </w:r>
      <w:r>
        <w:rPr/>
        <w:t>IP</w:t>
      </w:r>
      <w:r>
        <w:rPr/>
        <w:t>中存的值是</w:t>
      </w:r>
      <w:r>
        <w:rPr/>
        <w:t>value</w:t>
      </w:r>
      <w:r>
        <w:rPr/>
        <w:t>，那么逻辑地址为</w:t>
      </w:r>
      <w:r>
        <w:rPr/>
        <w:t>selector</w:t>
      </w:r>
      <w:r>
        <w:rPr/>
        <w:t>：</w:t>
      </w:r>
      <w:r>
        <w:rPr/>
        <w:t>value</w:t>
      </w:r>
      <w:r>
        <w:rPr/>
        <w:t>，物理地址为</w:t>
      </w:r>
      <w:r>
        <w:rPr/>
        <w:t>16×selector+value</w:t>
      </w:r>
      <w:r>
        <w:rPr/>
        <w:t>。</w:t>
      </w:r>
    </w:p>
    <w:p>
      <w:pPr>
        <w:pStyle w:val="1"/>
        <w:numPr>
          <w:ilvl w:val="0"/>
          <w:numId w:val="1"/>
        </w:numPr>
        <w:rPr/>
      </w:pPr>
      <w:r>
        <w:rPr/>
        <w:t>缺点</w:t>
      </w:r>
    </w:p>
    <w:p>
      <w:pPr>
        <w:pStyle w:val="Style13"/>
        <w:numPr>
          <w:ilvl w:val="0"/>
          <w:numId w:val="2"/>
        </w:numPr>
        <w:rPr/>
      </w:pPr>
      <w:r>
        <w:rPr/>
        <w:t>因此多个逻辑地址可能对应同一个物理地址。并且一个寄存器最多寻址</w:t>
      </w:r>
      <w:r>
        <w:rPr/>
        <w:t>64KB</w:t>
      </w:r>
      <w:r>
        <w:rPr/>
        <w:t>的地址，如果一个程序或者程序的数据段大于</w:t>
      </w:r>
      <w:r>
        <w:rPr/>
        <w:t>64KB</w:t>
      </w:r>
      <w:r>
        <w:rPr/>
        <w:t>，那么需要将大于</w:t>
      </w:r>
      <w:r>
        <w:rPr/>
        <w:t>64KB</w:t>
      </w:r>
      <w:r>
        <w:rPr/>
        <w:t>的数据分成若干个小于</w:t>
      </w:r>
      <w:r>
        <w:rPr/>
        <w:t>64KB</w:t>
      </w:r>
      <w:r>
        <w:rPr/>
        <w:t>的段，用段寄存器加指针寄存器来定位到物理内存中。</w:t>
      </w:r>
    </w:p>
    <w:p>
      <w:pPr>
        <w:pStyle w:val="Style13"/>
        <w:numPr>
          <w:ilvl w:val="0"/>
          <w:numId w:val="2"/>
        </w:numPr>
        <w:rPr/>
      </w:pPr>
      <w:r>
        <w:rPr/>
        <w:t>多个逻辑地址可以对应同一物理地址会导致地址大小比较的困难。</w:t>
      </w:r>
    </w:p>
    <w:p>
      <w:pPr>
        <w:pStyle w:val="1"/>
        <w:numPr>
          <w:ilvl w:val="0"/>
          <w:numId w:val="1"/>
        </w:numPr>
        <w:rPr/>
      </w:pPr>
      <w:r>
        <w:rPr/>
        <w:t>16</w:t>
      </w:r>
      <w:r>
        <w:rPr/>
        <w:t>位保护模式</w:t>
      </w:r>
    </w:p>
    <w:p>
      <w:pPr>
        <w:pStyle w:val="Style13"/>
        <w:rPr/>
      </w:pPr>
      <w:r>
        <w:rPr/>
        <w:t>在保护模式中，</w:t>
      </w:r>
      <w:r>
        <w:rPr/>
        <w:t>selector</w:t>
      </w:r>
      <w:r>
        <w:rPr/>
        <w:t>（段寄存器的值）的翻译与真实模式完全不同。在保护模式中，</w:t>
      </w:r>
      <w:r>
        <w:rPr/>
        <w:t>selector</w:t>
      </w:r>
      <w:r>
        <w:rPr/>
        <w:t>的值。指向一个描述表（</w:t>
      </w:r>
      <w:r>
        <w:rPr/>
        <w:t>descriptor table</w:t>
      </w:r>
      <w:r>
        <w:rPr/>
        <w:t>）。在两种模式下，程序被划分成段。在真实模式中，这些段在内存中一个绝对的位置，</w:t>
      </w:r>
      <w:r>
        <w:rPr/>
        <w:t>selector</w:t>
      </w:r>
      <w:r>
        <w:rPr/>
        <w:t>的值确定段的位置。在保护模式中却不是这样，</w:t>
      </w:r>
      <w:r>
        <w:rPr/>
        <w:t>selector</w:t>
      </w:r>
      <w:r>
        <w:rPr/>
        <w:t>指向的位置甚至都可能不在内存中。</w:t>
      </w:r>
    </w:p>
    <w:p>
      <w:pPr>
        <w:pStyle w:val="Style13"/>
        <w:rPr>
          <w:i w:val="false"/>
          <w:iCs w:val="false"/>
        </w:rPr>
      </w:pPr>
      <w:r>
        <w:rPr/>
        <w:t>保护模式使用</w:t>
      </w:r>
      <w:r>
        <w:rPr>
          <w:i/>
          <w:iCs/>
        </w:rPr>
        <w:t xml:space="preserve">虚拟内存 </w:t>
      </w:r>
      <w:r>
        <w:rPr>
          <w:i w:val="false"/>
          <w:iCs w:val="false"/>
        </w:rPr>
        <w:t>技术。内存中只存程序暂时需要的数据，其他的数据被存在磁盘中，当需要磁盘中的数据的时候将其加载到内存中。这些操作都由操作系统来完成。</w:t>
      </w:r>
    </w:p>
    <w:p>
      <w:pPr>
        <w:pStyle w:val="Style13"/>
        <w:rPr>
          <w:i w:val="false"/>
          <w:iCs w:val="false"/>
        </w:rPr>
      </w:pPr>
      <w:r>
        <w:rPr>
          <w:i w:val="false"/>
          <w:iCs w:val="false"/>
        </w:rPr>
        <w:t>在保护模式下，每一个段都不被分配了描述表中的一项。描述表中的一项存储了该段实在内存中还是在磁盘中。</w:t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32</w:t>
      </w:r>
      <w:r>
        <w:rPr/>
        <w:t>位保护模式</w:t>
      </w:r>
    </w:p>
    <w:p>
      <w:pPr>
        <w:pStyle w:val="Style13"/>
        <w:rPr/>
      </w:pPr>
      <w:r>
        <w:rPr/>
        <w:t>80386</w:t>
      </w:r>
      <w:r>
        <w:rPr/>
        <w:t>提供了</w:t>
      </w:r>
      <w:r>
        <w:rPr/>
        <w:t>32</w:t>
      </w:r>
      <w:r>
        <w:rPr/>
        <w:t>位保护模式，在</w:t>
      </w:r>
      <w:r>
        <w:rPr/>
        <w:t>16</w:t>
      </w:r>
      <w:r>
        <w:rPr/>
        <w:t>位保护模式和</w:t>
      </w:r>
      <w:r>
        <w:rPr/>
        <w:t>32</w:t>
      </w:r>
      <w:r>
        <w:rPr/>
        <w:t>位保护模式下有两个主要的区别：</w:t>
      </w:r>
    </w:p>
    <w:p>
      <w:pPr>
        <w:pStyle w:val="Style13"/>
        <w:numPr>
          <w:ilvl w:val="0"/>
          <w:numId w:val="3"/>
        </w:numPr>
        <w:rPr/>
      </w:pPr>
      <w:r>
        <w:rPr/>
        <w:t>偏移量可以是</w:t>
      </w:r>
      <w:r>
        <w:rPr/>
        <w:t>32</w:t>
      </w:r>
      <w:r>
        <w:rPr/>
        <w:t>位，段寄存器可以寻址到</w:t>
      </w:r>
      <w:r>
        <w:rPr/>
        <w:t>4G</w:t>
      </w:r>
      <w:r>
        <w:rPr/>
        <w:t>的地址</w:t>
      </w:r>
    </w:p>
    <w:p>
      <w:pPr>
        <w:pStyle w:val="Style13"/>
        <w:numPr>
          <w:ilvl w:val="0"/>
          <w:numId w:val="3"/>
        </w:numPr>
        <w:spacing w:before="0" w:after="140"/>
        <w:rPr/>
      </w:pPr>
      <w:r>
        <w:rPr/>
        <w:t>段被划分成小于</w:t>
      </w:r>
      <w:r>
        <w:rPr/>
        <w:t>4K</w:t>
      </w:r>
      <w:r>
        <w:rPr/>
        <w:t>大小的单元叫页（</w:t>
      </w:r>
      <w:r>
        <w:rPr/>
        <w:t>page</w:t>
      </w:r>
      <w:r>
        <w:rPr/>
        <w:t>），虚拟内存作用于页而不是段了。这意味这可将段的一部分加载到内存中而另一部分在磁盘中。在</w:t>
      </w:r>
      <w:r>
        <w:rPr/>
        <w:t>16</w:t>
      </w:r>
      <w:r>
        <w:rPr/>
        <w:t>位保护模式下，一个段要么都在内存中要么都不在内存中。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next w:val="Style13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tyle11">
    <w:name w:val="项目符号"/>
    <w:rPr>
      <w:rFonts w:ascii="OpenSymbol" w:hAnsi="OpenSymbol" w:eastAsia="OpenSymbol" w:cs="OpenSymbol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2"/>
    <w:next w:val="Style13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2018-10-24T19:21:59Z</dcterms:created>
  <dc:language>zh-CN</dc:language>
  <cp:revision>0</cp:revision>
</cp:coreProperties>
</file>