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530" w:rsidRPr="00956B53" w:rsidRDefault="00992530" w:rsidP="00992530">
      <w:pPr>
        <w:spacing w:line="360" w:lineRule="auto"/>
        <w:jc w:val="center"/>
        <w:rPr>
          <w:b/>
          <w:sz w:val="44"/>
        </w:rPr>
      </w:pPr>
      <w:r w:rsidRPr="00956B53">
        <w:rPr>
          <w:b/>
          <w:sz w:val="44"/>
        </w:rPr>
        <w:t>Supporting Information</w:t>
      </w:r>
    </w:p>
    <w:p w:rsidR="000C3A15" w:rsidRPr="00801E4F" w:rsidRDefault="000C3A15" w:rsidP="000C3A15">
      <w:pPr>
        <w:pStyle w:val="a8"/>
        <w:spacing w:before="100" w:beforeAutospacing="1" w:line="360" w:lineRule="auto"/>
        <w:rPr>
          <w:rFonts w:ascii="Times New Roman" w:hAnsi="Times New Roman" w:cs="Times New Roman"/>
          <w:b w:val="0"/>
          <w:caps w:val="0"/>
          <w:sz w:val="20"/>
          <w:lang w:eastAsia="zh-CN"/>
        </w:rPr>
      </w:pPr>
      <w:bookmarkStart w:id="0" w:name="OLE_LINK9"/>
      <w:bookmarkStart w:id="1" w:name="OLE_LINK13"/>
      <w:r w:rsidRPr="00801E4F">
        <w:rPr>
          <w:rFonts w:ascii="Times New Roman" w:hAnsi="Times New Roman" w:cs="Times New Roman"/>
          <w:b w:val="0"/>
          <w:caps w:val="0"/>
          <w:sz w:val="20"/>
          <w:lang w:eastAsia="zh-CN"/>
        </w:rPr>
        <w:t xml:space="preserve">Fan </w:t>
      </w:r>
      <w:proofErr w:type="spellStart"/>
      <w:r w:rsidRPr="00801E4F">
        <w:rPr>
          <w:rFonts w:ascii="Times New Roman" w:hAnsi="Times New Roman" w:cs="Times New Roman"/>
          <w:b w:val="0"/>
          <w:caps w:val="0"/>
          <w:sz w:val="20"/>
          <w:lang w:eastAsia="zh-CN"/>
        </w:rPr>
        <w:t>Aoran</w:t>
      </w:r>
      <w:r w:rsidRPr="00801E4F">
        <w:rPr>
          <w:rFonts w:ascii="Times New Roman" w:hAnsi="Times New Roman" w:cs="Times New Roman"/>
          <w:b w:val="0"/>
          <w:caps w:val="0"/>
          <w:sz w:val="20"/>
          <w:vertAlign w:val="superscript"/>
          <w:lang w:eastAsia="zh-CN"/>
        </w:rPr>
        <w:t>a</w:t>
      </w:r>
      <w:proofErr w:type="spellEnd"/>
      <w:r w:rsidRPr="00801E4F">
        <w:rPr>
          <w:rFonts w:ascii="Times New Roman" w:hAnsi="Times New Roman" w:cs="Times New Roman"/>
          <w:b w:val="0"/>
          <w:caps w:val="0"/>
          <w:sz w:val="20"/>
          <w:vertAlign w:val="superscript"/>
          <w:lang w:eastAsia="zh-CN"/>
        </w:rPr>
        <w:t>‡</w:t>
      </w:r>
      <w:r w:rsidRPr="00801E4F">
        <w:rPr>
          <w:rFonts w:ascii="Times New Roman" w:hAnsi="Times New Roman" w:cs="Times New Roman"/>
          <w:b w:val="0"/>
          <w:caps w:val="0"/>
          <w:sz w:val="20"/>
          <w:lang w:eastAsia="zh-CN"/>
        </w:rPr>
        <w:t xml:space="preserve">, Hu </w:t>
      </w:r>
      <w:proofErr w:type="spellStart"/>
      <w:r w:rsidRPr="00801E4F">
        <w:rPr>
          <w:rFonts w:ascii="Times New Roman" w:hAnsi="Times New Roman" w:cs="Times New Roman"/>
          <w:b w:val="0"/>
          <w:caps w:val="0"/>
          <w:sz w:val="20"/>
          <w:lang w:eastAsia="zh-CN"/>
        </w:rPr>
        <w:t>Yudong</w:t>
      </w:r>
      <w:r w:rsidRPr="00801E4F">
        <w:rPr>
          <w:rFonts w:ascii="Times New Roman" w:hAnsi="Times New Roman" w:cs="Times New Roman"/>
          <w:b w:val="0"/>
          <w:caps w:val="0"/>
          <w:sz w:val="20"/>
          <w:vertAlign w:val="superscript"/>
          <w:lang w:eastAsia="zh-CN"/>
        </w:rPr>
        <w:t>a</w:t>
      </w:r>
      <w:proofErr w:type="spellEnd"/>
      <w:r w:rsidRPr="00801E4F">
        <w:rPr>
          <w:rFonts w:ascii="Times New Roman" w:hAnsi="Times New Roman" w:cs="Times New Roman"/>
          <w:b w:val="0"/>
          <w:caps w:val="0"/>
          <w:sz w:val="20"/>
          <w:vertAlign w:val="superscript"/>
          <w:lang w:eastAsia="zh-CN"/>
        </w:rPr>
        <w:t>‡</w:t>
      </w:r>
      <w:r w:rsidRPr="00801E4F">
        <w:rPr>
          <w:rFonts w:ascii="Times New Roman" w:hAnsi="Times New Roman" w:cs="Times New Roman"/>
          <w:b w:val="0"/>
          <w:caps w:val="0"/>
          <w:sz w:val="20"/>
          <w:lang w:eastAsia="zh-CN"/>
        </w:rPr>
        <w:t xml:space="preserve">, Zhang </w:t>
      </w:r>
      <w:proofErr w:type="spellStart"/>
      <w:r w:rsidRPr="00801E4F">
        <w:rPr>
          <w:rFonts w:ascii="Times New Roman" w:hAnsi="Times New Roman" w:cs="Times New Roman"/>
          <w:b w:val="0"/>
          <w:caps w:val="0"/>
          <w:sz w:val="20"/>
          <w:lang w:eastAsia="zh-CN"/>
        </w:rPr>
        <w:t>Yufeng</w:t>
      </w:r>
      <w:r w:rsidR="00150E5B">
        <w:rPr>
          <w:rFonts w:ascii="Times New Roman" w:hAnsi="Times New Roman" w:cs="Times New Roman" w:hint="eastAsia"/>
          <w:b w:val="0"/>
          <w:caps w:val="0"/>
          <w:sz w:val="20"/>
          <w:vertAlign w:val="superscript"/>
          <w:lang w:eastAsia="zh-CN"/>
        </w:rPr>
        <w:t>a</w:t>
      </w:r>
      <w:proofErr w:type="spellEnd"/>
      <w:r w:rsidRPr="00801E4F">
        <w:rPr>
          <w:rFonts w:ascii="Times New Roman" w:hAnsi="Times New Roman" w:cs="Times New Roman"/>
          <w:b w:val="0"/>
          <w:caps w:val="0"/>
          <w:sz w:val="20"/>
          <w:lang w:eastAsia="zh-CN"/>
        </w:rPr>
        <w:t xml:space="preserve">, Ma </w:t>
      </w:r>
      <w:proofErr w:type="spellStart"/>
      <w:r w:rsidRPr="00801E4F">
        <w:rPr>
          <w:rFonts w:ascii="Times New Roman" w:hAnsi="Times New Roman" w:cs="Times New Roman"/>
          <w:b w:val="0"/>
          <w:caps w:val="0"/>
          <w:sz w:val="20"/>
          <w:lang w:eastAsia="zh-CN"/>
        </w:rPr>
        <w:t>Weigang</w:t>
      </w:r>
      <w:r w:rsidRPr="00801E4F">
        <w:rPr>
          <w:rFonts w:ascii="Times New Roman" w:hAnsi="Times New Roman" w:cs="Times New Roman"/>
          <w:b w:val="0"/>
          <w:caps w:val="0"/>
          <w:sz w:val="20"/>
          <w:vertAlign w:val="superscript"/>
          <w:lang w:eastAsia="zh-CN"/>
        </w:rPr>
        <w:t>a</w:t>
      </w:r>
      <w:proofErr w:type="spellEnd"/>
      <w:r w:rsidRPr="00801E4F">
        <w:rPr>
          <w:rFonts w:ascii="Times New Roman" w:hAnsi="Times New Roman" w:cs="Times New Roman"/>
          <w:b w:val="0"/>
          <w:caps w:val="0"/>
          <w:sz w:val="20"/>
          <w:lang w:eastAsia="zh-CN"/>
        </w:rPr>
        <w:t xml:space="preserve">, Zhang </w:t>
      </w:r>
      <w:proofErr w:type="spellStart"/>
      <w:r w:rsidRPr="00801E4F">
        <w:rPr>
          <w:rFonts w:ascii="Times New Roman" w:hAnsi="Times New Roman" w:cs="Times New Roman"/>
          <w:b w:val="0"/>
          <w:caps w:val="0"/>
          <w:sz w:val="20"/>
          <w:lang w:eastAsia="zh-CN"/>
        </w:rPr>
        <w:t>Xing</w:t>
      </w:r>
      <w:r w:rsidRPr="00801E4F">
        <w:rPr>
          <w:rFonts w:ascii="Times New Roman" w:hAnsi="Times New Roman" w:cs="Times New Roman"/>
          <w:b w:val="0"/>
          <w:caps w:val="0"/>
          <w:sz w:val="20"/>
          <w:vertAlign w:val="superscript"/>
          <w:lang w:eastAsia="zh-CN"/>
        </w:rPr>
        <w:t>a</w:t>
      </w:r>
      <w:proofErr w:type="spellEnd"/>
      <w:r w:rsidRPr="00801E4F">
        <w:rPr>
          <w:rFonts w:ascii="Times New Roman" w:hAnsi="Times New Roman" w:cs="Times New Roman"/>
          <w:b w:val="0"/>
          <w:caps w:val="0"/>
          <w:sz w:val="20"/>
          <w:vertAlign w:val="superscript"/>
          <w:lang w:eastAsia="zh-CN"/>
        </w:rPr>
        <w:t>,</w:t>
      </w:r>
      <w:r w:rsidRPr="00801E4F">
        <w:rPr>
          <w:rFonts w:ascii="Times New Roman" w:hAnsi="Times New Roman" w:cs="Times New Roman"/>
          <w:b w:val="0"/>
          <w:caps w:val="0"/>
          <w:sz w:val="20"/>
          <w:lang w:eastAsia="zh-CN"/>
        </w:rPr>
        <w:t>*</w:t>
      </w:r>
    </w:p>
    <w:bookmarkEnd w:id="0"/>
    <w:bookmarkEnd w:id="1"/>
    <w:p w:rsidR="000C3A15" w:rsidRPr="00801E4F" w:rsidRDefault="000C3A15" w:rsidP="000C3A15">
      <w:pPr>
        <w:pStyle w:val="a8"/>
        <w:spacing w:before="0"/>
        <w:jc w:val="both"/>
        <w:rPr>
          <w:rFonts w:ascii="Times New Roman" w:hAnsi="Times New Roman" w:cs="Times New Roman"/>
          <w:b w:val="0"/>
          <w:caps w:val="0"/>
          <w:sz w:val="20"/>
          <w:lang w:eastAsia="zh-CN"/>
        </w:rPr>
      </w:pPr>
      <w:proofErr w:type="spellStart"/>
      <w:proofErr w:type="gramStart"/>
      <w:r w:rsidRPr="00801E4F">
        <w:rPr>
          <w:rFonts w:ascii="Times New Roman" w:hAnsi="Times New Roman" w:cs="Times New Roman"/>
          <w:b w:val="0"/>
          <w:caps w:val="0"/>
          <w:sz w:val="20"/>
          <w:vertAlign w:val="superscript"/>
          <w:lang w:eastAsia="zh-CN"/>
        </w:rPr>
        <w:t>a</w:t>
      </w:r>
      <w:r w:rsidRPr="00801E4F">
        <w:rPr>
          <w:rFonts w:ascii="Times New Roman" w:hAnsi="Times New Roman" w:cs="Times New Roman"/>
          <w:b w:val="0"/>
          <w:caps w:val="0"/>
          <w:sz w:val="20"/>
          <w:lang w:eastAsia="zh-CN"/>
        </w:rPr>
        <w:t>Key</w:t>
      </w:r>
      <w:proofErr w:type="spellEnd"/>
      <w:proofErr w:type="gramEnd"/>
      <w:r w:rsidRPr="00801E4F">
        <w:rPr>
          <w:rFonts w:ascii="Times New Roman" w:hAnsi="Times New Roman" w:cs="Times New Roman"/>
          <w:b w:val="0"/>
          <w:caps w:val="0"/>
          <w:sz w:val="20"/>
          <w:lang w:eastAsia="zh-CN"/>
        </w:rPr>
        <w:t xml:space="preserve"> Laboratory for Thermal Science and Power Engineering of Ministry of Education, Department of Engineering Mechanics, Tsinghua University, Beijing, 100084, China</w:t>
      </w:r>
    </w:p>
    <w:p w:rsidR="000C3A15" w:rsidRPr="00801E4F" w:rsidRDefault="000C3A15" w:rsidP="000C3A15">
      <w:pPr>
        <w:pStyle w:val="a8"/>
        <w:spacing w:before="0"/>
        <w:jc w:val="both"/>
        <w:rPr>
          <w:rFonts w:ascii="Times New Roman" w:hAnsi="Times New Roman" w:cs="Times New Roman"/>
          <w:b w:val="0"/>
          <w:caps w:val="0"/>
          <w:sz w:val="20"/>
          <w:lang w:eastAsia="zh-CN"/>
        </w:rPr>
      </w:pPr>
      <w:r w:rsidRPr="00801E4F">
        <w:rPr>
          <w:rFonts w:ascii="Times New Roman" w:hAnsi="Times New Roman" w:cs="Times New Roman"/>
          <w:b w:val="0"/>
          <w:caps w:val="0"/>
          <w:sz w:val="20"/>
          <w:vertAlign w:val="superscript"/>
          <w:lang w:eastAsia="zh-CN"/>
        </w:rPr>
        <w:t>‡</w:t>
      </w:r>
      <w:r w:rsidRPr="00801E4F">
        <w:rPr>
          <w:rFonts w:ascii="Times New Roman" w:hAnsi="Times New Roman" w:cs="Times New Roman"/>
          <w:b w:val="0"/>
          <w:caps w:val="0"/>
          <w:sz w:val="20"/>
          <w:lang w:eastAsia="zh-CN"/>
        </w:rPr>
        <w:t>These authors contribute equally to this article</w:t>
      </w:r>
    </w:p>
    <w:p w:rsidR="00CC5219" w:rsidRDefault="000C3A15" w:rsidP="007F62C5">
      <w:pPr>
        <w:pStyle w:val="a8"/>
        <w:spacing w:before="0"/>
        <w:jc w:val="both"/>
        <w:rPr>
          <w:rFonts w:ascii="Times New Roman" w:hAnsi="Times New Roman" w:cs="Times New Roman"/>
          <w:b w:val="0"/>
          <w:caps w:val="0"/>
          <w:sz w:val="20"/>
          <w:lang w:eastAsia="zh-CN"/>
        </w:rPr>
      </w:pPr>
      <w:r w:rsidRPr="00801E4F">
        <w:rPr>
          <w:rFonts w:ascii="Times New Roman" w:hAnsi="Times New Roman" w:cs="Times New Roman"/>
          <w:b w:val="0"/>
          <w:caps w:val="0"/>
          <w:sz w:val="20"/>
          <w:lang w:eastAsia="zh-CN"/>
        </w:rPr>
        <w:t xml:space="preserve">*Corresponding Author: </w:t>
      </w:r>
      <w:hyperlink r:id="rId7" w:history="1">
        <w:r w:rsidR="00150E5B" w:rsidRPr="00322216">
          <w:rPr>
            <w:rStyle w:val="a9"/>
            <w:rFonts w:ascii="Times New Roman" w:hAnsi="Times New Roman" w:cs="Times New Roman"/>
            <w:b w:val="0"/>
            <w:caps w:val="0"/>
            <w:sz w:val="20"/>
            <w:lang w:eastAsia="zh-CN"/>
          </w:rPr>
          <w:t>x-zhang@mail.tsinghua.edu.cn</w:t>
        </w:r>
      </w:hyperlink>
      <w:bookmarkStart w:id="2" w:name="_Hlk39154480"/>
    </w:p>
    <w:p w:rsidR="00150E5B" w:rsidRPr="007F62C5" w:rsidRDefault="00150E5B" w:rsidP="007F62C5">
      <w:pPr>
        <w:pStyle w:val="a8"/>
        <w:spacing w:before="0"/>
        <w:jc w:val="both"/>
        <w:rPr>
          <w:rFonts w:ascii="Times New Roman" w:hAnsi="Times New Roman" w:cs="Times New Roman"/>
          <w:b w:val="0"/>
          <w:caps w:val="0"/>
          <w:sz w:val="20"/>
          <w:lang w:eastAsia="zh-CN"/>
        </w:rPr>
      </w:pPr>
    </w:p>
    <w:p w:rsidR="00992530" w:rsidRPr="00C7437A" w:rsidRDefault="00C65BAE" w:rsidP="005B6D92">
      <w:pPr>
        <w:spacing w:beforeLines="50" w:before="156"/>
        <w:rPr>
          <w:b/>
          <w:bCs/>
          <w:sz w:val="24"/>
          <w:szCs w:val="28"/>
        </w:rPr>
      </w:pPr>
      <w:r w:rsidRPr="00C7437A">
        <w:rPr>
          <w:b/>
          <w:bCs/>
          <w:sz w:val="24"/>
          <w:szCs w:val="28"/>
        </w:rPr>
        <w:t>Characteristics of</w:t>
      </w:r>
      <w:bookmarkEnd w:id="2"/>
      <w:r w:rsidR="00A3744B" w:rsidRPr="00C7437A">
        <w:rPr>
          <w:b/>
          <w:bCs/>
          <w:sz w:val="24"/>
          <w:szCs w:val="28"/>
        </w:rPr>
        <w:t xml:space="preserve"> 3.</w:t>
      </w:r>
      <w:r w:rsidR="00A3744B" w:rsidRPr="00C7437A">
        <w:rPr>
          <w:rFonts w:hint="eastAsia"/>
          <w:b/>
          <w:bCs/>
          <w:sz w:val="24"/>
          <w:szCs w:val="28"/>
        </w:rPr>
        <w:t>07</w:t>
      </w:r>
      <w:r w:rsidRPr="00C7437A">
        <w:rPr>
          <w:b/>
          <w:bCs/>
          <w:sz w:val="24"/>
          <w:szCs w:val="28"/>
        </w:rPr>
        <w:t xml:space="preserve"> nm SWCNT</w:t>
      </w:r>
    </w:p>
    <w:p w:rsidR="00137AD2" w:rsidRPr="00801E4F" w:rsidRDefault="009774D3" w:rsidP="005B6D92">
      <w:pPr>
        <w:spacing w:before="240"/>
        <w:jc w:val="center"/>
        <w:rPr>
          <w:b/>
        </w:rPr>
      </w:pPr>
      <w:r w:rsidRPr="00801E4F">
        <w:rPr>
          <w:noProof/>
        </w:rPr>
        <w:drawing>
          <wp:inline distT="0" distB="0" distL="0" distR="0" wp14:anchorId="1F8FAEB0" wp14:editId="662D58EC">
            <wp:extent cx="5274310" cy="3295492"/>
            <wp:effectExtent l="19050" t="19050" r="21590" b="19685"/>
            <wp:docPr id="343" name="图片 343" descr="h"/>
            <wp:cNvGraphicFramePr/>
            <a:graphic xmlns:a="http://schemas.openxmlformats.org/drawingml/2006/main">
              <a:graphicData uri="http://schemas.openxmlformats.org/drawingml/2006/picture">
                <pic:pic xmlns:pic="http://schemas.openxmlformats.org/drawingml/2006/picture">
                  <pic:nvPicPr>
                    <pic:cNvPr id="343" name="图片 343" descr="h"/>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95492"/>
                    </a:xfrm>
                    <a:prstGeom prst="rect">
                      <a:avLst/>
                    </a:prstGeom>
                    <a:noFill/>
                    <a:ln>
                      <a:solidFill>
                        <a:schemeClr val="bg1">
                          <a:lumMod val="50000"/>
                        </a:schemeClr>
                      </a:solidFill>
                    </a:ln>
                  </pic:spPr>
                </pic:pic>
              </a:graphicData>
            </a:graphic>
          </wp:inline>
        </w:drawing>
      </w:r>
    </w:p>
    <w:p w:rsidR="00137AD2" w:rsidRPr="00801E4F" w:rsidRDefault="005F7D6D" w:rsidP="005B6D92">
      <w:pPr>
        <w:spacing w:after="240"/>
        <w:jc w:val="center"/>
        <w:rPr>
          <w:sz w:val="22"/>
        </w:rPr>
      </w:pPr>
      <w:r w:rsidRPr="0003745A">
        <w:rPr>
          <w:b/>
          <w:noProof/>
          <w:sz w:val="22"/>
        </w:rPr>
        <w:t>Figure</w:t>
      </w:r>
      <w:r w:rsidR="00137AD2" w:rsidRPr="0003745A">
        <w:rPr>
          <w:b/>
          <w:noProof/>
          <w:sz w:val="22"/>
        </w:rPr>
        <w:t xml:space="preserve"> S1</w:t>
      </w:r>
      <w:r w:rsidR="009252BF" w:rsidRPr="0003745A">
        <w:rPr>
          <w:rFonts w:hint="eastAsia"/>
          <w:b/>
          <w:noProof/>
          <w:sz w:val="22"/>
        </w:rPr>
        <w:t>.</w:t>
      </w:r>
      <w:r w:rsidR="00137AD2" w:rsidRPr="00801E4F">
        <w:rPr>
          <w:noProof/>
          <w:sz w:val="22"/>
        </w:rPr>
        <w:t xml:space="preserve"> </w:t>
      </w:r>
      <w:r w:rsidR="00F87A0D">
        <w:rPr>
          <w:noProof/>
          <w:sz w:val="22"/>
        </w:rPr>
        <w:t>AFM characteri</w:t>
      </w:r>
      <w:r w:rsidR="00F87A0D">
        <w:rPr>
          <w:rFonts w:hint="eastAsia"/>
          <w:noProof/>
          <w:sz w:val="22"/>
        </w:rPr>
        <w:t>zation</w:t>
      </w:r>
      <w:r w:rsidR="001D26D4">
        <w:rPr>
          <w:noProof/>
          <w:sz w:val="22"/>
        </w:rPr>
        <w:t xml:space="preserve"> of 3.</w:t>
      </w:r>
      <w:r w:rsidR="001D26D4">
        <w:rPr>
          <w:rFonts w:hint="eastAsia"/>
          <w:noProof/>
          <w:sz w:val="22"/>
        </w:rPr>
        <w:t>07</w:t>
      </w:r>
      <w:r w:rsidR="0020794D" w:rsidRPr="00801E4F">
        <w:rPr>
          <w:noProof/>
          <w:sz w:val="22"/>
        </w:rPr>
        <w:t xml:space="preserve"> nm SWCNT</w:t>
      </w:r>
    </w:p>
    <w:p w:rsidR="00435802" w:rsidRDefault="00435802" w:rsidP="00904328">
      <w:pPr>
        <w:ind w:firstLineChars="100" w:firstLine="210"/>
      </w:pPr>
    </w:p>
    <w:p w:rsidR="004D3D73" w:rsidRDefault="00714527" w:rsidP="004931E2">
      <w:pPr>
        <w:ind w:firstLineChars="100" w:firstLine="210"/>
      </w:pPr>
      <w:r w:rsidRPr="00801E4F">
        <w:t xml:space="preserve">In this </w:t>
      </w:r>
      <w:r w:rsidR="002318DA">
        <w:rPr>
          <w:rFonts w:hint="eastAsia"/>
        </w:rPr>
        <w:t>work</w:t>
      </w:r>
      <w:r w:rsidRPr="00801E4F">
        <w:t xml:space="preserve">, atomic force microscopy (AFM) was used to locate and characterize the </w:t>
      </w:r>
      <w:r w:rsidR="00CC599A">
        <w:rPr>
          <w:rFonts w:hint="eastAsia"/>
        </w:rPr>
        <w:t>diameter of the carbon nanotube</w:t>
      </w:r>
      <w:r w:rsidRPr="00801E4F">
        <w:t xml:space="preserve">. The average diameter of </w:t>
      </w:r>
      <w:r w:rsidR="00CC599A">
        <w:rPr>
          <w:rFonts w:hint="eastAsia"/>
        </w:rPr>
        <w:t xml:space="preserve">the </w:t>
      </w:r>
      <w:r w:rsidR="00CC599A">
        <w:t>carbon nanotube</w:t>
      </w:r>
      <w:r w:rsidRPr="00801E4F">
        <w:t xml:space="preserve"> measured</w:t>
      </w:r>
      <w:r w:rsidR="005D5716">
        <w:t xml:space="preserve"> at three positions is about 3.</w:t>
      </w:r>
      <w:r w:rsidR="005D5716">
        <w:rPr>
          <w:rFonts w:hint="eastAsia"/>
        </w:rPr>
        <w:t>07</w:t>
      </w:r>
      <w:r w:rsidRPr="00801E4F">
        <w:t xml:space="preserve"> nm, and the </w:t>
      </w:r>
      <w:r w:rsidR="00134355">
        <w:t xml:space="preserve">measurement </w:t>
      </w:r>
      <w:r w:rsidR="00134355">
        <w:rPr>
          <w:rFonts w:hint="eastAsia"/>
        </w:rPr>
        <w:t>uncertainty</w:t>
      </w:r>
      <w:r w:rsidRPr="00801E4F">
        <w:t xml:space="preserve"> is within 0.1 nm.</w:t>
      </w:r>
    </w:p>
    <w:p w:rsidR="004931E2" w:rsidRDefault="004931E2" w:rsidP="004931E2"/>
    <w:p w:rsidR="00362003" w:rsidRDefault="00362003" w:rsidP="005B6D92"/>
    <w:p w:rsidR="00692C9C" w:rsidRPr="00C7437A" w:rsidRDefault="00740744" w:rsidP="00692C9C">
      <w:pPr>
        <w:spacing w:line="360" w:lineRule="auto"/>
        <w:rPr>
          <w:b/>
          <w:bCs/>
          <w:sz w:val="24"/>
          <w:szCs w:val="28"/>
        </w:rPr>
      </w:pPr>
      <w:r w:rsidRPr="00C7437A">
        <w:rPr>
          <w:b/>
          <w:bCs/>
          <w:sz w:val="24"/>
          <w:szCs w:val="28"/>
        </w:rPr>
        <w:t>Characteristics of 1.</w:t>
      </w:r>
      <w:r w:rsidR="008A4F49" w:rsidRPr="00C7437A">
        <w:rPr>
          <w:rFonts w:hint="eastAsia"/>
          <w:b/>
          <w:bCs/>
          <w:sz w:val="24"/>
          <w:szCs w:val="28"/>
        </w:rPr>
        <w:t>0</w:t>
      </w:r>
      <w:r w:rsidR="00EE6C68" w:rsidRPr="00C7437A">
        <w:rPr>
          <w:rFonts w:hint="eastAsia"/>
          <w:b/>
          <w:bCs/>
          <w:sz w:val="24"/>
          <w:szCs w:val="28"/>
        </w:rPr>
        <w:t>7</w:t>
      </w:r>
      <w:r w:rsidR="00692C9C" w:rsidRPr="00C7437A">
        <w:rPr>
          <w:b/>
          <w:bCs/>
          <w:sz w:val="24"/>
          <w:szCs w:val="28"/>
        </w:rPr>
        <w:t xml:space="preserve"> nm SWCNT</w:t>
      </w:r>
    </w:p>
    <w:p w:rsidR="000A68BA" w:rsidRPr="00801E4F" w:rsidRDefault="000A68BA" w:rsidP="000A68BA">
      <w:pPr>
        <w:jc w:val="center"/>
        <w:rPr>
          <w:noProof/>
        </w:rPr>
      </w:pPr>
      <w:r w:rsidRPr="00801E4F">
        <w:rPr>
          <w:noProof/>
        </w:rPr>
        <w:lastRenderedPageBreak/>
        <w:drawing>
          <wp:inline distT="0" distB="0" distL="0" distR="0" wp14:anchorId="6E2531D7" wp14:editId="23F60A08">
            <wp:extent cx="3850377" cy="3060000"/>
            <wp:effectExtent l="0" t="0" r="0" b="762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r="4118"/>
                    <a:stretch>
                      <a:fillRect/>
                    </a:stretch>
                  </pic:blipFill>
                  <pic:spPr bwMode="auto">
                    <a:xfrm>
                      <a:off x="0" y="0"/>
                      <a:ext cx="3850377" cy="3060000"/>
                    </a:xfrm>
                    <a:prstGeom prst="rect">
                      <a:avLst/>
                    </a:prstGeom>
                    <a:noFill/>
                    <a:ln>
                      <a:noFill/>
                    </a:ln>
                  </pic:spPr>
                </pic:pic>
              </a:graphicData>
            </a:graphic>
          </wp:inline>
        </w:drawing>
      </w:r>
    </w:p>
    <w:p w:rsidR="009D56A0" w:rsidRDefault="009D56A0" w:rsidP="009D56A0">
      <w:pPr>
        <w:spacing w:after="240"/>
        <w:jc w:val="center"/>
        <w:rPr>
          <w:noProof/>
          <w:sz w:val="22"/>
        </w:rPr>
      </w:pPr>
      <w:r w:rsidRPr="009648F0">
        <w:rPr>
          <w:b/>
          <w:noProof/>
          <w:sz w:val="22"/>
        </w:rPr>
        <w:t>Figure S2.</w:t>
      </w:r>
      <w:r w:rsidRPr="00801E4F">
        <w:rPr>
          <w:noProof/>
          <w:sz w:val="22"/>
        </w:rPr>
        <w:t xml:space="preserve"> </w:t>
      </w:r>
      <w:r w:rsidR="00C01892">
        <w:rPr>
          <w:rFonts w:hint="eastAsia"/>
          <w:noProof/>
          <w:sz w:val="22"/>
        </w:rPr>
        <w:t>R</w:t>
      </w:r>
      <w:r w:rsidR="000732A2" w:rsidRPr="000732A2">
        <w:rPr>
          <w:noProof/>
          <w:sz w:val="22"/>
        </w:rPr>
        <w:t>adial breathing mo</w:t>
      </w:r>
      <w:r w:rsidR="000732A2">
        <w:rPr>
          <w:rFonts w:hint="eastAsia"/>
          <w:noProof/>
          <w:sz w:val="22"/>
        </w:rPr>
        <w:t>de</w:t>
      </w:r>
      <w:r w:rsidR="00400A48">
        <w:rPr>
          <w:rFonts w:hint="eastAsia"/>
          <w:noProof/>
          <w:sz w:val="22"/>
        </w:rPr>
        <w:t xml:space="preserve"> Raman peak</w:t>
      </w:r>
      <w:r w:rsidR="001D1DA0">
        <w:rPr>
          <w:rFonts w:hint="eastAsia"/>
          <w:noProof/>
          <w:sz w:val="22"/>
        </w:rPr>
        <w:t xml:space="preserve"> (RBM)</w:t>
      </w:r>
      <w:r w:rsidR="004762A1">
        <w:rPr>
          <w:rFonts w:hint="eastAsia"/>
          <w:noProof/>
          <w:sz w:val="22"/>
        </w:rPr>
        <w:t xml:space="preserve"> of </w:t>
      </w:r>
      <w:r w:rsidR="0026224D">
        <w:rPr>
          <w:rFonts w:hint="eastAsia"/>
          <w:noProof/>
          <w:sz w:val="22"/>
        </w:rPr>
        <w:t>1.07</w:t>
      </w:r>
      <w:r w:rsidR="0050152B">
        <w:rPr>
          <w:rFonts w:hint="eastAsia"/>
          <w:noProof/>
          <w:sz w:val="22"/>
        </w:rPr>
        <w:t xml:space="preserve"> nm </w:t>
      </w:r>
      <w:r w:rsidRPr="00801E4F">
        <w:rPr>
          <w:noProof/>
          <w:sz w:val="22"/>
        </w:rPr>
        <w:t>SWCNT</w:t>
      </w:r>
    </w:p>
    <w:p w:rsidR="004931E2" w:rsidRPr="001D1DA0" w:rsidRDefault="00F70842" w:rsidP="004931E2">
      <w:pPr>
        <w:spacing w:before="240"/>
        <w:ind w:firstLineChars="100" w:firstLine="210"/>
      </w:pPr>
      <w:r>
        <w:rPr>
          <w:rFonts w:hint="eastAsia"/>
        </w:rPr>
        <w:t>The Raman spectrum</w:t>
      </w:r>
      <w:r w:rsidR="00E5058B">
        <w:rPr>
          <w:rFonts w:hint="eastAsia"/>
        </w:rPr>
        <w:t xml:space="preserve"> </w:t>
      </w:r>
      <w:r>
        <w:rPr>
          <w:rFonts w:hint="eastAsia"/>
        </w:rPr>
        <w:t xml:space="preserve">was used to </w:t>
      </w:r>
      <w:r w:rsidR="00E5058B">
        <w:rPr>
          <w:rFonts w:hint="eastAsia"/>
        </w:rPr>
        <w:t xml:space="preserve">determine the diameter of the </w:t>
      </w:r>
      <w:r w:rsidR="00E5058B">
        <w:t>small</w:t>
      </w:r>
      <w:r w:rsidR="00E5058B">
        <w:rPr>
          <w:rFonts w:hint="eastAsia"/>
        </w:rPr>
        <w:t xml:space="preserve"> SWCNT. </w:t>
      </w:r>
      <w:r w:rsidR="004931E2">
        <w:rPr>
          <w:rFonts w:hint="eastAsia"/>
        </w:rPr>
        <w:t>The diameter</w:t>
      </w:r>
      <w:r w:rsidR="004931E2" w:rsidRPr="001D1DA0">
        <w:rPr>
          <w:rFonts w:hint="eastAsia"/>
          <w:i/>
        </w:rPr>
        <w:t xml:space="preserve"> D</w:t>
      </w:r>
      <w:r w:rsidR="004931E2">
        <w:rPr>
          <w:rFonts w:hint="eastAsia"/>
        </w:rPr>
        <w:t xml:space="preserve"> of t</w:t>
      </w:r>
      <w:r w:rsidR="0021722D">
        <w:rPr>
          <w:rFonts w:hint="eastAsia"/>
        </w:rPr>
        <w:t>he SWCNT can be</w:t>
      </w:r>
      <w:r w:rsidR="004931E2">
        <w:rPr>
          <w:rFonts w:hint="eastAsia"/>
        </w:rPr>
        <w:t xml:space="preserve"> calculated by the </w:t>
      </w:r>
      <w:r w:rsidR="004931E2">
        <w:t>equation</w:t>
      </w:r>
      <w:r w:rsidR="004931E2">
        <w:rPr>
          <w:rFonts w:hint="eastAsia"/>
        </w:rPr>
        <w:t xml:space="preserve">, </w:t>
      </w:r>
      <w:r w:rsidR="004931E2">
        <w:rPr>
          <w:rFonts w:hint="eastAsia"/>
          <w:i/>
        </w:rPr>
        <w:t>D</w:t>
      </w:r>
      <w:r w:rsidR="004931E2">
        <w:rPr>
          <w:rFonts w:hint="eastAsia"/>
        </w:rPr>
        <w:t xml:space="preserve"> = 223.5</w:t>
      </w:r>
      <w:proofErr w:type="gramStart"/>
      <w:r w:rsidR="004931E2">
        <w:rPr>
          <w:rFonts w:hint="eastAsia"/>
        </w:rPr>
        <w:t>/(</w:t>
      </w:r>
      <w:proofErr w:type="gramEnd"/>
      <w:r w:rsidR="004931E2">
        <w:rPr>
          <w:rFonts w:hint="eastAsia"/>
        </w:rPr>
        <w:t>RBM - 12.5)</w:t>
      </w:r>
      <w:r w:rsidR="00F669B2">
        <w:rPr>
          <w:rFonts w:hint="eastAsia"/>
        </w:rPr>
        <w:t xml:space="preserve"> , which is</w:t>
      </w:r>
      <w:r w:rsidR="004931E2">
        <w:rPr>
          <w:rFonts w:hint="eastAsia"/>
        </w:rPr>
        <w:t xml:space="preserve"> 1.07 nm.</w:t>
      </w:r>
    </w:p>
    <w:p w:rsidR="007828D2" w:rsidRPr="00801E4F" w:rsidRDefault="00072D94" w:rsidP="007828D2">
      <w:pPr>
        <w:jc w:val="center"/>
      </w:pPr>
      <w:r>
        <w:rPr>
          <w:noProof/>
        </w:rPr>
        <w:drawing>
          <wp:inline distT="0" distB="0" distL="0" distR="0">
            <wp:extent cx="3998797" cy="3060000"/>
            <wp:effectExtent l="0" t="0" r="190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S3.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8797" cy="3060000"/>
                    </a:xfrm>
                    <a:prstGeom prst="rect">
                      <a:avLst/>
                    </a:prstGeom>
                  </pic:spPr>
                </pic:pic>
              </a:graphicData>
            </a:graphic>
          </wp:inline>
        </w:drawing>
      </w:r>
    </w:p>
    <w:p w:rsidR="00E22050" w:rsidRPr="00801E4F" w:rsidRDefault="00E22050" w:rsidP="00E22050">
      <w:pPr>
        <w:spacing w:after="240"/>
        <w:jc w:val="center"/>
        <w:rPr>
          <w:sz w:val="22"/>
        </w:rPr>
      </w:pPr>
      <w:r w:rsidRPr="009648F0">
        <w:rPr>
          <w:b/>
          <w:noProof/>
          <w:sz w:val="22"/>
        </w:rPr>
        <w:t>Figure S</w:t>
      </w:r>
      <w:r w:rsidRPr="009648F0">
        <w:rPr>
          <w:rFonts w:hint="eastAsia"/>
          <w:b/>
          <w:noProof/>
          <w:sz w:val="22"/>
        </w:rPr>
        <w:t>3</w:t>
      </w:r>
      <w:r w:rsidRPr="009648F0">
        <w:rPr>
          <w:b/>
          <w:noProof/>
          <w:sz w:val="22"/>
        </w:rPr>
        <w:t>.</w:t>
      </w:r>
      <w:r w:rsidRPr="00801E4F">
        <w:rPr>
          <w:noProof/>
          <w:sz w:val="22"/>
        </w:rPr>
        <w:t xml:space="preserve"> </w:t>
      </w:r>
      <w:r w:rsidRPr="00E22050">
        <w:rPr>
          <w:noProof/>
          <w:sz w:val="22"/>
        </w:rPr>
        <w:t>Voltage changes between the two elec</w:t>
      </w:r>
      <w:r w:rsidR="00493B52">
        <w:rPr>
          <w:noProof/>
          <w:sz w:val="22"/>
        </w:rPr>
        <w:t xml:space="preserve">trodes during measurement of </w:t>
      </w:r>
      <w:r w:rsidR="00493B52">
        <w:rPr>
          <w:rFonts w:hint="eastAsia"/>
          <w:noProof/>
          <w:sz w:val="22"/>
        </w:rPr>
        <w:t>1.07</w:t>
      </w:r>
      <w:r w:rsidRPr="00E22050">
        <w:rPr>
          <w:noProof/>
          <w:sz w:val="22"/>
        </w:rPr>
        <w:t xml:space="preserve"> nm SWCNT.</w:t>
      </w:r>
    </w:p>
    <w:p w:rsidR="004F3B97" w:rsidRDefault="00AD65BC" w:rsidP="004C65E8">
      <w:pPr>
        <w:ind w:firstLineChars="100" w:firstLine="210"/>
      </w:pPr>
      <w:r w:rsidRPr="00AD65BC">
        <w:t xml:space="preserve">The times t1 and t2 in Figure </w:t>
      </w:r>
      <w:r>
        <w:rPr>
          <w:rFonts w:hint="eastAsia"/>
        </w:rPr>
        <w:t>S</w:t>
      </w:r>
      <w:r w:rsidRPr="00AD65BC">
        <w:t xml:space="preserve">3 are respectively the time when the water went into the SWCNT and the time when the water arrived at the first probe-electrode contact point. </w:t>
      </w:r>
      <w:r w:rsidR="00C65C2A">
        <w:t>T</w:t>
      </w:r>
      <w:r w:rsidR="00C65C2A">
        <w:rPr>
          <w:rFonts w:hint="eastAsia"/>
        </w:rPr>
        <w:t xml:space="preserve">he </w:t>
      </w:r>
      <w:r w:rsidR="00235BE6">
        <w:rPr>
          <w:rFonts w:hint="eastAsia"/>
        </w:rPr>
        <w:t xml:space="preserve">water </w:t>
      </w:r>
      <w:r w:rsidR="00C65C2A">
        <w:rPr>
          <w:rFonts w:hint="eastAsia"/>
        </w:rPr>
        <w:t xml:space="preserve">velocity in 1.07 nm SWCNT can be also determined by Equation (1). </w:t>
      </w:r>
      <w:r w:rsidR="00841FEF">
        <w:t>F</w:t>
      </w:r>
      <w:r w:rsidR="00841FEF">
        <w:rPr>
          <w:rFonts w:hint="eastAsia"/>
        </w:rPr>
        <w:t xml:space="preserve">or the </w:t>
      </w:r>
      <w:r w:rsidR="00841FEF">
        <w:t>small</w:t>
      </w:r>
      <w:r w:rsidR="00841FEF">
        <w:rPr>
          <w:rFonts w:hint="eastAsia"/>
        </w:rPr>
        <w:t xml:space="preserve"> diameter SWCNT, w</w:t>
      </w:r>
      <w:bookmarkStart w:id="3" w:name="_GoBack"/>
      <w:bookmarkEnd w:id="3"/>
      <w:r w:rsidR="004C65E8" w:rsidRPr="004C65E8">
        <w:t xml:space="preserve">hen the water reached the first electrode, the voltage between the two electrodes increased, which means the resistance of the SWCNT increased. The reason for the opposite tendency of the resistance change of SWCNT with a large diameter and </w:t>
      </w:r>
      <w:r w:rsidR="00DB13BE">
        <w:rPr>
          <w:rFonts w:hint="eastAsia"/>
        </w:rPr>
        <w:t xml:space="preserve">a </w:t>
      </w:r>
      <w:r w:rsidR="004C65E8" w:rsidRPr="004C65E8">
        <w:t xml:space="preserve">small diameter can be explained by the </w:t>
      </w:r>
      <w:r w:rsidR="004C65E8" w:rsidRPr="004C65E8">
        <w:lastRenderedPageBreak/>
        <w:t>doping theory. Carbon nanotubes are p-type semiconductors and the resistances are mainly dependent on the numbers of electron holes. For a small diameter SWCNT, the number of water molecules per unit length is less than the number of carbon atoms. Therefore, water doping can only compensate for part of the electron holes, which leads to a reduction in the number of electron holes available for conduction, and ultimately leads to a decrease in conductivity. For a large diameter SWCNT, water molecules per unit length contain more water molecules than carbon atoms. Thus, water molecules can provide enough free electrons to fill the electron holes, and the resistance of carbon nanotubes will decrease due to the action of free electrons.</w:t>
      </w:r>
    </w:p>
    <w:p w:rsidR="003F3E10" w:rsidRDefault="003F3E10"/>
    <w:p w:rsidR="003F1F18" w:rsidRDefault="003F1F18"/>
    <w:p w:rsidR="003F1F18" w:rsidRPr="00C7437A" w:rsidRDefault="003F1F18" w:rsidP="003F1F18">
      <w:pPr>
        <w:spacing w:line="360" w:lineRule="auto"/>
        <w:rPr>
          <w:b/>
          <w:bCs/>
          <w:sz w:val="24"/>
          <w:szCs w:val="28"/>
        </w:rPr>
      </w:pPr>
      <w:r w:rsidRPr="00C7437A">
        <w:rPr>
          <w:rFonts w:hint="eastAsia"/>
          <w:b/>
          <w:bCs/>
          <w:sz w:val="24"/>
          <w:szCs w:val="28"/>
        </w:rPr>
        <w:t xml:space="preserve">Measurement results of </w:t>
      </w:r>
      <w:r w:rsidR="00713A60" w:rsidRPr="00C7437A">
        <w:rPr>
          <w:rFonts w:hint="eastAsia"/>
          <w:b/>
          <w:bCs/>
          <w:sz w:val="24"/>
          <w:szCs w:val="28"/>
        </w:rPr>
        <w:t xml:space="preserve">flow </w:t>
      </w:r>
      <w:r w:rsidRPr="00C7437A">
        <w:rPr>
          <w:rFonts w:hint="eastAsia"/>
          <w:b/>
          <w:bCs/>
          <w:sz w:val="24"/>
          <w:szCs w:val="28"/>
        </w:rPr>
        <w:t>parameters</w:t>
      </w:r>
    </w:p>
    <w:p w:rsidR="000D44A2" w:rsidRPr="00801E4F" w:rsidRDefault="000D44A2" w:rsidP="000D44A2">
      <w:pPr>
        <w:pStyle w:val="VDTableTitle"/>
        <w:rPr>
          <w:rFonts w:ascii="Times New Roman" w:hAnsi="Times New Roman"/>
          <w:szCs w:val="28"/>
        </w:rPr>
      </w:pPr>
      <w:r w:rsidRPr="00801E4F">
        <w:rPr>
          <w:rFonts w:ascii="Times New Roman" w:hAnsi="Times New Roman"/>
          <w:b/>
          <w:bCs/>
          <w:szCs w:val="28"/>
        </w:rPr>
        <w:t xml:space="preserve">Table </w:t>
      </w:r>
      <w:r w:rsidRPr="00801E4F">
        <w:rPr>
          <w:rFonts w:ascii="Times New Roman" w:hAnsi="Times New Roman"/>
          <w:b/>
          <w:bCs/>
          <w:szCs w:val="28"/>
          <w:lang w:eastAsia="zh-CN"/>
        </w:rPr>
        <w:t>S</w:t>
      </w:r>
      <w:r w:rsidR="005A7A54">
        <w:rPr>
          <w:rFonts w:ascii="Times New Roman" w:hAnsi="Times New Roman"/>
          <w:b/>
          <w:bCs/>
          <w:szCs w:val="28"/>
        </w:rPr>
        <w:t>1.</w:t>
      </w:r>
      <w:r w:rsidR="005A7A54">
        <w:rPr>
          <w:rFonts w:ascii="Times New Roman" w:hAnsi="Times New Roman" w:hint="eastAsia"/>
          <w:b/>
          <w:bCs/>
          <w:szCs w:val="28"/>
          <w:lang w:eastAsia="zh-CN"/>
        </w:rPr>
        <w:t xml:space="preserve"> </w:t>
      </w:r>
      <w:r w:rsidR="004300ED">
        <w:rPr>
          <w:rFonts w:ascii="Times New Roman" w:hAnsi="Times New Roman" w:hint="eastAsia"/>
          <w:bCs/>
          <w:szCs w:val="28"/>
          <w:lang w:eastAsia="zh-CN"/>
        </w:rPr>
        <w:t>Velocity</w:t>
      </w:r>
      <w:r w:rsidR="00BA19C8">
        <w:rPr>
          <w:rFonts w:ascii="Times New Roman" w:hAnsi="Times New Roman"/>
        </w:rPr>
        <w:t xml:space="preserve"> </w:t>
      </w:r>
      <w:r w:rsidR="00BA19C8">
        <w:rPr>
          <w:rFonts w:ascii="Times New Roman" w:hAnsi="Times New Roman" w:hint="eastAsia"/>
          <w:lang w:eastAsia="zh-CN"/>
        </w:rPr>
        <w:t>of</w:t>
      </w:r>
      <w:r w:rsidRPr="00801E4F">
        <w:rPr>
          <w:rFonts w:ascii="Times New Roman" w:hAnsi="Times New Roman"/>
        </w:rPr>
        <w:t xml:space="preserve"> </w:t>
      </w:r>
      <w:r w:rsidR="004300ED">
        <w:rPr>
          <w:rFonts w:ascii="Times New Roman" w:hAnsi="Times New Roman" w:hint="eastAsia"/>
          <w:lang w:eastAsia="zh-CN"/>
        </w:rPr>
        <w:t xml:space="preserve">water flow through </w:t>
      </w:r>
      <w:r w:rsidRPr="00801E4F">
        <w:rPr>
          <w:rFonts w:ascii="Times New Roman" w:hAnsi="Times New Roman"/>
        </w:rPr>
        <w:t xml:space="preserve">the </w:t>
      </w:r>
      <w:r w:rsidRPr="00801E4F">
        <w:rPr>
          <w:rFonts w:ascii="Times New Roman" w:hAnsi="Times New Roman"/>
          <w:lang w:eastAsia="zh-CN"/>
        </w:rPr>
        <w:t>SWCNTs</w:t>
      </w:r>
      <w:r w:rsidRPr="00801E4F">
        <w:rPr>
          <w:rFonts w:ascii="Times New Roman" w:hAnsi="Times New Roman"/>
        </w:rPr>
        <w:t xml:space="preserve"> </w:t>
      </w:r>
    </w:p>
    <w:tbl>
      <w:tblPr>
        <w:tblStyle w:val="21"/>
        <w:tblW w:w="0" w:type="auto"/>
        <w:jc w:val="center"/>
        <w:tblInd w:w="-319" w:type="dxa"/>
        <w:tblLook w:val="04A0" w:firstRow="1" w:lastRow="0" w:firstColumn="1" w:lastColumn="0" w:noHBand="0" w:noVBand="1"/>
      </w:tblPr>
      <w:tblGrid>
        <w:gridCol w:w="1616"/>
        <w:gridCol w:w="899"/>
        <w:gridCol w:w="1128"/>
        <w:gridCol w:w="756"/>
        <w:gridCol w:w="2183"/>
      </w:tblGrid>
      <w:tr w:rsidR="00266335" w:rsidRPr="00801E4F" w:rsidTr="00AF2EE7">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616" w:type="dxa"/>
            <w:vAlign w:val="center"/>
          </w:tcPr>
          <w:p w:rsidR="00266335" w:rsidRPr="00801E4F" w:rsidRDefault="00266335" w:rsidP="00DA2752">
            <w:pPr>
              <w:spacing w:line="360" w:lineRule="auto"/>
              <w:jc w:val="center"/>
              <w:rPr>
                <w:rFonts w:ascii="Times New Roman" w:hAnsi="Times New Roman" w:cs="Times New Roman"/>
                <w:b w:val="0"/>
                <w:bCs w:val="0"/>
                <w:szCs w:val="28"/>
              </w:rPr>
            </w:pPr>
          </w:p>
        </w:tc>
        <w:tc>
          <w:tcPr>
            <w:tcW w:w="0" w:type="auto"/>
            <w:vAlign w:val="center"/>
          </w:tcPr>
          <w:p w:rsidR="00266335" w:rsidRPr="00801E4F" w:rsidRDefault="00266335" w:rsidP="00DA2752">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1E4F">
              <w:rPr>
                <w:rFonts w:ascii="Times New Roman" w:hAnsi="Times New Roman" w:cs="Times New Roman"/>
                <w:i/>
                <w:iCs/>
                <w:lang w:eastAsia="zh-CN"/>
              </w:rPr>
              <w:t>l</w:t>
            </w:r>
            <w:r w:rsidRPr="00801E4F">
              <w:rPr>
                <w:rFonts w:ascii="Times New Roman" w:hAnsi="Times New Roman" w:cs="Times New Roman"/>
                <w:i/>
                <w:iCs/>
                <w:vertAlign w:val="subscript"/>
                <w:lang w:eastAsia="zh-CN"/>
              </w:rPr>
              <w:t xml:space="preserve">1 </w:t>
            </w:r>
            <w:r w:rsidRPr="00801E4F">
              <w:rPr>
                <w:rFonts w:ascii="Times New Roman" w:hAnsi="Times New Roman" w:cs="Times New Roman"/>
                <w:iCs/>
                <w:lang w:eastAsia="zh-CN"/>
              </w:rPr>
              <w:t>(μm)</w:t>
            </w:r>
          </w:p>
        </w:tc>
        <w:tc>
          <w:tcPr>
            <w:tcW w:w="0" w:type="auto"/>
            <w:vAlign w:val="center"/>
          </w:tcPr>
          <w:p w:rsidR="00266335" w:rsidRPr="000738EF" w:rsidRDefault="00266335" w:rsidP="00DA2752">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lang w:eastAsia="zh-CN"/>
              </w:rPr>
            </w:pPr>
            <w:r w:rsidRPr="00801E4F">
              <w:rPr>
                <w:rFonts w:ascii="Times New Roman" w:hAnsi="Times New Roman" w:cs="Times New Roman"/>
                <w:i/>
                <w:iCs/>
                <w:lang w:eastAsia="zh-CN"/>
              </w:rPr>
              <w:t>t</w:t>
            </w:r>
            <w:r w:rsidRPr="00801E4F">
              <w:rPr>
                <w:rFonts w:ascii="Times New Roman" w:hAnsi="Times New Roman" w:cs="Times New Roman"/>
                <w:i/>
                <w:iCs/>
                <w:vertAlign w:val="subscript"/>
                <w:lang w:eastAsia="zh-CN"/>
              </w:rPr>
              <w:t>1</w:t>
            </w:r>
            <w:r w:rsidR="000738EF">
              <w:rPr>
                <w:rFonts w:ascii="Times New Roman" w:hAnsi="Times New Roman" w:cs="Times New Roman" w:hint="eastAsia"/>
                <w:iCs/>
                <w:lang w:eastAsia="zh-CN"/>
              </w:rPr>
              <w:t xml:space="preserve"> (s)</w:t>
            </w:r>
          </w:p>
        </w:tc>
        <w:tc>
          <w:tcPr>
            <w:tcW w:w="0" w:type="auto"/>
            <w:vAlign w:val="center"/>
          </w:tcPr>
          <w:p w:rsidR="00266335" w:rsidRPr="00801E4F" w:rsidRDefault="00266335" w:rsidP="00DA2752">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vertAlign w:val="subscript"/>
                <w:lang w:eastAsia="zh-CN"/>
              </w:rPr>
            </w:pPr>
            <w:r w:rsidRPr="00801E4F">
              <w:rPr>
                <w:rFonts w:ascii="Times New Roman" w:hAnsi="Times New Roman" w:cs="Times New Roman"/>
                <w:i/>
                <w:iCs/>
                <w:lang w:eastAsia="zh-CN"/>
              </w:rPr>
              <w:t>t</w:t>
            </w:r>
            <w:r w:rsidRPr="00801E4F">
              <w:rPr>
                <w:rFonts w:ascii="Times New Roman" w:hAnsi="Times New Roman" w:cs="Times New Roman"/>
                <w:i/>
                <w:iCs/>
                <w:vertAlign w:val="subscript"/>
                <w:lang w:eastAsia="zh-CN"/>
              </w:rPr>
              <w:t>2</w:t>
            </w:r>
            <w:r w:rsidR="009C361B">
              <w:rPr>
                <w:rFonts w:ascii="Times New Roman" w:hAnsi="Times New Roman" w:cs="Times New Roman" w:hint="eastAsia"/>
                <w:iCs/>
                <w:lang w:eastAsia="zh-CN"/>
              </w:rPr>
              <w:t xml:space="preserve"> (s)</w:t>
            </w:r>
          </w:p>
        </w:tc>
        <w:tc>
          <w:tcPr>
            <w:tcW w:w="2183" w:type="dxa"/>
            <w:vAlign w:val="center"/>
          </w:tcPr>
          <w:p w:rsidR="00266335" w:rsidRPr="007457E6" w:rsidRDefault="009E304B" w:rsidP="00DA2752">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lang w:eastAsia="zh-CN"/>
              </w:rPr>
            </w:pPr>
            <w:r w:rsidRPr="00801E4F">
              <w:rPr>
                <w:rFonts w:ascii="Times New Roman" w:hAnsi="Times New Roman" w:cs="Times New Roman"/>
                <w:i/>
                <w:iCs/>
                <w:lang w:eastAsia="zh-CN"/>
              </w:rPr>
              <w:t>v</w:t>
            </w:r>
            <w:r w:rsidR="007457E6">
              <w:rPr>
                <w:rFonts w:ascii="Times New Roman" w:hAnsi="Times New Roman" w:cs="Times New Roman" w:hint="eastAsia"/>
                <w:i/>
                <w:iCs/>
                <w:lang w:eastAsia="zh-CN"/>
              </w:rPr>
              <w:t xml:space="preserve"> </w:t>
            </w:r>
            <w:r w:rsidR="007457E6">
              <w:rPr>
                <w:rFonts w:ascii="Times New Roman" w:hAnsi="Times New Roman" w:cs="Times New Roman" w:hint="eastAsia"/>
                <w:iCs/>
                <w:lang w:eastAsia="zh-CN"/>
              </w:rPr>
              <w:t>(</w:t>
            </w:r>
            <w:r w:rsidR="00CD33EE" w:rsidRPr="00801E4F">
              <w:rPr>
                <w:rFonts w:ascii="Times New Roman" w:hAnsi="Times New Roman" w:cs="Times New Roman"/>
                <w:iCs/>
                <w:lang w:eastAsia="zh-CN"/>
              </w:rPr>
              <w:t>μm / s</w:t>
            </w:r>
            <w:r w:rsidR="007457E6">
              <w:rPr>
                <w:rFonts w:ascii="Times New Roman" w:hAnsi="Times New Roman" w:cs="Times New Roman" w:hint="eastAsia"/>
                <w:iCs/>
                <w:lang w:eastAsia="zh-CN"/>
              </w:rPr>
              <w:t>)</w:t>
            </w:r>
          </w:p>
        </w:tc>
      </w:tr>
      <w:tr w:rsidR="00266335" w:rsidRPr="00801E4F" w:rsidTr="00AF2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6" w:type="dxa"/>
            <w:vAlign w:val="center"/>
          </w:tcPr>
          <w:p w:rsidR="00266335" w:rsidRPr="00801E4F" w:rsidRDefault="00266335" w:rsidP="00DA2752">
            <w:pPr>
              <w:pStyle w:val="TCTableBody"/>
              <w:jc w:val="center"/>
              <w:rPr>
                <w:rFonts w:ascii="Times New Roman" w:hAnsi="Times New Roman" w:cs="Times New Roman"/>
              </w:rPr>
            </w:pPr>
            <w:r w:rsidRPr="00801E4F">
              <w:rPr>
                <w:rFonts w:ascii="Times New Roman" w:hAnsi="Times New Roman" w:cs="Times New Roman"/>
                <w:lang w:eastAsia="zh-CN"/>
              </w:rPr>
              <w:t>SWCNT</w:t>
            </w:r>
            <w:r w:rsidRPr="00801E4F">
              <w:rPr>
                <w:rFonts w:ascii="Times New Roman" w:hAnsi="Times New Roman" w:cs="Times New Roman"/>
              </w:rPr>
              <w:t>-1</w:t>
            </w:r>
          </w:p>
        </w:tc>
        <w:tc>
          <w:tcPr>
            <w:tcW w:w="0" w:type="auto"/>
            <w:vAlign w:val="center"/>
          </w:tcPr>
          <w:p w:rsidR="00266335" w:rsidRPr="00801E4F" w:rsidRDefault="000738EF" w:rsidP="00DA2752">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rPr>
              <w:t>624.8</w:t>
            </w:r>
          </w:p>
        </w:tc>
        <w:tc>
          <w:tcPr>
            <w:tcW w:w="0" w:type="auto"/>
            <w:vAlign w:val="center"/>
          </w:tcPr>
          <w:p w:rsidR="00266335" w:rsidRPr="00801E4F" w:rsidRDefault="004755F2" w:rsidP="00DA2752">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rPr>
              <w:t xml:space="preserve">102.0 ± 1 </w:t>
            </w:r>
          </w:p>
        </w:tc>
        <w:tc>
          <w:tcPr>
            <w:tcW w:w="0" w:type="auto"/>
            <w:vAlign w:val="center"/>
          </w:tcPr>
          <w:p w:rsidR="00266335" w:rsidRPr="00801E4F" w:rsidRDefault="00496466" w:rsidP="00DA2752">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156520">
              <w:t xml:space="preserve">106.5 </w:t>
            </w:r>
          </w:p>
        </w:tc>
        <w:tc>
          <w:tcPr>
            <w:tcW w:w="2183" w:type="dxa"/>
            <w:vAlign w:val="center"/>
          </w:tcPr>
          <w:p w:rsidR="00266335" w:rsidRPr="00801E4F" w:rsidRDefault="008D1517" w:rsidP="00FB3859">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t>146.1</w:t>
            </w:r>
            <w:r w:rsidR="007B4604" w:rsidRPr="00156520">
              <w:t>±32.5</w:t>
            </w:r>
          </w:p>
        </w:tc>
      </w:tr>
      <w:tr w:rsidR="00266335" w:rsidRPr="00801E4F" w:rsidTr="00AF2EE7">
        <w:trPr>
          <w:trHeight w:val="43"/>
          <w:jc w:val="center"/>
        </w:trPr>
        <w:tc>
          <w:tcPr>
            <w:cnfStyle w:val="001000000000" w:firstRow="0" w:lastRow="0" w:firstColumn="1" w:lastColumn="0" w:oddVBand="0" w:evenVBand="0" w:oddHBand="0" w:evenHBand="0" w:firstRowFirstColumn="0" w:firstRowLastColumn="0" w:lastRowFirstColumn="0" w:lastRowLastColumn="0"/>
            <w:tcW w:w="1616" w:type="dxa"/>
            <w:vAlign w:val="center"/>
          </w:tcPr>
          <w:p w:rsidR="00266335" w:rsidRPr="00801E4F" w:rsidRDefault="00266335" w:rsidP="00DA2752">
            <w:pPr>
              <w:pStyle w:val="TCTableBody"/>
              <w:jc w:val="center"/>
              <w:rPr>
                <w:rFonts w:ascii="Times New Roman" w:hAnsi="Times New Roman" w:cs="Times New Roman"/>
              </w:rPr>
            </w:pPr>
            <w:r w:rsidRPr="00801E4F">
              <w:rPr>
                <w:rFonts w:ascii="Times New Roman" w:hAnsi="Times New Roman" w:cs="Times New Roman"/>
                <w:lang w:eastAsia="zh-CN"/>
              </w:rPr>
              <w:t>SWCNT</w:t>
            </w:r>
            <w:r w:rsidRPr="00801E4F">
              <w:rPr>
                <w:rFonts w:ascii="Times New Roman" w:hAnsi="Times New Roman" w:cs="Times New Roman"/>
              </w:rPr>
              <w:t>-2</w:t>
            </w:r>
          </w:p>
        </w:tc>
        <w:tc>
          <w:tcPr>
            <w:tcW w:w="0" w:type="auto"/>
            <w:vAlign w:val="center"/>
          </w:tcPr>
          <w:p w:rsidR="00266335" w:rsidRPr="00801E4F" w:rsidRDefault="00A14A05" w:rsidP="00DA2752">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rPr>
              <w:t>8667</w:t>
            </w:r>
          </w:p>
        </w:tc>
        <w:tc>
          <w:tcPr>
            <w:tcW w:w="0" w:type="auto"/>
            <w:vAlign w:val="center"/>
          </w:tcPr>
          <w:p w:rsidR="00266335" w:rsidRPr="00801E4F" w:rsidRDefault="004A21CD" w:rsidP="00DA2752">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rPr>
              <w:t>186.0</w:t>
            </w:r>
            <w:r w:rsidR="007C784E">
              <w:rPr>
                <w:rFonts w:ascii="Times New Roman" w:hAnsi="Times New Roman" w:cs="Times New Roman"/>
              </w:rPr>
              <w:t>± 3</w:t>
            </w:r>
          </w:p>
        </w:tc>
        <w:tc>
          <w:tcPr>
            <w:tcW w:w="0" w:type="auto"/>
            <w:vAlign w:val="center"/>
          </w:tcPr>
          <w:p w:rsidR="00266335" w:rsidRPr="00801E4F" w:rsidRDefault="0027513E" w:rsidP="00DA2752">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383.5</w:t>
            </w:r>
          </w:p>
        </w:tc>
        <w:tc>
          <w:tcPr>
            <w:tcW w:w="2183" w:type="dxa"/>
            <w:vAlign w:val="center"/>
          </w:tcPr>
          <w:p w:rsidR="00266335" w:rsidRPr="00801E4F" w:rsidRDefault="00DE5159" w:rsidP="00DA2752">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43.9</w:t>
            </w:r>
            <w:r>
              <w:t>±</w:t>
            </w:r>
            <w:r>
              <w:rPr>
                <w:rFonts w:hint="eastAsia"/>
                <w:lang w:eastAsia="zh-CN"/>
              </w:rPr>
              <w:t>0.67</w:t>
            </w:r>
          </w:p>
        </w:tc>
      </w:tr>
    </w:tbl>
    <w:p w:rsidR="000D44A2" w:rsidRPr="00801E4F" w:rsidRDefault="000D44A2"/>
    <w:p w:rsidR="00177720" w:rsidRPr="00801E4F" w:rsidRDefault="00177720" w:rsidP="00177720">
      <w:pPr>
        <w:pStyle w:val="VDTableTitle"/>
        <w:rPr>
          <w:rFonts w:ascii="Times New Roman" w:hAnsi="Times New Roman"/>
          <w:szCs w:val="28"/>
        </w:rPr>
      </w:pPr>
      <w:r w:rsidRPr="00801E4F">
        <w:rPr>
          <w:rFonts w:ascii="Times New Roman" w:hAnsi="Times New Roman"/>
          <w:b/>
          <w:bCs/>
          <w:szCs w:val="28"/>
        </w:rPr>
        <w:t xml:space="preserve">Table </w:t>
      </w:r>
      <w:r w:rsidRPr="00801E4F">
        <w:rPr>
          <w:rFonts w:ascii="Times New Roman" w:hAnsi="Times New Roman"/>
          <w:b/>
          <w:bCs/>
          <w:szCs w:val="28"/>
          <w:lang w:eastAsia="zh-CN"/>
        </w:rPr>
        <w:t>S</w:t>
      </w:r>
      <w:r w:rsidR="003A150B">
        <w:rPr>
          <w:rFonts w:ascii="Times New Roman" w:hAnsi="Times New Roman"/>
          <w:b/>
          <w:bCs/>
          <w:szCs w:val="28"/>
        </w:rPr>
        <w:t>2.</w:t>
      </w:r>
      <w:r w:rsidR="003A150B">
        <w:rPr>
          <w:rFonts w:ascii="Times New Roman" w:hAnsi="Times New Roman" w:hint="eastAsia"/>
          <w:b/>
          <w:bCs/>
          <w:szCs w:val="28"/>
          <w:lang w:eastAsia="zh-CN"/>
        </w:rPr>
        <w:t xml:space="preserve"> </w:t>
      </w:r>
      <w:r w:rsidR="007020A7">
        <w:rPr>
          <w:rFonts w:ascii="Times New Roman" w:hAnsi="Times New Roman" w:hint="eastAsia"/>
          <w:bCs/>
          <w:szCs w:val="28"/>
          <w:lang w:eastAsia="zh-CN"/>
        </w:rPr>
        <w:t>Enhancement factor</w:t>
      </w:r>
      <w:r w:rsidR="005A6D8B">
        <w:rPr>
          <w:rFonts w:ascii="Times New Roman" w:hAnsi="Times New Roman" w:hint="eastAsia"/>
          <w:bCs/>
          <w:szCs w:val="28"/>
          <w:lang w:eastAsia="zh-CN"/>
        </w:rPr>
        <w:t>, mass flux coefficient</w:t>
      </w:r>
      <w:r w:rsidR="007020A7">
        <w:rPr>
          <w:rFonts w:ascii="Times New Roman" w:hAnsi="Times New Roman" w:hint="eastAsia"/>
          <w:bCs/>
          <w:szCs w:val="28"/>
          <w:lang w:eastAsia="zh-CN"/>
        </w:rPr>
        <w:t xml:space="preserve"> and </w:t>
      </w:r>
      <w:r w:rsidR="005A6D8B">
        <w:rPr>
          <w:rFonts w:ascii="Times New Roman" w:hAnsi="Times New Roman" w:hint="eastAsia"/>
          <w:bCs/>
          <w:szCs w:val="28"/>
          <w:lang w:eastAsia="zh-CN"/>
        </w:rPr>
        <w:t xml:space="preserve">other </w:t>
      </w:r>
      <w:r w:rsidR="007020A7">
        <w:rPr>
          <w:rFonts w:ascii="Times New Roman" w:hAnsi="Times New Roman" w:hint="eastAsia"/>
          <w:bCs/>
          <w:szCs w:val="28"/>
          <w:lang w:eastAsia="zh-CN"/>
        </w:rPr>
        <w:t>relative parameters</w:t>
      </w:r>
      <w:r w:rsidR="003A150B" w:rsidRPr="00801E4F">
        <w:rPr>
          <w:rFonts w:ascii="Times New Roman" w:hAnsi="Times New Roman"/>
        </w:rPr>
        <w:t xml:space="preserve"> </w:t>
      </w:r>
      <w:r w:rsidR="00F072DF" w:rsidRPr="00801E4F">
        <w:rPr>
          <w:rFonts w:ascii="Times New Roman" w:hAnsi="Times New Roman"/>
        </w:rPr>
        <w:t xml:space="preserve">of the </w:t>
      </w:r>
      <w:r w:rsidR="00F072DF" w:rsidRPr="00801E4F">
        <w:rPr>
          <w:rFonts w:ascii="Times New Roman" w:hAnsi="Times New Roman"/>
          <w:lang w:eastAsia="zh-CN"/>
        </w:rPr>
        <w:t>SWCNTs</w:t>
      </w:r>
      <w:r w:rsidRPr="00801E4F">
        <w:rPr>
          <w:rFonts w:ascii="Times New Roman" w:hAnsi="Times New Roman"/>
        </w:rPr>
        <w:t xml:space="preserve"> </w:t>
      </w:r>
    </w:p>
    <w:tbl>
      <w:tblPr>
        <w:tblStyle w:val="21"/>
        <w:tblW w:w="0" w:type="auto"/>
        <w:jc w:val="center"/>
        <w:tblLook w:val="04A0" w:firstRow="1" w:lastRow="0" w:firstColumn="1" w:lastColumn="0" w:noHBand="0" w:noVBand="1"/>
      </w:tblPr>
      <w:tblGrid>
        <w:gridCol w:w="1331"/>
        <w:gridCol w:w="1036"/>
        <w:gridCol w:w="1002"/>
        <w:gridCol w:w="1352"/>
        <w:gridCol w:w="1766"/>
        <w:gridCol w:w="882"/>
        <w:gridCol w:w="1153"/>
      </w:tblGrid>
      <w:tr w:rsidR="00282F55" w:rsidRPr="00801E4F" w:rsidTr="007F50E6">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331" w:type="dxa"/>
          </w:tcPr>
          <w:p w:rsidR="00282F55" w:rsidRPr="00801E4F" w:rsidRDefault="00282F55" w:rsidP="00191A6B">
            <w:pPr>
              <w:spacing w:line="360" w:lineRule="auto"/>
              <w:jc w:val="center"/>
              <w:rPr>
                <w:rFonts w:ascii="Times New Roman" w:hAnsi="Times New Roman" w:cs="Times New Roman"/>
                <w:b w:val="0"/>
                <w:bCs w:val="0"/>
                <w:szCs w:val="28"/>
              </w:rPr>
            </w:pPr>
          </w:p>
        </w:tc>
        <w:tc>
          <w:tcPr>
            <w:tcW w:w="1036" w:type="dxa"/>
            <w:vAlign w:val="center"/>
          </w:tcPr>
          <w:p w:rsidR="00282F55" w:rsidRPr="00801E4F" w:rsidRDefault="00282F55"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1E4F">
              <w:rPr>
                <w:rFonts w:ascii="Times New Roman" w:hAnsi="Times New Roman" w:cs="Times New Roman"/>
                <w:i/>
                <w:iCs/>
                <w:lang w:eastAsia="zh-CN"/>
              </w:rPr>
              <w:t>D</w:t>
            </w:r>
            <w:r w:rsidRPr="00801E4F">
              <w:rPr>
                <w:rFonts w:ascii="Times New Roman" w:hAnsi="Times New Roman" w:cs="Times New Roman"/>
                <w:vertAlign w:val="subscript"/>
              </w:rPr>
              <w:t xml:space="preserve"> </w:t>
            </w:r>
            <w:r w:rsidRPr="00801E4F">
              <w:rPr>
                <w:rFonts w:ascii="Times New Roman" w:hAnsi="Times New Roman" w:cs="Times New Roman"/>
              </w:rPr>
              <w:t>(</w:t>
            </w:r>
            <w:r w:rsidRPr="00801E4F">
              <w:rPr>
                <w:rFonts w:ascii="Times New Roman" w:hAnsi="Times New Roman" w:cs="Times New Roman"/>
                <w:lang w:eastAsia="zh-CN"/>
              </w:rPr>
              <w:t>n</w:t>
            </w:r>
            <w:r w:rsidRPr="00801E4F">
              <w:rPr>
                <w:rFonts w:ascii="Times New Roman" w:hAnsi="Times New Roman" w:cs="Times New Roman"/>
              </w:rPr>
              <w:t>m)</w:t>
            </w:r>
          </w:p>
        </w:tc>
        <w:tc>
          <w:tcPr>
            <w:tcW w:w="1002" w:type="dxa"/>
            <w:vAlign w:val="center"/>
          </w:tcPr>
          <w:p w:rsidR="00282F55" w:rsidRPr="0055076B" w:rsidRDefault="00282F55"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perscript"/>
              </w:rPr>
            </w:pPr>
            <w:r w:rsidRPr="00801E4F">
              <w:rPr>
                <w:rFonts w:ascii="Times New Roman" w:hAnsi="Times New Roman" w:cs="Times New Roman"/>
                <w:i/>
                <w:iCs/>
                <w:lang w:eastAsia="zh-CN"/>
              </w:rPr>
              <w:t>r</w:t>
            </w:r>
            <w:r w:rsidRPr="00801E4F">
              <w:rPr>
                <w:rFonts w:ascii="Times New Roman" w:hAnsi="Times New Roman" w:cs="Times New Roman"/>
                <w:vertAlign w:val="subscript"/>
              </w:rPr>
              <w:t xml:space="preserve"> </w:t>
            </w:r>
            <w:r w:rsidRPr="00801E4F">
              <w:rPr>
                <w:rFonts w:ascii="Times New Roman" w:hAnsi="Times New Roman" w:cs="Times New Roman"/>
              </w:rPr>
              <w:t>(</w:t>
            </w:r>
            <w:r w:rsidRPr="00801E4F">
              <w:rPr>
                <w:rFonts w:ascii="Times New Roman" w:hAnsi="Times New Roman" w:cs="Times New Roman"/>
                <w:lang w:eastAsia="zh-CN"/>
              </w:rPr>
              <w:t>nm</w:t>
            </w:r>
            <w:r w:rsidRPr="00801E4F">
              <w:rPr>
                <w:rFonts w:ascii="Times New Roman" w:hAnsi="Times New Roman" w:cs="Times New Roman"/>
              </w:rPr>
              <w:t>)</w:t>
            </w:r>
          </w:p>
        </w:tc>
        <w:tc>
          <w:tcPr>
            <w:tcW w:w="1352" w:type="dxa"/>
            <w:vAlign w:val="center"/>
          </w:tcPr>
          <w:p w:rsidR="00282F55" w:rsidRPr="00664156" w:rsidRDefault="00282F55"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perscript"/>
                <w:lang w:eastAsia="zh-CN"/>
              </w:rPr>
            </w:pPr>
            <w:r w:rsidRPr="00801E4F">
              <w:rPr>
                <w:rFonts w:ascii="Times New Roman" w:hAnsi="Times New Roman" w:cs="Times New Roman"/>
                <w:i/>
                <w:iCs/>
                <w:lang w:eastAsia="zh-CN"/>
              </w:rPr>
              <w:t>ρ</w:t>
            </w:r>
            <w:r w:rsidRPr="00801E4F">
              <w:rPr>
                <w:rFonts w:ascii="Times New Roman" w:hAnsi="Times New Roman" w:cs="Times New Roman"/>
                <w:iCs/>
                <w:lang w:eastAsia="zh-CN"/>
              </w:rPr>
              <w:t>/</w:t>
            </w:r>
            <w:r w:rsidRPr="00801E4F">
              <w:rPr>
                <w:rFonts w:ascii="Times New Roman" w:hAnsi="Times New Roman" w:cs="Times New Roman"/>
                <w:i/>
                <w:iCs/>
                <w:lang w:eastAsia="zh-CN"/>
              </w:rPr>
              <w:t>ρ</w:t>
            </w:r>
            <w:r w:rsidRPr="00801E4F">
              <w:rPr>
                <w:rFonts w:ascii="Times New Roman" w:hAnsi="Times New Roman" w:cs="Times New Roman"/>
                <w:iCs/>
                <w:vertAlign w:val="subscript"/>
                <w:lang w:eastAsia="zh-CN"/>
              </w:rPr>
              <w:t>0</w:t>
            </w:r>
            <w:r w:rsidR="00664156">
              <w:rPr>
                <w:rFonts w:ascii="Times New Roman" w:hAnsi="Times New Roman" w:cs="Times New Roman" w:hint="eastAsia"/>
                <w:iCs/>
                <w:vertAlign w:val="superscript"/>
                <w:lang w:eastAsia="zh-CN"/>
              </w:rPr>
              <w:t>a</w:t>
            </w:r>
          </w:p>
        </w:tc>
        <w:tc>
          <w:tcPr>
            <w:tcW w:w="1766" w:type="dxa"/>
          </w:tcPr>
          <w:p w:rsidR="00282F55" w:rsidRPr="00801E4F" w:rsidRDefault="00282F55"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lang w:eastAsia="zh-CN"/>
              </w:rPr>
            </w:pPr>
            <w:proofErr w:type="spellStart"/>
            <w:r w:rsidRPr="00801E4F">
              <w:rPr>
                <w:rFonts w:ascii="Times New Roman" w:hAnsi="Times New Roman" w:cs="Times New Roman"/>
                <w:i/>
                <w:iCs/>
                <w:lang w:eastAsia="zh-CN"/>
              </w:rPr>
              <w:t>v</w:t>
            </w:r>
            <w:r w:rsidRPr="00801E4F">
              <w:rPr>
                <w:rFonts w:ascii="Times New Roman" w:hAnsi="Times New Roman" w:cs="Times New Roman"/>
                <w:i/>
                <w:iCs/>
                <w:vertAlign w:val="subscript"/>
                <w:lang w:eastAsia="zh-CN"/>
              </w:rPr>
              <w:t>av,H</w:t>
            </w:r>
            <w:proofErr w:type="spellEnd"/>
            <w:r w:rsidRPr="00801E4F">
              <w:rPr>
                <w:rFonts w:ascii="Times New Roman" w:hAnsi="Times New Roman" w:cs="Times New Roman"/>
                <w:i/>
                <w:iCs/>
                <w:vertAlign w:val="subscript"/>
                <w:lang w:eastAsia="zh-CN"/>
              </w:rPr>
              <w:t>-P</w:t>
            </w:r>
            <w:r w:rsidRPr="00801E4F">
              <w:rPr>
                <w:rFonts w:ascii="Times New Roman" w:hAnsi="Times New Roman" w:cs="Times New Roman"/>
                <w:iCs/>
                <w:lang w:eastAsia="zh-CN"/>
              </w:rPr>
              <w:t xml:space="preserve"> (μm / s)</w:t>
            </w:r>
          </w:p>
        </w:tc>
        <w:tc>
          <w:tcPr>
            <w:tcW w:w="882" w:type="dxa"/>
          </w:tcPr>
          <w:p w:rsidR="00282F55" w:rsidRPr="00801E4F" w:rsidRDefault="00282F55"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lang w:eastAsia="zh-CN"/>
              </w:rPr>
            </w:pPr>
            <w:r w:rsidRPr="00801E4F">
              <w:rPr>
                <w:rFonts w:ascii="Times New Roman" w:hAnsi="Times New Roman" w:cs="Times New Roman"/>
                <w:i/>
                <w:iCs/>
                <w:lang w:eastAsia="zh-CN"/>
              </w:rPr>
              <w:t>ε</w:t>
            </w:r>
          </w:p>
        </w:tc>
        <w:tc>
          <w:tcPr>
            <w:tcW w:w="1153" w:type="dxa"/>
          </w:tcPr>
          <w:p w:rsidR="00282F55" w:rsidRPr="004637DA" w:rsidRDefault="004637DA" w:rsidP="00191A6B">
            <w:pPr>
              <w:pStyle w:val="TCTable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vertAlign w:val="subscript"/>
                <w:lang w:eastAsia="zh-CN"/>
              </w:rPr>
            </w:pPr>
            <w:proofErr w:type="spellStart"/>
            <w:r>
              <w:rPr>
                <w:rFonts w:ascii="Times New Roman" w:hAnsi="Times New Roman" w:hint="eastAsia"/>
                <w:i/>
                <w:iCs/>
                <w:lang w:eastAsia="zh-CN"/>
              </w:rPr>
              <w:t>f</w:t>
            </w:r>
            <w:r>
              <w:rPr>
                <w:rFonts w:ascii="Times New Roman" w:hAnsi="Times New Roman" w:hint="eastAsia"/>
                <w:i/>
                <w:iCs/>
                <w:vertAlign w:val="subscript"/>
                <w:lang w:eastAsia="zh-CN"/>
              </w:rPr>
              <w:t>m</w:t>
            </w:r>
            <w:proofErr w:type="spellEnd"/>
          </w:p>
        </w:tc>
      </w:tr>
      <w:tr w:rsidR="00282F55" w:rsidRPr="00801E4F" w:rsidTr="007F50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1" w:type="dxa"/>
          </w:tcPr>
          <w:p w:rsidR="00282F55" w:rsidRPr="00801E4F" w:rsidRDefault="00282F55" w:rsidP="00191A6B">
            <w:pPr>
              <w:pStyle w:val="TCTableBody"/>
              <w:jc w:val="center"/>
              <w:rPr>
                <w:rFonts w:ascii="Times New Roman" w:hAnsi="Times New Roman" w:cs="Times New Roman"/>
              </w:rPr>
            </w:pPr>
            <w:r w:rsidRPr="00801E4F">
              <w:rPr>
                <w:rFonts w:ascii="Times New Roman" w:hAnsi="Times New Roman" w:cs="Times New Roman"/>
                <w:lang w:eastAsia="zh-CN"/>
              </w:rPr>
              <w:t>SWCNT</w:t>
            </w:r>
            <w:r w:rsidRPr="00801E4F">
              <w:rPr>
                <w:rFonts w:ascii="Times New Roman" w:hAnsi="Times New Roman" w:cs="Times New Roman"/>
              </w:rPr>
              <w:t>-1</w:t>
            </w:r>
          </w:p>
        </w:tc>
        <w:tc>
          <w:tcPr>
            <w:tcW w:w="1036" w:type="dxa"/>
          </w:tcPr>
          <w:p w:rsidR="00282F55" w:rsidRPr="00801E4F" w:rsidRDefault="00D76669"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3.07</w:t>
            </w:r>
          </w:p>
        </w:tc>
        <w:tc>
          <w:tcPr>
            <w:tcW w:w="1002" w:type="dxa"/>
          </w:tcPr>
          <w:p w:rsidR="00282F55" w:rsidRPr="00801E4F" w:rsidRDefault="00A5755E"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1.385</w:t>
            </w:r>
          </w:p>
        </w:tc>
        <w:tc>
          <w:tcPr>
            <w:tcW w:w="1352" w:type="dxa"/>
          </w:tcPr>
          <w:p w:rsidR="00282F55" w:rsidRPr="00801E4F" w:rsidRDefault="0061274D"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1.1</w:t>
            </w:r>
            <w:r w:rsidR="00A524D9">
              <w:rPr>
                <w:rFonts w:ascii="Times New Roman" w:hAnsi="Times New Roman" w:cs="Times New Roman" w:hint="eastAsia"/>
                <w:lang w:eastAsia="zh-CN"/>
              </w:rPr>
              <w:t>0</w:t>
            </w:r>
          </w:p>
        </w:tc>
        <w:tc>
          <w:tcPr>
            <w:tcW w:w="1766" w:type="dxa"/>
          </w:tcPr>
          <w:p w:rsidR="00282F55" w:rsidRPr="00801E4F" w:rsidRDefault="00282F55"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01E4F">
              <w:rPr>
                <w:rFonts w:ascii="Times New Roman" w:hAnsi="Times New Roman" w:cs="Times New Roman"/>
                <w:lang w:eastAsia="zh-CN"/>
              </w:rPr>
              <w:t>10.1</w:t>
            </w:r>
          </w:p>
        </w:tc>
        <w:tc>
          <w:tcPr>
            <w:tcW w:w="882" w:type="dxa"/>
          </w:tcPr>
          <w:p w:rsidR="00282F55" w:rsidRPr="00801E4F" w:rsidRDefault="005F65D3"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14.5</w:t>
            </w:r>
          </w:p>
        </w:tc>
        <w:tc>
          <w:tcPr>
            <w:tcW w:w="1153" w:type="dxa"/>
          </w:tcPr>
          <w:p w:rsidR="00282F55" w:rsidRPr="00801E4F" w:rsidRDefault="006A4EC7" w:rsidP="00191A6B">
            <w:pPr>
              <w:pStyle w:val="TCTable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eastAsia="zh-CN"/>
              </w:rPr>
            </w:pPr>
            <w:r>
              <w:rPr>
                <w:rFonts w:ascii="Times New Roman" w:hAnsi="Times New Roman" w:hint="eastAsia"/>
                <w:lang w:eastAsia="zh-CN"/>
              </w:rPr>
              <w:t>5.36</w:t>
            </w:r>
          </w:p>
        </w:tc>
      </w:tr>
      <w:tr w:rsidR="00282F55" w:rsidRPr="00801E4F" w:rsidTr="007F50E6">
        <w:trPr>
          <w:trHeight w:val="43"/>
          <w:jc w:val="center"/>
        </w:trPr>
        <w:tc>
          <w:tcPr>
            <w:cnfStyle w:val="001000000000" w:firstRow="0" w:lastRow="0" w:firstColumn="1" w:lastColumn="0" w:oddVBand="0" w:evenVBand="0" w:oddHBand="0" w:evenHBand="0" w:firstRowFirstColumn="0" w:firstRowLastColumn="0" w:lastRowFirstColumn="0" w:lastRowLastColumn="0"/>
            <w:tcW w:w="1331" w:type="dxa"/>
          </w:tcPr>
          <w:p w:rsidR="00282F55" w:rsidRPr="00801E4F" w:rsidRDefault="00282F55" w:rsidP="00191A6B">
            <w:pPr>
              <w:pStyle w:val="TCTableBody"/>
              <w:jc w:val="center"/>
              <w:rPr>
                <w:rFonts w:ascii="Times New Roman" w:hAnsi="Times New Roman" w:cs="Times New Roman"/>
              </w:rPr>
            </w:pPr>
            <w:r w:rsidRPr="00801E4F">
              <w:rPr>
                <w:rFonts w:ascii="Times New Roman" w:hAnsi="Times New Roman" w:cs="Times New Roman"/>
                <w:lang w:eastAsia="zh-CN"/>
              </w:rPr>
              <w:t>SWCNT</w:t>
            </w:r>
            <w:r w:rsidRPr="00801E4F">
              <w:rPr>
                <w:rFonts w:ascii="Times New Roman" w:hAnsi="Times New Roman" w:cs="Times New Roman"/>
              </w:rPr>
              <w:t>-2</w:t>
            </w:r>
          </w:p>
        </w:tc>
        <w:tc>
          <w:tcPr>
            <w:tcW w:w="1036" w:type="dxa"/>
          </w:tcPr>
          <w:p w:rsidR="00282F55" w:rsidRPr="00801E4F" w:rsidRDefault="00282F55"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1.07</w:t>
            </w:r>
          </w:p>
        </w:tc>
        <w:tc>
          <w:tcPr>
            <w:tcW w:w="1002" w:type="dxa"/>
          </w:tcPr>
          <w:p w:rsidR="00282F55" w:rsidRPr="00801E4F" w:rsidRDefault="00A5755E"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0.37</w:t>
            </w:r>
          </w:p>
        </w:tc>
        <w:tc>
          <w:tcPr>
            <w:tcW w:w="1352" w:type="dxa"/>
          </w:tcPr>
          <w:p w:rsidR="00282F55" w:rsidRPr="00801E4F" w:rsidRDefault="003C7A24"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1.21</w:t>
            </w:r>
          </w:p>
        </w:tc>
        <w:tc>
          <w:tcPr>
            <w:tcW w:w="1766" w:type="dxa"/>
          </w:tcPr>
          <w:p w:rsidR="00282F55" w:rsidRPr="00801E4F" w:rsidRDefault="003C7A24"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0.144</w:t>
            </w:r>
          </w:p>
        </w:tc>
        <w:tc>
          <w:tcPr>
            <w:tcW w:w="882" w:type="dxa"/>
          </w:tcPr>
          <w:p w:rsidR="00282F55" w:rsidRPr="00801E4F" w:rsidRDefault="005F65D3"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hint="eastAsia"/>
                <w:lang w:eastAsia="zh-CN"/>
              </w:rPr>
              <w:t>304.9</w:t>
            </w:r>
          </w:p>
        </w:tc>
        <w:tc>
          <w:tcPr>
            <w:tcW w:w="1153" w:type="dxa"/>
          </w:tcPr>
          <w:p w:rsidR="00282F55" w:rsidRPr="00801E4F" w:rsidRDefault="00B30DE6" w:rsidP="00191A6B">
            <w:pPr>
              <w:pStyle w:val="TCTable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zh-CN"/>
              </w:rPr>
            </w:pPr>
            <w:r>
              <w:rPr>
                <w:rFonts w:ascii="Times New Roman" w:hAnsi="Times New Roman" w:hint="eastAsia"/>
                <w:lang w:eastAsia="zh-CN"/>
              </w:rPr>
              <w:t>1.32</w:t>
            </w:r>
          </w:p>
        </w:tc>
      </w:tr>
    </w:tbl>
    <w:p w:rsidR="00606739" w:rsidRPr="00B84846" w:rsidRDefault="00AC7DED" w:rsidP="004917F5">
      <w:pPr>
        <w:jc w:val="left"/>
      </w:pPr>
      <w:r>
        <w:rPr>
          <w:rFonts w:hint="eastAsia"/>
        </w:rPr>
        <w:t>a.</w:t>
      </w:r>
      <w:r w:rsidR="00F66F57">
        <w:rPr>
          <w:rFonts w:hint="eastAsia"/>
        </w:rPr>
        <w:t xml:space="preserve"> Based on</w:t>
      </w:r>
      <w:r>
        <w:rPr>
          <w:rFonts w:hint="eastAsia"/>
        </w:rPr>
        <w:t xml:space="preserve"> the reference [3</w:t>
      </w:r>
      <w:proofErr w:type="gramStart"/>
      <w:r>
        <w:rPr>
          <w:rFonts w:hint="eastAsia"/>
        </w:rPr>
        <w:t>,5,11</w:t>
      </w:r>
      <w:proofErr w:type="gramEnd"/>
      <w:r>
        <w:rPr>
          <w:rFonts w:hint="eastAsia"/>
        </w:rPr>
        <w:t>]</w:t>
      </w:r>
    </w:p>
    <w:sectPr w:rsidR="00606739" w:rsidRPr="00B848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636C" w:rsidRDefault="006E636C" w:rsidP="00992530">
      <w:r>
        <w:separator/>
      </w:r>
    </w:p>
  </w:endnote>
  <w:endnote w:type="continuationSeparator" w:id="0">
    <w:p w:rsidR="006E636C" w:rsidRDefault="006E636C" w:rsidP="00992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TE18A0340t00">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636C" w:rsidRDefault="006E636C" w:rsidP="00992530">
      <w:r>
        <w:separator/>
      </w:r>
    </w:p>
  </w:footnote>
  <w:footnote w:type="continuationSeparator" w:id="0">
    <w:p w:rsidR="006E636C" w:rsidRDefault="006E636C" w:rsidP="009925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AD2"/>
    <w:rsid w:val="00001AB2"/>
    <w:rsid w:val="0003745A"/>
    <w:rsid w:val="00072D94"/>
    <w:rsid w:val="000732A2"/>
    <w:rsid w:val="000738EF"/>
    <w:rsid w:val="000744EF"/>
    <w:rsid w:val="00077BD1"/>
    <w:rsid w:val="000A68BA"/>
    <w:rsid w:val="000C3A15"/>
    <w:rsid w:val="000D44A2"/>
    <w:rsid w:val="000D7CC0"/>
    <w:rsid w:val="000E10E3"/>
    <w:rsid w:val="000E337F"/>
    <w:rsid w:val="00106040"/>
    <w:rsid w:val="00112770"/>
    <w:rsid w:val="0012239C"/>
    <w:rsid w:val="00134355"/>
    <w:rsid w:val="00136D9D"/>
    <w:rsid w:val="00137AD2"/>
    <w:rsid w:val="00150E5B"/>
    <w:rsid w:val="0017308C"/>
    <w:rsid w:val="00177720"/>
    <w:rsid w:val="00182490"/>
    <w:rsid w:val="00185844"/>
    <w:rsid w:val="0018650C"/>
    <w:rsid w:val="00191A6B"/>
    <w:rsid w:val="001A093F"/>
    <w:rsid w:val="001D1DA0"/>
    <w:rsid w:val="001D26D4"/>
    <w:rsid w:val="001D630B"/>
    <w:rsid w:val="001E04C1"/>
    <w:rsid w:val="0020794D"/>
    <w:rsid w:val="0021722D"/>
    <w:rsid w:val="002318DA"/>
    <w:rsid w:val="00232A91"/>
    <w:rsid w:val="00235BE6"/>
    <w:rsid w:val="0025207D"/>
    <w:rsid w:val="00257965"/>
    <w:rsid w:val="0026224D"/>
    <w:rsid w:val="00266335"/>
    <w:rsid w:val="002747ED"/>
    <w:rsid w:val="0027513E"/>
    <w:rsid w:val="00282F55"/>
    <w:rsid w:val="002E4B63"/>
    <w:rsid w:val="0030100F"/>
    <w:rsid w:val="003075FB"/>
    <w:rsid w:val="003141EA"/>
    <w:rsid w:val="0034134D"/>
    <w:rsid w:val="00362003"/>
    <w:rsid w:val="003A150B"/>
    <w:rsid w:val="003B60A4"/>
    <w:rsid w:val="003C7A24"/>
    <w:rsid w:val="003D692A"/>
    <w:rsid w:val="003E17B1"/>
    <w:rsid w:val="003F1F18"/>
    <w:rsid w:val="003F3E10"/>
    <w:rsid w:val="00400A48"/>
    <w:rsid w:val="0042484B"/>
    <w:rsid w:val="00424C73"/>
    <w:rsid w:val="004300ED"/>
    <w:rsid w:val="00435802"/>
    <w:rsid w:val="00461EB1"/>
    <w:rsid w:val="004637DA"/>
    <w:rsid w:val="00474A5D"/>
    <w:rsid w:val="004755F2"/>
    <w:rsid w:val="004762A1"/>
    <w:rsid w:val="004917F5"/>
    <w:rsid w:val="004931E2"/>
    <w:rsid w:val="00493B52"/>
    <w:rsid w:val="004946DE"/>
    <w:rsid w:val="00496466"/>
    <w:rsid w:val="004A21CD"/>
    <w:rsid w:val="004C022F"/>
    <w:rsid w:val="004C65E8"/>
    <w:rsid w:val="004D089D"/>
    <w:rsid w:val="004D3D73"/>
    <w:rsid w:val="004F3B97"/>
    <w:rsid w:val="004F57AF"/>
    <w:rsid w:val="0050152B"/>
    <w:rsid w:val="00532E9D"/>
    <w:rsid w:val="0055076B"/>
    <w:rsid w:val="00553DA6"/>
    <w:rsid w:val="005555C4"/>
    <w:rsid w:val="00556A4C"/>
    <w:rsid w:val="00563292"/>
    <w:rsid w:val="005727F4"/>
    <w:rsid w:val="00596205"/>
    <w:rsid w:val="005A3FA2"/>
    <w:rsid w:val="005A6D8B"/>
    <w:rsid w:val="005A7A54"/>
    <w:rsid w:val="005B6D92"/>
    <w:rsid w:val="005C032A"/>
    <w:rsid w:val="005D5716"/>
    <w:rsid w:val="005F65D3"/>
    <w:rsid w:val="005F7D6D"/>
    <w:rsid w:val="00600720"/>
    <w:rsid w:val="00601E00"/>
    <w:rsid w:val="00606739"/>
    <w:rsid w:val="0061183A"/>
    <w:rsid w:val="0061274D"/>
    <w:rsid w:val="00652610"/>
    <w:rsid w:val="00664156"/>
    <w:rsid w:val="00686BF6"/>
    <w:rsid w:val="00692C9C"/>
    <w:rsid w:val="006A4EC7"/>
    <w:rsid w:val="006A5E4F"/>
    <w:rsid w:val="006C1274"/>
    <w:rsid w:val="006D13E1"/>
    <w:rsid w:val="006E636C"/>
    <w:rsid w:val="006E7A05"/>
    <w:rsid w:val="007020A7"/>
    <w:rsid w:val="00713A60"/>
    <w:rsid w:val="00714527"/>
    <w:rsid w:val="0072661B"/>
    <w:rsid w:val="00740744"/>
    <w:rsid w:val="007457E6"/>
    <w:rsid w:val="00746F1E"/>
    <w:rsid w:val="007828D2"/>
    <w:rsid w:val="007966FD"/>
    <w:rsid w:val="007A422E"/>
    <w:rsid w:val="007A7331"/>
    <w:rsid w:val="007B4604"/>
    <w:rsid w:val="007C784E"/>
    <w:rsid w:val="007E1AD1"/>
    <w:rsid w:val="007F50E6"/>
    <w:rsid w:val="007F62C5"/>
    <w:rsid w:val="00801E4F"/>
    <w:rsid w:val="00830488"/>
    <w:rsid w:val="00841FEF"/>
    <w:rsid w:val="0084545C"/>
    <w:rsid w:val="00854144"/>
    <w:rsid w:val="00870ABB"/>
    <w:rsid w:val="008A4F49"/>
    <w:rsid w:val="008B08DA"/>
    <w:rsid w:val="008C2A1D"/>
    <w:rsid w:val="008D1517"/>
    <w:rsid w:val="009022E8"/>
    <w:rsid w:val="00904328"/>
    <w:rsid w:val="00910FB7"/>
    <w:rsid w:val="009252BF"/>
    <w:rsid w:val="00931249"/>
    <w:rsid w:val="00933E98"/>
    <w:rsid w:val="00956B53"/>
    <w:rsid w:val="009648F0"/>
    <w:rsid w:val="009774D3"/>
    <w:rsid w:val="00992530"/>
    <w:rsid w:val="009B00B6"/>
    <w:rsid w:val="009B450F"/>
    <w:rsid w:val="009B5B8C"/>
    <w:rsid w:val="009B71C8"/>
    <w:rsid w:val="009C361B"/>
    <w:rsid w:val="009D1898"/>
    <w:rsid w:val="009D56A0"/>
    <w:rsid w:val="009E304B"/>
    <w:rsid w:val="00A02C9D"/>
    <w:rsid w:val="00A06FA9"/>
    <w:rsid w:val="00A14A05"/>
    <w:rsid w:val="00A22BBA"/>
    <w:rsid w:val="00A32140"/>
    <w:rsid w:val="00A3744B"/>
    <w:rsid w:val="00A524D9"/>
    <w:rsid w:val="00A5755E"/>
    <w:rsid w:val="00A73671"/>
    <w:rsid w:val="00A768DA"/>
    <w:rsid w:val="00A81EFC"/>
    <w:rsid w:val="00A87CE6"/>
    <w:rsid w:val="00AC7DED"/>
    <w:rsid w:val="00AD65BC"/>
    <w:rsid w:val="00AE2D73"/>
    <w:rsid w:val="00AF2EE7"/>
    <w:rsid w:val="00B1029D"/>
    <w:rsid w:val="00B16511"/>
    <w:rsid w:val="00B27E30"/>
    <w:rsid w:val="00B30DE6"/>
    <w:rsid w:val="00B6286E"/>
    <w:rsid w:val="00B66068"/>
    <w:rsid w:val="00B67430"/>
    <w:rsid w:val="00B84846"/>
    <w:rsid w:val="00B95AFC"/>
    <w:rsid w:val="00BA19C8"/>
    <w:rsid w:val="00BA3C91"/>
    <w:rsid w:val="00BD2C3C"/>
    <w:rsid w:val="00BD47D5"/>
    <w:rsid w:val="00BF3AF9"/>
    <w:rsid w:val="00C01892"/>
    <w:rsid w:val="00C02911"/>
    <w:rsid w:val="00C11B21"/>
    <w:rsid w:val="00C57A5D"/>
    <w:rsid w:val="00C65BAE"/>
    <w:rsid w:val="00C65C2A"/>
    <w:rsid w:val="00C7437A"/>
    <w:rsid w:val="00C9476D"/>
    <w:rsid w:val="00CB6A26"/>
    <w:rsid w:val="00CC169D"/>
    <w:rsid w:val="00CC5219"/>
    <w:rsid w:val="00CC599A"/>
    <w:rsid w:val="00CD33EE"/>
    <w:rsid w:val="00CE131A"/>
    <w:rsid w:val="00CE57CF"/>
    <w:rsid w:val="00D20C0A"/>
    <w:rsid w:val="00D351DA"/>
    <w:rsid w:val="00D70B39"/>
    <w:rsid w:val="00D76669"/>
    <w:rsid w:val="00D97071"/>
    <w:rsid w:val="00DA1B0A"/>
    <w:rsid w:val="00DA2752"/>
    <w:rsid w:val="00DA7910"/>
    <w:rsid w:val="00DB13BE"/>
    <w:rsid w:val="00DB6BB9"/>
    <w:rsid w:val="00DB794C"/>
    <w:rsid w:val="00DC53CD"/>
    <w:rsid w:val="00DD4966"/>
    <w:rsid w:val="00DD59B6"/>
    <w:rsid w:val="00DE5159"/>
    <w:rsid w:val="00DF05C6"/>
    <w:rsid w:val="00DF213F"/>
    <w:rsid w:val="00DF3D94"/>
    <w:rsid w:val="00E14B1C"/>
    <w:rsid w:val="00E22050"/>
    <w:rsid w:val="00E36250"/>
    <w:rsid w:val="00E413BA"/>
    <w:rsid w:val="00E5058B"/>
    <w:rsid w:val="00E61ED2"/>
    <w:rsid w:val="00E66F63"/>
    <w:rsid w:val="00E71658"/>
    <w:rsid w:val="00E746F0"/>
    <w:rsid w:val="00EA4C68"/>
    <w:rsid w:val="00EC4D36"/>
    <w:rsid w:val="00EE1576"/>
    <w:rsid w:val="00EE17B4"/>
    <w:rsid w:val="00EE3C4B"/>
    <w:rsid w:val="00EE6C68"/>
    <w:rsid w:val="00EE7AAF"/>
    <w:rsid w:val="00F072DF"/>
    <w:rsid w:val="00F451C0"/>
    <w:rsid w:val="00F669B2"/>
    <w:rsid w:val="00F66F57"/>
    <w:rsid w:val="00F70842"/>
    <w:rsid w:val="00F770FF"/>
    <w:rsid w:val="00F87A0D"/>
    <w:rsid w:val="00FB3859"/>
    <w:rsid w:val="00FC522F"/>
    <w:rsid w:val="00FD7D3D"/>
    <w:rsid w:val="00FE4A1B"/>
    <w:rsid w:val="00FF0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BD1"/>
    <w:pPr>
      <w:widowControl w:val="0"/>
      <w:jc w:val="both"/>
    </w:pPr>
    <w:rPr>
      <w:kern w:val="2"/>
      <w:sz w:val="21"/>
      <w:szCs w:val="24"/>
    </w:rPr>
  </w:style>
  <w:style w:type="paragraph" w:styleId="2">
    <w:name w:val="heading 2"/>
    <w:basedOn w:val="a"/>
    <w:next w:val="a"/>
    <w:link w:val="2Char"/>
    <w:uiPriority w:val="9"/>
    <w:qFormat/>
    <w:rsid w:val="00077BD1"/>
    <w:pPr>
      <w:keepNext/>
      <w:widowControl/>
      <w:overflowPunct w:val="0"/>
      <w:autoSpaceDE w:val="0"/>
      <w:autoSpaceDN w:val="0"/>
      <w:adjustRightInd w:val="0"/>
      <w:spacing w:before="240" w:after="240" w:line="420" w:lineRule="atLeast"/>
      <w:textAlignment w:val="baseline"/>
      <w:outlineLvl w:val="1"/>
    </w:pPr>
    <w:rPr>
      <w:rFonts w:ascii="黑体" w:eastAsia="黑体" w:hAnsi="Arial"/>
      <w:spacing w:val="10"/>
      <w:kern w:val="0"/>
      <w:sz w:val="28"/>
      <w:szCs w:val="20"/>
    </w:rPr>
  </w:style>
  <w:style w:type="paragraph" w:styleId="3">
    <w:name w:val="heading 3"/>
    <w:basedOn w:val="a"/>
    <w:next w:val="a"/>
    <w:link w:val="3Char"/>
    <w:uiPriority w:val="9"/>
    <w:unhideWhenUsed/>
    <w:qFormat/>
    <w:rsid w:val="00077BD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077BD1"/>
    <w:rPr>
      <w:rFonts w:ascii="黑体" w:eastAsia="黑体" w:hAnsi="Arial"/>
      <w:spacing w:val="10"/>
      <w:sz w:val="28"/>
    </w:rPr>
  </w:style>
  <w:style w:type="character" w:customStyle="1" w:styleId="3Char">
    <w:name w:val="标题 3 Char"/>
    <w:link w:val="3"/>
    <w:uiPriority w:val="9"/>
    <w:rsid w:val="00077BD1"/>
    <w:rPr>
      <w:b/>
      <w:bCs/>
      <w:kern w:val="2"/>
      <w:sz w:val="32"/>
      <w:szCs w:val="32"/>
    </w:rPr>
  </w:style>
  <w:style w:type="paragraph" w:styleId="a3">
    <w:name w:val="caption"/>
    <w:basedOn w:val="a"/>
    <w:next w:val="a"/>
    <w:uiPriority w:val="35"/>
    <w:unhideWhenUsed/>
    <w:qFormat/>
    <w:rsid w:val="00077BD1"/>
    <w:rPr>
      <w:rFonts w:ascii="Cambria" w:eastAsia="黑体" w:hAnsi="Cambria"/>
      <w:sz w:val="20"/>
      <w:szCs w:val="20"/>
    </w:rPr>
  </w:style>
  <w:style w:type="paragraph" w:styleId="a4">
    <w:name w:val="List Paragraph"/>
    <w:basedOn w:val="a"/>
    <w:link w:val="Char"/>
    <w:uiPriority w:val="34"/>
    <w:qFormat/>
    <w:rsid w:val="00077BD1"/>
    <w:pPr>
      <w:ind w:left="720"/>
      <w:contextualSpacing/>
    </w:pPr>
  </w:style>
  <w:style w:type="character" w:customStyle="1" w:styleId="Char">
    <w:name w:val="列出段落 Char"/>
    <w:link w:val="a4"/>
    <w:uiPriority w:val="34"/>
    <w:rsid w:val="00077BD1"/>
    <w:rPr>
      <w:kern w:val="2"/>
      <w:sz w:val="21"/>
      <w:szCs w:val="24"/>
    </w:rPr>
  </w:style>
  <w:style w:type="paragraph" w:styleId="a5">
    <w:name w:val="Balloon Text"/>
    <w:basedOn w:val="a"/>
    <w:link w:val="Char0"/>
    <w:uiPriority w:val="99"/>
    <w:semiHidden/>
    <w:unhideWhenUsed/>
    <w:rsid w:val="00137AD2"/>
    <w:rPr>
      <w:sz w:val="18"/>
      <w:szCs w:val="18"/>
    </w:rPr>
  </w:style>
  <w:style w:type="character" w:customStyle="1" w:styleId="Char0">
    <w:name w:val="批注框文本 Char"/>
    <w:basedOn w:val="a0"/>
    <w:link w:val="a5"/>
    <w:uiPriority w:val="99"/>
    <w:semiHidden/>
    <w:rsid w:val="00137AD2"/>
    <w:rPr>
      <w:kern w:val="2"/>
      <w:sz w:val="18"/>
      <w:szCs w:val="18"/>
    </w:rPr>
  </w:style>
  <w:style w:type="paragraph" w:styleId="a6">
    <w:name w:val="header"/>
    <w:basedOn w:val="a"/>
    <w:link w:val="Char1"/>
    <w:uiPriority w:val="99"/>
    <w:unhideWhenUsed/>
    <w:rsid w:val="00992530"/>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992530"/>
    <w:rPr>
      <w:kern w:val="2"/>
      <w:sz w:val="18"/>
      <w:szCs w:val="18"/>
    </w:rPr>
  </w:style>
  <w:style w:type="paragraph" w:styleId="a7">
    <w:name w:val="footer"/>
    <w:basedOn w:val="a"/>
    <w:link w:val="Char2"/>
    <w:uiPriority w:val="99"/>
    <w:unhideWhenUsed/>
    <w:rsid w:val="00992530"/>
    <w:pPr>
      <w:tabs>
        <w:tab w:val="center" w:pos="4153"/>
        <w:tab w:val="right" w:pos="8306"/>
      </w:tabs>
      <w:snapToGrid w:val="0"/>
      <w:jc w:val="left"/>
    </w:pPr>
    <w:rPr>
      <w:sz w:val="18"/>
      <w:szCs w:val="18"/>
    </w:rPr>
  </w:style>
  <w:style w:type="character" w:customStyle="1" w:styleId="Char2">
    <w:name w:val="页脚 Char"/>
    <w:basedOn w:val="a0"/>
    <w:link w:val="a7"/>
    <w:uiPriority w:val="99"/>
    <w:rsid w:val="00992530"/>
    <w:rPr>
      <w:kern w:val="2"/>
      <w:sz w:val="18"/>
      <w:szCs w:val="18"/>
    </w:rPr>
  </w:style>
  <w:style w:type="paragraph" w:styleId="a8">
    <w:name w:val="Title"/>
    <w:basedOn w:val="a"/>
    <w:link w:val="Char3"/>
    <w:qFormat/>
    <w:rsid w:val="000C3A15"/>
    <w:pPr>
      <w:widowControl/>
      <w:suppressAutoHyphens/>
      <w:overflowPunct w:val="0"/>
      <w:autoSpaceDE w:val="0"/>
      <w:autoSpaceDN w:val="0"/>
      <w:adjustRightInd w:val="0"/>
      <w:spacing w:before="760"/>
      <w:jc w:val="center"/>
      <w:textAlignment w:val="baseline"/>
    </w:pPr>
    <w:rPr>
      <w:rFonts w:ascii="TTE18A0340t00" w:hAnsi="TTE18A0340t00" w:cs="Calibri Light"/>
      <w:b/>
      <w:caps/>
      <w:kern w:val="14"/>
      <w:sz w:val="24"/>
      <w:szCs w:val="20"/>
      <w:lang w:eastAsia="en-US"/>
    </w:rPr>
  </w:style>
  <w:style w:type="character" w:customStyle="1" w:styleId="Char3">
    <w:name w:val="标题 Char"/>
    <w:basedOn w:val="a0"/>
    <w:link w:val="a8"/>
    <w:rsid w:val="000C3A15"/>
    <w:rPr>
      <w:rFonts w:ascii="TTE18A0340t00" w:hAnsi="TTE18A0340t00" w:cs="Calibri Light"/>
      <w:b/>
      <w:caps/>
      <w:kern w:val="14"/>
      <w:sz w:val="24"/>
      <w:lang w:eastAsia="en-US"/>
    </w:rPr>
  </w:style>
  <w:style w:type="paragraph" w:customStyle="1" w:styleId="VDTableTitle">
    <w:name w:val="VD_Table_Title"/>
    <w:basedOn w:val="a"/>
    <w:next w:val="a"/>
    <w:rsid w:val="00177720"/>
    <w:pPr>
      <w:widowControl/>
      <w:spacing w:after="200" w:line="480" w:lineRule="auto"/>
    </w:pPr>
    <w:rPr>
      <w:rFonts w:ascii="Times" w:eastAsiaTheme="minorEastAsia" w:hAnsi="Times"/>
      <w:kern w:val="0"/>
      <w:sz w:val="24"/>
      <w:szCs w:val="20"/>
      <w:lang w:eastAsia="en-US"/>
    </w:rPr>
  </w:style>
  <w:style w:type="paragraph" w:customStyle="1" w:styleId="TCTableBody">
    <w:name w:val="TC_Table_Body"/>
    <w:basedOn w:val="a"/>
    <w:rsid w:val="00177720"/>
    <w:pPr>
      <w:widowControl/>
      <w:spacing w:after="200"/>
    </w:pPr>
    <w:rPr>
      <w:rFonts w:ascii="Times" w:eastAsiaTheme="minorEastAsia" w:hAnsi="Times"/>
      <w:kern w:val="0"/>
      <w:sz w:val="24"/>
      <w:szCs w:val="20"/>
      <w:lang w:eastAsia="en-US"/>
    </w:rPr>
  </w:style>
  <w:style w:type="table" w:customStyle="1" w:styleId="21">
    <w:name w:val="无格式表格 21"/>
    <w:basedOn w:val="a1"/>
    <w:uiPriority w:val="42"/>
    <w:rsid w:val="00177720"/>
    <w:rPr>
      <w:rFonts w:asciiTheme="minorHAnsi" w:eastAsia="Times New Roman" w:hAnsiTheme="minorHAnsi" w:cstheme="minorBidi"/>
      <w:kern w:val="2"/>
      <w:sz w:val="24"/>
      <w:szCs w:val="22"/>
    </w:rPr>
    <w:tblPr>
      <w:tblStyleRowBandSize w:val="1"/>
      <w:tblStyleColBandSize w:val="1"/>
      <w:tblBorders>
        <w:top w:val="single" w:sz="12" w:space="0" w:color="auto"/>
        <w:bottom w:val="single" w:sz="12"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9">
    <w:name w:val="Hyperlink"/>
    <w:basedOn w:val="a0"/>
    <w:uiPriority w:val="99"/>
    <w:unhideWhenUsed/>
    <w:rsid w:val="00150E5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BD1"/>
    <w:pPr>
      <w:widowControl w:val="0"/>
      <w:jc w:val="both"/>
    </w:pPr>
    <w:rPr>
      <w:kern w:val="2"/>
      <w:sz w:val="21"/>
      <w:szCs w:val="24"/>
    </w:rPr>
  </w:style>
  <w:style w:type="paragraph" w:styleId="2">
    <w:name w:val="heading 2"/>
    <w:basedOn w:val="a"/>
    <w:next w:val="a"/>
    <w:link w:val="2Char"/>
    <w:uiPriority w:val="9"/>
    <w:qFormat/>
    <w:rsid w:val="00077BD1"/>
    <w:pPr>
      <w:keepNext/>
      <w:widowControl/>
      <w:overflowPunct w:val="0"/>
      <w:autoSpaceDE w:val="0"/>
      <w:autoSpaceDN w:val="0"/>
      <w:adjustRightInd w:val="0"/>
      <w:spacing w:before="240" w:after="240" w:line="420" w:lineRule="atLeast"/>
      <w:textAlignment w:val="baseline"/>
      <w:outlineLvl w:val="1"/>
    </w:pPr>
    <w:rPr>
      <w:rFonts w:ascii="黑体" w:eastAsia="黑体" w:hAnsi="Arial"/>
      <w:spacing w:val="10"/>
      <w:kern w:val="0"/>
      <w:sz w:val="28"/>
      <w:szCs w:val="20"/>
    </w:rPr>
  </w:style>
  <w:style w:type="paragraph" w:styleId="3">
    <w:name w:val="heading 3"/>
    <w:basedOn w:val="a"/>
    <w:next w:val="a"/>
    <w:link w:val="3Char"/>
    <w:uiPriority w:val="9"/>
    <w:unhideWhenUsed/>
    <w:qFormat/>
    <w:rsid w:val="00077BD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077BD1"/>
    <w:rPr>
      <w:rFonts w:ascii="黑体" w:eastAsia="黑体" w:hAnsi="Arial"/>
      <w:spacing w:val="10"/>
      <w:sz w:val="28"/>
    </w:rPr>
  </w:style>
  <w:style w:type="character" w:customStyle="1" w:styleId="3Char">
    <w:name w:val="标题 3 Char"/>
    <w:link w:val="3"/>
    <w:uiPriority w:val="9"/>
    <w:rsid w:val="00077BD1"/>
    <w:rPr>
      <w:b/>
      <w:bCs/>
      <w:kern w:val="2"/>
      <w:sz w:val="32"/>
      <w:szCs w:val="32"/>
    </w:rPr>
  </w:style>
  <w:style w:type="paragraph" w:styleId="a3">
    <w:name w:val="caption"/>
    <w:basedOn w:val="a"/>
    <w:next w:val="a"/>
    <w:uiPriority w:val="35"/>
    <w:unhideWhenUsed/>
    <w:qFormat/>
    <w:rsid w:val="00077BD1"/>
    <w:rPr>
      <w:rFonts w:ascii="Cambria" w:eastAsia="黑体" w:hAnsi="Cambria"/>
      <w:sz w:val="20"/>
      <w:szCs w:val="20"/>
    </w:rPr>
  </w:style>
  <w:style w:type="paragraph" w:styleId="a4">
    <w:name w:val="List Paragraph"/>
    <w:basedOn w:val="a"/>
    <w:link w:val="Char"/>
    <w:uiPriority w:val="34"/>
    <w:qFormat/>
    <w:rsid w:val="00077BD1"/>
    <w:pPr>
      <w:ind w:left="720"/>
      <w:contextualSpacing/>
    </w:pPr>
  </w:style>
  <w:style w:type="character" w:customStyle="1" w:styleId="Char">
    <w:name w:val="列出段落 Char"/>
    <w:link w:val="a4"/>
    <w:uiPriority w:val="34"/>
    <w:rsid w:val="00077BD1"/>
    <w:rPr>
      <w:kern w:val="2"/>
      <w:sz w:val="21"/>
      <w:szCs w:val="24"/>
    </w:rPr>
  </w:style>
  <w:style w:type="paragraph" w:styleId="a5">
    <w:name w:val="Balloon Text"/>
    <w:basedOn w:val="a"/>
    <w:link w:val="Char0"/>
    <w:uiPriority w:val="99"/>
    <w:semiHidden/>
    <w:unhideWhenUsed/>
    <w:rsid w:val="00137AD2"/>
    <w:rPr>
      <w:sz w:val="18"/>
      <w:szCs w:val="18"/>
    </w:rPr>
  </w:style>
  <w:style w:type="character" w:customStyle="1" w:styleId="Char0">
    <w:name w:val="批注框文本 Char"/>
    <w:basedOn w:val="a0"/>
    <w:link w:val="a5"/>
    <w:uiPriority w:val="99"/>
    <w:semiHidden/>
    <w:rsid w:val="00137AD2"/>
    <w:rPr>
      <w:kern w:val="2"/>
      <w:sz w:val="18"/>
      <w:szCs w:val="18"/>
    </w:rPr>
  </w:style>
  <w:style w:type="paragraph" w:styleId="a6">
    <w:name w:val="header"/>
    <w:basedOn w:val="a"/>
    <w:link w:val="Char1"/>
    <w:uiPriority w:val="99"/>
    <w:unhideWhenUsed/>
    <w:rsid w:val="00992530"/>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992530"/>
    <w:rPr>
      <w:kern w:val="2"/>
      <w:sz w:val="18"/>
      <w:szCs w:val="18"/>
    </w:rPr>
  </w:style>
  <w:style w:type="paragraph" w:styleId="a7">
    <w:name w:val="footer"/>
    <w:basedOn w:val="a"/>
    <w:link w:val="Char2"/>
    <w:uiPriority w:val="99"/>
    <w:unhideWhenUsed/>
    <w:rsid w:val="00992530"/>
    <w:pPr>
      <w:tabs>
        <w:tab w:val="center" w:pos="4153"/>
        <w:tab w:val="right" w:pos="8306"/>
      </w:tabs>
      <w:snapToGrid w:val="0"/>
      <w:jc w:val="left"/>
    </w:pPr>
    <w:rPr>
      <w:sz w:val="18"/>
      <w:szCs w:val="18"/>
    </w:rPr>
  </w:style>
  <w:style w:type="character" w:customStyle="1" w:styleId="Char2">
    <w:name w:val="页脚 Char"/>
    <w:basedOn w:val="a0"/>
    <w:link w:val="a7"/>
    <w:uiPriority w:val="99"/>
    <w:rsid w:val="00992530"/>
    <w:rPr>
      <w:kern w:val="2"/>
      <w:sz w:val="18"/>
      <w:szCs w:val="18"/>
    </w:rPr>
  </w:style>
  <w:style w:type="paragraph" w:styleId="a8">
    <w:name w:val="Title"/>
    <w:basedOn w:val="a"/>
    <w:link w:val="Char3"/>
    <w:qFormat/>
    <w:rsid w:val="000C3A15"/>
    <w:pPr>
      <w:widowControl/>
      <w:suppressAutoHyphens/>
      <w:overflowPunct w:val="0"/>
      <w:autoSpaceDE w:val="0"/>
      <w:autoSpaceDN w:val="0"/>
      <w:adjustRightInd w:val="0"/>
      <w:spacing w:before="760"/>
      <w:jc w:val="center"/>
      <w:textAlignment w:val="baseline"/>
    </w:pPr>
    <w:rPr>
      <w:rFonts w:ascii="TTE18A0340t00" w:hAnsi="TTE18A0340t00" w:cs="Calibri Light"/>
      <w:b/>
      <w:caps/>
      <w:kern w:val="14"/>
      <w:sz w:val="24"/>
      <w:szCs w:val="20"/>
      <w:lang w:eastAsia="en-US"/>
    </w:rPr>
  </w:style>
  <w:style w:type="character" w:customStyle="1" w:styleId="Char3">
    <w:name w:val="标题 Char"/>
    <w:basedOn w:val="a0"/>
    <w:link w:val="a8"/>
    <w:rsid w:val="000C3A15"/>
    <w:rPr>
      <w:rFonts w:ascii="TTE18A0340t00" w:hAnsi="TTE18A0340t00" w:cs="Calibri Light"/>
      <w:b/>
      <w:caps/>
      <w:kern w:val="14"/>
      <w:sz w:val="24"/>
      <w:lang w:eastAsia="en-US"/>
    </w:rPr>
  </w:style>
  <w:style w:type="paragraph" w:customStyle="1" w:styleId="VDTableTitle">
    <w:name w:val="VD_Table_Title"/>
    <w:basedOn w:val="a"/>
    <w:next w:val="a"/>
    <w:rsid w:val="00177720"/>
    <w:pPr>
      <w:widowControl/>
      <w:spacing w:after="200" w:line="480" w:lineRule="auto"/>
    </w:pPr>
    <w:rPr>
      <w:rFonts w:ascii="Times" w:eastAsiaTheme="minorEastAsia" w:hAnsi="Times"/>
      <w:kern w:val="0"/>
      <w:sz w:val="24"/>
      <w:szCs w:val="20"/>
      <w:lang w:eastAsia="en-US"/>
    </w:rPr>
  </w:style>
  <w:style w:type="paragraph" w:customStyle="1" w:styleId="TCTableBody">
    <w:name w:val="TC_Table_Body"/>
    <w:basedOn w:val="a"/>
    <w:rsid w:val="00177720"/>
    <w:pPr>
      <w:widowControl/>
      <w:spacing w:after="200"/>
    </w:pPr>
    <w:rPr>
      <w:rFonts w:ascii="Times" w:eastAsiaTheme="minorEastAsia" w:hAnsi="Times"/>
      <w:kern w:val="0"/>
      <w:sz w:val="24"/>
      <w:szCs w:val="20"/>
      <w:lang w:eastAsia="en-US"/>
    </w:rPr>
  </w:style>
  <w:style w:type="table" w:customStyle="1" w:styleId="21">
    <w:name w:val="无格式表格 21"/>
    <w:basedOn w:val="a1"/>
    <w:uiPriority w:val="42"/>
    <w:rsid w:val="00177720"/>
    <w:rPr>
      <w:rFonts w:asciiTheme="minorHAnsi" w:eastAsia="Times New Roman" w:hAnsiTheme="minorHAnsi" w:cstheme="minorBidi"/>
      <w:kern w:val="2"/>
      <w:sz w:val="24"/>
      <w:szCs w:val="22"/>
    </w:rPr>
    <w:tblPr>
      <w:tblStyleRowBandSize w:val="1"/>
      <w:tblStyleColBandSize w:val="1"/>
      <w:tblBorders>
        <w:top w:val="single" w:sz="12" w:space="0" w:color="auto"/>
        <w:bottom w:val="single" w:sz="12"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9">
    <w:name w:val="Hyperlink"/>
    <w:basedOn w:val="a0"/>
    <w:uiPriority w:val="99"/>
    <w:unhideWhenUsed/>
    <w:rsid w:val="00150E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8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x-zhang@mail.tsinghua.edu.cn"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1000</TotalTime>
  <Pages>3</Pages>
  <Words>433</Words>
  <Characters>2473</Characters>
  <Application>Microsoft Office Word</Application>
  <DocSecurity>0</DocSecurity>
  <Lines>20</Lines>
  <Paragraphs>5</Paragraphs>
  <ScaleCrop>false</ScaleCrop>
  <Company>Microsoft</Company>
  <LinksUpToDate>false</LinksUpToDate>
  <CharactersWithSpaces>2901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dc:creator>
  <cp:lastModifiedBy>far</cp:lastModifiedBy>
  <cp:revision>376</cp:revision>
  <dcterms:created xsi:type="dcterms:W3CDTF">2020-10-11T14:58:00Z</dcterms:created>
  <dcterms:modified xsi:type="dcterms:W3CDTF">2020-10-18T14:35:00Z</dcterms:modified>
</cp:coreProperties>
</file>