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7100" w:w="12780"/>
          <w:pgMar w:top="1426" w:header="851" w:left="1293" w:right="1188" w:bottom="595" w:footer="595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" coordsize="47930,28595" style="position:absolute;left:0;text-align:left;margin-left:17.299999pt;margin-top:17.350000pt;width:479.299988pt;height:285.950012pt;z-index:-251658096;mso-position-horizontal-relative:page;mso-position-vertical-relative:page">
            <v:shapetype id="polygon2" o:spt="12.000000" path=" m 42900,21090 l 42900,0 l 0,0 l 0,21090 l 42900,21090xe" coordsize="42900,21090">
              <v:stroke joinstyle="miter"/>
            </v:shapetype>
            <v:shape id="WS_polygon2" type="polygon2" style="position:absolute;left:0;margin-left:5030;margin-top:7505;width:42900;height:21090;z-index:142" strokeweight="0.000000pt" strokecolor="#E1F4FC">
              <v:stroke dashstyle="solid" endcap="flat"/>
              <v:fill color="#E1F4FC" opacity="65535"/>
            </v:shape>
            <v:shape type="#_x0000_t75" id="imagerId5" style="position:absolute;left:0;margin-left:0;margin-top:0;width:47930;height:7505;z-index:143">
              <v:imagedata r:id="rId5" o:title=""/>
            </v:shape>
            <v:shape type="#_x0000_t75" id="imagerId6" style="position:absolute;left:0;margin-left:20;margin-top:1780;width:5010;height:26815;z-index:144">
              <v:imagedata r:id="rId6" o:title=""/>
            </v:shape>
          </v:group>
        </w:pict>
        <w:pict>
          <v:group id="group3" coordsize="15940,13995" style="position:absolute;left:0;text-align:left;margin-left:415.200012pt;margin-top:342.950012pt;width:159.399994pt;height:139.949997pt;z-index:223;mso-position-horizontal-relative:page;mso-position-vertical-relative:page">
            <v:shapetype id="polygon4" o:spt="12.000000" path=" m 50,80 l 9825,80e" coordsize="9875,160">
              <v:stroke joinstyle="miter"/>
            </v:shapetype>
            <v:shape id="WS_polygon4" type="polygon4" style="position:absolute;left:0;margin-left:585;margin-top:7220;width:9875;height:160;z-index:181" strokeweight="0.283500pt" strokecolor="#231F20">
              <v:stroke dashstyle="solid" endcap="flat"/>
              <v:fill color="#000000" opacity="0"/>
            </v:shape>
            <v:shapetype id="polygon5" o:spt="12.000000" coordsize="15940,13995">
              <v:stroke joinstyle="miter"/>
              <v:path gradientshapeok="t" o:connecttype="rect"/>
            </v:shapetype>
            <v:shape id="WS_polygon5" type="#_x0000_t202" filled="f" style="position:absolute;left:0;text-align:left;margin-left:0;margin-top:0;width:15940;height:13995;z-index:223" strokeweight="0.850247pt" stroked="t" strokecolor="#93959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59" w:lineRule="exact" w:before="61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DOI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4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10.12142/ZTETJ.201903001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27"/>
                      </w:rPr>
                      <w:t w:space="preserve"> </w:t>
                    </w:r>
                  </w:p>
                  <w:p>
                    <w:pPr>
                      <w:spacing w:beforeAutospacing="off" w:afterAutospacing="off" w:line="23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 w:right="173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hyperlink r:id="rId7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-1"/>
                        </w:rPr>
                        <w:t w:space="preserve">http://kns.cnki.net/kcms/detail/</w:t>
                      </w:r>
                    </w:hyperlink>
                    <w:hyperlink r:id="rId8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5"/>
                        </w:rPr>
                        <w:t w:space="preserve"> </w:t>
                      </w:r>
                    </w:hyperlink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0"/>
                      </w:rPr>
                      <w:t w:space="preserve">34.1228.TN.20190605.1023.002.html</w:t>
                    </w:r>
                  </w:p>
                  <w:p>
                    <w:pPr>
                      <w:spacing w:beforeAutospacing="off" w:afterAutospacing="off" w:line="158" w:lineRule="exact" w:before="40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2019-06-05</w:t>
                    </w:r>
                  </w:p>
                  <w:p>
                    <w:pPr>
                      <w:spacing w:beforeAutospacing="off" w:afterAutospacing="off" w:line="159" w:lineRule="exact" w:before="7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2018-12-27</w:t>
                    </w:r>
                  </w:p>
                </w:txbxContent>
              </v:textbox>
            </v:shape>
          </v:group>
        </w:pict>
        <w:rPr>
          <w:noProof/>
        </w:rPr>
        <w:pict>
          <v:shape type="#_x0000_t75" id="imagerId9" style="position:absolute;margin-left:516.599976pt;margin-top:177.750000pt;width:39.599998pt;height:39.599998pt;z-index:241;mso-position-horizontal-relative:page;mso-position-vertical-relative:page">
            <v:imagedata r:id="rId9" o:title=""/>
          </v:shape>
        </w:pict>
        <w:pict>
          <v:shapetype id="polygon6" o:spt="12.000000" path=" m 135,50 l 135,1455e" coordsize="270,1510">
            <v:stroke joinstyle="miter"/>
          </v:shapetype>
          <v:shape id="WS_polygon6" type="polygon6" style="position:absolute;left:0;text-align:left;margin-left:82.599998pt;margin-top:794.099976pt;width:2.700000pt;height:15.100000pt;z-index:317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7" o:spt="12.000000" coordsize="750,505">
            <v:stroke joinstyle="miter"/>
            <v:path gradientshapeok="t" o:connecttype="rect"/>
          </v:shapetype>
          <v:shape id="WS_polygon7" type="#_x0000_t202" filled="f" stroked="f" style="position:absolute;left:0;text-align:left;margin-left:189.199997pt;margin-top:244.850006pt;width:7.5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1</w:t>
                  </w:r>
                </w:p>
              </w:txbxContent>
            </v:textbox>
          </v:shape>
        </w:pict>
        <w:pict>
          <v:shapetype id="polygon8" o:spt="12.000000" coordsize="750,505">
            <v:stroke joinstyle="miter"/>
            <v:path gradientshapeok="t" o:connecttype="rect"/>
          </v:shapetype>
          <v:shape id="WS_polygon8" type="#_x0000_t202" filled="f" stroked="f" style="position:absolute;left:0;text-align:left;margin-left:287.500000pt;margin-top:244.850006pt;width:7.5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2</w:t>
                  </w:r>
                </w:p>
              </w:txbxContent>
            </v:textbox>
          </v:shape>
        </w:pict>
        <w:pict>
          <v:shapetype id="polygon9" o:spt="12.000000" coordsize="750,505">
            <v:stroke joinstyle="miter"/>
            <v:path gradientshapeok="t" o:connecttype="rect"/>
          </v:shapetype>
          <v:shape id="WS_polygon9" type="#_x0000_t202" filled="f" stroked="f" style="position:absolute;left:0;text-align:left;margin-left:357.700012pt;margin-top:244.850006pt;width:7.5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3</w:t>
                  </w:r>
                </w:p>
              </w:txbxContent>
            </v:textbox>
          </v:shape>
        </w:pict>
        <w:pict>
          <v:shapetype id="polygon10" o:spt="12.000000" coordsize="3250,3275">
            <v:stroke joinstyle="miter"/>
            <v:path gradientshapeok="t" o:connecttype="rect"/>
          </v:shapetype>
          <v:shape id="WS_polygon10" type="#_x0000_t202" filled="f" stroked="f" style="position:absolute;left:0;text-align:left;margin-left:65.150002pt;margin-top:531.750000pt;width:32.500000pt;height:32.7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65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80C5"/>
                      <w:rFonts w:ascii="宋体" w:cs="宋体" w:hAnsi="宋体" w:eastAsia="宋体"/>
                      <w:sz w:val="55"/>
                      <w:spacing w:val="0"/>
                    </w:rPr>
                    <w:t w:space="preserve">思</w:t>
                  </w:r>
                </w:p>
              </w:txbxContent>
            </v:textbox>
          </v:shape>
        </w:pict>
        <w:pict>
          <v:shapetype id="polygon11" o:spt="12.000000" coordsize="1055,885">
            <v:stroke joinstyle="miter"/>
            <v:path gradientshapeok="t" o:connecttype="rect"/>
          </v:shapetype>
          <v:shape id="WS_polygon11" type="#_x0000_t202" filled="f" stroked="f" style="position:absolute;left:0;text-align:left;margin-left:506.700012pt;margin-top:564.650024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7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623" w:lineRule="exact"/>
        <w:autoSpaceDE w:val="off"/>
        <w:autoSpaceDN w:val="off"/>
        <w:rPr>
          <w:rFonts w:hint="eastAsia"/>
        </w:rPr>
        <w:bidi w:val="off"/>
        <w:jc w:val="left"/>
        <w:ind w:left="680" w:right="1788"/>
      </w:pP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综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述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MS Gothic" w:cs="MS Gothic" w:hAnsi="MS Gothic" w:eastAsia="MS Gothic"/>
          <w:sz w:val="68"/>
          <w:spacing w:val="39"/>
          <w:w w:val="94"/>
        </w:rPr>
        <w:t w:space="preserve">：</w:t>
      </w:r>
      <w:r>
        <w:rPr>
          <w:bCs w:val="on"/>
          <w:kern w:val="0"/>
          <w:color w:val="0080C5"/>
          <w:rFonts w:ascii="MS Gothic" w:cs="MS Gothic" w:hAnsi="MS Gothic" w:eastAsia="MS Gothic"/>
          <w:sz w:val="68"/>
          <w:w w:val="89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应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用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68"/>
          <w:w w:val="90"/>
        </w:rPr>
        <w:t w:space="preserve">、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61"/>
          <w:w w:val="90"/>
        </w:rPr>
        <w:t w:space="preserve">现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状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7"/>
          <w:w w:val="90"/>
        </w:rPr>
        <w:t w:space="preserve">及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挑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战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10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6"/>
          <w:w w:val="88"/>
        </w:rPr>
        <w:t w:space="preserve">Edge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1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8"/>
          <w:w w:val="82"/>
        </w:rPr>
        <w:t w:space="preserve">C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3"/>
          <w:w w:val="87"/>
        </w:rPr>
        <w:t w:space="preserve">omputing: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7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3"/>
          <w:w w:val="85"/>
        </w:rPr>
        <w:t w:space="preserve">Applications,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7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1"/>
          <w:w w:val="100"/>
        </w:rPr>
        <w:t w:space="preserve">State-of-the-Art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10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"/>
          <w:w w:val="86"/>
        </w:rPr>
        <w:t w:space="preserve">and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rFonts w:ascii="Arial" w:cs="Arial" w:hAnsi="Arial" w:eastAsia="Arial"/>
          <w:sz w:val="40"/>
          <w:spacing w:val="17"/>
          <w:w w:val="78"/>
        </w:rPr>
        <w:t w:space="preserve">Challenges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188" w:bottom="595" w:left="1293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4" w:lineRule="exact"/>
        <w:autoSpaceDE w:val="off"/>
        <w:autoSpaceDN w:val="off"/>
        <w:rPr>
          <w:rFonts w:hint="eastAsia"/>
        </w:rPr>
        <w:bidi w:val="off"/>
        <w:jc w:val="left"/>
        <w:ind w:left="624" w:firstLine="56"/>
      </w:pP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DING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Chuntao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农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CAO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Jiannong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磊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YANG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Lei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尚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WANG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Shangguang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8"/>
        </w:rPr>
        <w:t w:space="preserve">（1.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100876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"/>
        </w:rPr>
        <w:t w:space="preserve">；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w w:val="6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香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999077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；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w w:val="6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3.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510006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）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68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(1.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Beijing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University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Posts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Telecommunications,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Beijing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100876,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China;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68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Hong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Kong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Polytechnic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University,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Hongkong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999077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China;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3.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South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China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University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3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Technology,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8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Guangzhou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510006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2"/>
        </w:rPr>
        <w:t w:space="preserve">China)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7"/>
        </w:rPr>
        <w:t w:space="preserve"> </w:t>
      </w:r>
    </w:p>
    <w:p w:rsidR="003B16EC" w:rsidRDefault="009F647A">
      <w:pPr>
        <w:spacing w:beforeAutospacing="off" w:afterAutospacing="off" w:line="10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2" w:lineRule="exact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摘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-3"/>
          <w:w w:val="103"/>
        </w:rPr>
        <w:t w:space="preserve">要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念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典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边</w:t>
      </w:r>
    </w:p>
    <w:p w:rsidR="003B16EC" w:rsidRDefault="009F647A">
      <w:pPr>
        <w:spacing w:beforeAutospacing="off" w:afterAutospacing="off" w:line="182" w:lineRule="exact" w:before="50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初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段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化</w:t>
      </w:r>
    </w:p>
    <w:p w:rsidR="003B16EC" w:rsidRDefault="009F647A">
      <w:pPr>
        <w:spacing w:beforeAutospacing="off" w:afterAutospacing="off" w:line="182" w:lineRule="exact" w:before="50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。</w:t>
      </w:r>
    </w:p>
    <w:p w:rsidR="003B16EC" w:rsidRDefault="009F647A">
      <w:pPr>
        <w:spacing w:beforeAutospacing="off" w:afterAutospacing="off" w:line="181" w:lineRule="exact" w:before="147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关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键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词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</w:p>
    <w:p w:rsidR="003B16EC" w:rsidRDefault="009F647A">
      <w:pPr>
        <w:spacing w:beforeAutospacing="off" w:afterAutospacing="off" w:line="181" w:lineRule="exact" w:before="147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5"/>
        </w:rPr>
        <w:t w:space="preserve">Abstract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Through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systematic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introduction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2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concept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computing,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typical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application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scenarios,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research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status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3"/>
        </w:rPr>
        <w:t w:space="preserve">technologies,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5"/>
        </w:rPr>
        <w:t w:space="preserve">we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believe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that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2"/>
        </w:rPr>
        <w:t w:space="preserve">the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development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still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its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early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stage,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there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still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many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1"/>
        </w:rPr>
        <w:t w:space="preserve">problems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practical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applications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that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need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2"/>
        </w:rPr>
        <w:t w:space="preserve">to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be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solved,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including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2"/>
        </w:rPr>
        <w:t w:space="preserve">optimization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3"/>
        </w:rPr>
        <w:t w:space="preserve">performance,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1"/>
        </w:rPr>
        <w:t w:space="preserve">security,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interoperability,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intelligent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operations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  <w:w w:val="105"/>
        </w:rPr>
        <w:t w:space="preserve">management</w:t>
      </w:r>
    </w:p>
    <w:p w:rsidR="003B16EC" w:rsidRDefault="009F647A">
      <w:pPr>
        <w:spacing w:beforeAutospacing="off" w:afterAutospacing="off" w:line="182" w:lineRule="exact" w:before="51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services.</w:t>
      </w:r>
    </w:p>
    <w:p w:rsidR="003B16EC" w:rsidRDefault="009F647A">
      <w:pPr>
        <w:spacing w:beforeAutospacing="off" w:afterAutospacing="off" w:line="182" w:lineRule="exact" w:before="146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10"/>
        </w:rPr>
        <w:t w:space="preserve">Key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16"/>
          <w:spacing w:val="-3"/>
        </w:rPr>
        <w:t w:space="preserve">words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computing;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1"/>
        </w:rPr>
        <w:t w:space="preserve">security;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interoperability</w:t>
      </w:r>
    </w:p>
    <w:p w:rsidR="003B16EC" w:rsidRDefault="009F647A">
      <w:pPr>
        <w:spacing w:beforeAutospacing="off" w:afterAutospacing="off" w:line="25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0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9"/>
          <w:spacing w:val="0"/>
        </w:rPr>
        <w:t w:space="preserve">1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188" w:bottom="595" w:left="1293" w:header="851" w:footer="595" w:gutter="0"/>
          <w:cols w:equalWidth="off" w:num="2" w:space="0">
            <w:col w:space="1" w:w="8285"/>
            <w:col w:space="0" w:w="2013"/>
          </w:cols>
          <w:type w:val="continuous"/>
        </w:sectPr>
      </w:pPr>
    </w:p>
    <w:p w:rsidR="003B16EC" w:rsidRDefault="009F647A">
      <w:pPr>
        <w:spacing w:beforeAutospacing="off" w:afterAutospacing="off" w:line="9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left="56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1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3"/>
        </w:rPr>
        <w:t w:space="preserve">—2021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的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95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83"/>
        </w:rPr>
        <w:t w:space="preserve">171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8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271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0"/>
          <w:w w:val="9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7"/>
        </w:rPr>
        <w:t w:space="preserve">218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4"/>
        </w:rPr>
        <w:t w:space="preserve">ZB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5"/>
        </w:rPr>
        <w:t w:space="preserve">2021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847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ZB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1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7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  <w:ind w:left="10" w:firstLine="347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1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</w:p>
    <w:p w:rsidR="003B16EC" w:rsidRDefault="009F647A">
      <w:pPr>
        <w:spacing w:beforeAutospacing="off" w:afterAutospacing="off" w:line="100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3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8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91"/>
        </w:rPr>
        <w:t w:space="preserve">1]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96"/>
        </w:rPr>
        <w:t w:space="preserve">787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1"/>
        </w:rPr>
        <w:t w:space="preserve">5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  <w:w w:val="81"/>
        </w:rPr>
        <w:t w:space="preserve">GB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</w:p>
    <w:p w:rsidR="003B16EC" w:rsidRDefault="009F647A">
      <w:pPr>
        <w:spacing w:beforeAutospacing="off" w:afterAutospacing="off" w:line="100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3" w:lineRule="exact"/>
        <w:autoSpaceDE w:val="off"/>
        <w:autoSpaceDN w:val="off"/>
        <w:rPr>
          <w:rFonts w:hint="eastAsia"/>
        </w:rPr>
        <w:bidi w:val="off"/>
        <w:jc w:val="both"/>
        <w:ind w:righ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188" w:bottom="595" w:left="1293" w:header="851" w:footer="595" w:gutter="0"/>
          <w:cols w:equalWidth="off" w:num="3" w:space="0">
            <w:col w:space="306" w:w="3217"/>
            <w:col w:space="201" w:w="3313"/>
            <w:col w:space="0" w:w="3262"/>
          </w:cols>
          <w:type w:val="continuous"/>
        </w:sectPr>
      </w:pPr>
    </w:p>
    <w:p w:rsidR="003B16EC" w:rsidRDefault="009F647A">
      <w:pPr>
        <w:spacing w:beforeAutospacing="off" w:afterAutospacing="off" w:line="5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02</w:t>
      </w:r>
    </w:p>
    <w:p w:rsidR="003B16EC" w:rsidRDefault="009F647A">
      <w:pPr>
        <w:spacing w:beforeAutospacing="off" w:afterAutospacing="off" w:line="54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2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426" w:right="1188" w:bottom="595" w:left="1293" w:header="851" w:footer="595" w:gutter="0"/>
      <w:cols w:equalWidth="off" w:num="3" w:space="0">
        <w:col w:space="217" w:w="316"/>
        <w:col w:space="120" w:w="1754"/>
        <w:col w:space="0" w:w="789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188" w:bottom="595" w:left="129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098" w:top="1176" w:bottom="595" w:footer="595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2" o:spt="12.000000" path=" m 135,50 l 135,1455e" coordsize="270,1510">
            <v:stroke joinstyle="miter"/>
          </v:shapetype>
          <v:shape id="WS_polygon12" type="polygon12" style="position:absolute;left:0;text-align:left;margin-left:553.400024pt;margin-top:794.099976pt;width:2.700000pt;height:15.100000pt;z-index:364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group id="group13" coordsize="15790,16240" style="position:absolute;left:0;text-align:left;margin-left:240.399994pt;margin-top:587.700012pt;width:157.899994pt;height:162.399994pt;z-index:-247005060;mso-position-horizontal-relative:page;mso-position-vertical-relative:page">
            <v:shapetype id="polygon14" o:spt="12.000000" path=" m 30,30 l 15760,30 l 15760,16210 l 30,16210 l 30,30xe" coordsize="15790,16240">
              <v:stroke joinstyle="miter"/>
            </v:shapetype>
            <v:shape id="WS_polygon14" type="polygon14" style="position:absolute;left:0;margin-left:0;margin-top:0;width:15790;height:16240;z-index:2" strokeweight="0.283500pt" strokecolor="#231F20">
              <v:stroke dashstyle="solid" endcap="flat"/>
              <v:fill color="#000000" opacity="0"/>
            </v:shape>
            <v:shape type="#_x0000_t75" id="imagerId11" style="position:absolute;left:0;margin-left:540;margin-top:195;width:14660;height:15830;z-index:340">
              <v:imagedata r:id="rId11" o:title=""/>
            </v:shape>
          </v:group>
        </w:pict>
        <w:rPr>
          <w:noProof/>
        </w:rPr>
        <w:pict>
          <v:group id="group15" coordsize="26320,1555" style="position:absolute;left:0;text-align:left;margin-left:311.799988pt;margin-top:57.049999pt;width:263.200012pt;height:15.550000pt;z-index:1411396145;mso-position-horizontal-relative:page;mso-position-vertical-relative:page">
            <v:shapetype id="polygon16" o:spt="12.000000" path=" m 50,135 l 26270,135e" coordsize="26320,270">
              <v:stroke joinstyle="miter"/>
            </v:shapetype>
            <v:shape id="WS_polygon16" type="polygon16" style="position:absolute;left:0;margin-left:0;margin-top:1285;width:26320;height:270;z-index:376" strokeweight="0.850400pt" strokecolor="#BCBDC0">
              <v:stroke dashstyle="solid" endcap="flat"/>
              <v:fill color="#000000" opacity="0"/>
            </v:shape>
            <v:shapetype id="polygon17" o:spt="12.000000" path=" m 135,50 l 135,1380e" coordsize="270,1435">
              <v:stroke joinstyle="miter"/>
            </v:shapetype>
            <v:shape id="WS_polygon17" type="polygon17" style="position:absolute;left:0;margin-left:22010;margin-top:0;width:270;height:1435;z-index:377" strokeweight="0.850400pt" strokecolor="#BCBDC0">
              <v:stroke dashstyle="solid" endcap="flat"/>
              <v:fill color="#000000" opacity="0"/>
            </v:shape>
            <v:shapetype id="polygon18" o:spt="12.000000" path=" m 135,50 l 135,1380e" coordsize="270,1435">
              <v:stroke joinstyle="miter"/>
            </v:shapetype>
            <v:shape id="WS_polygon18" type="polygon18" style="position:absolute;left:0;margin-left:4035;margin-top:0;width:270;height:1435;z-index:378" strokeweight="0.850400pt" strokecolor="#BCBDC0">
              <v:stroke dashstyle="solid" endcap="flat"/>
              <v:fill color="#000000" opacity="0"/>
            </v:shape>
          </v:group>
        </w:pict>
        <w:pict>
          <v:shapetype id="polygon19" o:spt="12.000000" coordsize="1050,885">
            <v:stroke joinstyle="miter"/>
            <v:path gradientshapeok="t" o:connecttype="rect"/>
          </v:shapetype>
          <v:shape id="WS_polygon19" type="#_x0000_t202" filled="f" stroked="f" style="position:absolute;left:0;text-align:left;margin-left:93.750000pt;margin-top:496.600006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20" o:spt="12.000000" coordsize="1050,885">
            <v:stroke joinstyle="miter"/>
            <v:path gradientshapeok="t" o:connecttype="rect"/>
          </v:shapetype>
          <v:shape id="WS_polygon20" type="#_x0000_t202" filled="f" stroked="f" style="position:absolute;left:0;text-align:left;margin-left:524.950012pt;margin-top:496.600006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[3]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495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270" w:firstLine="-27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600" w:w="5771"/>
            <w:col w:space="792" w:w="2445"/>
            <w:col w:space="0" w:w="77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3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力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充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1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概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念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7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7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务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4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此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7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等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  <w:ind w:left="4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  <w:ind w:left="4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1.1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1"/>
        </w:rPr>
        <w:t w:space="preserve">体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构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left="4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-3"/>
          <w:w w:val="102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-3"/>
          <w:w w:val="93"/>
        </w:rPr>
        <w:t w:space="preserve">1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4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1"/>
        </w:rPr>
        <w:t w:space="preserve">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4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</w:p>
    <w:p w:rsidR="003B16EC" w:rsidRDefault="009F647A">
      <w:pPr>
        <w:spacing w:beforeAutospacing="off" w:afterAutospacing="off" w:line="4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35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层</w:t>
      </w:r>
    </w:p>
    <w:p w:rsidR="003B16EC" w:rsidRDefault="009F647A">
      <w:pPr>
        <w:spacing w:beforeAutospacing="off" w:afterAutospacing="off" w:line="79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936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网</w:t>
      </w:r>
    </w:p>
    <w:p w:rsidR="003B16EC" w:rsidRDefault="009F647A">
      <w:pPr>
        <w:spacing w:beforeAutospacing="off" w:afterAutospacing="off" w:line="6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5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层</w:t>
      </w:r>
    </w:p>
    <w:p w:rsidR="003B16EC" w:rsidRDefault="009F647A">
      <w:pPr>
        <w:spacing w:beforeAutospacing="off" w:afterAutospacing="off" w:line="6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5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层</w:t>
      </w:r>
    </w:p>
    <w:p w:rsidR="003B16EC" w:rsidRDefault="009F647A">
      <w:pPr>
        <w:spacing w:beforeAutospacing="off" w:afterAutospacing="off" w:line="39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构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9" w:lineRule="exact"/>
        <w:autoSpaceDE w:val="off"/>
        <w:autoSpaceDN w:val="off"/>
        <w:rPr>
          <w:rFonts w:hint="eastAsia"/>
        </w:rPr>
        <w:bidi w:val="off"/>
        <w:jc w:val="both"/>
        <w:ind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3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1.2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1"/>
        </w:rPr>
        <w:t w:space="preserve">范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例</w:t>
      </w:r>
    </w:p>
    <w:p w:rsidR="003B16EC" w:rsidRDefault="009F647A">
      <w:pPr>
        <w:spacing w:beforeAutospacing="off" w:afterAutospacing="off" w:line="341" w:lineRule="exact" w:before="12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9"/>
          <w:w w:val="82"/>
        </w:rPr>
        <w:t w:space="preserve">1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1.3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1"/>
        </w:rPr>
        <w:t w:space="preserve">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势</w:t>
      </w:r>
    </w:p>
    <w:p w:rsidR="003B16EC" w:rsidRDefault="009F647A">
      <w:pPr>
        <w:spacing w:beforeAutospacing="off" w:afterAutospacing="off" w:line="341" w:lineRule="exact" w:before="11"/>
        <w:autoSpaceDE w:val="off"/>
        <w:autoSpaceDN w:val="off"/>
        <w:rPr>
          <w:rFonts w:hint="eastAsia"/>
        </w:rPr>
        <w:bidi w:val="off"/>
        <w:jc w:val="left"/>
        <w:ind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197" w:w="3312"/>
            <w:col w:space="306" w:w="3212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6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0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3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03</w:t>
      </w:r>
    </w:p>
    <w:sectPr>
      <w:pgSz w:w="12780" w:h="17100"/>
      <w:pgMar w:top="1176" w:right="1098" w:bottom="595" w:left="1303" w:header="851" w:footer="595" w:gutter="0"/>
      <w:cols w:equalWidth="off" w:num="3" w:space="0">
        <w:col w:space="121" w:w="8049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93" w:right="1098" w:top="1176" w:bottom="595" w:footer="595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21" coordsize="33340,1730" style="position:absolute;left:0;text-align:left;margin-left:64.800003pt;margin-top:141.050003pt;width:333.399994pt;height:17.299999pt;z-index:313;mso-position-horizontal-relative:page;mso-position-vertical-relative:page">
            <v:shapetype id="polygon22" o:spt="12.000000" path=" m 6470,1560 l 6470,0 l 0,0 l 0,1560 l 6470,1560xe" coordsize="6470,1560">
              <v:stroke joinstyle="miter"/>
            </v:shapetype>
            <v:shape id="WS_polygon22" type="polygon22" style="position:absolute;left:0;margin-left:50;margin-top:85;width:6470;height:1560;z-index:285" strokeweight="0.000000pt" strokecolor="#FEE5CA">
              <v:stroke dashstyle="solid" endcap="flat"/>
              <v:fill color="#FEE5CA" opacity="65535"/>
            </v:shape>
            <v:shapetype id="polygon23" o:spt="12.000000" coordsize="13125,1560">
              <v:stroke joinstyle="miter"/>
              <v:path gradientshapeok="t" o:connecttype="rect"/>
            </v:shapetype>
            <v:shape id="WS_polygon23" type="#_x0000_t202" stroked="f" style="position:absolute;left:0;text-align:left;margin-left:6520;margin-top:85;width:13125;height:1560;z-index:294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59" w:lineRule="exact" w:before="8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014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</w:p>
                </w:txbxContent>
              </v:textbox>
              <v:fill color="#FEE5CA"/>
            </v:shape>
            <v:shapetype id="polygon24" o:spt="12.000000" coordsize="13645,1560">
              <v:stroke joinstyle="miter"/>
              <v:path gradientshapeok="t" o:connecttype="rect"/>
            </v:shapetype>
            <v:shape id="WS_polygon24" type="#_x0000_t202" stroked="f" style="position:absolute;left:0;text-align:left;margin-left:19645;margin-top:85;width:13645;height:1560;z-index:303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59" w:lineRule="exact" w:before="8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913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协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</w:p>
                </w:txbxContent>
              </v:textbox>
              <v:fill color="#FEE5CA"/>
            </v:shape>
            <v:shapetype id="polygon25" o:spt="12.000000" path=" m 50,85 l 33290,85e" coordsize="33340,175">
              <v:stroke joinstyle="miter"/>
            </v:shapetype>
            <v:shape id="WS_polygon25" type="polygon25" style="position:absolute;left:0;margin-left:0;margin-top:0;width:33340;height:175;z-index:312" strokeweight="0.368500pt" strokecolor="#231F20">
              <v:stroke dashstyle="solid" endcap="flat"/>
              <v:fill color="#000000" opacity="0"/>
            </v:shape>
            <v:shapetype id="polygon26" o:spt="12.000000" path=" m 50,85 l 33290,85e" coordsize="33340,170">
              <v:stroke joinstyle="miter"/>
            </v:shapetype>
            <v:shape id="WS_polygon26" type="polygon26" style="position:absolute;left:0;margin-left:0;margin-top:1560;width:33340;height:170;z-index:313" strokeweight="0.368500pt" strokecolor="#231F20">
              <v:stroke dashstyle="solid" endcap="flat"/>
              <v:fill color="#000000" opacity="0"/>
            </v:shape>
          </v:group>
        </w:pict>
        <w:pict>
          <v:shapetype id="polygon27" o:spt="12.000000" path=" m 50,85 l 33290,85e" coordsize="33340,175">
            <v:stroke joinstyle="miter"/>
          </v:shapetype>
          <v:shape id="WS_polygon27" type="polygon27" style="position:absolute;left:0;text-align:left;margin-left:64.800003pt;margin-top:294.149994pt;width:333.399994pt;height:1.750000pt;z-index:314;mso-position-horizontal-relative:page;mso-position-vertical-relative:page" strokeweight="0.368500pt" strokecolor="#231F20">
            <v:stroke dashstyle="solid" endcap="flat"/>
            <v:fill color="#000000" opacity="0"/>
          </v:shape>
        </w:pict>
        <w:pict>
          <v:shapetype id="polygon28" o:spt="12.000000" path=" m 135,50 l 135,1455e" coordsize="270,1510">
            <v:stroke joinstyle="miter"/>
          </v:shapetype>
          <v:shape id="WS_polygon28" type="polygon28" style="position:absolute;left:0;text-align:left;margin-left:82.599998pt;margin-top:794.099976pt;width:2.700000pt;height:15.100000pt;z-index:385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29" coordsize="26325,1555" style="position:absolute;left:0;text-align:left;margin-left:63.900002pt;margin-top:57.049999pt;width:263.250000pt;height:15.550000pt;z-index:841332444;mso-position-horizontal-relative:page;mso-position-vertical-relative:page">
            <v:shapetype id="polygon30" o:spt="12.000000" path=" m 50,135 l 26270,135e" coordsize="26325,270">
              <v:stroke joinstyle="miter"/>
            </v:shapetype>
            <v:shape id="WS_polygon30" type="polygon30" style="position:absolute;left:0;margin-left:0;margin-top:1285;width:26325;height:270;z-index:364" strokeweight="0.850400pt" strokecolor="#BCBDC0">
              <v:stroke dashstyle="solid" endcap="flat"/>
              <v:fill color="#000000" opacity="0"/>
            </v:shape>
            <v:shapetype id="polygon31" o:spt="12.000000" path=" m 135,50 l 135,1380e" coordsize="270,1435">
              <v:stroke joinstyle="miter"/>
            </v:shapetype>
            <v:shape id="WS_polygon31" type="polygon31" style="position:absolute;left:0;margin-left:22015;margin-top:0;width:270;height:1435;z-index:365" strokeweight="0.850400pt" strokecolor="#BCBDC0">
              <v:stroke dashstyle="solid" endcap="flat"/>
              <v:fill color="#000000" opacity="0"/>
            </v:shape>
            <v:shapetype id="polygon32" o:spt="12.000000" path=" m 135,50 l 135,1380e" coordsize="270,1435">
              <v:stroke joinstyle="miter"/>
            </v:shapetype>
            <v:shape id="WS_polygon32" type="polygon32" style="position:absolute;left:0;margin-left:4040;margin-top:0;width:270;height:1435;z-index:366" strokeweight="0.850400pt" strokecolor="#BCBDC0">
              <v:stroke dashstyle="solid" endcap="flat"/>
              <v:fill color="#000000" opacity="0"/>
            </v:shape>
          </v:group>
        </w:pict>
        <w:pict>
          <v:shapetype id="polygon33" o:spt="12.000000" coordsize="6470,1560">
            <v:stroke joinstyle="miter"/>
            <v:path gradientshapeok="t" o:connecttype="rect"/>
          </v:shapetype>
          <v:shape id="WS_polygon33" type="#_x0000_t202" stroked="f" style="position:absolute;left:0;text-align:left;margin-left:65.300003pt;margin-top:185.850006pt;width:64.699997pt;height:15.600000pt;z-index:287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4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节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设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备</w:t>
                  </w:r>
                </w:p>
              </w:txbxContent>
            </v:textbox>
            <v:fill color="#E1F4FC"/>
          </v:shape>
        </w:pict>
        <w:pict>
          <v:shapetype id="polygon34" o:spt="12.000000" coordsize="6470,1560">
            <v:stroke joinstyle="miter"/>
            <v:path gradientshapeok="t" o:connecttype="rect"/>
          </v:shapetype>
          <v:shape id="WS_polygon34" type="#_x0000_t202" stroked="f" style="position:absolute;left:0;text-align:left;margin-left:65.300003pt;margin-top:217.050003pt;width:64.699997pt;height:15.600000pt;z-index:289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4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构</w:t>
                  </w:r>
                </w:p>
              </w:txbxContent>
            </v:textbox>
            <v:fill color="#E1F4FC"/>
          </v:shape>
        </w:pict>
        <w:pict>
          <v:shapetype id="polygon35" o:spt="12.000000" coordsize="6470,1560">
            <v:stroke joinstyle="miter"/>
            <v:path gradientshapeok="t" o:connecttype="rect"/>
          </v:shapetype>
          <v:shape id="WS_polygon35" type="#_x0000_t202" stroked="f" style="position:absolute;left:0;text-align:left;margin-left:65.300003pt;margin-top:248.250000pt;width:64.699997pt;height:15.600000pt;z-index:291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4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跳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数</w:t>
                  </w:r>
                </w:p>
              </w:txbxContent>
            </v:textbox>
            <v:fill color="#E1F4FC"/>
          </v:shape>
        </w:pict>
        <w:pict>
          <v:shapetype id="polygon36" o:spt="12.000000" coordsize="6470,1560">
            <v:stroke joinstyle="miter"/>
            <v:path gradientshapeok="t" o:connecttype="rect"/>
          </v:shapetype>
          <v:shape id="WS_polygon36" type="#_x0000_t202" stroked="f" style="position:absolute;left:0;text-align:left;margin-left:65.300003pt;margin-top:279.450012pt;width:64.699997pt;height:15.600000pt;z-index:293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节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之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间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信</w:t>
                  </w:r>
                </w:p>
              </w:txbxContent>
            </v:textbox>
            <v:fill color="#E1F4FC"/>
          </v:shape>
        </w:pict>
        <w:pict>
          <v:shapetype id="polygon37" o:spt="12.000000" coordsize="13125,1560">
            <v:stroke joinstyle="miter"/>
            <v:path gradientshapeok="t" o:connecttype="rect"/>
          </v:shapetype>
          <v:shape id="WS_polygon37" type="#_x0000_t202" stroked="f" style="position:absolute;left:0;text-align:left;margin-left:130.000000pt;margin-top:185.850006pt;width:131.250000pt;height:15.600000pt;z-index:296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2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由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交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换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关</w:t>
                  </w:r>
                </w:p>
              </w:txbxContent>
            </v:textbox>
            <v:fill color="#E1F4FC"/>
          </v:shape>
        </w:pict>
        <w:pict>
          <v:shapetype id="polygon38" o:spt="12.000000" coordsize="13125,1560">
            <v:stroke joinstyle="miter"/>
            <v:path gradientshapeok="t" o:connecttype="rect"/>
          </v:shapetype>
          <v:shape id="WS_polygon38" type="#_x0000_t202" stroked="f" style="position:absolute;left:0;text-align:left;margin-left:130.000000pt;margin-top:217.050003pt;width:131.250000pt;height:15.600000pt;z-index:298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8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于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调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器</w:t>
                  </w:r>
                </w:p>
              </w:txbxContent>
            </v:textbox>
            <v:fill color="#E1F4FC"/>
          </v:shape>
        </w:pict>
        <w:pict>
          <v:shapetype id="polygon39" o:spt="12.000000" coordsize="13125,1560">
            <v:stroke joinstyle="miter"/>
            <v:path gradientshapeok="t" o:connecttype="rect"/>
          </v:shapetype>
          <v:shape id="WS_polygon39" type="#_x0000_t202" stroked="f" style="position:absolute;left:0;text-align:left;margin-left:130.000000pt;margin-top:248.250000pt;width:131.250000pt;height:15.600000pt;z-index:300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93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跳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跳</w:t>
                  </w:r>
                </w:p>
              </w:txbxContent>
            </v:textbox>
            <v:fill color="#E1F4FC"/>
          </v:shape>
        </w:pict>
        <w:pict>
          <v:shapetype id="polygon40" o:spt="12.000000" coordsize="13125,1560">
            <v:stroke joinstyle="miter"/>
            <v:path gradientshapeok="t" o:connecttype="rect"/>
          </v:shapetype>
          <v:shape id="WS_polygon40" type="#_x0000_t202" stroked="f" style="position:absolute;left:0;text-align:left;margin-left:130.000000pt;margin-top:279.450012pt;width:131.250000pt;height:15.600000pt;z-index:302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16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持</w:t>
                  </w:r>
                </w:p>
              </w:txbxContent>
            </v:textbox>
            <v:fill color="#E1F4FC"/>
          </v:shape>
        </w:pict>
        <w:pict>
          <v:shapetype id="polygon41" o:spt="12.000000" coordsize="13645,1560">
            <v:stroke joinstyle="miter"/>
            <v:path gradientshapeok="t" o:connecttype="rect"/>
          </v:shapetype>
          <v:shape id="WS_polygon41" type="#_x0000_t202" stroked="f" style="position:absolute;left:0;text-align:left;margin-left:261.250000pt;margin-top:185.850006pt;width:136.449997pt;height:15.600000pt;z-index:305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913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站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器</w:t>
                  </w:r>
                </w:p>
              </w:txbxContent>
            </v:textbox>
            <v:fill color="#E1F4FC"/>
          </v:shape>
        </w:pict>
        <w:pict>
          <v:shapetype id="polygon42" o:spt="12.000000" coordsize="13645,1560">
            <v:stroke joinstyle="miter"/>
            <v:path gradientshapeok="t" o:connecttype="rect"/>
          </v:shapetype>
          <v:shape id="WS_polygon42" type="#_x0000_t202" stroked="f" style="position:absolute;left:0;text-align:left;margin-left:261.250000pt;margin-top:217.050003pt;width:136.449997pt;height:15.600000pt;z-index:307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83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于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调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器</w:t>
                  </w:r>
                </w:p>
              </w:txbxContent>
            </v:textbox>
            <v:fill color="#E1F4FC"/>
          </v:shape>
        </w:pict>
        <w:pict>
          <v:shapetype id="polygon43" o:spt="12.000000" coordsize="13645,1560">
            <v:stroke joinstyle="miter"/>
            <v:path gradientshapeok="t" o:connecttype="rect"/>
          </v:shapetype>
          <v:shape id="WS_polygon43" type="#_x0000_t202" stroked="f" style="position:absolute;left:0;text-align:left;margin-left:261.250000pt;margin-top:248.250000pt;width:136.449997pt;height:15.600000pt;z-index:309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1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跳</w:t>
                  </w:r>
                </w:p>
              </w:txbxContent>
            </v:textbox>
            <v:fill color="#E1F4FC"/>
          </v:shape>
        </w:pict>
        <w:pict>
          <v:shapetype id="polygon44" o:spt="12.000000" coordsize="13645,1560">
            <v:stroke joinstyle="miter"/>
            <v:path gradientshapeok="t" o:connecttype="rect"/>
          </v:shapetype>
          <v:shape id="WS_polygon44" type="#_x0000_t202" stroked="f" style="position:absolute;left:0;text-align:left;margin-left:261.250000pt;margin-top:279.450012pt;width:136.449997pt;height:15.600000pt;z-index:311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1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持</w:t>
                  </w:r>
                </w:p>
              </w:txbxContent>
            </v:textbox>
            <v:fill color="#E1F4FC"/>
          </v:shape>
        </w:pict>
        <w:pict>
          <v:shapetype id="polygon45" o:spt="12.000000" coordsize="1450,885">
            <v:stroke joinstyle="miter"/>
            <v:path gradientshapeok="t" o:connecttype="rect"/>
          </v:shapetype>
          <v:shape id="WS_polygon45" type="#_x0000_t202" filled="f" stroked="f" style="position:absolute;left:0;text-align:left;margin-left:522.099976pt;margin-top:190.300003pt;width:14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[4,5]</w:t>
                  </w:r>
                </w:p>
              </w:txbxContent>
            </v:textbox>
          </v:shape>
        </w:pict>
        <w:pict>
          <v:shapetype id="polygon46" o:spt="12.000000" coordsize="1050,885">
            <v:stroke joinstyle="miter"/>
            <v:path gradientshapeok="t" o:connecttype="rect"/>
          </v:shapetype>
          <v:shape id="WS_polygon46" type="#_x0000_t202" filled="f" stroked="f" style="position:absolute;left:0;text-align:left;margin-left:536.099976pt;margin-top:343.450012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2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155" w:lineRule="exact"/>
        <w:autoSpaceDE w:val="off"/>
        <w:autoSpaceDN w:val="off"/>
        <w:rPr>
          <w:rFonts w:hint="eastAsia"/>
        </w:rPr>
        <w:bidi w:val="off"/>
        <w:jc w:val="left"/>
        <w:ind w:left="1694" w:firstLine="-271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73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11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-16"/>
        </w:rPr>
        <w:t w:space="preserve">▼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4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较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131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bidi w:val="off"/>
        <w:jc w:val="left"/>
        <w:ind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洲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589" w:w="3869"/>
            <w:col w:space="1763" w:w="816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51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机</w:t>
      </w:r>
    </w:p>
    <w:p w:rsidR="003B16EC" w:rsidRDefault="009F647A">
      <w:pPr>
        <w:spacing w:beforeAutospacing="off" w:afterAutospacing="off" w:line="182" w:lineRule="exact" w:before="169"/>
        <w:autoSpaceDE w:val="off"/>
        <w:autoSpaceDN w:val="off"/>
        <w:rPr>
          <w:rFonts w:hint="eastAsia"/>
        </w:rPr>
        <w:bidi w:val="off"/>
        <w:jc w:val="left"/>
        <w:ind w:left="423" w:firstLine="-423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迟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允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据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right="10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会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74"/>
        </w:rPr>
        <w:t w:space="preserve">ETSI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0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4" w:space="0">
            <w:col w:space="727" w:w="866"/>
            <w:col w:space="308" w:w="2182"/>
            <w:col w:space="467" w:w="2487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242" w:lineRule="exact" w:before="99"/>
        <w:autoSpaceDE w:val="off"/>
        <w:autoSpaceDN w:val="off"/>
        <w:rPr>
          <w:rFonts w:hint="eastAsia"/>
        </w:rPr>
        <w:bidi w:val="off"/>
        <w:jc w:val="left"/>
        <w:ind w:left="7037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车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59" w:lineRule="exact" w:before="14"/>
        <w:autoSpaceDE w:val="off"/>
        <w:autoSpaceDN w:val="off"/>
        <w:rPr>
          <w:rFonts w:hint="eastAsia"/>
        </w:rPr>
        <w:bidi w:val="off"/>
        <w:jc w:val="left"/>
        <w:ind w:left="361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置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361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知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361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制</w:t>
      </w:r>
    </w:p>
    <w:p w:rsidR="003B16EC" w:rsidRDefault="009F647A">
      <w:pPr>
        <w:spacing w:beforeAutospacing="off" w:afterAutospacing="off" w:line="159" w:lineRule="exact" w:before="14"/>
        <w:autoSpaceDE w:val="off"/>
        <w:autoSpaceDN w:val="off"/>
        <w:rPr>
          <w:rFonts w:hint="eastAsia"/>
        </w:rPr>
        <w:bidi w:val="off"/>
        <w:jc w:val="left"/>
        <w:ind w:left="198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云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656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蓝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Wi-Fi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络</w:t>
      </w:r>
    </w:p>
    <w:p w:rsidR="003B16EC" w:rsidRDefault="009F647A">
      <w:pPr>
        <w:spacing w:beforeAutospacing="off" w:afterAutospacing="off" w:line="159" w:lineRule="exact" w:before="14"/>
        <w:autoSpaceDE w:val="off"/>
        <w:autoSpaceDN w:val="off"/>
        <w:rPr>
          <w:rFonts w:hint="eastAsia"/>
        </w:rPr>
        <w:bidi w:val="off"/>
        <w:jc w:val="left"/>
        <w:ind w:left="152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站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29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高</w:t>
      </w: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络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54" w:lineRule="exact"/>
        <w:autoSpaceDE w:val="off"/>
        <w:autoSpaceDN w:val="off"/>
        <w:rPr>
          <w:rFonts w:hint="eastAsia"/>
        </w:rPr>
        <w:bidi w:val="off"/>
        <w:jc w:val="left"/>
        <w:ind w:left="346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1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以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4" w:space="0">
            <w:col w:space="875" w:w="1019"/>
            <w:col w:space="1593" w:w="1511"/>
            <w:col w:space="1382" w:w="657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7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3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3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</w:p>
    <w:p w:rsidR="003B16EC" w:rsidRDefault="009F647A">
      <w:pPr>
        <w:spacing w:beforeAutospacing="off" w:afterAutospacing="off" w:line="72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4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4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4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2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典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型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应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用</w:t>
      </w:r>
    </w:p>
    <w:p w:rsidR="003B16EC" w:rsidRDefault="009F647A">
      <w:pPr>
        <w:spacing w:beforeAutospacing="off" w:afterAutospacing="off" w:line="341" w:lineRule="exact" w:before="9"/>
        <w:autoSpaceDE w:val="off"/>
        <w:autoSpaceDN w:val="off"/>
        <w:rPr>
          <w:rFonts w:hint="eastAsia"/>
        </w:rPr>
        <w:bidi w:val="off"/>
        <w:jc w:val="left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们</w:t>
      </w: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</w:rPr>
        <w:t w:space="preserve">U-fall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6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6"/>
          <w:w w:val="9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1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93"/>
        </w:rPr>
        <w:t w:space="preserve">U-fall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 w:firstLineChars="0"/>
        <w:numPr>
          <w:ilvl w:val="0"/>
          <w:numId w:val="5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 w:firstLineChars="0"/>
        <w:numPr>
          <w:ilvl w:val="0"/>
          <w:numId w:val="5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306" w:w="3217"/>
            <w:col w:space="201" w:w="331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7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04</w:t>
      </w:r>
    </w:p>
    <w:p w:rsidR="003B16EC" w:rsidRDefault="009F647A">
      <w:pPr>
        <w:spacing w:beforeAutospacing="off" w:afterAutospacing="off" w:line="54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1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93" w:header="851" w:footer="595" w:gutter="0"/>
      <w:cols w:equalWidth="off" w:num="3" w:space="0">
        <w:col w:space="217" w:w="316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098" w:top="1176" w:bottom="595" w:footer="595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group id="group47" coordsize="26320,1555" style="position:absolute;left:0;text-align:left;margin-left:311.799988pt;margin-top:57.049999pt;width:263.200012pt;height:15.550000pt;z-index:-251657834;mso-position-horizontal-relative:page;mso-position-vertical-relative:page">
            <v:shapetype id="polygon48" o:spt="12.000000" path=" m 50,135 l 26270,135e" coordsize="26320,270">
              <v:stroke joinstyle="miter"/>
            </v:shapetype>
            <v:shape id="WS_polygon48" type="polygon48" style="position:absolute;left:0;margin-left:0;margin-top:1285;width:26320;height:270;z-index:404" strokeweight="0.850400pt" strokecolor="#BCBDC0">
              <v:stroke dashstyle="solid" endcap="flat"/>
              <v:fill color="#000000" opacity="0"/>
            </v:shape>
            <v:shapetype id="polygon49" o:spt="12.000000" path=" m 135,50 l 135,1380e" coordsize="270,1435">
              <v:stroke joinstyle="miter"/>
            </v:shapetype>
            <v:shape id="WS_polygon49" type="polygon49" style="position:absolute;left:0;margin-left:22010;margin-top:0;width:270;height:1435;z-index:405" strokeweight="0.850400pt" strokecolor="#BCBDC0">
              <v:stroke dashstyle="solid" endcap="flat"/>
              <v:fill color="#000000" opacity="0"/>
            </v:shape>
            <v:shapetype id="polygon50" o:spt="12.000000" path=" m 135,50 l 135,1380e" coordsize="270,1435">
              <v:stroke joinstyle="miter"/>
            </v:shapetype>
            <v:shape id="WS_polygon50" type="polygon50" style="position:absolute;left:0;margin-left:4035;margin-top:0;width:270;height:1435;z-index:406" strokeweight="0.850400pt" strokecolor="#BCBDC0">
              <v:stroke dashstyle="solid" endcap="flat"/>
              <v:fill color="#000000" opacity="0"/>
            </v:shape>
          </v:group>
        </w:pict>
        <w:pict>
          <v:shapetype id="polygon51" o:spt="12.000000" path=" m 135,50 l 135,1455e" coordsize="270,1510">
            <v:stroke joinstyle="miter"/>
          </v:shapetype>
          <v:shape id="WS_polygon51" type="polygon51" style="position:absolute;left:0;text-align:left;margin-left:553.400024pt;margin-top:794.099976pt;width:2.700000pt;height:15.100000pt;z-index:426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52" o:spt="12.000000" coordsize="1055,885">
            <v:stroke joinstyle="miter"/>
            <v:path gradientshapeok="t" o:connecttype="rect"/>
          </v:shapetype>
          <v:shape id="WS_polygon52" type="#_x0000_t202" filled="f" stroked="f" style="position:absolute;left:0;text-align:left;margin-left:308.250000pt;margin-top:530.650024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495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270" w:firstLine="-27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600" w:w="5771"/>
            <w:col w:space="792" w:w="2445"/>
            <w:col w:space="0" w:w="77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3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此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理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93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9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7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7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200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1"/>
        </w:rPr>
        <w:t w:space="preserve">PB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0" w:lineRule="exact"/>
        <w:autoSpaceDE w:val="off"/>
        <w:autoSpaceDN w:val="off"/>
        <w:rPr>
          <w:rFonts w:hint="eastAsia"/>
        </w:rPr>
        <w:bidi w:val="off"/>
        <w:jc w:val="left"/>
        <w:ind w:left="420" w:firstLine="-420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3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现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状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和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键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术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处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bidi w:val="off"/>
        <w:jc w:val="both"/>
        <w:ind w:left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  <w:ind w:left="73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界</w:t>
      </w:r>
    </w:p>
    <w:p w:rsidR="003B16EC" w:rsidRDefault="009F647A">
      <w:pPr>
        <w:spacing w:beforeAutospacing="off" w:afterAutospacing="off" w:line="340" w:lineRule="exact" w:before="13"/>
        <w:autoSpaceDE w:val="off"/>
        <w:autoSpaceDN w:val="off"/>
        <w:rPr>
          <w:rFonts w:hint="eastAsia"/>
        </w:rPr>
        <w:bidi w:val="off"/>
        <w:jc w:val="both"/>
        <w:ind w:left="73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4"/>
          <w:w w:val="99"/>
        </w:rPr>
        <w:t w:space="preserve">AWS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1"/>
        </w:rPr>
        <w:t w:space="preserve">Greengrass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2"/>
        </w:rPr>
        <w:t w:space="preserve">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5"/>
        </w:rPr>
        <w:t w:space="preserve">AWS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1"/>
        </w:rPr>
        <w:t w:space="preserve">Greengrass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  <w:w w:val="83"/>
        </w:rPr>
        <w:t w:space="preserve">AWS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上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3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6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5"/>
        </w:rPr>
        <w:t w:space="preserve">50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3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2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1"/>
        </w:rPr>
        <w:t w:space="preserve">TPU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"/>
          <w:w w:val="99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8"/>
        </w:rPr>
        <w:t w:space="preserve">Cloud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0"/>
        </w:rPr>
        <w:t w:space="preserve">IoT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  <w:w w:val="97"/>
        </w:rPr>
        <w:t w:space="preserve">）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1"/>
        </w:rPr>
        <w:t w:space="preserve">Edge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3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4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7"/>
        </w:rPr>
        <w:t w:space="preserve">2015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5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79"/>
        </w:rPr>
        <w:t w:space="preserve">ARM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2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算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8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76"/>
        </w:rPr>
        <w:t w:space="preserve">OpenFog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3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0"/>
        </w:rPr>
        <w:t w:space="preserve">11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30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4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3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70"/>
        </w:rPr>
        <w:t w:space="preserve">OT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9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3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8"/>
        </w:rPr>
        <w:t w:space="preserve">ICT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0"/>
          <w:w w:val="9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  <w:ind w:left="73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界</w:t>
      </w:r>
    </w:p>
    <w:p w:rsidR="003B16EC" w:rsidRDefault="009F647A">
      <w:pPr>
        <w:spacing w:beforeAutospacing="off" w:afterAutospacing="off" w:line="342" w:lineRule="exact" w:before="12"/>
        <w:autoSpaceDE w:val="off"/>
        <w:autoSpaceDN w:val="off"/>
        <w:rPr>
          <w:rFonts w:hint="eastAsia"/>
        </w:rPr>
        <w:bidi w:val="off"/>
        <w:jc w:val="both"/>
        <w:ind w:left="73"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会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9"/>
        </w:rPr>
        <w:t w:space="preserve">IEEE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4"/>
          <w:w w:val="70"/>
        </w:rPr>
        <w:t w:space="preserve">/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1"/>
          <w:w w:val="90"/>
        </w:rPr>
        <w:t w:space="preserve">会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2"/>
        </w:rPr>
        <w:t w:space="preserve">ACM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79"/>
        </w:rPr>
        <w:t w:space="preserve">SEC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74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76"/>
        </w:rPr>
        <w:t w:space="preserve">ICDCS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1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201" w:w="3312"/>
            <w:col w:space="128" w:w="3313"/>
            <w:col w:space="0" w:w="3425"/>
          </w:cols>
          <w:type w:val="continuous"/>
        </w:sectPr>
      </w:pPr>
    </w:p>
    <w:p w:rsidR="003B16EC" w:rsidRDefault="009F647A">
      <w:pPr>
        <w:spacing w:beforeAutospacing="off" w:afterAutospacing="off" w:line="7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3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6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05</w:t>
      </w:r>
    </w:p>
    <w:sectPr>
      <w:pgSz w:w="12780" w:h="17100"/>
      <w:pgMar w:top="1176" w:right="1098" w:bottom="595" w:left="1303" w:header="851" w:footer="595" w:gutter="0"/>
      <w:cols w:equalWidth="off" w:num="3" w:space="0">
        <w:col w:space="121" w:w="8049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93" w:right="1098" w:top="1176" w:bottom="595" w:footer="595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group id="group53" coordsize="26325,1555" style="position:absolute;left:0;text-align:left;margin-left:63.900002pt;margin-top:57.049999pt;width:263.250000pt;height:15.550000pt;z-index:-251657876;mso-position-horizontal-relative:page;mso-position-vertical-relative:page">
            <v:shapetype id="polygon54" o:spt="12.000000" path=" m 50,135 l 26270,135e" coordsize="26325,270">
              <v:stroke joinstyle="miter"/>
            </v:shapetype>
            <v:shape id="WS_polygon54" type="polygon54" style="position:absolute;left:0;margin-left:0;margin-top:1285;width:26325;height:270;z-index:362" strokeweight="0.850400pt" strokecolor="#BCBDC0">
              <v:stroke dashstyle="solid" endcap="flat"/>
              <v:fill color="#000000" opacity="0"/>
            </v:shape>
            <v:shapetype id="polygon55" o:spt="12.000000" path=" m 135,50 l 135,1380e" coordsize="270,1435">
              <v:stroke joinstyle="miter"/>
            </v:shapetype>
            <v:shape id="WS_polygon55" type="polygon55" style="position:absolute;left:0;margin-left:22015;margin-top:0;width:270;height:1435;z-index:363" strokeweight="0.850400pt" strokecolor="#BCBDC0">
              <v:stroke dashstyle="solid" endcap="flat"/>
              <v:fill color="#000000" opacity="0"/>
            </v:shape>
            <v:shapetype id="polygon56" o:spt="12.000000" path=" m 135,50 l 135,1380e" coordsize="270,1435">
              <v:stroke joinstyle="miter"/>
            </v:shapetype>
            <v:shape id="WS_polygon56" type="polygon56" style="position:absolute;left:0;margin-left:4040;margin-top:0;width:270;height:1435;z-index:364" strokeweight="0.850400pt" strokecolor="#BCBDC0">
              <v:stroke dashstyle="solid" endcap="flat"/>
              <v:fill color="#000000" opacity="0"/>
            </v:shape>
          </v:group>
        </w:pict>
        <w:pict>
          <v:shapetype id="polygon57" o:spt="12.000000" path=" m 135,50 l 135,1455e" coordsize="270,1510">
            <v:stroke joinstyle="miter"/>
          </v:shapetype>
          <v:shape id="WS_polygon57" type="polygon57" style="position:absolute;left:0;text-align:left;margin-left:82.599998pt;margin-top:794.099976pt;width:2.700000pt;height:15.100000pt;z-index:383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58" o:spt="12.000000" coordsize="1055,885">
            <v:stroke joinstyle="miter"/>
            <v:path gradientshapeok="t" o:connecttype="rect"/>
          </v:shapetype>
          <v:shape id="WS_polygon58" type="#_x0000_t202" filled="f" stroked="f" style="position:absolute;left:0;text-align:left;margin-left:357.600006pt;margin-top:700.799988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2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271" w:firstLine="-271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789" w:w="634"/>
            <w:col w:space="589" w:w="2446"/>
            <w:col w:space="0" w:w="5931"/>
          </w:cols>
          <w:type w:val="continuous"/>
        </w:sectPr>
      </w:pP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4"/>
        </w:rPr>
        <w:t w:space="preserve">INFOCOM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4"/>
          <w:w w:val="98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：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8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6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1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7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9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8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2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104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86"/>
        </w:rPr>
        <w:t w:space="preserve">8]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2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5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4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2"/>
        </w:rPr>
        <w:t w:space="preserve">献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4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86"/>
        </w:rPr>
        <w:t w:space="preserve">9]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献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10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4"/>
        </w:rPr>
        <w:t w:space="preserve">10]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8"/>
        </w:rPr>
        <w:t w:space="preserve">11]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5"/>
        </w:rPr>
        <w:t w:space="preserve">HTTP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8"/>
        </w:rPr>
        <w:t w:space="preserve">12]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9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85"/>
        </w:rPr>
        <w:t w:space="preserve">13]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2"/>
        </w:rPr>
        <w:t w:space="preserve">MECPASS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0"/>
        </w:rPr>
        <w:t w:space="preserve">DoS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4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战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1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6" w:firstLineChars="0"/>
        <w:numPr>
          <w:ilvl w:val="0"/>
          <w:numId w:val="9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3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 w:firstLineChars="0"/>
        <w:numPr>
          <w:ilvl w:val="0"/>
          <w:numId w:val="9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 w:firstLineChars="0"/>
        <w:numPr>
          <w:ilvl w:val="0"/>
          <w:numId w:val="3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6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参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306" w:w="3217"/>
            <w:col w:space="201" w:w="331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06</w:t>
      </w:r>
    </w:p>
    <w:p w:rsidR="003B16EC" w:rsidRDefault="009F647A">
      <w:pPr>
        <w:spacing w:beforeAutospacing="off" w:afterAutospacing="off" w:line="5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2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93" w:header="851" w:footer="595" w:gutter="0"/>
      <w:cols w:equalWidth="off" w:num="3" w:space="0">
        <w:col w:space="217" w:w="316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201" w:top="1176" w:bottom="595" w:footer="595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59" coordsize="26320,1555" style="position:absolute;left:0;text-align:left;margin-left:311.799988pt;margin-top:57.049999pt;width:263.200012pt;height:15.550000pt;z-index:-251657857;mso-position-horizontal-relative:page;mso-position-vertical-relative:page">
            <v:shapetype id="polygon60" o:spt="12.000000" path=" m 50,135 l 26270,135e" coordsize="26320,270">
              <v:stroke joinstyle="miter"/>
            </v:shapetype>
            <v:shape id="WS_polygon60" type="polygon60" style="position:absolute;left:0;margin-left:0;margin-top:1285;width:26320;height:270;z-index:381" strokeweight="0.850400pt" strokecolor="#BCBDC0">
              <v:stroke dashstyle="solid" endcap="flat"/>
              <v:fill color="#000000" opacity="0"/>
            </v:shape>
            <v:shapetype id="polygon61" o:spt="12.000000" path=" m 135,50 l 135,1380e" coordsize="270,1435">
              <v:stroke joinstyle="miter"/>
            </v:shapetype>
            <v:shape id="WS_polygon61" type="polygon61" style="position:absolute;left:0;margin-left:22010;margin-top:0;width:270;height:1435;z-index:382" strokeweight="0.850400pt" strokecolor="#BCBDC0">
              <v:stroke dashstyle="solid" endcap="flat"/>
              <v:fill color="#000000" opacity="0"/>
            </v:shape>
            <v:shapetype id="polygon62" o:spt="12.000000" path=" m 135,50 l 135,1380e" coordsize="270,1435">
              <v:stroke joinstyle="miter"/>
            </v:shapetype>
            <v:shape id="WS_polygon62" type="polygon62" style="position:absolute;left:0;margin-left:4035;margin-top:0;width:270;height:1435;z-index:383" strokeweight="0.850400pt" strokecolor="#BCBDC0">
              <v:stroke dashstyle="solid" endcap="flat"/>
              <v:fill color="#000000" opacity="0"/>
            </v:shape>
          </v:group>
        </w:pict>
        <w:rPr>
          <w:noProof/>
        </w:rPr>
        <w:pict>
          <v:group id="group63" coordsize="15885,44675" style="position:absolute;left:0;text-align:left;margin-left:415.600006pt;margin-top:124.349998pt;width:158.850006pt;height:446.750000pt;z-index:502;mso-position-horizontal-relative:page;mso-position-vertical-relative:page">
            <v:shape type="#_x0000_t75" id="imagerId12" style="position:absolute;left:0;margin-left:610;margin-top:2240;width:5665;height:8085;z-index:385">
              <v:imagedata r:id="rId12" o:title=""/>
            </v:shape>
            <v:shapetype id="polygon64" o:spt="12.000000" path=" m 55,480 c 55,250,250,55,480,55 l 15400,55 c 15635,55,15825,250,15825,480 l 15825,44195 c 15825,44425,15635,44620,15400,44620 l 480,44620 c 250,44620,55,44425,55,44195 l 55,480xe" coordsize="15885,44675">
              <v:stroke joinstyle="miter"/>
            </v:shapetype>
            <v:shape id="WS_polygon64" type="polygon64" style="position:absolute;left:0;margin-left:0;margin-top:0;width:15885;height:44675;z-index:399" strokeweight="0.566900pt" strokecolor="#A8A9AD">
              <v:stroke dashstyle="solid" endcap="flat"/>
              <v:fill color="#000000" opacity="0"/>
            </v:shape>
            <v:shapetype id="polygon65" o:spt="12.000000" coordsize="15655,43105">
              <v:stroke joinstyle="miter"/>
              <v:path gradientshapeok="t" o:connecttype="rect"/>
            </v:shapetype>
            <v:shape id="WS_polygon65" type="#_x0000_t202" filled="f" stroked="f" style="position:absolute;left:0;text-align:left;margin-left:580;margin-top:680;width:15655;height:43105;z-index:400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8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033"/>
                    </w:pP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作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者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简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介</w:t>
                    </w:r>
                  </w:p>
                  <w:p>
                    <w:pPr>
                      <w:spacing w:beforeAutospacing="off" w:afterAutospacing="off" w:line="176" w:lineRule="exact" w:before="58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8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京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电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院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5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5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3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习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176" w:lineRule="exact" w:before="788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8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8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4"/>
                      </w:rPr>
                      <w:t w:space="preserve">IEEE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Fellow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4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0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中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山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海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客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/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3"/>
                        <w:w w:val="103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3"/>
                        <w:w w:val="103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布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式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8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4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适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8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或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参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4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90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8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个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项</w:t>
                    </w:r>
                  </w:p>
                  <w:p>
                    <w:pPr>
                      <w:spacing w:beforeAutospacing="off" w:afterAutospacing="off" w:line="176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第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责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3"/>
                        <w:w w:val="103"/>
                      </w:rPr>
                      <w:t w:space="preserve">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45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6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个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球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176" w:lineRule="exact" w:before="45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9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3"/>
                        <w:w w:val="103"/>
                      </w:rPr>
                      <w:t w:space="preserve">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物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自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中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经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0"/>
                      </w:rPr>
                      <w:t w:space="preserve">CCF-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4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意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30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6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176" w:lineRule="exact" w:before="45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9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王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京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电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际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《International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9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Journal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2"/>
                        <w:w w:val="10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9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2"/>
                      </w:rPr>
                      <w:t w:space="preserve">Web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3"/>
                      </w:rPr>
                      <w:t w:space="preserve">Science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》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4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编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6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0"/>
                      </w:rPr>
                      <w:t w:space="preserve">2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本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4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6"/>
                      </w:rPr>
                      <w:t w:space="preserve">SCI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9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编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9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5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2"/>
                      </w:rPr>
                      <w:t w:space="preserve">/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1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5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2"/>
                      </w:rPr>
                      <w:t w:space="preserve">4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参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划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9"/>
                      </w:rPr>
                      <w:t w:space="preserve">“973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2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”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“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4"/>
                      </w:rPr>
                      <w:t w:space="preserve">863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”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题</w:t>
                    </w:r>
                  </w:p>
                  <w:p>
                    <w:pPr>
                      <w:spacing w:beforeAutospacing="off" w:afterAutospacing="off" w:line="159" w:lineRule="exact" w:before="1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2"/>
                      </w:rPr>
                      <w:t w:space="preserve">6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5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1"/>
                      </w:rPr>
                      <w:t w:space="preserve">60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5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3"/>
                        <w:w w:val="103"/>
                      </w:rPr>
                      <w:t w:space="preserve">篇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。</w:t>
                    </w:r>
                  </w:p>
                </w:txbxContent>
              </v:textbox>
            </v:shape>
            <v:shapetype id="polygon66" o:spt="12.000000" path=" m 50,105 l 14535,105e" coordsize="14580,215">
              <v:stroke joinstyle="miter"/>
            </v:shapetype>
            <v:shape id="WS_polygon66" type="polygon66" style="position:absolute;left:0;margin-left:540;margin-top:10920;width:14580;height:215;z-index:400" strokeweight="0.566900pt" strokecolor="#D1D2D4">
              <v:stroke dashstyle="solid" endcap="flat"/>
              <v:fill color="#000000" opacity="0"/>
            </v:shape>
            <v:shape type="#_x0000_t75" id="imagerId13" style="position:absolute;left:0;margin-left:14410;margin-top:10405;width:930;height:650;z-index:401">
              <v:imagedata r:id="rId13" o:title=""/>
            </v:shape>
            <v:shape type="#_x0000_t75" id="imagerId14" style="position:absolute;left:0;margin-left:610;margin-top:12080;width:5665;height:8080;z-index:402">
              <v:imagedata r:id="rId14" o:title=""/>
            </v:shape>
            <v:shapetype id="polygon67" o:spt="12.000000" path=" m 50,105 l 14535,105e" coordsize="14580,210">
              <v:stroke joinstyle="miter"/>
            </v:shapetype>
            <v:shape id="WS_polygon67" type="polygon67" style="position:absolute;left:0;margin-left:540;margin-top:33055;width:14580;height:210;z-index:444" strokeweight="0.566900pt" strokecolor="#D1D2D4">
              <v:stroke dashstyle="solid" endcap="flat"/>
              <v:fill color="#000000" opacity="0"/>
            </v:shape>
            <v:shape type="#_x0000_t75" id="imagerId15" style="position:absolute;left:0;margin-left:14410;margin-top:32470;width:930;height:715;z-index:445">
              <v:imagedata r:id="rId15" o:title=""/>
            </v:shape>
            <v:shape type="#_x0000_t75" id="imagerId16" style="position:absolute;left:0;margin-left:610;margin-top:34210;width:5665;height:8085;z-index:446">
              <v:imagedata r:id="rId16" o:title=""/>
            </v:shape>
            <v:shapetype id="polygon68" o:spt="12.000000" path=" m 50,105 l 14535,105e" coordsize="14580,215">
              <v:stroke joinstyle="miter"/>
            </v:shapetype>
            <v:shape id="WS_polygon68" type="polygon68" style="position:absolute;left:0;margin-left:540;margin-top:23130;width:14580;height:215;z-index:500" strokeweight="0.566900pt" strokecolor="#D1D2D4">
              <v:stroke dashstyle="solid" endcap="flat"/>
              <v:fill color="#000000" opacity="0"/>
            </v:shape>
            <v:shape type="#_x0000_t75" id="imagerId17" style="position:absolute;left:0;margin-left:14410;margin-top:22615;width:930;height:645;z-index:501">
              <v:imagedata r:id="rId17" o:title=""/>
            </v:shape>
            <v:shape type="#_x0000_t75" id="imagerId18" style="position:absolute;left:0;margin-left:610;margin-top:24290;width:5665;height:8080;z-index:502">
              <v:imagedata r:id="rId18" o:title=""/>
            </v:shape>
          </v:group>
        </w:pict>
        <w:pict>
          <v:shapetype id="polygon69" o:spt="12.000000" path=" m 135,50 l 135,1455e" coordsize="270,1510">
            <v:stroke joinstyle="miter"/>
          </v:shapetype>
          <v:shape id="WS_polygon69" type="polygon69" style="position:absolute;left:0;text-align:left;margin-left:553.400024pt;margin-top:794.099976pt;width:2.700000pt;height:15.100000pt;z-index:551;mso-position-horizontal-relative:page;mso-position-vertical-relative:page" strokeweight="0.850400pt" strokecolor="#0080C5">
            <v:stroke dashstyle="solid" endcap="flat"/>
            <v:fill color="#000000" opacity="0"/>
          </v:shape>
        </w:pict>
      </w:r>
    </w:p>
    <w:p w:rsidR="003B16EC" w:rsidRDefault="009F647A">
      <w:pPr>
        <w:spacing w:beforeAutospacing="off" w:afterAutospacing="off" w:line="131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5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结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束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语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2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献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8" w:right="12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洲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3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J].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2019,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56(1):69-89.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DOI:10.7554/issn1000-1239.2019.2018076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8" w:right="180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[2]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GAO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Q,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GUAN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H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QI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Z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W,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5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Service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Level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3"/>
        </w:rPr>
        <w:t w:space="preserve">Agreement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Based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Energy-Efficient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Resource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Man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agreement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Cloud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Data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Centers[J].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Computers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2"/>
        </w:rPr>
        <w:t w:space="preserve">&amp;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Electrical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Engineering,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2014,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40(5):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2"/>
        </w:rPr>
        <w:t w:space="preserve">1621-1633.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DOI: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10.1016/j.compeleceng.2013.11.001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8" w:right="20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[3]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SAHNI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CAO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N,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ZHANG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G,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Mesh: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5"/>
        </w:rPr>
        <w:t w:space="preserve">New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Paradigm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to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Enable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5"/>
        </w:rPr>
        <w:t w:space="preserve">Distributed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Intelligence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Things[J].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Access,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2"/>
        </w:rPr>
        <w:t w:space="preserve">2017,(5):16441-16458.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10.1109/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1442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155" w:lineRule="exact"/>
        <w:autoSpaceDE w:val="off"/>
        <w:autoSpaceDN w:val="off"/>
        <w:rPr>
          <w:rFonts w:hint="eastAsia"/>
        </w:rPr>
        <w:bidi w:val="off"/>
        <w:jc w:val="left"/>
        <w:ind w:left="3128" w:firstLine="-270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8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ACCESS.2017.2739804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[4]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ABBAS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N,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ZHANG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TAHERKORDI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Survey[J].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Things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Journal,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5(1):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  <w:w w:val="103"/>
        </w:rPr>
        <w:t w:space="preserve">450-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465.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DOI:10.1109/jiot.2017.2750180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[5]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时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2017,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54(5):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907-924.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DOI:10.7544/issn1000-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1239.2017.20160941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[6]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CAO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CHEN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Q,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HOU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P,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FAST: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Fog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Assisted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5"/>
        </w:rPr>
        <w:t w:space="preserve">Distributed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Analytics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System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3"/>
        </w:rPr>
        <w:t w:space="preserve">to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Monitor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Fall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Stroke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Mitigation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[C]//2015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International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Conference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on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4"/>
        </w:rPr>
        <w:t w:space="preserve">Networking,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Architecture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Storage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(NAS).</w:t>
      </w:r>
    </w:p>
    <w:p w:rsidR="003B16EC" w:rsidRDefault="009F647A">
      <w:pPr>
        <w:spacing w:beforeAutospacing="off" w:afterAutospacing="off" w:line="159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USA: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IEEE,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2015: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  <w:w w:val="103"/>
        </w:rPr>
        <w:t w:space="preserve">2-11.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NAS.2015.7255196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"/>
        </w:rPr>
        <w:t w:space="preserve"> 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[7]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Cisco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Visual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4"/>
        </w:rPr>
        <w:t w:space="preserve">Networking.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Cisco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Global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Cloud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Index: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Forecast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Methodology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2"/>
        </w:rPr>
        <w:t w:space="preserve">2015-2020,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CISCO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White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Paper[R].2015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[8]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SUN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X,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ANSARI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PRIMAL: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PRofIt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Maximization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Avatar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Placement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Mobile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Computing[C]//2016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International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Conference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on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Communications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(ICC).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Malaysia: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IEEE,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2016: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0"/>
          <w:w w:val="102"/>
        </w:rPr>
        <w:t w:space="preserve">1-6.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ICC.2016.7511131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[9]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AUJLA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KUMAR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N,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ZOMAYA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 w:firstLineChars="0"/>
        <w:numPr>
          <w:ilvl w:val="0"/>
          <w:numId w:val="10"/>
        </w:numPr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3"/>
        </w:rPr>
        <w:t w:space="preserve">ptimal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Decision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Making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Big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Data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5" w:firstLineChars="0"/>
        <w:numPr>
          <w:ilvl w:val="0"/>
          <w:numId w:val="10"/>
        </w:numPr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rocessing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Edge-Cloud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Environment: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An</w:t>
      </w:r>
    </w:p>
    <w:p w:rsidR="003B16EC" w:rsidRDefault="009F647A">
      <w:pPr>
        <w:spacing w:beforeAutospacing="off" w:afterAutospacing="off" w:line="159" w:lineRule="exact" w:before="18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SDN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Perspective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Transactions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on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Industrial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5"/>
        </w:rPr>
        <w:t w:space="preserve">Informatics,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14(2):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778-789.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DOI:10.1109/tii.2017.2738841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[10]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YUAN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Q,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ZHOU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H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3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Toward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Efficient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Content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Delivery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3"/>
        </w:rPr>
        <w:t w:space="preserve">Automated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Driving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Services: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Solution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Network,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32(1):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2"/>
          <w:w w:val="104"/>
        </w:rPr>
        <w:t w:space="preserve">80-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86.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DOI:10.1109/mnet.2018.1700105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"/>
        </w:rPr>
        <w:t w:space="preserve"> 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[11]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FAJARDO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O,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TABOADA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LIBERAL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F.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Improving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Content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Delivery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Efficiency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through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  <w:w w:val="102"/>
        </w:rPr>
        <w:t w:space="preserve">Multi-Layer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Adaptation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Network,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2015,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29(6):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  <w:w w:val="102"/>
        </w:rPr>
        <w:t w:space="preserve">40-46.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10.1109/mnet.2015.7340423</w:t>
      </w:r>
    </w:p>
    <w:p w:rsidR="003B16EC" w:rsidRDefault="009F647A">
      <w:pPr>
        <w:spacing w:beforeAutospacing="off" w:afterAutospacing="off" w:line="159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[12]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FITZGERALD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E,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PIORO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M,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TOMASZEWSKI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Energy-Optimal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Data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Aggregation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Dissemination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Things[J].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Things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Journal,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5(2):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955-969.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DOI:10.1109/jiot.2018.2803792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[13]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NGUYEN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V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LIN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P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C,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HWANG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H.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MECPASS: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2"/>
        </w:rPr>
        <w:t w:space="preserve">Distributed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Denial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Service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Defense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Architecture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Networks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Network,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32(1):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118-124.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DOI:10.1109/mnet.2018.1700140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"/>
        </w:rPr>
        <w:t w:space="preserve"> 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01" w:bottom="595" w:left="1303" w:header="851" w:footer="595" w:gutter="0"/>
          <w:cols w:equalWidth="off" w:num="3" w:space="0">
            <w:col w:space="306" w:w="3207"/>
            <w:col w:space="792" w:w="5303"/>
            <w:col w:space="0" w:w="668"/>
          </w:cols>
          <w:type w:val="continuous"/>
        </w:sectPr>
      </w:pPr>
    </w:p>
    <w:p w:rsidR="003B16EC" w:rsidRDefault="009F647A">
      <w:pPr>
        <w:spacing w:beforeAutospacing="off" w:afterAutospacing="off" w:line="45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441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445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4"/>
          <w:w w:val="96"/>
        </w:rPr>
        <w:t w:space="preserve">07</w:t>
      </w:r>
    </w:p>
    <w:sectPr>
      <w:pgSz w:w="12780" w:h="17100"/>
      <w:pgMar w:top="1176" w:right="1201" w:bottom="595" w:left="1303" w:header="851" w:footer="595" w:gutter="0"/>
      <w:cols w:equalWidth="off" w:num="3" w:space="0">
        <w:col w:space="121" w:w="8049"/>
        <w:col w:space="235" w:w="1523"/>
        <w:col w:space="0" w:w="348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2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4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2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4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6">
    <w:multiLevelType w:val="hybridMultilevel"/>
    <w:lvl w:ilvl="0">
      <w:lvlJc w:val="left"/>
      <w:start w:val="7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7">
    <w:multiLevelType w:val="hybridMultilevel"/>
    <w:lvl w:ilvl="0">
      <w:lvlJc w:val="left"/>
      <w:start w:val="1"/>
      <w:numFmt w:val="decimal"/>
      <w:lvlText w:val="（%1）"/>
      <w:suff w:val="nothing"/>
      <w:rPr>
        <w:spacing w:val="-9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8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9">
    <w:multiLevelType w:val="hybridMultilevel"/>
    <w:lvl w:ilvl="0">
      <w:lvlJc w:val="left"/>
      <w:start w:val="15"/>
      <w:numFmt w:val="upperLetter"/>
      <w:lvlText w:val="%1"/>
      <w:suff w:val="nothing"/>
      <w:rPr>
        <w:spacing w:val="0"/>
        <w:w w:val="100"/>
        <w:rFonts w:ascii="Arial" w:cs="Arial" w:hAnsi="Arial" w:eastAsia="Arial" w:hint="default"/>
        <w:sz w:val="14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hyperlink" Target="http://kns.cnki.net/kcms/detail/" TargetMode="External"/>
	<Relationship Id="rId8" Type="http://schemas.openxmlformats.org/officeDocument/2006/relationships/hyperlink" Target="http://kns.cnki.net/kcms/detail/" TargetMode="External"/>
	<Relationship Id="rId9" Type="http://schemas.openxmlformats.org/officeDocument/2006/relationships/image" Target="media/image3.jpg"/>
	<Relationship Id="rId10" Type="http://schemas.openxmlformats.org/officeDocument/2006/relationships/numbering" Target="numbering.xml"/>
	<Relationship Id="rId11" Type="http://schemas.openxmlformats.org/officeDocument/2006/relationships/image" Target="media/image4.jpg"/>
	<Relationship Id="rId12" Type="http://schemas.openxmlformats.org/officeDocument/2006/relationships/image" Target="media/image5.jpg"/>
	<Relationship Id="rId13" Type="http://schemas.openxmlformats.org/officeDocument/2006/relationships/image" Target="media/image6.jpg"/>
	<Relationship Id="rId14" Type="http://schemas.openxmlformats.org/officeDocument/2006/relationships/image" Target="media/image7.jpg"/>
	<Relationship Id="rId15" Type="http://schemas.openxmlformats.org/officeDocument/2006/relationships/image" Target="media/image8.jpg"/>
	<Relationship Id="rId16" Type="http://schemas.openxmlformats.org/officeDocument/2006/relationships/image" Target="media/image9.jpg"/>
	<Relationship Id="rId17" Type="http://schemas.openxmlformats.org/officeDocument/2006/relationships/image" Target="media/image10.jpg"/>
	<Relationship Id="rId18" Type="http://schemas.openxmlformats.org/officeDocument/2006/relationships/image" Target="media/image11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6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