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23372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762EFF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33B95B24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0A135F9A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2.1.2</w:t>
      </w:r>
    </w:p>
    <w:p w14:paraId="4F6748EE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低碳生活行为影响因素数据清洗和标注流程设计</w:t>
      </w:r>
    </w:p>
    <w:p w14:paraId="45DD9BB7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204756DB">
      <w:pPr>
        <w:spacing w:line="360" w:lineRule="auto"/>
        <w:rPr>
          <w:rFonts w:ascii="黑体" w:hAnsi="宋体" w:eastAsia="黑体"/>
          <w:b/>
        </w:rPr>
      </w:pPr>
    </w:p>
    <w:p w14:paraId="30E533A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706DDBB5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</w:t>
      </w:r>
      <w:r>
        <w:rPr>
          <w:rFonts w:hint="eastAsia" w:eastAsia="黑体"/>
        </w:rPr>
        <w:t>大学生低碳生活行为的影响因素数据集</w:t>
      </w:r>
      <w:r>
        <w:rPr>
          <w:rFonts w:eastAsia="黑体"/>
        </w:rPr>
        <w:t>。</w:t>
      </w:r>
    </w:p>
    <w:p w14:paraId="7726C84F">
      <w:pPr>
        <w:spacing w:line="360" w:lineRule="auto"/>
        <w:rPr>
          <w:rFonts w:ascii="黑体" w:hAnsi="宋体" w:eastAsia="黑体"/>
        </w:rPr>
      </w:pPr>
    </w:p>
    <w:p w14:paraId="27252DA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5AF2159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</w:t>
      </w:r>
      <w:r>
        <w:rPr>
          <w:rFonts w:hint="eastAsia" w:ascii="宋体" w:hAnsi="宋体"/>
        </w:rPr>
        <w:t>大学生低碳生活行为的影响因素数据集</w:t>
      </w:r>
      <w:r>
        <w:rPr>
          <w:rFonts w:ascii="宋体" w:hAnsi="宋体"/>
        </w:rPr>
        <w:t>”，选择合适的特征，开发一个预测大学生低碳生活行为的模型。提供的数据集样本数据包含300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2.1.2.ipynb代码。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（2）检查数据集中的缺失值，使用删除包含缺失值的行的办法处理，记录缺失值处理后的数据行数；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（4）对数值型数据进行标准化处理，确保数据在同一量纲下进行分析；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（5）根据业务需求和数据特性，选择对低碳生活行为预测最有用的特征，将“低碳行为积极性”设为目标变量并标注。选择以下特征：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1.您的性别○男性 ○女性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2.您的年级○大一 ○大二 ○大三 ○大四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3.您的生源地○农村 ○城镇（乡镇） ○地县级城市 ○省会城市及直辖市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4.您的月生活费○≦1,000元 ○1,001-2,000元 ○2,001-3,000元 ○≧3,001元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5.您进行过绿色低碳的相关生活方式吗?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6.您觉得“低碳”，与你的生活关系密切吗？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7.低碳生活是否会成为未来的主流生活方式？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8.您是否认为低碳生活会提高您的生活质量？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（6）对数据进行划分（8:2）；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（7）保存处理后的数据，并命名为：2.1.2_cleaned_data.csv，保存到考生文件夹；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（8）制定数据清洗和标注规范，将答案写到答题卷文件中，答题卷文件命名为“2.1.2.docx”，保存到考生文件夹；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（9）将以上代码以及运行结果，以html格式保存并命名为2.1.2.html，保存到考生文件夹，考生文件夹命名为“准考证号+身份证后6位”。</w:t>
      </w:r>
    </w:p>
    <w:p w14:paraId="61EB9288">
      <w:pPr>
        <w:jc w:val="center"/>
        <w:rPr>
          <w:rFonts w:eastAsia="黑体"/>
          <w:spacing w:val="60"/>
        </w:rPr>
      </w:pPr>
    </w:p>
    <w:p w14:paraId="0E8CFEC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3596354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 w14:paraId="0A8F03DF">
      <w:pPr>
        <w:rPr>
          <w:rFonts w:ascii="宋体" w:hAnsi="宋体"/>
        </w:rPr>
      </w:pPr>
    </w:p>
    <w:p w14:paraId="2216130E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2C5DC75D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（2）代码实现正确，结果符合预期。</w:t>
      </w:r>
    </w:p>
    <w:p w14:paraId="5B60A1AF">
      <w:pPr>
        <w:rPr>
          <w:rFonts w:ascii="宋体" w:hAnsi="宋体"/>
        </w:rPr>
      </w:pPr>
    </w:p>
    <w:p w14:paraId="261B94FB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05CCC0AC">
      <w:pPr>
        <w:pStyle w:val="14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40FD0B4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6FD3400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45A8092F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2294A59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低碳生活行为影响因素数据清洗和标注流程设计</w:t>
      </w:r>
    </w:p>
    <w:p w14:paraId="1DC278E9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2170E356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07718424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44"/>
        <w:gridCol w:w="3761"/>
        <w:gridCol w:w="1391"/>
        <w:gridCol w:w="1008"/>
        <w:gridCol w:w="1006"/>
      </w:tblGrid>
      <w:tr w14:paraId="453CA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E3F92E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EDE577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F0B25F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0229F01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20A0A92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26E5B71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37A309D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019561D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E7A74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3BC2B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6A933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14116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26439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9CFD5B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261AE4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1E790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476E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995ED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CA481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检查并处理缺失值得1分，处理缺失值得1分，显示处理后的数据得2分；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29BC7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AD805A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F6DB6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85F88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4F3A6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719D7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B2BC8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检查并处理重复值，并删除重复的数据得1分；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2C02A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AE8540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CF336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A103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40DE0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697E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03346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对数据进行标准化处理得1分；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43BAD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20E7E1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D8190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0A8D6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69BD6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E86B7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3D2AC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选择特征得1分；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54F7B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4CD3DC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B741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C2D2F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6203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BD27B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9352A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F75EF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FB3878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4CF9F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6DB87D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65487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709BB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66C61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321CD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CF8E8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5D91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1162F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48D16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33F2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CC440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8DF73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013A76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3BA8A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0403F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42993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BDE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194558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72C0E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A864EF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E2322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574A04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D03BA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09839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067A8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0DE23E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EEC5D3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9B3BD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3A887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EB677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80880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94A78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A297B2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2AEB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4942797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0EACF2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 w14:paraId="09D0457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 w14:paraId="420BE7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645CBE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#读取一个Excel文件，并将读取到的数据存储在变量data中</w:t>
      </w:r>
    </w:p>
    <w:p w14:paraId="082CA7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read_excel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('大学生低碳生活行为的影响因素数据集.xlsx')</w:t>
      </w:r>
    </w:p>
    <w:p w14:paraId="20FA42F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#打印出数据集的前5行</w:t>
      </w:r>
    </w:p>
    <w:p w14:paraId="5133F47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 w14:paraId="6408F9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475864A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#处理数据集中的缺失值</w:t>
      </w:r>
    </w:p>
    <w:p w14:paraId="5C1B1A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initial_row_count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shape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[0]</w:t>
      </w:r>
    </w:p>
    <w:p w14:paraId="4EB712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dropna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553403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final_row_count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shape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[0]</w:t>
      </w:r>
    </w:p>
    <w:p w14:paraId="0A6208F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print(f'处理后数据行数: {final_row_count}, 删除的行数: {initial_row_count - final_row_count}')</w:t>
      </w:r>
    </w:p>
    <w:p w14:paraId="555AE6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12EA65A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#处理重复行</w:t>
      </w:r>
    </w:p>
    <w:p w14:paraId="0C58653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duplicate_count = data.duplicated().sum()</w:t>
      </w:r>
    </w:p>
    <w:p w14:paraId="302F94C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drop_duplicates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()</w:t>
      </w:r>
    </w:p>
    <w:p w14:paraId="22AB52F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{duplicate_count}')</w:t>
      </w:r>
    </w:p>
    <w:p w14:paraId="08E148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8C833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 w14:paraId="646CBB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numerical_features = ['4.您的月生活费○≦1,000元   ○1,001-2,000元   ○2,001-3,000元   ○≧3,001元']</w:t>
      </w:r>
    </w:p>
    <w:p w14:paraId="448701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StandardScaler()</w:t>
      </w:r>
    </w:p>
    <w:p w14:paraId="56ED32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data[numerical_features] = scaler.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fit_transform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(data[numerical_features])</w:t>
      </w:r>
    </w:p>
    <w:p w14:paraId="0433789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59F791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selected_features = [</w:t>
      </w:r>
    </w:p>
    <w:p w14:paraId="7D50C9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'1.您的性别○男性   ○女性', '2.您的年级○大一   ○大二   ○大三   ○大四', '3.您的生源地○农村   ○城镇（乡镇）   ○地县级城市  ○省会城市及直辖市', '4.您的月生活费○≦1,000元   ○1,001-2,000元   ○2,001-3,000元   ○≧3,001元',</w:t>
      </w:r>
    </w:p>
    <w:p w14:paraId="4F016F8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'5.您进行过绿色低碳的相关生活方式吗?', '6.您觉得“低碳”，与你的生活关系密切吗？',</w:t>
      </w:r>
    </w:p>
    <w:p w14:paraId="121F63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'7.低碳生活是否会成为未来的主流生活方式？', '8.您是否认为低碳生活会提高您的生活质量？'</w:t>
      </w:r>
    </w:p>
    <w:p w14:paraId="634600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]</w:t>
      </w:r>
    </w:p>
    <w:p w14:paraId="124788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data[selected_features]</w:t>
      </w:r>
    </w:p>
    <w:p w14:paraId="46F29D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24A53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创建目标变量</w:t>
      </w:r>
    </w:p>
    <w:p w14:paraId="74358A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data['5.您进行过绿色低碳的相关生活方式吗?']</w:t>
      </w:r>
    </w:p>
    <w:p w14:paraId="46207E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 w14:paraId="74DA61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数据划分</w:t>
      </w:r>
    </w:p>
    <w:p w14:paraId="19ED09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X_train, X_test, y_train, y_test =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train_test_split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(X, y, test_siz</w:t>
      </w:r>
      <w:bookmarkStart w:id="0" w:name="_GoBack"/>
      <w:bookmarkEnd w:id="0"/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e=0.2, random_state=42)</w:t>
      </w:r>
    </w:p>
    <w:p w14:paraId="0F17A8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 w14:paraId="26E335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保存处理后的数据</w:t>
      </w:r>
    </w:p>
    <w:p w14:paraId="1334AA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 = pd.concat([X, y], axis=1)</w:t>
      </w:r>
    </w:p>
    <w:p w14:paraId="13708C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highlight w:val="yellow"/>
          <w:lang w:eastAsia="en-US"/>
          <w14:ligatures w14:val="none"/>
        </w:rPr>
        <w:t>to_csv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('2.1.2_cleaned_data.csv', index=False)</w:t>
      </w: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）数据清洗和标注规范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 w14:paraId="054AC63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检查缺失值：统计每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行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的缺失值数量，并删除包含缺失值的行以确保数据完整性。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 xml:space="preserve">3.  处理重复行：统计重复的行数，并删除重复的行数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确定对目标变量预测最有用的特征。</w:t>
      </w:r>
    </w:p>
    <w:p w14:paraId="75DB18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目标变量设定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将数据集中用于预测的目标变量定义为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14:ligatures w14:val="none"/>
        </w:rPr>
        <w:t>5.您进行过绿色低碳的相关生活方式吗?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714FF2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数据划分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将数据分为训练集和测试集，通常采用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80/20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的比例，以便于模型的训练和评估。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2910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140038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0038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624D071D"/>
    <w:rsid w:val="656B2EDB"/>
    <w:rsid w:val="6DC0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69</TotalTime>
  <ScaleCrop>false</ScaleCrop>
  <LinksUpToDate>false</LinksUpToDate>
  <CharactersWithSpaces>3138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2025-05-07T12:54:58Z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1033-12.2.0.20795</vt:lpwstr>
  </property>
  <property fmtid="{D5CDD505-2E9C-101B-9397-08002B2CF9AE}" pid="4" name="ICV">
    <vt:lpwstr>23C28167EED04A1B9BEED353C4F5D740_12</vt:lpwstr>
  </property>
</Properties>
</file>