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</w:pPr>
      <w:r>
        <w:rPr>
          <w:rStyle w:val="8"/>
          <w:rFonts w:hint="eastAsia"/>
          <w:lang w:eastAsia="zh-CN"/>
        </w:rPr>
        <w:t>一、</w:t>
      </w:r>
      <w:r>
        <w:rPr>
          <w:rStyle w:val="8"/>
          <w:rFonts w:hint="eastAsia"/>
          <w:lang w:val="en-US" w:eastAsia="zh-CN"/>
        </w:rPr>
        <w:t>穷举iOS下所有的本地持久化方案。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eastAsia="zh-CN" w:bidi="ar"/>
        </w:rPr>
        <w:t>答：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所有的本地持久化数据存储的本质都是写文件，而且只能存到沙盒中。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沙盒机制是苹果的一项安全机制，本质就是系统给每个应用分配了一个文件夹来存储数据，而且每个应用只能访问分配给自己的那个文件夹，其他应用的文件夹是不能访问的。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数据存储的核心都是写文件。主要有四种持久化方式：属性列表，对象序列化，SQLite 数据库, CoreData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viewWillLayoutSubView是什么？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eastAsia="zh-CN" w:bidi="ar"/>
        </w:rPr>
        <w:t>答：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  <w:t>当viewController的bounds又改变，调用这个方法来实现subview的位置。可重写这个方法来实现父视图变化subview跟着变化。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UIView和CALayer是什么关系?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0" w:beforeAutospacing="0" w:after="300" w:afterAutospacing="0" w:line="40" w:lineRule="atLeast"/>
        <w:ind w:left="0" w:right="0" w:firstLine="42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eastAsia="zh-CN" w:bidi="ar"/>
        </w:rPr>
        <w:t>答：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能答出UIView是CALayer的delegate就及格了，能说出UIView主要处理事件，CALayer负责绘制就更好，再聊下二者在使用过程中对动画流畅性影响的注意点就更好了，UI流畅性是个大话题。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0" w:beforeAutospacing="0" w:after="300" w:afterAutospacing="0" w:line="40" w:lineRule="atLeast"/>
        <w:ind w:left="0" w:right="0" w:firstLine="420"/>
        <w:rPr>
          <w:rStyle w:val="6"/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一个UIView默认会有一个layer，当然一个UIView可以有很多个layer。UIView负责处理事件，而CALayer负责绘制，而绘制渲染又分为离屏渲染和当前屏渲染。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eastAsia="zh-CN" w:bidi="ar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说一下UITableViewCell的卡顿你是怎么优化的？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8"/>
          <w:szCs w:val="28"/>
        </w:rPr>
        <w:t>答：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1.提前计算并缓存好高度，因为heightForRow最频繁的调用。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2.异步绘制，遇到复杂界面，性能瓶颈时，可能是突破口。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3.滑动时按需加载，这个在大量图片展示，网络加载时，很管用。（SDWebImage已经实现异步加载）。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4.重用cells。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5.如果cell内显示得内容来自web，使用异步加载，缓存结果请求。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6.少用或不用透明图层，使用不透明视图。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7.尽量使所有的view opaque，包括cell本身。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8.减少subViews</w:t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8"/>
          <w:szCs w:val="28"/>
          <w:lang w:val="en-US" w:eastAsia="zh-CN" w:bidi="ar"/>
        </w:rPr>
        <w:t>9.少用addView给cell动态添加view，可以初始化的时候就添加，然后通过hide控制是否显示。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五、</w:t>
      </w:r>
      <w:r>
        <w:rPr>
          <w:rFonts w:hint="eastAsia"/>
          <w:lang w:val="en-US" w:eastAsia="zh-CN"/>
        </w:rPr>
        <w:t>.简单解释一下Instrument，并且阐述你用Instrument优化动画性能的经历。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答：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Xcode自带的检测调试工具Instruments。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Instruments提供了很多功能，我会重点介绍一下我最常用的几类：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1.Time Profiler：CPU分析工具分析代码的执行时间。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2.Core Animation：离屏渲染，图层混合等GPU耗时。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3.Leaks：内存检测，内存泄漏检测工具。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4.Energy Log：耗电检测工具。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5.Network：流量检测工具。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F0671"/>
    <w:rsid w:val="F67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2020-08-24T10:36:00Z</dcterms:created>
  <dc:creator>yangyuhang</dc:creator>
  <cp:lastModifiedBy>yangyuhang</cp:lastModifiedBy>
  <dcterms:modified xsi:type="dcterms:W3CDTF">2020-08-24T11:09:15Z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