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883" w:rsidRDefault="00DC5883" w:rsidP="00DC5883">
      <w:pPr>
        <w:jc w:val="center"/>
        <w:rPr>
          <w:rFonts w:asciiTheme="minorEastAsia" w:hAnsiTheme="minorEastAsia" w:cs="Frutiger-BoldCn"/>
          <w:b/>
          <w:bCs/>
          <w:kern w:val="0"/>
          <w:sz w:val="30"/>
          <w:szCs w:val="30"/>
        </w:rPr>
      </w:pPr>
      <w:r w:rsidRPr="008008EC">
        <w:rPr>
          <w:b/>
          <w:sz w:val="30"/>
          <w:szCs w:val="30"/>
        </w:rPr>
        <w:t>关于论文《</w:t>
      </w:r>
      <w:r w:rsidRPr="008008EC">
        <w:rPr>
          <w:rFonts w:asciiTheme="minorEastAsia" w:hAnsiTheme="minorEastAsia" w:cs="Frutiger-BoldCn"/>
          <w:b/>
          <w:bCs/>
          <w:kern w:val="0"/>
          <w:sz w:val="30"/>
          <w:szCs w:val="30"/>
        </w:rPr>
        <w:t>Robust continuous clustering》的学习报告</w:t>
      </w:r>
    </w:p>
    <w:p w:rsidR="0072507B" w:rsidRDefault="00DC5883">
      <w:r>
        <w:tab/>
      </w:r>
      <w:r>
        <w:t>当前存在的多数聚类算法都是</w:t>
      </w:r>
      <w:r>
        <w:t>center-base</w:t>
      </w:r>
      <w:r>
        <w:t>的算法，这些算法普遍对初始化的方式较为敏感、不适用于高维空间中、需要预先定义聚类的个数等缺点。为了克服这些缺点，作者们在这篇论文中提出一个新算法，这个新算法高效、能扩展到高维的数据中，并且不需要预先定义聚类的个数，应用到不同的数据集中都取得了很好的效果。</w:t>
      </w:r>
    </w:p>
    <w:p w:rsidR="00DC5883" w:rsidRDefault="00DC5883">
      <w:r>
        <w:tab/>
      </w:r>
      <w:r>
        <w:t>论文把聚类的过程变成一个基于抗差估计的连续目标函数的优化过程，尽管这个目标函数是非</w:t>
      </w:r>
      <w:proofErr w:type="gramStart"/>
      <w:r>
        <w:t>凸</w:t>
      </w:r>
      <w:proofErr w:type="gramEnd"/>
      <w:r>
        <w:t>的，作者们在优化求解</w:t>
      </w:r>
      <w:r>
        <w:rPr>
          <w:rFonts w:hint="eastAsia"/>
        </w:rPr>
        <w:t>的过程中仍然使用了线性最小二乘求解方法，这一点是应用得比较巧妙的求解方式。</w:t>
      </w:r>
    </w:p>
    <w:p w:rsidR="00AC01C7" w:rsidRDefault="00AC01C7">
      <w:pPr>
        <w:rPr>
          <w:rFonts w:hint="eastAsia"/>
        </w:rPr>
      </w:pPr>
      <w:r>
        <w:tab/>
      </w:r>
      <w:r>
        <w:t>论文提出的算法的大概流程是对于一个特定的数据集</w:t>
      </w:r>
      <w:r>
        <w:rPr>
          <w:rFonts w:hint="eastAsia"/>
        </w:rPr>
        <w:t>X</w:t>
      </w:r>
      <w:r>
        <w:rPr>
          <w:rFonts w:hint="eastAsia"/>
        </w:rPr>
        <w:t>，目标是找到</w:t>
      </w:r>
      <w:r w:rsidR="00137DB9">
        <w:rPr>
          <w:rFonts w:hint="eastAsia"/>
        </w:rPr>
        <w:t>这个</w:t>
      </w:r>
      <w:r>
        <w:rPr>
          <w:rFonts w:hint="eastAsia"/>
        </w:rPr>
        <w:t>数据集</w:t>
      </w:r>
      <w:r w:rsidR="00531438">
        <w:rPr>
          <w:rFonts w:hint="eastAsia"/>
        </w:rPr>
        <w:t>中每个数据点</w:t>
      </w:r>
      <w:r>
        <w:rPr>
          <w:rFonts w:hint="eastAsia"/>
        </w:rPr>
        <w:t>的</w:t>
      </w:r>
      <w:r w:rsidR="00C240C3">
        <w:rPr>
          <w:rFonts w:hint="eastAsia"/>
        </w:rPr>
        <w:t>代表</w:t>
      </w:r>
      <w:r>
        <w:rPr>
          <w:rFonts w:hint="eastAsia"/>
        </w:rPr>
        <w:t>U</w:t>
      </w:r>
      <w:r>
        <w:rPr>
          <w:rFonts w:hint="eastAsia"/>
        </w:rPr>
        <w:t>。优化的过程是迭代式地把多个数据点</w:t>
      </w:r>
      <m:oMath>
        <m:sSub>
          <m:sSubPr>
            <m:ctrlPr>
              <w:rPr>
                <w:rFonts w:ascii="Cambria Math" w:hAnsi="Cambria Math"/>
              </w:rPr>
            </m:ctrlPr>
          </m:sSubPr>
          <m:e>
            <m:r>
              <w:rPr>
                <w:rFonts w:ascii="Cambria Math" w:hAnsi="Cambria Math"/>
              </w:rPr>
              <m:t>x</m:t>
            </m:r>
          </m:e>
          <m:sub>
            <m:r>
              <w:rPr>
                <w:rFonts w:ascii="Cambria Math" w:hAnsi="Cambria Math"/>
              </w:rPr>
              <m:t>i</m:t>
            </m:r>
          </m:sub>
        </m:sSub>
      </m:oMath>
      <w:r>
        <w:t>的表示</w:t>
      </w:r>
      <m:oMath>
        <m:sSub>
          <m:sSubPr>
            <m:ctrlPr>
              <w:rPr>
                <w:rFonts w:ascii="Cambria Math" w:hAnsi="Cambria Math"/>
              </w:rPr>
            </m:ctrlPr>
          </m:sSubPr>
          <m:e>
            <m:r>
              <w:rPr>
                <w:rFonts w:ascii="Cambria Math" w:hAnsi="Cambria Math"/>
              </w:rPr>
              <m:t>u</m:t>
            </m:r>
          </m:e>
          <m:sub>
            <m:r>
              <w:rPr>
                <w:rFonts w:ascii="Cambria Math" w:hAnsi="Cambria Math"/>
              </w:rPr>
              <m:t>i</m:t>
            </m:r>
          </m:sub>
        </m:sSub>
      </m:oMath>
      <w:r>
        <w:t>就可能地合并成一个相同的</w:t>
      </w:r>
      <w:r w:rsidR="00523032">
        <w:t>表示</w:t>
      </w:r>
      <w:r>
        <w:t>，</w:t>
      </w:r>
      <w:r w:rsidR="00531438">
        <w:t>这个相同的表示就是这些数据点的代表点，</w:t>
      </w:r>
      <w:r>
        <w:t>而这些具有相同</w:t>
      </w:r>
      <w:r w:rsidR="003F0841">
        <w:t>代表</w:t>
      </w:r>
      <w:r>
        <w:t>的数据点就被</w:t>
      </w:r>
      <w:r w:rsidR="00137DB9">
        <w:t>聚为同一类。</w:t>
      </w:r>
      <w:r w:rsidR="00CC63EE">
        <w:t>这一算法克服了</w:t>
      </w:r>
      <w:r w:rsidR="00CC63EE">
        <w:t>center-base</w:t>
      </w:r>
      <w:r w:rsidR="00CC63EE">
        <w:t>算法的预先定义聚类个数的缺点，这是因为最终的代表点的个数就是最终的聚类个数。</w:t>
      </w:r>
    </w:p>
    <w:p w:rsidR="00084D09" w:rsidRPr="002C1FE8" w:rsidRDefault="00084D09">
      <w:pPr>
        <w:rPr>
          <w:b/>
        </w:rPr>
      </w:pPr>
      <w:r>
        <w:tab/>
      </w:r>
      <w:r w:rsidRPr="002C1FE8">
        <w:rPr>
          <w:b/>
        </w:rPr>
        <w:t>RCC</w:t>
      </w:r>
      <w:r w:rsidRPr="002C1FE8">
        <w:rPr>
          <w:b/>
        </w:rPr>
        <w:t>算法产生了以下的目标函数：</w:t>
      </w:r>
    </w:p>
    <w:p w:rsidR="00084D09" w:rsidRDefault="00084D09" w:rsidP="00084D09">
      <w:pPr>
        <w:jc w:val="center"/>
      </w:pPr>
      <w:r>
        <w:rPr>
          <w:noProof/>
        </w:rPr>
        <w:drawing>
          <wp:inline distT="0" distB="0" distL="0" distR="0" wp14:anchorId="2E99A3BA" wp14:editId="24E2C2FE">
            <wp:extent cx="4496190" cy="6096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6190" cy="609653"/>
                    </a:xfrm>
                    <a:prstGeom prst="rect">
                      <a:avLst/>
                    </a:prstGeom>
                  </pic:spPr>
                </pic:pic>
              </a:graphicData>
            </a:graphic>
          </wp:inline>
        </w:drawing>
      </w:r>
    </w:p>
    <w:p w:rsidR="00084D09" w:rsidRDefault="00084D09" w:rsidP="00084D09">
      <w:r>
        <w:tab/>
      </w:r>
      <w:r>
        <w:t>前面提到我们最终的目标是把所有数据点</w:t>
      </w:r>
      <w:r>
        <w:rPr>
          <w:rFonts w:hint="eastAsia"/>
        </w:rPr>
        <w:t>X</w:t>
      </w:r>
      <w:r>
        <w:rPr>
          <w:rFonts w:hint="eastAsia"/>
        </w:rPr>
        <w:t>表示成</w:t>
      </w:r>
      <w:r w:rsidR="00C515E9">
        <w:rPr>
          <w:rFonts w:hint="eastAsia"/>
        </w:rPr>
        <w:t>U</w:t>
      </w:r>
      <w:r w:rsidR="00C515E9">
        <w:rPr>
          <w:rFonts w:hint="eastAsia"/>
        </w:rPr>
        <w:t>，从而使得具有</w:t>
      </w:r>
      <w:r w:rsidR="00E61B3C">
        <w:rPr>
          <w:rFonts w:hint="eastAsia"/>
        </w:rPr>
        <w:t>相同代表</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00C515E9">
        <w:t>的数据点属于同一类。</w:t>
      </w:r>
      <w:r w:rsidR="00531438">
        <w:t>从目标函数上解释这个目的：目标函数的第一项</w:t>
      </w:r>
      <w:r w:rsidR="00DC7780">
        <w:t>惩罚的是</w:t>
      </w:r>
      <w:r w:rsidR="00531438">
        <w:t>每个数据点与该数据点的表示之间的差距，这一点不难理解</w:t>
      </w:r>
      <w:r w:rsidR="00431F78">
        <w:t>，每个点应该以某个距离自己不远处的点作为代表</w:t>
      </w:r>
      <w:r w:rsidR="00531438">
        <w:t>；而</w:t>
      </w:r>
      <w:r w:rsidR="00531438">
        <w:rPr>
          <w:rFonts w:hint="eastAsia"/>
        </w:rPr>
        <w:t>目标函数的第二项</w:t>
      </w:r>
      <w:r w:rsidR="00474C38">
        <w:rPr>
          <w:rFonts w:hint="eastAsia"/>
        </w:rPr>
        <w:t>是这个算法的关键，首先解释以下变量</w:t>
      </w:r>
      <m:oMath>
        <m:r>
          <m:rPr>
            <m:sty m:val="p"/>
          </m:rPr>
          <w:rPr>
            <w:rFonts w:ascii="Cambria Math" w:hAnsi="Cambria Math"/>
          </w:rPr>
          <m:t>ε</m:t>
        </m:r>
      </m:oMath>
      <w:r w:rsidR="00474C38">
        <w:rPr>
          <w:rFonts w:hint="eastAsia"/>
        </w:rPr>
        <w:t>，这是一个边集，但是对于一个给定的数据集，并不是一个图，因此数据集本身不存在边，论文中采用的方法是构建一个</w:t>
      </w:r>
      <w:r w:rsidR="00474C38">
        <w:rPr>
          <w:rFonts w:hint="eastAsia"/>
        </w:rPr>
        <w:t>m</w:t>
      </w:r>
      <w:r w:rsidR="00474C38">
        <w:t>-KNN</w:t>
      </w:r>
      <w:r w:rsidR="00474C38">
        <w:t>图（关于</w:t>
      </w:r>
      <w:r w:rsidR="00474C38">
        <w:t>m-KNN</w:t>
      </w:r>
      <w:r w:rsidR="00474C38">
        <w:t>图的资料比较少，因此我理解成基本的</w:t>
      </w:r>
      <w:r w:rsidR="00474C38">
        <w:rPr>
          <w:rFonts w:hint="eastAsia"/>
        </w:rPr>
        <w:t>KNN</w:t>
      </w:r>
      <w:r w:rsidR="00474C38">
        <w:rPr>
          <w:rFonts w:hint="eastAsia"/>
        </w:rPr>
        <w:t>图</w:t>
      </w:r>
      <w:r w:rsidR="00474C38">
        <w:t>）</w:t>
      </w:r>
      <w:r w:rsidR="00DC7780">
        <w:t>，构建的具体方法是，计算每个数据点</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00DC7780">
        <w:t>与数据集中其他数据点之间的数据，选取距离最近的</w:t>
      </w:r>
      <w:r w:rsidR="00DC7780">
        <w:t>K</w:t>
      </w:r>
      <w:r w:rsidR="00DC7780">
        <w:t>个数据点，为数据点</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00DC7780">
        <w:t>与这</w:t>
      </w:r>
      <w:r w:rsidR="00DC7780">
        <w:t>K</w:t>
      </w:r>
      <w:r w:rsidR="00DC7780">
        <w:t>个数据点之间增加一条边，这就形成了基于数据集的</w:t>
      </w:r>
      <w:r w:rsidR="00DC7780">
        <w:rPr>
          <w:rFonts w:hint="eastAsia"/>
        </w:rPr>
        <w:t>KNN</w:t>
      </w:r>
      <w:r w:rsidR="00DC7780">
        <w:rPr>
          <w:rFonts w:hint="eastAsia"/>
        </w:rPr>
        <w:t>图。目标函数的第二项惩罚的是相</w:t>
      </w:r>
      <w:r w:rsidR="002C1FE8">
        <w:rPr>
          <w:rFonts w:hint="eastAsia"/>
        </w:rPr>
        <w:t>隔较近</w:t>
      </w:r>
      <w:r w:rsidR="00DC7780">
        <w:rPr>
          <w:rFonts w:hint="eastAsia"/>
        </w:rPr>
        <w:t>数据点的代表是否一致，直观上分析，</w:t>
      </w:r>
      <w:r w:rsidR="002C1FE8">
        <w:rPr>
          <w:rFonts w:hint="eastAsia"/>
        </w:rPr>
        <w:t>相隔较近</w:t>
      </w:r>
      <w:r w:rsidR="00DC7780">
        <w:rPr>
          <w:rFonts w:hint="eastAsia"/>
        </w:rPr>
        <w:t>的数据</w:t>
      </w:r>
      <w:proofErr w:type="gramStart"/>
      <w:r w:rsidR="00DC7780">
        <w:rPr>
          <w:rFonts w:hint="eastAsia"/>
        </w:rPr>
        <w:t>点很大</w:t>
      </w:r>
      <w:proofErr w:type="gramEnd"/>
      <w:r w:rsidR="00DC7780">
        <w:rPr>
          <w:rFonts w:hint="eastAsia"/>
        </w:rPr>
        <w:t>可能会被划分为同一个簇，因而</w:t>
      </w:r>
      <w:r w:rsidR="002C1FE8">
        <w:rPr>
          <w:rFonts w:hint="eastAsia"/>
        </w:rPr>
        <w:t>相隔较近</w:t>
      </w:r>
      <w:r w:rsidR="00DC7780">
        <w:rPr>
          <w:rFonts w:hint="eastAsia"/>
        </w:rPr>
        <w:t>的数据点的代表应该</w:t>
      </w:r>
      <w:r w:rsidR="00004D80">
        <w:rPr>
          <w:rFonts w:hint="eastAsia"/>
        </w:rPr>
        <w:t>尽</w:t>
      </w:r>
      <w:r w:rsidR="00DC7780">
        <w:rPr>
          <w:rFonts w:hint="eastAsia"/>
        </w:rPr>
        <w:t>可能地一致。</w:t>
      </w:r>
      <w:r w:rsidR="00004D80">
        <w:rPr>
          <w:rFonts w:hint="eastAsia"/>
        </w:rPr>
        <w:t>至于为什么要构建</w:t>
      </w:r>
      <w:r w:rsidR="00004D80">
        <w:rPr>
          <w:rFonts w:hint="eastAsia"/>
        </w:rPr>
        <w:t>KNN</w:t>
      </w:r>
      <w:r w:rsidR="00004D80">
        <w:rPr>
          <w:rFonts w:hint="eastAsia"/>
        </w:rPr>
        <w:t>图而不是为每对数据点都增加一条边？我的理解是每个数据点只会以附近不远的点作为代表点，而相邻较远的点的代表点肯定不一样，因此这一衡量没意义。</w:t>
      </w:r>
    </w:p>
    <w:p w:rsidR="002C1FE8" w:rsidRDefault="002C1FE8" w:rsidP="002C1FE8">
      <w:pPr>
        <w:rPr>
          <w:rFonts w:asciiTheme="minorEastAsia" w:hAnsiTheme="minorEastAsia"/>
          <w:szCs w:val="21"/>
        </w:rPr>
      </w:pPr>
      <w:r>
        <w:tab/>
      </w:r>
      <w:r w:rsidRPr="002C1FE8">
        <w:rPr>
          <w:b/>
        </w:rPr>
        <w:t>对</w:t>
      </w:r>
      <w:r w:rsidRPr="002C1FE8">
        <w:rPr>
          <w:rFonts w:hint="eastAsia"/>
          <w:b/>
        </w:rPr>
        <w:t>RCC</w:t>
      </w:r>
      <w:r w:rsidRPr="002C1FE8">
        <w:rPr>
          <w:rFonts w:hint="eastAsia"/>
          <w:b/>
        </w:rPr>
        <w:t>算法的目标函数的求解过程的部分理解：</w:t>
      </w:r>
      <w:r w:rsidRPr="002C1FE8">
        <w:rPr>
          <w:rFonts w:asciiTheme="minorEastAsia" w:hAnsiTheme="minorEastAsia" w:hint="eastAsia"/>
          <w:szCs w:val="21"/>
        </w:rPr>
        <w:t>增加了一个辅助变量L把原始R</w:t>
      </w:r>
      <w:r w:rsidRPr="002C1FE8">
        <w:rPr>
          <w:rFonts w:asciiTheme="minorEastAsia" w:hAnsiTheme="minorEastAsia"/>
          <w:szCs w:val="21"/>
        </w:rPr>
        <w:t>CC-Objective转化成新的目标函数</w:t>
      </w:r>
      <w:r w:rsidRPr="002C1FE8">
        <w:rPr>
          <w:rFonts w:asciiTheme="minorEastAsia" w:hAnsiTheme="minorEastAsia" w:hint="eastAsia"/>
          <w:szCs w:val="21"/>
        </w:rPr>
        <w:t>C(U,L)</w:t>
      </w:r>
      <w:r w:rsidRPr="002C1FE8">
        <w:rPr>
          <w:rFonts w:asciiTheme="minorEastAsia" w:hAnsiTheme="minorEastAsia"/>
          <w:szCs w:val="21"/>
        </w:rPr>
        <w:t>，然后再利用目标函数的biconvex性质，固定一个变量从而单独求解另一个变量。而这里的biconvex性质是通过初始设定</w:t>
      </w:r>
      <m:oMath>
        <m:r>
          <m:rPr>
            <m:sty m:val="p"/>
          </m:rPr>
          <w:rPr>
            <w:rFonts w:ascii="Cambria Math" w:hAnsi="Cambria Math"/>
            <w:szCs w:val="21"/>
          </w:rPr>
          <m:t>μ</m:t>
        </m:r>
      </m:oMath>
      <w:r w:rsidRPr="002C1FE8">
        <w:rPr>
          <w:rFonts w:asciiTheme="minorEastAsia" w:hAnsiTheme="minorEastAsia"/>
          <w:szCs w:val="21"/>
        </w:rPr>
        <w:t>值得到的，在迭代的过程中，</w:t>
      </w:r>
      <m:oMath>
        <m:r>
          <m:rPr>
            <m:sty m:val="p"/>
          </m:rPr>
          <w:rPr>
            <w:rFonts w:ascii="Cambria Math" w:hAnsi="Cambria Math"/>
            <w:szCs w:val="21"/>
          </w:rPr>
          <m:t>μ</m:t>
        </m:r>
      </m:oMath>
      <w:r w:rsidRPr="002C1FE8">
        <w:rPr>
          <w:rFonts w:asciiTheme="minorEastAsia" w:hAnsiTheme="minorEastAsia"/>
          <w:szCs w:val="21"/>
        </w:rPr>
        <w:t>值逐渐自动减少，慢慢地把非</w:t>
      </w:r>
      <w:proofErr w:type="gramStart"/>
      <w:r w:rsidRPr="002C1FE8">
        <w:rPr>
          <w:rFonts w:asciiTheme="minorEastAsia" w:hAnsiTheme="minorEastAsia"/>
          <w:szCs w:val="21"/>
        </w:rPr>
        <w:t>凸</w:t>
      </w:r>
      <w:proofErr w:type="gramEnd"/>
      <w:r w:rsidRPr="002C1FE8">
        <w:rPr>
          <w:rFonts w:asciiTheme="minorEastAsia" w:hAnsiTheme="minorEastAsia"/>
          <w:szCs w:val="21"/>
        </w:rPr>
        <w:t>的性质引入到目标函数中，最终求到一个与最优值很接近的解。（虽然不了解这样做的原理，但是觉得这种思想本身就很巧妙）</w:t>
      </w:r>
    </w:p>
    <w:p w:rsidR="00F47FC3" w:rsidRDefault="00F47FC3" w:rsidP="002C1FE8">
      <w:pPr>
        <w:rPr>
          <w:rFonts w:asciiTheme="minorEastAsia" w:hAnsiTheme="minorEastAsia"/>
          <w:szCs w:val="21"/>
        </w:rPr>
      </w:pPr>
      <w:r>
        <w:rPr>
          <w:rFonts w:asciiTheme="minorEastAsia" w:hAnsiTheme="minorEastAsia"/>
          <w:szCs w:val="21"/>
        </w:rPr>
        <w:tab/>
      </w:r>
      <w:r w:rsidRPr="00F47FC3">
        <w:rPr>
          <w:rFonts w:asciiTheme="minorEastAsia" w:hAnsiTheme="minorEastAsia" w:hint="eastAsia"/>
          <w:b/>
          <w:szCs w:val="21"/>
        </w:rPr>
        <w:t>RCC-DR算法：</w:t>
      </w:r>
      <w:r>
        <w:rPr>
          <w:rFonts w:asciiTheme="minorEastAsia" w:hAnsiTheme="minorEastAsia" w:hint="eastAsia"/>
          <w:szCs w:val="21"/>
        </w:rPr>
        <w:t>前面学习的RCC算法利用的是把数据集的每个数据点表示成这个数据点的代表的形式，而数据点的代表与原来的数据点的维度是一样的。在论文的后半部分，作者们把原始RCC算法与</w:t>
      </w:r>
      <w:proofErr w:type="gramStart"/>
      <w:r>
        <w:rPr>
          <w:rFonts w:asciiTheme="minorEastAsia" w:hAnsiTheme="minorEastAsia" w:hint="eastAsia"/>
          <w:szCs w:val="21"/>
        </w:rPr>
        <w:t>降维技术</w:t>
      </w:r>
      <w:proofErr w:type="gramEnd"/>
      <w:r>
        <w:rPr>
          <w:rFonts w:asciiTheme="minorEastAsia" w:hAnsiTheme="minorEastAsia" w:hint="eastAsia"/>
          <w:szCs w:val="21"/>
        </w:rPr>
        <w:t>结合在一起，把数据点的代表表示</w:t>
      </w:r>
      <w:r w:rsidR="00F57BDC">
        <w:rPr>
          <w:rFonts w:asciiTheme="minorEastAsia" w:hAnsiTheme="minorEastAsia" w:hint="eastAsia"/>
          <w:szCs w:val="21"/>
        </w:rPr>
        <w:t>到</w:t>
      </w:r>
      <w:r>
        <w:rPr>
          <w:rFonts w:asciiTheme="minorEastAsia" w:hAnsiTheme="minorEastAsia" w:hint="eastAsia"/>
          <w:szCs w:val="21"/>
        </w:rPr>
        <w:t>一个低维空间</w:t>
      </w:r>
      <w:r w:rsidR="00F57BDC">
        <w:rPr>
          <w:rFonts w:asciiTheme="minorEastAsia" w:hAnsiTheme="minorEastAsia" w:hint="eastAsia"/>
          <w:szCs w:val="21"/>
        </w:rPr>
        <w:t>中，最后在低维空间中进行聚类</w:t>
      </w:r>
      <w:r>
        <w:rPr>
          <w:rFonts w:asciiTheme="minorEastAsia" w:hAnsiTheme="minorEastAsia" w:hint="eastAsia"/>
          <w:szCs w:val="21"/>
        </w:rPr>
        <w:t>。</w:t>
      </w:r>
      <w:r w:rsidR="008260F2">
        <w:rPr>
          <w:rFonts w:asciiTheme="minorEastAsia" w:hAnsiTheme="minorEastAsia" w:hint="eastAsia"/>
          <w:szCs w:val="21"/>
        </w:rPr>
        <w:t>RCC-DR的目标函数如下：</w:t>
      </w:r>
    </w:p>
    <w:p w:rsidR="008260F2" w:rsidRDefault="008260F2" w:rsidP="008260F2">
      <w:pPr>
        <w:jc w:val="center"/>
        <w:rPr>
          <w:rFonts w:asciiTheme="minorEastAsia" w:hAnsiTheme="minorEastAsia" w:cs="Frutiger-BoldCn"/>
          <w:bCs/>
          <w:kern w:val="0"/>
          <w:szCs w:val="21"/>
        </w:rPr>
      </w:pPr>
      <w:r>
        <w:rPr>
          <w:noProof/>
        </w:rPr>
        <w:drawing>
          <wp:inline distT="0" distB="0" distL="0" distR="0" wp14:anchorId="266480F5" wp14:editId="2E3948AD">
            <wp:extent cx="2790092" cy="685286"/>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1056" cy="697803"/>
                    </a:xfrm>
                    <a:prstGeom prst="rect">
                      <a:avLst/>
                    </a:prstGeom>
                  </pic:spPr>
                </pic:pic>
              </a:graphicData>
            </a:graphic>
          </wp:inline>
        </w:drawing>
      </w:r>
    </w:p>
    <w:p w:rsidR="008260F2" w:rsidRPr="00F47FC3" w:rsidRDefault="008260F2" w:rsidP="008260F2">
      <w:pPr>
        <w:rPr>
          <w:rFonts w:asciiTheme="minorEastAsia" w:hAnsiTheme="minorEastAsia" w:cs="Frutiger-BoldCn" w:hint="eastAsia"/>
          <w:bCs/>
          <w:kern w:val="0"/>
          <w:szCs w:val="21"/>
        </w:rPr>
      </w:pPr>
      <w:r>
        <w:rPr>
          <w:rFonts w:asciiTheme="minorEastAsia" w:hAnsiTheme="minorEastAsia" w:cs="Frutiger-BoldCn"/>
          <w:bCs/>
          <w:kern w:val="0"/>
          <w:szCs w:val="21"/>
        </w:rPr>
        <w:lastRenderedPageBreak/>
        <w:tab/>
      </w:r>
      <w:r w:rsidR="004A32CD">
        <w:rPr>
          <w:rFonts w:asciiTheme="minorEastAsia" w:hAnsiTheme="minorEastAsia" w:cs="Frutiger-BoldCn"/>
          <w:bCs/>
          <w:kern w:val="0"/>
          <w:szCs w:val="21"/>
        </w:rPr>
        <w:t>首先我们对原始数据集的所有数据点进行稀疏编码，将</w:t>
      </w:r>
      <w:r w:rsidR="004A32CD">
        <w:rPr>
          <w:rFonts w:asciiTheme="minorEastAsia" w:hAnsiTheme="minorEastAsia" w:cs="Frutiger-BoldCn" w:hint="eastAsia"/>
          <w:bCs/>
          <w:kern w:val="0"/>
          <w:szCs w:val="21"/>
        </w:rPr>
        <w:t>X</w:t>
      </w:r>
      <w:proofErr w:type="gramStart"/>
      <w:r w:rsidR="004A32CD">
        <w:rPr>
          <w:rFonts w:asciiTheme="minorEastAsia" w:hAnsiTheme="minorEastAsia" w:cs="Frutiger-BoldCn" w:hint="eastAsia"/>
          <w:bCs/>
          <w:kern w:val="0"/>
          <w:szCs w:val="21"/>
        </w:rPr>
        <w:t>降维表示</w:t>
      </w:r>
      <w:proofErr w:type="gramEnd"/>
      <w:r w:rsidR="004A32CD">
        <w:rPr>
          <w:rFonts w:asciiTheme="minorEastAsia" w:hAnsiTheme="minorEastAsia" w:cs="Frutiger-BoldCn" w:hint="eastAsia"/>
          <w:bCs/>
          <w:kern w:val="0"/>
          <w:szCs w:val="21"/>
        </w:rPr>
        <w:t>成Z</w:t>
      </w:r>
      <w:r w:rsidR="004A32CD">
        <w:rPr>
          <w:rFonts w:asciiTheme="minorEastAsia" w:hAnsiTheme="minorEastAsia" w:cs="Frutiger-BoldCn"/>
          <w:bCs/>
          <w:kern w:val="0"/>
          <w:szCs w:val="21"/>
        </w:rPr>
        <w:t>。RCC-DR目标函数的第一项惩罚的是稀疏编码的过程中为了使</w:t>
      </w:r>
      <w:r w:rsidR="004A32CD">
        <w:rPr>
          <w:rFonts w:asciiTheme="minorEastAsia" w:hAnsiTheme="minorEastAsia" w:cs="Frutiger-BoldCn" w:hint="eastAsia"/>
          <w:bCs/>
          <w:kern w:val="0"/>
          <w:szCs w:val="21"/>
        </w:rPr>
        <w:t>Z</w:t>
      </w:r>
      <w:r w:rsidR="00503F35">
        <w:rPr>
          <w:rFonts w:asciiTheme="minorEastAsia" w:hAnsiTheme="minorEastAsia" w:cs="Frutiger-BoldCn" w:hint="eastAsia"/>
          <w:bCs/>
          <w:kern w:val="0"/>
          <w:szCs w:val="21"/>
        </w:rPr>
        <w:t>尽</w:t>
      </w:r>
      <w:bookmarkStart w:id="0" w:name="_GoBack"/>
      <w:bookmarkEnd w:id="0"/>
      <w:r w:rsidR="004A32CD">
        <w:rPr>
          <w:rFonts w:asciiTheme="minorEastAsia" w:hAnsiTheme="minorEastAsia" w:cs="Frutiger-BoldCn" w:hint="eastAsia"/>
          <w:bCs/>
          <w:kern w:val="0"/>
          <w:szCs w:val="21"/>
        </w:rPr>
        <w:t>可能多地包含原来数据集X的信息。而第二项我认为是一个正则化项，是为了防止过拟合。而第三第四项与原始RCC算法的目标函数是惩罚作用是一致的。</w:t>
      </w:r>
    </w:p>
    <w:sectPr w:rsidR="008260F2" w:rsidRPr="00F47FC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D6C" w:rsidRDefault="005E3D6C" w:rsidP="00DC5883">
      <w:r>
        <w:separator/>
      </w:r>
    </w:p>
  </w:endnote>
  <w:endnote w:type="continuationSeparator" w:id="0">
    <w:p w:rsidR="005E3D6C" w:rsidRDefault="005E3D6C" w:rsidP="00DC5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Frutiger-BoldC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883" w:rsidRDefault="00DC588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883" w:rsidRDefault="00DC5883">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883" w:rsidRDefault="00DC588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D6C" w:rsidRDefault="005E3D6C" w:rsidP="00DC5883">
      <w:r>
        <w:separator/>
      </w:r>
    </w:p>
  </w:footnote>
  <w:footnote w:type="continuationSeparator" w:id="0">
    <w:p w:rsidR="005E3D6C" w:rsidRDefault="005E3D6C" w:rsidP="00DC58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883" w:rsidRDefault="00DC588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883" w:rsidRDefault="00DC5883" w:rsidP="00DC5883">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883" w:rsidRDefault="00DC588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5F4F6A"/>
    <w:multiLevelType w:val="hybridMultilevel"/>
    <w:tmpl w:val="4516F39A"/>
    <w:lvl w:ilvl="0" w:tplc="E7C2A2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E29"/>
    <w:rsid w:val="000007C3"/>
    <w:rsid w:val="000011E2"/>
    <w:rsid w:val="00004D80"/>
    <w:rsid w:val="00005C1A"/>
    <w:rsid w:val="000131B0"/>
    <w:rsid w:val="000254B1"/>
    <w:rsid w:val="00025D04"/>
    <w:rsid w:val="00033742"/>
    <w:rsid w:val="0003438B"/>
    <w:rsid w:val="00035690"/>
    <w:rsid w:val="000367E6"/>
    <w:rsid w:val="00040FDF"/>
    <w:rsid w:val="00052C75"/>
    <w:rsid w:val="000543B9"/>
    <w:rsid w:val="0005501B"/>
    <w:rsid w:val="0005515E"/>
    <w:rsid w:val="00056668"/>
    <w:rsid w:val="00057BE3"/>
    <w:rsid w:val="000623CF"/>
    <w:rsid w:val="00062A4E"/>
    <w:rsid w:val="0006386B"/>
    <w:rsid w:val="00074C92"/>
    <w:rsid w:val="000807F4"/>
    <w:rsid w:val="00084D09"/>
    <w:rsid w:val="00087209"/>
    <w:rsid w:val="0009318B"/>
    <w:rsid w:val="00093D23"/>
    <w:rsid w:val="000949FD"/>
    <w:rsid w:val="00096974"/>
    <w:rsid w:val="00096A7D"/>
    <w:rsid w:val="000A0802"/>
    <w:rsid w:val="000A1BB1"/>
    <w:rsid w:val="000A43D0"/>
    <w:rsid w:val="000B1312"/>
    <w:rsid w:val="000B14DC"/>
    <w:rsid w:val="000B276A"/>
    <w:rsid w:val="000B2903"/>
    <w:rsid w:val="000B4908"/>
    <w:rsid w:val="000C154C"/>
    <w:rsid w:val="000C62EC"/>
    <w:rsid w:val="000C65C1"/>
    <w:rsid w:val="000D1411"/>
    <w:rsid w:val="000D31A4"/>
    <w:rsid w:val="000D4ACB"/>
    <w:rsid w:val="000E0855"/>
    <w:rsid w:val="000E16BE"/>
    <w:rsid w:val="000E27E6"/>
    <w:rsid w:val="000E4508"/>
    <w:rsid w:val="000E5926"/>
    <w:rsid w:val="000E61DE"/>
    <w:rsid w:val="000F0793"/>
    <w:rsid w:val="000F2941"/>
    <w:rsid w:val="000F2D00"/>
    <w:rsid w:val="000F405D"/>
    <w:rsid w:val="000F79FE"/>
    <w:rsid w:val="00101072"/>
    <w:rsid w:val="001017B4"/>
    <w:rsid w:val="00101834"/>
    <w:rsid w:val="001040AA"/>
    <w:rsid w:val="0011154C"/>
    <w:rsid w:val="001138FC"/>
    <w:rsid w:val="00115CCA"/>
    <w:rsid w:val="001171F2"/>
    <w:rsid w:val="001173CB"/>
    <w:rsid w:val="00120BD6"/>
    <w:rsid w:val="001233EB"/>
    <w:rsid w:val="0013075F"/>
    <w:rsid w:val="00137DB9"/>
    <w:rsid w:val="00141D0E"/>
    <w:rsid w:val="00144E82"/>
    <w:rsid w:val="00150A71"/>
    <w:rsid w:val="001538E6"/>
    <w:rsid w:val="00155522"/>
    <w:rsid w:val="00160352"/>
    <w:rsid w:val="0016035E"/>
    <w:rsid w:val="00167D37"/>
    <w:rsid w:val="00177A46"/>
    <w:rsid w:val="00184C9B"/>
    <w:rsid w:val="00184EF2"/>
    <w:rsid w:val="00186833"/>
    <w:rsid w:val="00187CC1"/>
    <w:rsid w:val="00191DB8"/>
    <w:rsid w:val="00195AE8"/>
    <w:rsid w:val="001A39EC"/>
    <w:rsid w:val="001B176C"/>
    <w:rsid w:val="001B2956"/>
    <w:rsid w:val="001C2162"/>
    <w:rsid w:val="001C501A"/>
    <w:rsid w:val="001D0750"/>
    <w:rsid w:val="001D747B"/>
    <w:rsid w:val="001D79B3"/>
    <w:rsid w:val="001D7EE9"/>
    <w:rsid w:val="001E2D02"/>
    <w:rsid w:val="001E62F9"/>
    <w:rsid w:val="001F02C3"/>
    <w:rsid w:val="001F14E9"/>
    <w:rsid w:val="001F1662"/>
    <w:rsid w:val="00200A87"/>
    <w:rsid w:val="00202C7D"/>
    <w:rsid w:val="00203164"/>
    <w:rsid w:val="00203917"/>
    <w:rsid w:val="0020495D"/>
    <w:rsid w:val="00207E9E"/>
    <w:rsid w:val="002209E1"/>
    <w:rsid w:val="002234F4"/>
    <w:rsid w:val="002240A0"/>
    <w:rsid w:val="00226F52"/>
    <w:rsid w:val="00234B8D"/>
    <w:rsid w:val="002353BC"/>
    <w:rsid w:val="00241C48"/>
    <w:rsid w:val="00242842"/>
    <w:rsid w:val="002458B8"/>
    <w:rsid w:val="00250422"/>
    <w:rsid w:val="00251CD1"/>
    <w:rsid w:val="00251D12"/>
    <w:rsid w:val="002522FE"/>
    <w:rsid w:val="00252B19"/>
    <w:rsid w:val="00252D3F"/>
    <w:rsid w:val="0025350A"/>
    <w:rsid w:val="002573F8"/>
    <w:rsid w:val="00257EA1"/>
    <w:rsid w:val="0026070B"/>
    <w:rsid w:val="00260CFA"/>
    <w:rsid w:val="00263F5E"/>
    <w:rsid w:val="0026484C"/>
    <w:rsid w:val="002653E6"/>
    <w:rsid w:val="002668D2"/>
    <w:rsid w:val="00266D43"/>
    <w:rsid w:val="0026708B"/>
    <w:rsid w:val="00273CAC"/>
    <w:rsid w:val="00274235"/>
    <w:rsid w:val="002807C4"/>
    <w:rsid w:val="00283375"/>
    <w:rsid w:val="002845D4"/>
    <w:rsid w:val="00297ACB"/>
    <w:rsid w:val="002A0A69"/>
    <w:rsid w:val="002A0F4E"/>
    <w:rsid w:val="002B18F2"/>
    <w:rsid w:val="002B3B26"/>
    <w:rsid w:val="002B46AE"/>
    <w:rsid w:val="002B55D4"/>
    <w:rsid w:val="002B62FA"/>
    <w:rsid w:val="002B6DDD"/>
    <w:rsid w:val="002B787A"/>
    <w:rsid w:val="002C09E9"/>
    <w:rsid w:val="002C1FE8"/>
    <w:rsid w:val="002C2F44"/>
    <w:rsid w:val="002C35B8"/>
    <w:rsid w:val="002C3A71"/>
    <w:rsid w:val="002C531B"/>
    <w:rsid w:val="002C5562"/>
    <w:rsid w:val="002C6914"/>
    <w:rsid w:val="002D4393"/>
    <w:rsid w:val="002D4931"/>
    <w:rsid w:val="002D70B1"/>
    <w:rsid w:val="002E1FAE"/>
    <w:rsid w:val="002E5E17"/>
    <w:rsid w:val="002F1726"/>
    <w:rsid w:val="002F560C"/>
    <w:rsid w:val="002F5A2A"/>
    <w:rsid w:val="002F7108"/>
    <w:rsid w:val="002F7DD3"/>
    <w:rsid w:val="00301E24"/>
    <w:rsid w:val="003039A9"/>
    <w:rsid w:val="00312B2E"/>
    <w:rsid w:val="003164F4"/>
    <w:rsid w:val="0031671F"/>
    <w:rsid w:val="00321890"/>
    <w:rsid w:val="003224F4"/>
    <w:rsid w:val="0032434F"/>
    <w:rsid w:val="00326AAE"/>
    <w:rsid w:val="0032701B"/>
    <w:rsid w:val="00327880"/>
    <w:rsid w:val="0033119D"/>
    <w:rsid w:val="00332CC9"/>
    <w:rsid w:val="0033435D"/>
    <w:rsid w:val="003400E3"/>
    <w:rsid w:val="00343DA2"/>
    <w:rsid w:val="0034613C"/>
    <w:rsid w:val="00346436"/>
    <w:rsid w:val="00346A61"/>
    <w:rsid w:val="00350F09"/>
    <w:rsid w:val="00353E42"/>
    <w:rsid w:val="00363E64"/>
    <w:rsid w:val="00365922"/>
    <w:rsid w:val="003736CF"/>
    <w:rsid w:val="00374BDB"/>
    <w:rsid w:val="00375AED"/>
    <w:rsid w:val="00376006"/>
    <w:rsid w:val="00385C7A"/>
    <w:rsid w:val="00387569"/>
    <w:rsid w:val="00391506"/>
    <w:rsid w:val="003A6815"/>
    <w:rsid w:val="003B1110"/>
    <w:rsid w:val="003B20C8"/>
    <w:rsid w:val="003B383B"/>
    <w:rsid w:val="003B4699"/>
    <w:rsid w:val="003C30E4"/>
    <w:rsid w:val="003C3C39"/>
    <w:rsid w:val="003C4BDC"/>
    <w:rsid w:val="003C4F43"/>
    <w:rsid w:val="003C7C88"/>
    <w:rsid w:val="003D082B"/>
    <w:rsid w:val="003D1DE4"/>
    <w:rsid w:val="003D296B"/>
    <w:rsid w:val="003D4B12"/>
    <w:rsid w:val="003D575A"/>
    <w:rsid w:val="003D6621"/>
    <w:rsid w:val="003D6D68"/>
    <w:rsid w:val="003E3D50"/>
    <w:rsid w:val="003E5992"/>
    <w:rsid w:val="003F0841"/>
    <w:rsid w:val="003F38D4"/>
    <w:rsid w:val="003F3A77"/>
    <w:rsid w:val="003F5722"/>
    <w:rsid w:val="003F5B99"/>
    <w:rsid w:val="0040123C"/>
    <w:rsid w:val="00401D3D"/>
    <w:rsid w:val="004038CE"/>
    <w:rsid w:val="004044E7"/>
    <w:rsid w:val="00411B90"/>
    <w:rsid w:val="004125FC"/>
    <w:rsid w:val="004153D9"/>
    <w:rsid w:val="00415DE9"/>
    <w:rsid w:val="00416B10"/>
    <w:rsid w:val="00422138"/>
    <w:rsid w:val="00423FE4"/>
    <w:rsid w:val="004254D4"/>
    <w:rsid w:val="00427204"/>
    <w:rsid w:val="0042739D"/>
    <w:rsid w:val="004311F4"/>
    <w:rsid w:val="00431F78"/>
    <w:rsid w:val="00433FD1"/>
    <w:rsid w:val="00434399"/>
    <w:rsid w:val="00436814"/>
    <w:rsid w:val="004422F6"/>
    <w:rsid w:val="00443D35"/>
    <w:rsid w:val="00447763"/>
    <w:rsid w:val="00447CFB"/>
    <w:rsid w:val="00450CFA"/>
    <w:rsid w:val="004671D4"/>
    <w:rsid w:val="00470812"/>
    <w:rsid w:val="004723AA"/>
    <w:rsid w:val="0047365C"/>
    <w:rsid w:val="004737B0"/>
    <w:rsid w:val="00474C38"/>
    <w:rsid w:val="00490516"/>
    <w:rsid w:val="0049079F"/>
    <w:rsid w:val="00492995"/>
    <w:rsid w:val="00494E26"/>
    <w:rsid w:val="00496D4D"/>
    <w:rsid w:val="004979AA"/>
    <w:rsid w:val="004A0157"/>
    <w:rsid w:val="004A32CD"/>
    <w:rsid w:val="004A4AAD"/>
    <w:rsid w:val="004A5859"/>
    <w:rsid w:val="004A68BB"/>
    <w:rsid w:val="004B0F88"/>
    <w:rsid w:val="004B2C7D"/>
    <w:rsid w:val="004B3171"/>
    <w:rsid w:val="004B5242"/>
    <w:rsid w:val="004B7264"/>
    <w:rsid w:val="004C1028"/>
    <w:rsid w:val="004C23AE"/>
    <w:rsid w:val="004C2D24"/>
    <w:rsid w:val="004C48E7"/>
    <w:rsid w:val="004C6EC5"/>
    <w:rsid w:val="004C75D9"/>
    <w:rsid w:val="004C761A"/>
    <w:rsid w:val="004C7790"/>
    <w:rsid w:val="004D46C0"/>
    <w:rsid w:val="004D738D"/>
    <w:rsid w:val="004D78DD"/>
    <w:rsid w:val="004E0EA3"/>
    <w:rsid w:val="004E2A25"/>
    <w:rsid w:val="004E447D"/>
    <w:rsid w:val="004E4712"/>
    <w:rsid w:val="004E67CB"/>
    <w:rsid w:val="004F00E0"/>
    <w:rsid w:val="004F2945"/>
    <w:rsid w:val="004F74D2"/>
    <w:rsid w:val="00503F35"/>
    <w:rsid w:val="00505D93"/>
    <w:rsid w:val="005076B7"/>
    <w:rsid w:val="00515B2C"/>
    <w:rsid w:val="00516FB9"/>
    <w:rsid w:val="00516FC7"/>
    <w:rsid w:val="00521DB5"/>
    <w:rsid w:val="00523032"/>
    <w:rsid w:val="00526629"/>
    <w:rsid w:val="00531438"/>
    <w:rsid w:val="00533D89"/>
    <w:rsid w:val="005411DD"/>
    <w:rsid w:val="00547F9E"/>
    <w:rsid w:val="005515C8"/>
    <w:rsid w:val="00552759"/>
    <w:rsid w:val="0055345F"/>
    <w:rsid w:val="005600FF"/>
    <w:rsid w:val="0056252F"/>
    <w:rsid w:val="00573119"/>
    <w:rsid w:val="005766BC"/>
    <w:rsid w:val="00580DEE"/>
    <w:rsid w:val="005848DF"/>
    <w:rsid w:val="00584BCE"/>
    <w:rsid w:val="00585D47"/>
    <w:rsid w:val="005866A4"/>
    <w:rsid w:val="005906AB"/>
    <w:rsid w:val="00593074"/>
    <w:rsid w:val="00594490"/>
    <w:rsid w:val="005972CD"/>
    <w:rsid w:val="00597ABD"/>
    <w:rsid w:val="00597C60"/>
    <w:rsid w:val="005A0156"/>
    <w:rsid w:val="005A0FC0"/>
    <w:rsid w:val="005A6D63"/>
    <w:rsid w:val="005B0865"/>
    <w:rsid w:val="005B3309"/>
    <w:rsid w:val="005B5344"/>
    <w:rsid w:val="005B7508"/>
    <w:rsid w:val="005C0575"/>
    <w:rsid w:val="005C4723"/>
    <w:rsid w:val="005C61A0"/>
    <w:rsid w:val="005C63F5"/>
    <w:rsid w:val="005C7B52"/>
    <w:rsid w:val="005C7DF2"/>
    <w:rsid w:val="005D2411"/>
    <w:rsid w:val="005D6A15"/>
    <w:rsid w:val="005D71B9"/>
    <w:rsid w:val="005E3D6C"/>
    <w:rsid w:val="005E590B"/>
    <w:rsid w:val="005F0C92"/>
    <w:rsid w:val="005F4306"/>
    <w:rsid w:val="005F67E4"/>
    <w:rsid w:val="005F7889"/>
    <w:rsid w:val="00617741"/>
    <w:rsid w:val="00622B25"/>
    <w:rsid w:val="006237B1"/>
    <w:rsid w:val="00625B42"/>
    <w:rsid w:val="00627515"/>
    <w:rsid w:val="0063082D"/>
    <w:rsid w:val="00630AF8"/>
    <w:rsid w:val="00640158"/>
    <w:rsid w:val="00640574"/>
    <w:rsid w:val="006406D4"/>
    <w:rsid w:val="0064399C"/>
    <w:rsid w:val="00643AC1"/>
    <w:rsid w:val="0064510F"/>
    <w:rsid w:val="00646B73"/>
    <w:rsid w:val="00647303"/>
    <w:rsid w:val="00651506"/>
    <w:rsid w:val="00653DF3"/>
    <w:rsid w:val="00657054"/>
    <w:rsid w:val="00662ACB"/>
    <w:rsid w:val="0066394D"/>
    <w:rsid w:val="0066450E"/>
    <w:rsid w:val="00667210"/>
    <w:rsid w:val="0067458D"/>
    <w:rsid w:val="006747AB"/>
    <w:rsid w:val="006753C3"/>
    <w:rsid w:val="00675B3F"/>
    <w:rsid w:val="006812DA"/>
    <w:rsid w:val="006812E4"/>
    <w:rsid w:val="0068249B"/>
    <w:rsid w:val="00684BD7"/>
    <w:rsid w:val="0069086B"/>
    <w:rsid w:val="00691403"/>
    <w:rsid w:val="00692465"/>
    <w:rsid w:val="006A0C72"/>
    <w:rsid w:val="006A72DB"/>
    <w:rsid w:val="006B1819"/>
    <w:rsid w:val="006B1FE1"/>
    <w:rsid w:val="006B25AD"/>
    <w:rsid w:val="006B30E5"/>
    <w:rsid w:val="006B37F4"/>
    <w:rsid w:val="006B5967"/>
    <w:rsid w:val="006B669C"/>
    <w:rsid w:val="006B7839"/>
    <w:rsid w:val="006C07AF"/>
    <w:rsid w:val="006C17CC"/>
    <w:rsid w:val="006C2588"/>
    <w:rsid w:val="006C505C"/>
    <w:rsid w:val="006D0162"/>
    <w:rsid w:val="006D2E5F"/>
    <w:rsid w:val="006E4630"/>
    <w:rsid w:val="006E4933"/>
    <w:rsid w:val="006F144D"/>
    <w:rsid w:val="006F2107"/>
    <w:rsid w:val="006F334B"/>
    <w:rsid w:val="006F65D1"/>
    <w:rsid w:val="006F7ECD"/>
    <w:rsid w:val="00700ED3"/>
    <w:rsid w:val="00702EF0"/>
    <w:rsid w:val="0070304A"/>
    <w:rsid w:val="00717E9A"/>
    <w:rsid w:val="00717F95"/>
    <w:rsid w:val="00721342"/>
    <w:rsid w:val="0072507B"/>
    <w:rsid w:val="00726502"/>
    <w:rsid w:val="00726FE8"/>
    <w:rsid w:val="00731846"/>
    <w:rsid w:val="00734330"/>
    <w:rsid w:val="00737323"/>
    <w:rsid w:val="00740086"/>
    <w:rsid w:val="00742B3B"/>
    <w:rsid w:val="00743970"/>
    <w:rsid w:val="00743C29"/>
    <w:rsid w:val="007546E2"/>
    <w:rsid w:val="00756253"/>
    <w:rsid w:val="0075670D"/>
    <w:rsid w:val="00756CED"/>
    <w:rsid w:val="00760055"/>
    <w:rsid w:val="00760754"/>
    <w:rsid w:val="00760A66"/>
    <w:rsid w:val="007613C1"/>
    <w:rsid w:val="00763BDC"/>
    <w:rsid w:val="00766E7B"/>
    <w:rsid w:val="00767A00"/>
    <w:rsid w:val="00770045"/>
    <w:rsid w:val="0077682A"/>
    <w:rsid w:val="007777A1"/>
    <w:rsid w:val="00784772"/>
    <w:rsid w:val="007945B9"/>
    <w:rsid w:val="00795635"/>
    <w:rsid w:val="007A0D10"/>
    <w:rsid w:val="007B0B76"/>
    <w:rsid w:val="007B0CBB"/>
    <w:rsid w:val="007B1A3B"/>
    <w:rsid w:val="007B706B"/>
    <w:rsid w:val="007C38F6"/>
    <w:rsid w:val="007D34B9"/>
    <w:rsid w:val="007D3553"/>
    <w:rsid w:val="007D3588"/>
    <w:rsid w:val="007D3EDD"/>
    <w:rsid w:val="007D6B53"/>
    <w:rsid w:val="007E0E83"/>
    <w:rsid w:val="007E13B0"/>
    <w:rsid w:val="007E19D6"/>
    <w:rsid w:val="007E7369"/>
    <w:rsid w:val="007F0A5C"/>
    <w:rsid w:val="007F12EB"/>
    <w:rsid w:val="007F1491"/>
    <w:rsid w:val="007F2E82"/>
    <w:rsid w:val="007F334A"/>
    <w:rsid w:val="007F3D37"/>
    <w:rsid w:val="007F4435"/>
    <w:rsid w:val="007F7448"/>
    <w:rsid w:val="008007CF"/>
    <w:rsid w:val="00805CCE"/>
    <w:rsid w:val="008138FC"/>
    <w:rsid w:val="00814204"/>
    <w:rsid w:val="00814790"/>
    <w:rsid w:val="008162E0"/>
    <w:rsid w:val="00817427"/>
    <w:rsid w:val="00823883"/>
    <w:rsid w:val="008249BB"/>
    <w:rsid w:val="008260F2"/>
    <w:rsid w:val="00826231"/>
    <w:rsid w:val="0083360E"/>
    <w:rsid w:val="00833AE7"/>
    <w:rsid w:val="00840351"/>
    <w:rsid w:val="008475AC"/>
    <w:rsid w:val="00851C10"/>
    <w:rsid w:val="00855853"/>
    <w:rsid w:val="00857039"/>
    <w:rsid w:val="00857F53"/>
    <w:rsid w:val="00860B7C"/>
    <w:rsid w:val="00861A7A"/>
    <w:rsid w:val="00862FD2"/>
    <w:rsid w:val="00863420"/>
    <w:rsid w:val="00870C2E"/>
    <w:rsid w:val="0087236C"/>
    <w:rsid w:val="00873126"/>
    <w:rsid w:val="00883E4F"/>
    <w:rsid w:val="0088567E"/>
    <w:rsid w:val="008871C9"/>
    <w:rsid w:val="00891BDE"/>
    <w:rsid w:val="00892E0C"/>
    <w:rsid w:val="00894F2D"/>
    <w:rsid w:val="00895818"/>
    <w:rsid w:val="00895B2F"/>
    <w:rsid w:val="00895B51"/>
    <w:rsid w:val="008A16A4"/>
    <w:rsid w:val="008A356D"/>
    <w:rsid w:val="008B3A9F"/>
    <w:rsid w:val="008B44FA"/>
    <w:rsid w:val="008B6409"/>
    <w:rsid w:val="008C0EE1"/>
    <w:rsid w:val="008C1270"/>
    <w:rsid w:val="008C1986"/>
    <w:rsid w:val="008C2E23"/>
    <w:rsid w:val="008C3DA8"/>
    <w:rsid w:val="008C445A"/>
    <w:rsid w:val="008C45BC"/>
    <w:rsid w:val="008C6D39"/>
    <w:rsid w:val="008D05CB"/>
    <w:rsid w:val="008D1D8E"/>
    <w:rsid w:val="008D357D"/>
    <w:rsid w:val="008E2EBB"/>
    <w:rsid w:val="008E3953"/>
    <w:rsid w:val="008E7D44"/>
    <w:rsid w:val="008E7DF5"/>
    <w:rsid w:val="008F03EF"/>
    <w:rsid w:val="008F1194"/>
    <w:rsid w:val="008F440C"/>
    <w:rsid w:val="008F5A30"/>
    <w:rsid w:val="00901D7A"/>
    <w:rsid w:val="0091071B"/>
    <w:rsid w:val="00912B40"/>
    <w:rsid w:val="0091532E"/>
    <w:rsid w:val="00927066"/>
    <w:rsid w:val="009302E3"/>
    <w:rsid w:val="00930A96"/>
    <w:rsid w:val="00931E95"/>
    <w:rsid w:val="00937D0F"/>
    <w:rsid w:val="00940235"/>
    <w:rsid w:val="0094230B"/>
    <w:rsid w:val="009436C6"/>
    <w:rsid w:val="00945280"/>
    <w:rsid w:val="00947203"/>
    <w:rsid w:val="00952E87"/>
    <w:rsid w:val="00953014"/>
    <w:rsid w:val="009530AB"/>
    <w:rsid w:val="009559D1"/>
    <w:rsid w:val="00955E69"/>
    <w:rsid w:val="0096218C"/>
    <w:rsid w:val="009649F8"/>
    <w:rsid w:val="0097016F"/>
    <w:rsid w:val="00970CA1"/>
    <w:rsid w:val="009727E0"/>
    <w:rsid w:val="009757F2"/>
    <w:rsid w:val="00976254"/>
    <w:rsid w:val="009812F5"/>
    <w:rsid w:val="00983DAA"/>
    <w:rsid w:val="009866E5"/>
    <w:rsid w:val="00986BC3"/>
    <w:rsid w:val="009872BB"/>
    <w:rsid w:val="00993AB8"/>
    <w:rsid w:val="0099505A"/>
    <w:rsid w:val="00996AEB"/>
    <w:rsid w:val="009A09D3"/>
    <w:rsid w:val="009A0F45"/>
    <w:rsid w:val="009A1163"/>
    <w:rsid w:val="009A1F19"/>
    <w:rsid w:val="009A65D2"/>
    <w:rsid w:val="009B1DA7"/>
    <w:rsid w:val="009B40D5"/>
    <w:rsid w:val="009B5272"/>
    <w:rsid w:val="009C173B"/>
    <w:rsid w:val="009C1D7D"/>
    <w:rsid w:val="009C292F"/>
    <w:rsid w:val="009C3345"/>
    <w:rsid w:val="009C6256"/>
    <w:rsid w:val="009C700B"/>
    <w:rsid w:val="009D27BD"/>
    <w:rsid w:val="009D6F63"/>
    <w:rsid w:val="009E17A1"/>
    <w:rsid w:val="009E20B1"/>
    <w:rsid w:val="009E2698"/>
    <w:rsid w:val="009E34A2"/>
    <w:rsid w:val="009F0C3C"/>
    <w:rsid w:val="009F3404"/>
    <w:rsid w:val="009F66D4"/>
    <w:rsid w:val="009F726E"/>
    <w:rsid w:val="00A031AD"/>
    <w:rsid w:val="00A051EA"/>
    <w:rsid w:val="00A058BE"/>
    <w:rsid w:val="00A159E7"/>
    <w:rsid w:val="00A15B8D"/>
    <w:rsid w:val="00A1655D"/>
    <w:rsid w:val="00A23011"/>
    <w:rsid w:val="00A23AEE"/>
    <w:rsid w:val="00A24359"/>
    <w:rsid w:val="00A2670B"/>
    <w:rsid w:val="00A270C3"/>
    <w:rsid w:val="00A40698"/>
    <w:rsid w:val="00A4128F"/>
    <w:rsid w:val="00A4145B"/>
    <w:rsid w:val="00A4271D"/>
    <w:rsid w:val="00A44ADF"/>
    <w:rsid w:val="00A4589C"/>
    <w:rsid w:val="00A47B49"/>
    <w:rsid w:val="00A5088A"/>
    <w:rsid w:val="00A57F1B"/>
    <w:rsid w:val="00A62E57"/>
    <w:rsid w:val="00A631DF"/>
    <w:rsid w:val="00A63905"/>
    <w:rsid w:val="00A64199"/>
    <w:rsid w:val="00A641B2"/>
    <w:rsid w:val="00A66F54"/>
    <w:rsid w:val="00A70378"/>
    <w:rsid w:val="00A70FFE"/>
    <w:rsid w:val="00A72680"/>
    <w:rsid w:val="00A80BBE"/>
    <w:rsid w:val="00A8117C"/>
    <w:rsid w:val="00A84DC0"/>
    <w:rsid w:val="00A8560E"/>
    <w:rsid w:val="00A879C3"/>
    <w:rsid w:val="00A87C4A"/>
    <w:rsid w:val="00A94928"/>
    <w:rsid w:val="00A96FFD"/>
    <w:rsid w:val="00AA1CC2"/>
    <w:rsid w:val="00AA3D57"/>
    <w:rsid w:val="00AA534C"/>
    <w:rsid w:val="00AA6025"/>
    <w:rsid w:val="00AC01C7"/>
    <w:rsid w:val="00AC24DD"/>
    <w:rsid w:val="00AC3B21"/>
    <w:rsid w:val="00AC7960"/>
    <w:rsid w:val="00AD2221"/>
    <w:rsid w:val="00AD6CC4"/>
    <w:rsid w:val="00AE11E5"/>
    <w:rsid w:val="00AE1CB0"/>
    <w:rsid w:val="00AE3B5F"/>
    <w:rsid w:val="00B05C52"/>
    <w:rsid w:val="00B05EE4"/>
    <w:rsid w:val="00B062E7"/>
    <w:rsid w:val="00B06714"/>
    <w:rsid w:val="00B10949"/>
    <w:rsid w:val="00B11825"/>
    <w:rsid w:val="00B1372F"/>
    <w:rsid w:val="00B13C4A"/>
    <w:rsid w:val="00B16FF2"/>
    <w:rsid w:val="00B21999"/>
    <w:rsid w:val="00B239F2"/>
    <w:rsid w:val="00B24732"/>
    <w:rsid w:val="00B2515C"/>
    <w:rsid w:val="00B27F76"/>
    <w:rsid w:val="00B32B9F"/>
    <w:rsid w:val="00B36BE1"/>
    <w:rsid w:val="00B4100E"/>
    <w:rsid w:val="00B426DB"/>
    <w:rsid w:val="00B431DD"/>
    <w:rsid w:val="00B43DF6"/>
    <w:rsid w:val="00B522FA"/>
    <w:rsid w:val="00B53003"/>
    <w:rsid w:val="00B53DE6"/>
    <w:rsid w:val="00B54D91"/>
    <w:rsid w:val="00B55E56"/>
    <w:rsid w:val="00B60424"/>
    <w:rsid w:val="00B62514"/>
    <w:rsid w:val="00B67125"/>
    <w:rsid w:val="00B703EC"/>
    <w:rsid w:val="00B74824"/>
    <w:rsid w:val="00B862C5"/>
    <w:rsid w:val="00B92C14"/>
    <w:rsid w:val="00B974BD"/>
    <w:rsid w:val="00BA3FF3"/>
    <w:rsid w:val="00BA5C24"/>
    <w:rsid w:val="00BB17A0"/>
    <w:rsid w:val="00BB48D6"/>
    <w:rsid w:val="00BB4E2B"/>
    <w:rsid w:val="00BB5633"/>
    <w:rsid w:val="00BC0D0C"/>
    <w:rsid w:val="00BC2733"/>
    <w:rsid w:val="00BC44BF"/>
    <w:rsid w:val="00BC6F37"/>
    <w:rsid w:val="00BD264F"/>
    <w:rsid w:val="00BD5386"/>
    <w:rsid w:val="00BE290A"/>
    <w:rsid w:val="00BE31E6"/>
    <w:rsid w:val="00BE3331"/>
    <w:rsid w:val="00BE4974"/>
    <w:rsid w:val="00BE587B"/>
    <w:rsid w:val="00BF21AE"/>
    <w:rsid w:val="00BF253D"/>
    <w:rsid w:val="00BF273B"/>
    <w:rsid w:val="00BF3B9F"/>
    <w:rsid w:val="00BF3CE0"/>
    <w:rsid w:val="00BF4644"/>
    <w:rsid w:val="00BF53A8"/>
    <w:rsid w:val="00BF5C59"/>
    <w:rsid w:val="00BF5F6A"/>
    <w:rsid w:val="00BF6FD4"/>
    <w:rsid w:val="00C007DC"/>
    <w:rsid w:val="00C00B25"/>
    <w:rsid w:val="00C0319E"/>
    <w:rsid w:val="00C07BF7"/>
    <w:rsid w:val="00C121FA"/>
    <w:rsid w:val="00C14C37"/>
    <w:rsid w:val="00C16B96"/>
    <w:rsid w:val="00C177D0"/>
    <w:rsid w:val="00C17C61"/>
    <w:rsid w:val="00C20257"/>
    <w:rsid w:val="00C208AB"/>
    <w:rsid w:val="00C240C3"/>
    <w:rsid w:val="00C27EC5"/>
    <w:rsid w:val="00C324CB"/>
    <w:rsid w:val="00C33DAE"/>
    <w:rsid w:val="00C44AF5"/>
    <w:rsid w:val="00C455D5"/>
    <w:rsid w:val="00C509AB"/>
    <w:rsid w:val="00C515E9"/>
    <w:rsid w:val="00C5217B"/>
    <w:rsid w:val="00C524FB"/>
    <w:rsid w:val="00C5345A"/>
    <w:rsid w:val="00C54A7C"/>
    <w:rsid w:val="00C55ADE"/>
    <w:rsid w:val="00C624C9"/>
    <w:rsid w:val="00C62C37"/>
    <w:rsid w:val="00C71C23"/>
    <w:rsid w:val="00C71FFD"/>
    <w:rsid w:val="00C73B39"/>
    <w:rsid w:val="00C73CC2"/>
    <w:rsid w:val="00C81BB7"/>
    <w:rsid w:val="00C85DD9"/>
    <w:rsid w:val="00C86F1A"/>
    <w:rsid w:val="00C90F34"/>
    <w:rsid w:val="00C92779"/>
    <w:rsid w:val="00C93DC0"/>
    <w:rsid w:val="00C94124"/>
    <w:rsid w:val="00C96008"/>
    <w:rsid w:val="00C96457"/>
    <w:rsid w:val="00C97B7E"/>
    <w:rsid w:val="00CA38E5"/>
    <w:rsid w:val="00CA653F"/>
    <w:rsid w:val="00CA6824"/>
    <w:rsid w:val="00CB3FCC"/>
    <w:rsid w:val="00CB40A2"/>
    <w:rsid w:val="00CB6CA2"/>
    <w:rsid w:val="00CC199C"/>
    <w:rsid w:val="00CC350C"/>
    <w:rsid w:val="00CC44E1"/>
    <w:rsid w:val="00CC63EE"/>
    <w:rsid w:val="00CC66DD"/>
    <w:rsid w:val="00CD18B3"/>
    <w:rsid w:val="00CE0432"/>
    <w:rsid w:val="00CE2ADC"/>
    <w:rsid w:val="00CE37ED"/>
    <w:rsid w:val="00CE414D"/>
    <w:rsid w:val="00CE4304"/>
    <w:rsid w:val="00CE530C"/>
    <w:rsid w:val="00CF5340"/>
    <w:rsid w:val="00D0770C"/>
    <w:rsid w:val="00D112D2"/>
    <w:rsid w:val="00D165E8"/>
    <w:rsid w:val="00D20ED7"/>
    <w:rsid w:val="00D22D09"/>
    <w:rsid w:val="00D23CD8"/>
    <w:rsid w:val="00D260EA"/>
    <w:rsid w:val="00D26ECC"/>
    <w:rsid w:val="00D2750D"/>
    <w:rsid w:val="00D30447"/>
    <w:rsid w:val="00D310BE"/>
    <w:rsid w:val="00D3194A"/>
    <w:rsid w:val="00D3636A"/>
    <w:rsid w:val="00D37642"/>
    <w:rsid w:val="00D40DB4"/>
    <w:rsid w:val="00D412A1"/>
    <w:rsid w:val="00D4241F"/>
    <w:rsid w:val="00D44E47"/>
    <w:rsid w:val="00D474ED"/>
    <w:rsid w:val="00D479B0"/>
    <w:rsid w:val="00D50023"/>
    <w:rsid w:val="00D5031B"/>
    <w:rsid w:val="00D53990"/>
    <w:rsid w:val="00D557F0"/>
    <w:rsid w:val="00D56F3A"/>
    <w:rsid w:val="00D61592"/>
    <w:rsid w:val="00D641DE"/>
    <w:rsid w:val="00D70294"/>
    <w:rsid w:val="00D716E6"/>
    <w:rsid w:val="00D75B7E"/>
    <w:rsid w:val="00D76B85"/>
    <w:rsid w:val="00D810C6"/>
    <w:rsid w:val="00D81431"/>
    <w:rsid w:val="00D83A1D"/>
    <w:rsid w:val="00D840B4"/>
    <w:rsid w:val="00D853D3"/>
    <w:rsid w:val="00D868E2"/>
    <w:rsid w:val="00D87CE0"/>
    <w:rsid w:val="00D91299"/>
    <w:rsid w:val="00D95B9F"/>
    <w:rsid w:val="00DA0BB7"/>
    <w:rsid w:val="00DA4449"/>
    <w:rsid w:val="00DA6B28"/>
    <w:rsid w:val="00DA7E0E"/>
    <w:rsid w:val="00DB0DC3"/>
    <w:rsid w:val="00DB166D"/>
    <w:rsid w:val="00DB3E77"/>
    <w:rsid w:val="00DB5695"/>
    <w:rsid w:val="00DC419E"/>
    <w:rsid w:val="00DC50EF"/>
    <w:rsid w:val="00DC5398"/>
    <w:rsid w:val="00DC5883"/>
    <w:rsid w:val="00DC6FB4"/>
    <w:rsid w:val="00DC7780"/>
    <w:rsid w:val="00DD0E87"/>
    <w:rsid w:val="00DD3D26"/>
    <w:rsid w:val="00DD5F0D"/>
    <w:rsid w:val="00DD6469"/>
    <w:rsid w:val="00DF0E43"/>
    <w:rsid w:val="00DF150B"/>
    <w:rsid w:val="00DF6F82"/>
    <w:rsid w:val="00E00532"/>
    <w:rsid w:val="00E01581"/>
    <w:rsid w:val="00E0186B"/>
    <w:rsid w:val="00E101CA"/>
    <w:rsid w:val="00E15FB9"/>
    <w:rsid w:val="00E176E1"/>
    <w:rsid w:val="00E17ABB"/>
    <w:rsid w:val="00E21CA2"/>
    <w:rsid w:val="00E24E33"/>
    <w:rsid w:val="00E252A3"/>
    <w:rsid w:val="00E31FEA"/>
    <w:rsid w:val="00E36BB9"/>
    <w:rsid w:val="00E377A0"/>
    <w:rsid w:val="00E4485C"/>
    <w:rsid w:val="00E47403"/>
    <w:rsid w:val="00E53B4D"/>
    <w:rsid w:val="00E57F0A"/>
    <w:rsid w:val="00E6012F"/>
    <w:rsid w:val="00E60C69"/>
    <w:rsid w:val="00E61B3C"/>
    <w:rsid w:val="00E64F91"/>
    <w:rsid w:val="00E651F4"/>
    <w:rsid w:val="00E66B56"/>
    <w:rsid w:val="00E70CC5"/>
    <w:rsid w:val="00E70CF5"/>
    <w:rsid w:val="00E73586"/>
    <w:rsid w:val="00E817F7"/>
    <w:rsid w:val="00E84AC5"/>
    <w:rsid w:val="00E85C40"/>
    <w:rsid w:val="00E96221"/>
    <w:rsid w:val="00EA1D36"/>
    <w:rsid w:val="00EA2091"/>
    <w:rsid w:val="00EA53F8"/>
    <w:rsid w:val="00EA5ED1"/>
    <w:rsid w:val="00EB52AD"/>
    <w:rsid w:val="00EC1671"/>
    <w:rsid w:val="00EC4B44"/>
    <w:rsid w:val="00EC4CCF"/>
    <w:rsid w:val="00EC59ED"/>
    <w:rsid w:val="00EC7E36"/>
    <w:rsid w:val="00ED0419"/>
    <w:rsid w:val="00ED0BF8"/>
    <w:rsid w:val="00ED1C51"/>
    <w:rsid w:val="00ED2688"/>
    <w:rsid w:val="00ED2C2D"/>
    <w:rsid w:val="00ED4138"/>
    <w:rsid w:val="00ED45C9"/>
    <w:rsid w:val="00ED4CA4"/>
    <w:rsid w:val="00ED51B1"/>
    <w:rsid w:val="00ED5D0F"/>
    <w:rsid w:val="00ED6171"/>
    <w:rsid w:val="00EE005D"/>
    <w:rsid w:val="00EE2B2D"/>
    <w:rsid w:val="00EE318E"/>
    <w:rsid w:val="00EE51A9"/>
    <w:rsid w:val="00EE6B3A"/>
    <w:rsid w:val="00EF1DDF"/>
    <w:rsid w:val="00EF4859"/>
    <w:rsid w:val="00EF5195"/>
    <w:rsid w:val="00EF51B1"/>
    <w:rsid w:val="00EF7241"/>
    <w:rsid w:val="00F00F95"/>
    <w:rsid w:val="00F017C8"/>
    <w:rsid w:val="00F02230"/>
    <w:rsid w:val="00F11D6E"/>
    <w:rsid w:val="00F14E58"/>
    <w:rsid w:val="00F161C7"/>
    <w:rsid w:val="00F165E6"/>
    <w:rsid w:val="00F16E88"/>
    <w:rsid w:val="00F21500"/>
    <w:rsid w:val="00F26B33"/>
    <w:rsid w:val="00F312F0"/>
    <w:rsid w:val="00F31BF3"/>
    <w:rsid w:val="00F3205D"/>
    <w:rsid w:val="00F34090"/>
    <w:rsid w:val="00F36425"/>
    <w:rsid w:val="00F42652"/>
    <w:rsid w:val="00F43C6C"/>
    <w:rsid w:val="00F44A63"/>
    <w:rsid w:val="00F465B1"/>
    <w:rsid w:val="00F47FC3"/>
    <w:rsid w:val="00F50BF0"/>
    <w:rsid w:val="00F52CCE"/>
    <w:rsid w:val="00F57BDC"/>
    <w:rsid w:val="00F62BEB"/>
    <w:rsid w:val="00F64322"/>
    <w:rsid w:val="00F64C32"/>
    <w:rsid w:val="00F6769B"/>
    <w:rsid w:val="00F7043F"/>
    <w:rsid w:val="00F712E1"/>
    <w:rsid w:val="00F72129"/>
    <w:rsid w:val="00F7546D"/>
    <w:rsid w:val="00F769F8"/>
    <w:rsid w:val="00F76AD1"/>
    <w:rsid w:val="00F77F09"/>
    <w:rsid w:val="00F80C0E"/>
    <w:rsid w:val="00F83A43"/>
    <w:rsid w:val="00F85450"/>
    <w:rsid w:val="00F878CA"/>
    <w:rsid w:val="00F96507"/>
    <w:rsid w:val="00FA17F4"/>
    <w:rsid w:val="00FA44D3"/>
    <w:rsid w:val="00FA6D76"/>
    <w:rsid w:val="00FA6FBC"/>
    <w:rsid w:val="00FA7A71"/>
    <w:rsid w:val="00FB080E"/>
    <w:rsid w:val="00FB2B7C"/>
    <w:rsid w:val="00FB5025"/>
    <w:rsid w:val="00FC00CA"/>
    <w:rsid w:val="00FC4014"/>
    <w:rsid w:val="00FC4748"/>
    <w:rsid w:val="00FC4F2A"/>
    <w:rsid w:val="00FC793F"/>
    <w:rsid w:val="00FD1080"/>
    <w:rsid w:val="00FD2B8A"/>
    <w:rsid w:val="00FD4180"/>
    <w:rsid w:val="00FE1CF2"/>
    <w:rsid w:val="00FE5E29"/>
    <w:rsid w:val="00FE689D"/>
    <w:rsid w:val="00FF0A22"/>
    <w:rsid w:val="00FF55EE"/>
    <w:rsid w:val="00FF5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7EDD2C-7015-445F-893C-27B8195A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58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58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5883"/>
    <w:rPr>
      <w:sz w:val="18"/>
      <w:szCs w:val="18"/>
    </w:rPr>
  </w:style>
  <w:style w:type="paragraph" w:styleId="a4">
    <w:name w:val="footer"/>
    <w:basedOn w:val="a"/>
    <w:link w:val="Char0"/>
    <w:uiPriority w:val="99"/>
    <w:unhideWhenUsed/>
    <w:rsid w:val="00DC5883"/>
    <w:pPr>
      <w:tabs>
        <w:tab w:val="center" w:pos="4153"/>
        <w:tab w:val="right" w:pos="8306"/>
      </w:tabs>
      <w:snapToGrid w:val="0"/>
      <w:jc w:val="left"/>
    </w:pPr>
    <w:rPr>
      <w:sz w:val="18"/>
      <w:szCs w:val="18"/>
    </w:rPr>
  </w:style>
  <w:style w:type="character" w:customStyle="1" w:styleId="Char0">
    <w:name w:val="页脚 Char"/>
    <w:basedOn w:val="a0"/>
    <w:link w:val="a4"/>
    <w:uiPriority w:val="99"/>
    <w:rsid w:val="00DC5883"/>
    <w:rPr>
      <w:sz w:val="18"/>
      <w:szCs w:val="18"/>
    </w:rPr>
  </w:style>
  <w:style w:type="character" w:styleId="a5">
    <w:name w:val="Placeholder Text"/>
    <w:basedOn w:val="a0"/>
    <w:uiPriority w:val="99"/>
    <w:semiHidden/>
    <w:rsid w:val="00AC01C7"/>
    <w:rPr>
      <w:color w:val="808080"/>
    </w:rPr>
  </w:style>
  <w:style w:type="paragraph" w:styleId="a6">
    <w:name w:val="List Paragraph"/>
    <w:basedOn w:val="a"/>
    <w:uiPriority w:val="34"/>
    <w:qFormat/>
    <w:rsid w:val="002C1F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25</cp:revision>
  <dcterms:created xsi:type="dcterms:W3CDTF">2018-03-15T10:46:00Z</dcterms:created>
  <dcterms:modified xsi:type="dcterms:W3CDTF">2018-03-15T12:18:00Z</dcterms:modified>
</cp:coreProperties>
</file>