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header5.xml" ContentType="application/vnd.openxmlformats-officedocument.wordprocessingml.header+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OCHeading"/>
        <w:spacing w:before="480" w:after="0"/>
        <w:jc w:val="center"/>
        <w:rPr>
          <w:rFonts w:ascii="宋体" w:hAnsi="宋体" w:eastAsia="宋体" w:cs="宋体" w:hint="eastAsia"/>
          <w:color w:val="000000"/>
          <w:sz w:val="52"/>
          <w:szCs w:val="52"/>
          <w:highlight w:val="none"/>
          <w:lang w:val="zh-CN"/>
        </w:rPr>
      </w:pPr>
      <w:r>
        <w:rPr>
          <w:rFonts w:eastAsia="宋体" w:cs="宋体" w:hint="eastAsia" w:ascii="宋体" w:hAnsi="宋体"/>
          <w:color w:val="000000"/>
          <w:sz w:val="52"/>
          <w:szCs w:val="52"/>
          <w:lang w:val="zh-CN"/>
        </w:rPr>
      </w:r>
    </w:p>
    <w:p>
      <w:pPr>
        <w:pStyle w:val="TOCHeading"/>
        <w:jc w:val="center"/>
        <w:rPr>
          <w:rFonts w:ascii="宋体" w:hAnsi="宋体" w:eastAsia="宋体" w:cs="宋体" w:hint="eastAsia"/>
          <w:color w:val="000000"/>
          <w:sz w:val="52"/>
          <w:szCs w:val="52"/>
          <w:highlight w:val="none"/>
          <w:lang w:val="zh-CN"/>
        </w:rPr>
      </w:pPr>
      <w:r>
        <w:rPr>
          <w:rFonts w:eastAsia="宋体" w:cs="宋体" w:hint="eastAsia" w:ascii="宋体" w:hAnsi="宋体"/>
          <w:color w:val="000000"/>
          <w:sz w:val="52"/>
          <w:szCs w:val="52"/>
          <w:lang w:val="zh-CN"/>
        </w:rPr>
      </w:r>
    </w:p>
    <w:p>
      <w:pPr>
        <w:pStyle w:val="TOCHeading"/>
        <w:jc w:val="center"/>
        <w:rPr>
          <w:rFonts w:ascii="宋体" w:hAnsi="宋体" w:eastAsia="宋体" w:cs="宋体" w:hint="eastAsia"/>
          <w:color w:val="000000"/>
          <w:sz w:val="52"/>
          <w:szCs w:val="52"/>
          <w:highlight w:val="none"/>
          <w:lang w:val="zh-CN"/>
        </w:rPr>
      </w:pPr>
      <w:r>
        <w:rPr>
          <w:rFonts w:ascii="宋体" w:hAnsi="宋体" w:cs="宋体" w:hint="eastAsia"/>
          <w:color w:val="000000"/>
          <w:sz w:val="52"/>
          <w:szCs w:val="52"/>
          <w:lang w:val="zh-CN"/>
        </w:rPr>
        <w:t>工业网络传输状态实时感知与监测系统</w:t>
      </w:r>
    </w:p>
    <w:p>
      <w:pPr>
        <w:pStyle w:val="TOCHeading"/>
        <w:jc w:val="center"/>
        <w:rPr>
          <w:rFonts w:ascii="宋体" w:hAnsi="宋体" w:eastAsia="宋体" w:cs="宋体" w:hint="eastAsia"/>
          <w:color w:val="000000"/>
          <w:sz w:val="52"/>
          <w:szCs w:val="52"/>
          <w:highlight w:val="none"/>
        </w:rPr>
      </w:pPr>
      <w:r>
        <w:rPr>
          <w:rFonts w:eastAsia="宋体" w:cs="宋体" w:hint="eastAsia" w:ascii="宋体" w:hAnsi="宋体"/>
          <w:color w:val="000000"/>
          <w:sz w:val="52"/>
          <w:szCs w:val="52"/>
        </w:rPr>
        <w:t>V1.0</w:t>
      </w:r>
    </w:p>
    <w:p>
      <w:pPr>
        <w:pStyle w:val="Normal"/>
        <w:jc w:val="center"/>
        <w:rPr>
          <w:rFonts w:ascii="宋体" w:hAnsi="宋体" w:eastAsia="宋体" w:cs="宋体" w:hint="eastAsia"/>
          <w:b/>
          <w:bCs/>
          <w:color w:val="000000"/>
          <w:sz w:val="84"/>
          <w:szCs w:val="84"/>
          <w:highlight w:val="none"/>
        </w:rPr>
      </w:pPr>
      <w:r>
        <w:rPr>
          <w:rFonts w:eastAsia="宋体" w:cs="宋体" w:hint="eastAsia" w:ascii="宋体" w:hAnsi="宋体"/>
          <w:b/>
          <w:bCs/>
          <w:color w:val="000000"/>
          <w:sz w:val="84"/>
          <w:szCs w:val="84"/>
        </w:rPr>
      </w:r>
    </w:p>
    <w:p>
      <w:pPr>
        <w:pStyle w:val="Normal"/>
        <w:jc w:val="center"/>
        <w:rPr>
          <w:rFonts w:ascii="宋体" w:hAnsi="宋体" w:eastAsia="宋体" w:cs="宋体" w:hint="eastAsia"/>
          <w:b/>
          <w:bCs/>
          <w:sz w:val="52"/>
          <w:szCs w:val="84"/>
          <w:highlight w:val="none"/>
        </w:rPr>
      </w:pPr>
      <w:r>
        <w:rPr>
          <w:rFonts w:ascii="宋体" w:hAnsi="宋体" w:cs="宋体" w:hint="eastAsia" w:eastAsia="宋体"/>
          <w:b/>
          <w:bCs/>
          <w:sz w:val="52"/>
          <w:szCs w:val="84"/>
        </w:rPr>
        <w:t>用户手册</w:t>
      </w:r>
    </w:p>
    <w:p>
      <w:pPr>
        <w:pStyle w:val="Normal"/>
        <w:jc w:val="center"/>
        <w:rPr>
          <w:rFonts w:ascii="宋体" w:hAnsi="宋体" w:eastAsia="宋体" w:cs="宋体" w:hint="eastAsia"/>
          <w:b/>
          <w:bCs/>
          <w:sz w:val="84"/>
          <w:szCs w:val="84"/>
          <w:highlight w:val="none"/>
        </w:rPr>
      </w:pPr>
      <w:r>
        <w:rPr>
          <w:rFonts w:eastAsia="宋体" w:cs="宋体" w:hint="eastAsia" w:ascii="宋体" w:hAnsi="宋体"/>
          <w:b/>
          <w:bCs/>
          <w:sz w:val="84"/>
          <w:szCs w:val="84"/>
        </w:rPr>
      </w:r>
    </w:p>
    <w:p>
      <w:pPr>
        <w:pStyle w:val="Normal"/>
        <w:jc w:val="center"/>
        <w:rPr>
          <w:rFonts w:ascii="宋体" w:hAnsi="宋体" w:eastAsia="宋体" w:cs="宋体" w:hint="eastAsia"/>
          <w:b/>
          <w:bCs/>
          <w:sz w:val="84"/>
          <w:szCs w:val="84"/>
          <w:highlight w:val="none"/>
        </w:rPr>
      </w:pPr>
      <w:r>
        <w:rPr>
          <w:rFonts w:eastAsia="宋体" w:cs="宋体" w:hint="eastAsia" w:ascii="宋体" w:hAnsi="宋体"/>
          <w:b/>
          <w:bCs/>
          <w:sz w:val="84"/>
          <w:szCs w:val="84"/>
        </w:rPr>
      </w:r>
    </w:p>
    <w:p>
      <w:pPr>
        <w:pStyle w:val="Normal"/>
        <w:jc w:val="center"/>
        <w:rPr>
          <w:rFonts w:ascii="宋体" w:hAnsi="宋体" w:eastAsia="宋体" w:cs="宋体" w:hint="eastAsia"/>
          <w:b/>
          <w:bCs/>
          <w:sz w:val="84"/>
          <w:szCs w:val="84"/>
          <w:highlight w:val="none"/>
        </w:rPr>
      </w:pPr>
      <w:r>
        <w:rPr>
          <w:rFonts w:eastAsia="宋体" w:cs="宋体" w:hint="eastAsia" w:ascii="宋体" w:hAnsi="宋体"/>
          <w:b/>
          <w:bCs/>
          <w:sz w:val="84"/>
          <w:szCs w:val="84"/>
        </w:rPr>
      </w:r>
    </w:p>
    <w:p>
      <w:pPr>
        <w:pStyle w:val="Normal"/>
        <w:rPr>
          <w:rFonts w:ascii="宋体" w:hAnsi="宋体" w:eastAsia="宋体" w:cs="宋体" w:hint="eastAsia"/>
          <w:b/>
          <w:bCs/>
          <w:sz w:val="84"/>
          <w:szCs w:val="84"/>
          <w:highlight w:val="none"/>
        </w:rPr>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pPr>
      <w:r>
        <w:rPr>
          <w:rFonts w:eastAsia="宋体" w:cs="宋体" w:hint="eastAsia" w:ascii="宋体" w:hAnsi="宋体"/>
          <w:b/>
          <w:bCs/>
          <w:sz w:val="84"/>
          <w:szCs w:val="84"/>
        </w:rPr>
      </w:r>
    </w:p>
    <w:p>
      <w:pPr>
        <w:pStyle w:val="TOCHeading"/>
        <w:rPr>
          <w:rFonts w:ascii="宋体" w:hAnsi="宋体" w:eastAsia="宋体" w:cs="宋体" w:hint="eastAsia"/>
          <w:highlight w:val="none"/>
          <w:lang w:val="zh-CN"/>
        </w:rPr>
      </w:pPr>
      <w:r>
        <w:rPr>
          <w:rFonts w:ascii="宋体" w:hAnsi="宋体" w:cs="宋体" w:hint="eastAsia"/>
          <w:lang w:val="zh-CN"/>
        </w:rPr>
        <w:t>目录</w:t>
      </w:r>
    </w:p>
    <w:sdt>
      <w:sdtPr>
        <w:docPartObj>
          <w:docPartGallery w:val="Table of Contents"/>
          <w:docPartUnique w:val="true"/>
        </w:docPartObj>
      </w:sdtPr>
      <w:sdtContent>
        <w:p>
          <w:pPr>
            <w:pStyle w:val="TOC1"/>
            <w:bidi w:val="0"/>
            <w:jc w:val="both"/>
            <w:rPr>
              <w:rFonts w:ascii="宋体" w:hAnsi="宋体" w:eastAsia="宋体" w:cs="宋体" w:hint="eastAsia"/>
              <w:highlight w:val="none"/>
            </w:rPr>
          </w:pPr>
          <w:r>
            <w:fldChar w:fldCharType="begin"/>
          </w:r>
          <w:r>
            <w:rPr>
              <w:rFonts w:eastAsia="宋体" w:cs="宋体" w:hint="eastAsia" w:ascii="宋体" w:hAnsi="宋体"/>
              <w:kern w:val="0"/>
              <w:sz w:val="23"/>
              <w:szCs w:val="22"/>
              <w:lang w:bidi="ar"/>
            </w:rPr>
            <w:instrText xml:space="preserve"> TOC \o "1-3" \h \z \u </w:instrText>
          </w:r>
          <w:r>
            <w:rPr>
              <w:rFonts w:eastAsia="宋体" w:cs="宋体" w:hint="eastAsia" w:ascii="宋体" w:hAnsi="宋体"/>
              <w:kern w:val="0"/>
              <w:sz w:val="23"/>
              <w:szCs w:val="22"/>
              <w:lang w:bidi="ar"/>
            </w:rPr>
            <w:fldChar w:fldCharType="separate"/>
          </w:r>
          <w:r>
            <w:rPr>
              <w:rFonts w:eastAsia="宋体" w:cs="宋体" w:hint="eastAsia" w:ascii="宋体" w:hAnsi="宋体"/>
              <w:kern w:val="0"/>
              <w:sz w:val="23"/>
              <w:szCs w:val="22"/>
              <w:lang w:bidi="ar"/>
            </w:rPr>
            <w:t xml:space="preserve">1  </w:t>
          </w:r>
          <w:r>
            <w:rPr>
              <w:rFonts w:ascii="宋体" w:hAnsi="宋体" w:cs="宋体" w:hint="eastAsia" w:eastAsia="宋体"/>
              <w:kern w:val="0"/>
              <w:sz w:val="23"/>
              <w:szCs w:val="22"/>
              <w:lang w:bidi="ar"/>
            </w:rPr>
            <w:t xml:space="preserve">引言 </w:t>
          </w:r>
          <w:r>
            <w:rPr>
              <w:rFonts w:eastAsia="宋体" w:cs="宋体" w:hint="eastAsia" w:ascii="宋体" w:hAnsi="宋体"/>
              <w:kern w:val="0"/>
              <w:sz w:val="23"/>
              <w:szCs w:val="22"/>
              <w:lang w:bidi="ar"/>
            </w:rPr>
            <w:t>.............................................................. 1</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jc w:val="both"/>
            <w:textAlignment w:val="auto"/>
            <w:rPr>
              <w:rFonts w:ascii="宋体" w:hAnsi="宋体" w:eastAsia="宋体" w:cs="宋体" w:hint="eastAsia"/>
              <w:kern w:val="0"/>
              <w:sz w:val="23"/>
              <w:szCs w:val="22"/>
              <w:highlight w:val="none"/>
              <w:lang w:bidi="ar"/>
            </w:rPr>
          </w:pPr>
          <w:r>
            <w:rPr>
              <w:rFonts w:eastAsia="宋体" w:cs="宋体" w:hint="eastAsia" w:ascii="宋体" w:hAnsi="宋体"/>
              <w:kern w:val="0"/>
              <w:sz w:val="23"/>
              <w:szCs w:val="22"/>
              <w:lang w:bidi="ar"/>
            </w:rPr>
            <w:t xml:space="preserve">    </w:t>
          </w:r>
          <w:r>
            <w:rPr>
              <w:rFonts w:eastAsia="宋体" w:cs="宋体" w:hint="eastAsia" w:ascii="宋体" w:hAnsi="宋体"/>
              <w:kern w:val="0"/>
              <w:sz w:val="23"/>
              <w:szCs w:val="22"/>
              <w:lang w:bidi="ar"/>
            </w:rPr>
            <w:t xml:space="preserve">1.1  </w:t>
          </w:r>
          <w:r>
            <w:rPr>
              <w:rFonts w:ascii="宋体" w:hAnsi="宋体" w:cs="宋体" w:hint="eastAsia" w:eastAsia="宋体"/>
              <w:kern w:val="0"/>
              <w:sz w:val="23"/>
              <w:szCs w:val="22"/>
              <w:lang w:bidi="ar"/>
            </w:rPr>
            <w:t xml:space="preserve">编写目的 </w:t>
          </w:r>
          <w:r>
            <w:rPr>
              <w:rFonts w:eastAsia="宋体" w:cs="宋体" w:hint="eastAsia" w:ascii="宋体" w:hAnsi="宋体"/>
              <w:kern w:val="0"/>
              <w:sz w:val="23"/>
              <w:szCs w:val="22"/>
              <w:lang w:bidi="ar"/>
            </w:rPr>
            <w:t>.................................................... 1</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jc w:val="both"/>
            <w:textAlignment w:val="auto"/>
            <w:rPr>
              <w:rFonts w:ascii="宋体" w:hAnsi="宋体" w:eastAsia="宋体" w:cs="宋体" w:hint="eastAsia"/>
              <w:highlight w:val="none"/>
            </w:rPr>
          </w:pPr>
          <w:r>
            <w:rPr>
              <w:rFonts w:eastAsia="宋体" w:cs="宋体" w:hint="eastAsia" w:ascii="宋体" w:hAnsi="宋体"/>
              <w:kern w:val="0"/>
              <w:sz w:val="23"/>
              <w:szCs w:val="22"/>
              <w:lang w:bidi="ar"/>
            </w:rPr>
            <w:t xml:space="preserve">    </w:t>
          </w:r>
          <w:r>
            <w:rPr>
              <w:rFonts w:eastAsia="宋体" w:cs="宋体" w:hint="eastAsia" w:ascii="宋体" w:hAnsi="宋体"/>
              <w:kern w:val="0"/>
              <w:sz w:val="23"/>
              <w:szCs w:val="22"/>
              <w:lang w:bidi="ar"/>
            </w:rPr>
            <w:t xml:space="preserve">1.2  </w:t>
          </w:r>
          <w:r>
            <w:rPr>
              <w:rFonts w:ascii="宋体" w:hAnsi="宋体" w:cs="宋体" w:hint="eastAsia" w:eastAsia="宋体"/>
              <w:kern w:val="0"/>
              <w:sz w:val="23"/>
              <w:szCs w:val="22"/>
              <w:lang w:bidi="ar"/>
            </w:rPr>
            <w:t xml:space="preserve">参考资料 </w:t>
          </w:r>
          <w:r>
            <w:rPr>
              <w:rFonts w:eastAsia="宋体" w:cs="宋体" w:hint="eastAsia" w:ascii="宋体" w:hAnsi="宋体"/>
              <w:kern w:val="0"/>
              <w:sz w:val="23"/>
              <w:szCs w:val="22"/>
              <w:lang w:bidi="ar"/>
            </w:rPr>
            <w:t>.....................................................1</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jc w:val="both"/>
            <w:textAlignment w:val="auto"/>
            <w:rPr>
              <w:rFonts w:ascii="宋体" w:hAnsi="宋体" w:eastAsia="宋体" w:cs="宋体" w:hint="eastAsia"/>
              <w:highlight w:val="none"/>
            </w:rPr>
          </w:pPr>
          <w:r>
            <w:rPr>
              <w:rFonts w:eastAsia="宋体" w:cs="宋体" w:hint="eastAsia" w:ascii="宋体" w:hAnsi="宋体"/>
              <w:kern w:val="0"/>
              <w:sz w:val="23"/>
              <w:szCs w:val="22"/>
              <w:lang w:bidi="ar"/>
            </w:rPr>
            <w:t xml:space="preserve">    </w:t>
          </w:r>
          <w:r>
            <w:rPr>
              <w:rFonts w:eastAsia="宋体" w:cs="宋体" w:hint="eastAsia" w:ascii="宋体" w:hAnsi="宋体"/>
              <w:kern w:val="0"/>
              <w:sz w:val="23"/>
              <w:szCs w:val="22"/>
              <w:lang w:bidi="ar"/>
            </w:rPr>
            <w:t xml:space="preserve">1.3  </w:t>
          </w:r>
          <w:r>
            <w:rPr>
              <w:rFonts w:ascii="宋体" w:hAnsi="宋体" w:cs="宋体" w:hint="eastAsia" w:eastAsia="宋体"/>
              <w:kern w:val="0"/>
              <w:sz w:val="23"/>
              <w:szCs w:val="22"/>
              <w:lang w:bidi="ar"/>
            </w:rPr>
            <w:t xml:space="preserve">术语和缩略词 </w:t>
          </w:r>
          <w:r>
            <w:rPr>
              <w:rFonts w:eastAsia="宋体" w:cs="宋体" w:hint="eastAsia" w:ascii="宋体" w:hAnsi="宋体"/>
              <w:kern w:val="0"/>
              <w:sz w:val="23"/>
              <w:szCs w:val="22"/>
              <w:lang w:bidi="ar"/>
            </w:rPr>
            <w:t>................................................ 1</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jc w:val="both"/>
            <w:textAlignment w:val="auto"/>
            <w:rPr>
              <w:rFonts w:ascii="宋体" w:hAnsi="宋体" w:eastAsia="宋体" w:cs="宋体" w:hint="eastAsia"/>
              <w:highlight w:val="none"/>
            </w:rPr>
          </w:pPr>
          <w:r>
            <w:rPr>
              <w:rFonts w:eastAsia="宋体" w:cs="宋体" w:hint="eastAsia" w:ascii="宋体" w:hAnsi="宋体"/>
              <w:kern w:val="0"/>
              <w:sz w:val="23"/>
              <w:szCs w:val="22"/>
              <w:lang w:bidi="ar"/>
            </w:rPr>
            <w:t xml:space="preserve">2  </w:t>
          </w:r>
          <w:r>
            <w:rPr>
              <w:rFonts w:ascii="宋体" w:hAnsi="宋体" w:cs="宋体" w:hint="eastAsia" w:eastAsia="宋体"/>
              <w:kern w:val="0"/>
              <w:sz w:val="23"/>
              <w:szCs w:val="22"/>
              <w:lang w:bidi="ar"/>
            </w:rPr>
            <w:t xml:space="preserve">软件概述 </w:t>
          </w:r>
          <w:r>
            <w:rPr>
              <w:rFonts w:eastAsia="宋体" w:cs="宋体" w:hint="eastAsia" w:ascii="宋体" w:hAnsi="宋体"/>
              <w:kern w:val="0"/>
              <w:sz w:val="23"/>
              <w:szCs w:val="22"/>
              <w:lang w:bidi="ar"/>
            </w:rPr>
            <w:t>.......................................................... 2</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jc w:val="both"/>
            <w:textAlignment w:val="auto"/>
            <w:rPr>
              <w:rFonts w:ascii="宋体" w:hAnsi="宋体" w:eastAsia="宋体" w:cs="宋体" w:hint="eastAsia"/>
              <w:highlight w:val="none"/>
            </w:rPr>
          </w:pPr>
          <w:r>
            <w:rPr>
              <w:rFonts w:eastAsia="宋体" w:cs="宋体" w:hint="eastAsia" w:ascii="宋体" w:hAnsi="宋体"/>
              <w:kern w:val="0"/>
              <w:sz w:val="23"/>
              <w:szCs w:val="22"/>
              <w:lang w:bidi="ar"/>
            </w:rPr>
            <w:t xml:space="preserve">    </w:t>
          </w:r>
          <w:r>
            <w:rPr>
              <w:rFonts w:eastAsia="宋体" w:cs="宋体" w:hint="eastAsia" w:ascii="宋体" w:hAnsi="宋体"/>
              <w:kern w:val="0"/>
              <w:sz w:val="23"/>
              <w:szCs w:val="22"/>
              <w:lang w:bidi="ar"/>
            </w:rPr>
            <w:t xml:space="preserve">2.1  </w:t>
          </w:r>
          <w:r>
            <w:rPr>
              <w:rFonts w:ascii="宋体" w:hAnsi="宋体" w:cs="宋体" w:hint="eastAsia" w:eastAsia="宋体"/>
              <w:kern w:val="0"/>
              <w:sz w:val="23"/>
              <w:szCs w:val="22"/>
              <w:lang w:bidi="ar"/>
            </w:rPr>
            <w:t xml:space="preserve">软件功能 </w:t>
          </w:r>
          <w:r>
            <w:rPr>
              <w:rFonts w:eastAsia="宋体" w:cs="宋体" w:hint="eastAsia" w:ascii="宋体" w:hAnsi="宋体"/>
              <w:kern w:val="0"/>
              <w:sz w:val="23"/>
              <w:szCs w:val="22"/>
              <w:lang w:bidi="ar"/>
            </w:rPr>
            <w:t>.................................................... 2</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jc w:val="both"/>
            <w:textAlignment w:val="auto"/>
            <w:rPr>
              <w:rFonts w:ascii="宋体" w:hAnsi="宋体" w:eastAsia="宋体" w:cs="宋体" w:hint="eastAsia"/>
              <w:highlight w:val="none"/>
            </w:rPr>
          </w:pPr>
          <w:r>
            <w:rPr>
              <w:rFonts w:eastAsia="宋体" w:cs="宋体" w:hint="eastAsia" w:ascii="宋体" w:hAnsi="宋体"/>
              <w:kern w:val="0"/>
              <w:sz w:val="23"/>
              <w:szCs w:val="22"/>
              <w:lang w:bidi="ar"/>
            </w:rPr>
            <w:t xml:space="preserve">    </w:t>
          </w:r>
          <w:r>
            <w:rPr>
              <w:rFonts w:eastAsia="宋体" w:cs="宋体" w:hint="eastAsia" w:ascii="宋体" w:hAnsi="宋体"/>
              <w:kern w:val="0"/>
              <w:sz w:val="23"/>
              <w:szCs w:val="22"/>
              <w:lang w:bidi="ar"/>
            </w:rPr>
            <w:t xml:space="preserve">2.2  </w:t>
          </w:r>
          <w:r>
            <w:rPr>
              <w:rFonts w:ascii="宋体" w:hAnsi="宋体" w:cs="宋体" w:hint="eastAsia" w:eastAsia="宋体"/>
              <w:kern w:val="0"/>
              <w:sz w:val="23"/>
              <w:szCs w:val="22"/>
              <w:lang w:bidi="ar"/>
            </w:rPr>
            <w:t xml:space="preserve">软件运行 </w:t>
          </w:r>
          <w:r>
            <w:rPr>
              <w:rFonts w:eastAsia="宋体" w:cs="宋体" w:hint="eastAsia" w:ascii="宋体" w:hAnsi="宋体"/>
              <w:kern w:val="0"/>
              <w:sz w:val="23"/>
              <w:szCs w:val="22"/>
              <w:lang w:bidi="ar"/>
            </w:rPr>
            <w:t>.................................................... 3</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jc w:val="both"/>
            <w:textAlignment w:val="auto"/>
            <w:rPr>
              <w:rFonts w:ascii="宋体" w:hAnsi="宋体" w:eastAsia="宋体" w:cs="宋体" w:hint="eastAsia"/>
              <w:kern w:val="0"/>
              <w:sz w:val="23"/>
              <w:szCs w:val="22"/>
              <w:highlight w:val="none"/>
              <w:lang w:bidi="ar"/>
            </w:rPr>
          </w:pPr>
          <w:r>
            <w:rPr>
              <w:rFonts w:eastAsia="宋体" w:cs="宋体" w:hint="eastAsia" w:ascii="宋体" w:hAnsi="宋体"/>
              <w:kern w:val="0"/>
              <w:sz w:val="23"/>
              <w:szCs w:val="22"/>
              <w:lang w:bidi="ar"/>
            </w:rPr>
            <w:t xml:space="preserve">    </w:t>
          </w:r>
          <w:r>
            <w:rPr>
              <w:rFonts w:eastAsia="宋体" w:cs="宋体" w:hint="eastAsia" w:ascii="宋体" w:hAnsi="宋体"/>
              <w:kern w:val="0"/>
              <w:sz w:val="23"/>
              <w:szCs w:val="22"/>
              <w:lang w:bidi="ar"/>
            </w:rPr>
            <w:t xml:space="preserve">2.3  </w:t>
          </w:r>
          <w:r>
            <w:rPr>
              <w:rFonts w:ascii="宋体" w:hAnsi="宋体" w:cs="宋体" w:hint="eastAsia" w:eastAsia="宋体"/>
              <w:kern w:val="0"/>
              <w:sz w:val="23"/>
              <w:szCs w:val="22"/>
              <w:lang w:bidi="ar"/>
            </w:rPr>
            <w:t xml:space="preserve">系统要求 </w:t>
          </w:r>
          <w:r>
            <w:rPr>
              <w:rFonts w:eastAsia="宋体" w:cs="宋体" w:hint="eastAsia" w:ascii="宋体" w:hAnsi="宋体"/>
              <w:kern w:val="0"/>
              <w:sz w:val="23"/>
              <w:szCs w:val="22"/>
              <w:lang w:bidi="ar"/>
            </w:rPr>
            <w:t>.................................................... 3</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jc w:val="both"/>
            <w:textAlignment w:val="auto"/>
            <w:rPr>
              <w:rFonts w:ascii="宋体" w:hAnsi="宋体" w:eastAsia="宋体" w:cs="宋体" w:hint="eastAsia"/>
              <w:kern w:val="0"/>
              <w:sz w:val="23"/>
              <w:szCs w:val="22"/>
              <w:highlight w:val="none"/>
              <w:lang w:bidi="ar"/>
            </w:rPr>
          </w:pPr>
          <w:hyperlink w:anchor="__RefHeading___Toc413537737">
            <w:r>
              <w:rPr>
                <w:rStyle w:val="IndexLink"/>
                <w:rFonts w:eastAsia="宋体" w:cs="宋体" w:hint="eastAsia" w:ascii="宋体" w:hAnsi="宋体"/>
                <w:kern w:val="0"/>
                <w:sz w:val="23"/>
                <w:szCs w:val="22"/>
                <w:lang w:bidi="ar"/>
              </w:rPr>
              <w:t>2.3.1</w:t>
            </w:r>
            <w:r>
              <w:rPr>
                <w:rStyle w:val="IndexLink"/>
                <w:rFonts w:ascii="宋体" w:hAnsi="宋体" w:cs="宋体" w:hint="eastAsia" w:eastAsia="宋体"/>
                <w:kern w:val="0"/>
                <w:sz w:val="23"/>
                <w:szCs w:val="22"/>
                <w:lang w:bidi="ar"/>
              </w:rPr>
              <w:t>硬件环境</w:t>
            </w:r>
            <w:r>
              <w:rPr>
                <w:rStyle w:val="IndexLink"/>
                <w:rFonts w:eastAsia="宋体" w:cs="宋体" w:hint="eastAsia" w:ascii="宋体" w:hAnsi="宋体"/>
                <w:kern w:val="0"/>
                <w:sz w:val="23"/>
                <w:szCs w:val="22"/>
                <w:lang w:bidi="ar"/>
              </w:rPr>
              <w:t>.................................................3</w:t>
            </w:r>
          </w:hyperlink>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jc w:val="both"/>
            <w:textAlignment w:val="auto"/>
            <w:rPr>
              <w:rFonts w:ascii="宋体" w:hAnsi="宋体" w:eastAsia="宋体" w:cs="宋体" w:hint="eastAsia"/>
              <w:kern w:val="0"/>
              <w:sz w:val="23"/>
              <w:szCs w:val="22"/>
              <w:highlight w:val="none"/>
              <w:lang w:bidi="ar"/>
            </w:rPr>
          </w:pPr>
          <w:hyperlink w:anchor="__RefHeading___Toc413537737">
            <w:r>
              <w:rPr>
                <w:rStyle w:val="IndexLink"/>
                <w:rFonts w:eastAsia="宋体" w:cs="宋体" w:hint="eastAsia" w:ascii="宋体" w:hAnsi="宋体"/>
                <w:kern w:val="0"/>
                <w:sz w:val="23"/>
                <w:szCs w:val="22"/>
                <w:lang w:bidi="ar"/>
              </w:rPr>
              <w:t>2.3.2</w:t>
            </w:r>
            <w:r>
              <w:rPr>
                <w:rStyle w:val="IndexLink"/>
                <w:rFonts w:ascii="宋体" w:hAnsi="宋体" w:cs="宋体" w:hint="eastAsia" w:eastAsia="宋体"/>
                <w:kern w:val="0"/>
                <w:sz w:val="23"/>
                <w:szCs w:val="22"/>
                <w:lang w:bidi="ar"/>
              </w:rPr>
              <w:t>软件环境</w:t>
            </w:r>
          </w:hyperlink>
          <w:hyperlink w:anchor="__RefHeading___Toc413537737">
            <w:r>
              <w:rPr>
                <w:rStyle w:val="IndexLink"/>
                <w:rFonts w:eastAsia="宋体" w:cs="宋体" w:hint="eastAsia" w:ascii="宋体" w:hAnsi="宋体"/>
                <w:kern w:val="0"/>
                <w:sz w:val="23"/>
                <w:szCs w:val="22"/>
                <w:lang w:bidi="ar"/>
              </w:rPr>
              <w:t>.................................................4</w:t>
            </w:r>
          </w:hyperlink>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jc w:val="both"/>
            <w:textAlignment w:val="auto"/>
            <w:rPr>
              <w:rFonts w:ascii="宋体" w:hAnsi="宋体" w:eastAsia="宋体" w:cs="宋体" w:hint="eastAsia"/>
              <w:highlight w:val="none"/>
            </w:rPr>
          </w:pPr>
          <w:r>
            <w:rPr>
              <w:rFonts w:eastAsia="宋体" w:cs="宋体" w:hint="eastAsia" w:ascii="宋体" w:hAnsi="宋体"/>
              <w:kern w:val="0"/>
              <w:sz w:val="23"/>
              <w:szCs w:val="22"/>
              <w:lang w:bidi="ar"/>
            </w:rPr>
            <w:t xml:space="preserve">     </w:t>
          </w:r>
          <w:r>
            <w:rPr>
              <w:rFonts w:eastAsia="宋体" w:cs="宋体" w:hint="eastAsia" w:ascii="宋体" w:hAnsi="宋体"/>
              <w:kern w:val="0"/>
              <w:sz w:val="23"/>
              <w:szCs w:val="22"/>
              <w:lang w:bidi="ar"/>
            </w:rPr>
            <w:t xml:space="preserve">2.4  </w:t>
          </w:r>
          <w:r>
            <w:rPr>
              <w:rFonts w:ascii="宋体" w:hAnsi="宋体" w:cs="宋体" w:hint="eastAsia" w:eastAsia="宋体"/>
              <w:kern w:val="0"/>
              <w:sz w:val="23"/>
              <w:szCs w:val="22"/>
              <w:lang w:bidi="ar"/>
            </w:rPr>
            <w:t xml:space="preserve">软件安装与部署 </w:t>
          </w:r>
          <w:r>
            <w:rPr>
              <w:rFonts w:eastAsia="宋体" w:cs="宋体" w:hint="eastAsia" w:ascii="宋体" w:hAnsi="宋体"/>
              <w:kern w:val="0"/>
              <w:sz w:val="23"/>
              <w:szCs w:val="22"/>
              <w:lang w:bidi="ar"/>
            </w:rPr>
            <w:t>............................................. 4</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jc w:val="both"/>
            <w:textAlignment w:val="auto"/>
            <w:rPr>
              <w:rFonts w:ascii="宋体" w:hAnsi="宋体" w:eastAsia="宋体" w:cs="宋体" w:hint="eastAsia"/>
              <w:highlight w:val="none"/>
            </w:rPr>
          </w:pPr>
          <w:r>
            <w:rPr>
              <w:rFonts w:eastAsia="宋体" w:cs="宋体" w:hint="eastAsia" w:ascii="宋体" w:hAnsi="宋体"/>
              <w:kern w:val="0"/>
              <w:sz w:val="23"/>
              <w:szCs w:val="22"/>
              <w:lang w:bidi="ar"/>
            </w:rPr>
            <w:t xml:space="preserve">3  </w:t>
          </w:r>
          <w:r>
            <w:rPr>
              <w:rFonts w:ascii="宋体" w:hAnsi="宋体" w:cs="宋体" w:hint="eastAsia" w:eastAsia="宋体"/>
              <w:kern w:val="0"/>
              <w:sz w:val="23"/>
              <w:szCs w:val="22"/>
              <w:lang w:bidi="ar"/>
            </w:rPr>
            <w:t xml:space="preserve">操作说明 </w:t>
          </w:r>
          <w:r>
            <w:rPr>
              <w:rFonts w:eastAsia="宋体" w:cs="宋体" w:hint="eastAsia" w:ascii="宋体" w:hAnsi="宋体"/>
              <w:kern w:val="0"/>
              <w:sz w:val="23"/>
              <w:szCs w:val="22"/>
              <w:lang w:bidi="ar"/>
            </w:rPr>
            <w:t>.......................................................... 6</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jc w:val="both"/>
            <w:textAlignment w:val="auto"/>
            <w:rPr>
              <w:rFonts w:ascii="宋体" w:hAnsi="宋体" w:eastAsia="宋体" w:cs="宋体" w:hint="eastAsia"/>
              <w:kern w:val="0"/>
              <w:sz w:val="23"/>
              <w:szCs w:val="22"/>
              <w:highlight w:val="none"/>
              <w:lang w:bidi="ar"/>
            </w:rPr>
          </w:pPr>
          <w:r>
            <w:rPr>
              <w:rFonts w:eastAsia="宋体" w:cs="宋体" w:hint="eastAsia" w:ascii="宋体" w:hAnsi="宋体"/>
              <w:kern w:val="0"/>
              <w:sz w:val="23"/>
              <w:szCs w:val="22"/>
              <w:lang w:bidi="ar"/>
            </w:rPr>
            <w:t xml:space="preserve">    </w:t>
          </w:r>
          <w:r>
            <w:rPr>
              <w:rFonts w:eastAsia="宋体" w:cs="宋体" w:hint="eastAsia" w:ascii="宋体" w:hAnsi="宋体"/>
              <w:kern w:val="0"/>
              <w:sz w:val="23"/>
              <w:szCs w:val="22"/>
              <w:lang w:bidi="ar"/>
            </w:rPr>
            <w:t xml:space="preserve">3.1  </w:t>
          </w:r>
          <w:r>
            <w:rPr>
              <w:rFonts w:ascii="宋体" w:hAnsi="宋体" w:cs="宋体" w:hint="eastAsia" w:eastAsia="宋体"/>
              <w:kern w:val="0"/>
              <w:sz w:val="23"/>
              <w:szCs w:val="22"/>
              <w:lang w:bidi="ar"/>
            </w:rPr>
            <w:t xml:space="preserve">软件启动、停止与连接 </w:t>
          </w:r>
          <w:r>
            <w:rPr>
              <w:rFonts w:eastAsia="宋体" w:cs="宋体" w:hint="eastAsia" w:ascii="宋体" w:hAnsi="宋体"/>
              <w:kern w:val="0"/>
              <w:sz w:val="23"/>
              <w:szCs w:val="22"/>
              <w:lang w:bidi="ar"/>
            </w:rPr>
            <w:t>........................................ 6</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jc w:val="both"/>
            <w:textAlignment w:val="auto"/>
            <w:rPr>
              <w:rFonts w:ascii="宋体" w:hAnsi="宋体" w:eastAsia="宋体" w:cs="宋体" w:hint="eastAsia"/>
              <w:kern w:val="0"/>
              <w:sz w:val="23"/>
              <w:szCs w:val="22"/>
              <w:highlight w:val="none"/>
              <w:lang w:bidi="ar"/>
            </w:rPr>
          </w:pPr>
          <w:r>
            <w:rPr>
              <w:rFonts w:eastAsia="宋体" w:cs="宋体" w:hint="eastAsia" w:ascii="宋体" w:hAnsi="宋体"/>
              <w:kern w:val="0"/>
              <w:sz w:val="23"/>
              <w:szCs w:val="22"/>
              <w:lang w:bidi="ar"/>
            </w:rPr>
            <w:t xml:space="preserve">3.1.1 Windows </w:t>
          </w:r>
          <w:r>
            <w:rPr>
              <w:rFonts w:ascii="宋体" w:hAnsi="宋体" w:cs="宋体" w:hint="eastAsia" w:eastAsia="宋体"/>
              <w:kern w:val="0"/>
              <w:sz w:val="23"/>
              <w:szCs w:val="22"/>
              <w:lang w:bidi="ar"/>
            </w:rPr>
            <w:t xml:space="preserve">启动 </w:t>
          </w:r>
          <w:r>
            <w:rPr>
              <w:rFonts w:eastAsia="宋体" w:cs="宋体" w:hint="eastAsia" w:ascii="宋体" w:hAnsi="宋体"/>
              <w:kern w:val="0"/>
              <w:sz w:val="23"/>
              <w:szCs w:val="22"/>
              <w:lang w:bidi="ar"/>
            </w:rPr>
            <w:t>............................................ 6</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jc w:val="both"/>
            <w:textAlignment w:val="auto"/>
            <w:rPr>
              <w:rFonts w:ascii="宋体" w:hAnsi="宋体" w:eastAsia="宋体" w:cs="宋体" w:hint="eastAsia"/>
              <w:kern w:val="0"/>
              <w:sz w:val="23"/>
              <w:szCs w:val="22"/>
              <w:highlight w:val="none"/>
              <w:lang w:bidi="ar"/>
            </w:rPr>
          </w:pPr>
          <w:r>
            <w:rPr>
              <w:rFonts w:eastAsia="宋体" w:cs="宋体" w:hint="eastAsia" w:ascii="宋体" w:hAnsi="宋体"/>
              <w:kern w:val="0"/>
              <w:sz w:val="23"/>
              <w:szCs w:val="22"/>
              <w:lang w:bidi="ar"/>
            </w:rPr>
            <w:t>3.1.2Linux / macOS</w:t>
          </w:r>
          <w:r>
            <w:rPr>
              <w:rFonts w:ascii="宋体" w:hAnsi="宋体" w:cs="宋体" w:hint="eastAsia" w:eastAsia="宋体"/>
              <w:kern w:val="0"/>
              <w:sz w:val="23"/>
              <w:szCs w:val="22"/>
              <w:lang w:bidi="ar"/>
            </w:rPr>
            <w:t>启动</w:t>
          </w:r>
          <w:r>
            <w:rPr>
              <w:rFonts w:eastAsia="宋体" w:cs="宋体" w:hint="eastAsia" w:ascii="宋体" w:hAnsi="宋体"/>
              <w:kern w:val="0"/>
              <w:sz w:val="23"/>
              <w:szCs w:val="22"/>
              <w:lang w:bidi="ar"/>
            </w:rPr>
            <w:t>.........................................7</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jc w:val="both"/>
            <w:textAlignment w:val="auto"/>
            <w:rPr>
              <w:rFonts w:ascii="宋体" w:hAnsi="宋体" w:eastAsia="宋体" w:cs="宋体" w:hint="eastAsia"/>
              <w:kern w:val="0"/>
              <w:sz w:val="23"/>
              <w:szCs w:val="22"/>
              <w:highlight w:val="none"/>
              <w:lang w:bidi="ar"/>
            </w:rPr>
          </w:pPr>
          <w:r>
            <w:rPr>
              <w:rFonts w:eastAsia="宋体" w:cs="宋体" w:hint="eastAsia" w:ascii="宋体" w:hAnsi="宋体"/>
              <w:kern w:val="0"/>
              <w:sz w:val="23"/>
              <w:szCs w:val="22"/>
              <w:lang w:bidi="ar"/>
            </w:rPr>
            <w:t xml:space="preserve">3.1.3  </w:t>
          </w:r>
          <w:r>
            <w:rPr>
              <w:rFonts w:ascii="宋体" w:hAnsi="宋体" w:cs="宋体" w:hint="eastAsia" w:eastAsia="宋体"/>
              <w:kern w:val="0"/>
              <w:sz w:val="23"/>
              <w:szCs w:val="22"/>
              <w:lang w:bidi="ar"/>
            </w:rPr>
            <w:t>停止软件</w:t>
          </w:r>
          <w:r>
            <w:rPr>
              <w:rFonts w:eastAsia="宋体" w:cs="宋体" w:hint="eastAsia" w:ascii="宋体" w:hAnsi="宋体"/>
              <w:kern w:val="0"/>
              <w:sz w:val="23"/>
              <w:szCs w:val="22"/>
              <w:lang w:bidi="ar"/>
            </w:rPr>
            <w:t>................................................8</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jc w:val="both"/>
            <w:textAlignment w:val="auto"/>
            <w:rPr>
              <w:rFonts w:ascii="宋体" w:hAnsi="宋体" w:eastAsia="宋体" w:cs="宋体" w:hint="eastAsia"/>
              <w:kern w:val="0"/>
              <w:sz w:val="23"/>
              <w:szCs w:val="22"/>
              <w:highlight w:val="none"/>
              <w:lang w:bidi="ar"/>
            </w:rPr>
          </w:pPr>
          <w:r>
            <w:rPr>
              <w:rFonts w:eastAsia="宋体" w:cs="宋体" w:hint="eastAsia" w:ascii="宋体" w:hAnsi="宋体"/>
              <w:kern w:val="0"/>
              <w:sz w:val="23"/>
              <w:szCs w:val="22"/>
              <w:lang w:bidi="ar"/>
            </w:rPr>
            <w:t xml:space="preserve">3.1.4 </w:t>
          </w:r>
          <w:r>
            <w:rPr>
              <w:rFonts w:ascii="宋体" w:hAnsi="宋体" w:cs="宋体" w:hint="eastAsia" w:eastAsia="宋体"/>
              <w:kern w:val="0"/>
              <w:sz w:val="23"/>
              <w:szCs w:val="22"/>
              <w:lang w:bidi="ar"/>
            </w:rPr>
            <w:t>单独启动接收端</w:t>
          </w:r>
          <w:r>
            <w:rPr>
              <w:rFonts w:eastAsia="宋体" w:cs="宋体" w:hint="eastAsia" w:ascii="宋体" w:hAnsi="宋体"/>
              <w:kern w:val="0"/>
              <w:sz w:val="23"/>
              <w:szCs w:val="22"/>
              <w:lang w:bidi="ar"/>
            </w:rPr>
            <w:t>...........................................8</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jc w:val="both"/>
            <w:textAlignment w:val="auto"/>
            <w:rPr>
              <w:rFonts w:ascii="宋体" w:hAnsi="宋体" w:eastAsia="宋体" w:cs="宋体" w:hint="eastAsia"/>
              <w:kern w:val="0"/>
              <w:sz w:val="23"/>
              <w:szCs w:val="22"/>
              <w:highlight w:val="none"/>
              <w:lang w:bidi="ar"/>
            </w:rPr>
          </w:pPr>
          <w:r>
            <w:rPr>
              <w:rFonts w:eastAsia="宋体" w:cs="宋体" w:hint="eastAsia" w:ascii="宋体" w:hAnsi="宋体"/>
              <w:kern w:val="0"/>
              <w:sz w:val="23"/>
              <w:szCs w:val="22"/>
              <w:lang w:bidi="ar"/>
            </w:rPr>
            <w:t xml:space="preserve">3.1.5  </w:t>
          </w:r>
          <w:r>
            <w:rPr>
              <w:rFonts w:ascii="宋体" w:hAnsi="宋体" w:cs="宋体" w:hint="eastAsia" w:eastAsia="宋体"/>
              <w:kern w:val="0"/>
              <w:sz w:val="23"/>
              <w:szCs w:val="22"/>
              <w:lang w:bidi="ar"/>
            </w:rPr>
            <w:t>启动失败时查看日志</w:t>
          </w:r>
          <w:r>
            <w:rPr>
              <w:rFonts w:eastAsia="宋体" w:cs="宋体" w:hint="eastAsia" w:ascii="宋体" w:hAnsi="宋体"/>
              <w:kern w:val="0"/>
              <w:sz w:val="23"/>
              <w:szCs w:val="22"/>
              <w:lang w:bidi="ar"/>
            </w:rPr>
            <w:t>......................................8</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jc w:val="both"/>
            <w:textAlignment w:val="auto"/>
            <w:rPr>
              <w:rFonts w:ascii="宋体" w:hAnsi="宋体" w:eastAsia="宋体" w:cs="宋体" w:hint="eastAsia"/>
              <w:kern w:val="0"/>
              <w:sz w:val="23"/>
              <w:szCs w:val="22"/>
              <w:highlight w:val="none"/>
              <w:lang w:bidi="ar"/>
            </w:rPr>
          </w:pPr>
          <w:r>
            <w:rPr>
              <w:rFonts w:eastAsia="宋体" w:cs="宋体" w:hint="eastAsia" w:ascii="宋体" w:hAnsi="宋体"/>
              <w:kern w:val="0"/>
              <w:sz w:val="23"/>
              <w:szCs w:val="22"/>
              <w:lang w:bidi="ar"/>
            </w:rPr>
            <w:t xml:space="preserve">    </w:t>
          </w:r>
          <w:r>
            <w:rPr>
              <w:rFonts w:eastAsia="宋体" w:cs="宋体" w:hint="eastAsia" w:ascii="宋体" w:hAnsi="宋体"/>
              <w:kern w:val="0"/>
              <w:sz w:val="23"/>
              <w:szCs w:val="22"/>
              <w:lang w:bidi="ar"/>
            </w:rPr>
            <w:t xml:space="preserve">3.2  </w:t>
          </w:r>
          <w:r>
            <w:rPr>
              <w:rFonts w:ascii="宋体" w:hAnsi="宋体" w:cs="宋体" w:hint="eastAsia" w:eastAsia="宋体"/>
              <w:kern w:val="0"/>
              <w:sz w:val="23"/>
              <w:szCs w:val="22"/>
              <w:lang w:bidi="ar"/>
            </w:rPr>
            <w:t xml:space="preserve">主界面与基本操作 </w:t>
          </w:r>
          <w:r>
            <w:rPr>
              <w:rFonts w:eastAsia="宋体" w:cs="宋体" w:hint="eastAsia" w:ascii="宋体" w:hAnsi="宋体"/>
              <w:kern w:val="0"/>
              <w:sz w:val="23"/>
              <w:szCs w:val="22"/>
              <w:lang w:bidi="ar"/>
            </w:rPr>
            <w:t>............................................ 9</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jc w:val="both"/>
            <w:textAlignment w:val="auto"/>
            <w:rPr>
              <w:rFonts w:ascii="宋体" w:hAnsi="宋体" w:eastAsia="宋体" w:cs="宋体" w:hint="eastAsia"/>
              <w:kern w:val="0"/>
              <w:sz w:val="23"/>
              <w:szCs w:val="22"/>
              <w:highlight w:val="none"/>
              <w:lang w:bidi="ar"/>
            </w:rPr>
          </w:pPr>
          <w:r>
            <w:rPr>
              <w:rFonts w:eastAsia="宋体" w:cs="宋体" w:hint="eastAsia" w:ascii="宋体" w:hAnsi="宋体"/>
              <w:kern w:val="0"/>
              <w:sz w:val="23"/>
              <w:szCs w:val="22"/>
              <w:lang w:bidi="ar"/>
            </w:rPr>
            <w:t xml:space="preserve">3.2.1  </w:t>
          </w:r>
          <w:r>
            <w:rPr>
              <w:rFonts w:ascii="宋体" w:hAnsi="宋体" w:cs="宋体" w:hint="eastAsia" w:eastAsia="宋体"/>
              <w:kern w:val="0"/>
              <w:sz w:val="23"/>
              <w:szCs w:val="22"/>
              <w:lang w:bidi="ar"/>
            </w:rPr>
            <w:t>主界面区域</w:t>
          </w:r>
          <w:r>
            <w:rPr>
              <w:rFonts w:eastAsia="宋体" w:cs="宋体" w:hint="eastAsia" w:ascii="宋体" w:hAnsi="宋体"/>
              <w:kern w:val="0"/>
              <w:sz w:val="23"/>
              <w:szCs w:val="22"/>
              <w:lang w:bidi="ar"/>
            </w:rPr>
            <w:t>..............................................9</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jc w:val="both"/>
            <w:textAlignment w:val="auto"/>
            <w:rPr>
              <w:rFonts w:ascii="宋体" w:hAnsi="宋体" w:eastAsia="宋体" w:cs="宋体"/>
              <w:kern w:val="0"/>
              <w:sz w:val="23"/>
              <w:szCs w:val="22"/>
              <w:highlight w:val="none"/>
              <w:lang w:bidi="ar"/>
            </w:rPr>
          </w:pPr>
          <w:r>
            <w:rPr>
              <w:rFonts w:eastAsia="宋体" w:cs="宋体" w:hint="eastAsia" w:ascii="宋体" w:hAnsi="宋体"/>
              <w:kern w:val="0"/>
              <w:sz w:val="23"/>
              <w:szCs w:val="22"/>
              <w:lang w:bidi="ar"/>
            </w:rPr>
            <w:t xml:space="preserve">3.2.2  </w:t>
          </w:r>
          <w:r>
            <w:rPr>
              <w:rFonts w:ascii="宋体" w:hAnsi="宋体" w:cs="宋体" w:hint="eastAsia" w:eastAsia="宋体"/>
              <w:kern w:val="0"/>
              <w:sz w:val="23"/>
              <w:szCs w:val="22"/>
              <w:lang w:bidi="ar"/>
            </w:rPr>
            <w:t>查看关键指标</w:t>
          </w:r>
          <w:r>
            <w:rPr>
              <w:rFonts w:eastAsia="宋体" w:cs="宋体" w:hint="eastAsia" w:ascii="宋体" w:hAnsi="宋体"/>
              <w:kern w:val="0"/>
              <w:sz w:val="23"/>
              <w:szCs w:val="22"/>
              <w:lang w:bidi="ar"/>
            </w:rPr>
            <w:t>...........................................10</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jc w:val="both"/>
            <w:textAlignment w:val="auto"/>
            <w:rPr>
              <w:rFonts w:ascii="宋体" w:hAnsi="宋体" w:eastAsia="宋体" w:cs="宋体"/>
              <w:kern w:val="0"/>
              <w:sz w:val="23"/>
              <w:szCs w:val="22"/>
              <w:highlight w:val="none"/>
              <w:lang w:bidi="ar"/>
            </w:rPr>
          </w:pPr>
          <w:r>
            <w:rPr>
              <w:rFonts w:eastAsia="宋体" w:cs="宋体" w:hint="eastAsia" w:ascii="宋体" w:hAnsi="宋体"/>
              <w:kern w:val="0"/>
              <w:sz w:val="23"/>
              <w:szCs w:val="22"/>
              <w:lang w:bidi="ar"/>
            </w:rPr>
            <w:t xml:space="preserve">3.2.3  </w:t>
          </w:r>
          <w:r>
            <w:rPr>
              <w:rFonts w:ascii="宋体" w:hAnsi="宋体" w:cs="宋体" w:hint="eastAsia" w:eastAsia="宋体"/>
              <w:kern w:val="0"/>
              <w:sz w:val="23"/>
              <w:szCs w:val="22"/>
              <w:lang w:bidi="ar"/>
            </w:rPr>
            <w:t>选择和查看任务</w:t>
          </w:r>
          <w:r>
            <w:rPr>
              <w:rFonts w:eastAsia="宋体" w:cs="宋体" w:hint="eastAsia" w:ascii="宋体" w:hAnsi="宋体"/>
              <w:kern w:val="0"/>
              <w:sz w:val="23"/>
              <w:szCs w:val="22"/>
              <w:lang w:bidi="ar"/>
            </w:rPr>
            <w:t>.........................................10</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jc w:val="both"/>
            <w:textAlignment w:val="auto"/>
            <w:rPr>
              <w:rFonts w:ascii="宋体" w:hAnsi="宋体" w:eastAsia="宋体" w:cs="宋体" w:hint="eastAsia"/>
              <w:kern w:val="0"/>
              <w:sz w:val="23"/>
              <w:szCs w:val="22"/>
              <w:highlight w:val="none"/>
              <w:lang w:bidi="ar"/>
            </w:rPr>
          </w:pPr>
          <w:r>
            <w:rPr>
              <w:rFonts w:eastAsia="宋体" w:cs="宋体" w:hint="eastAsia" w:ascii="宋体" w:hAnsi="宋体"/>
              <w:kern w:val="0"/>
              <w:sz w:val="23"/>
              <w:szCs w:val="22"/>
              <w:lang w:bidi="ar"/>
            </w:rPr>
            <w:t xml:space="preserve">    </w:t>
          </w:r>
          <w:r>
            <w:rPr>
              <w:rFonts w:eastAsia="宋体" w:cs="宋体" w:hint="eastAsia" w:ascii="宋体" w:hAnsi="宋体"/>
              <w:kern w:val="0"/>
              <w:sz w:val="23"/>
              <w:szCs w:val="22"/>
              <w:lang w:bidi="ar"/>
            </w:rPr>
            <w:t xml:space="preserve">3.3  </w:t>
          </w:r>
          <w:r>
            <w:rPr>
              <w:rFonts w:ascii="宋体" w:hAnsi="宋体" w:cs="宋体" w:hint="eastAsia" w:eastAsia="宋体"/>
              <w:kern w:val="0"/>
              <w:sz w:val="23"/>
              <w:szCs w:val="22"/>
              <w:lang w:bidi="ar"/>
            </w:rPr>
            <w:t>发送端配置</w:t>
          </w:r>
          <w:r>
            <w:rPr>
              <w:rFonts w:eastAsia="宋体" w:cs="宋体" w:hint="eastAsia" w:ascii="宋体" w:hAnsi="宋体"/>
              <w:kern w:val="0"/>
              <w:sz w:val="23"/>
              <w:szCs w:val="22"/>
              <w:lang w:bidi="ar"/>
            </w:rPr>
            <w:t>.................................................. 11</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jc w:val="both"/>
            <w:textAlignment w:val="auto"/>
            <w:rPr>
              <w:rFonts w:ascii="宋体" w:hAnsi="宋体" w:eastAsia="宋体" w:cs="宋体" w:hint="eastAsia"/>
              <w:kern w:val="0"/>
              <w:sz w:val="23"/>
              <w:szCs w:val="22"/>
              <w:highlight w:val="none"/>
              <w:lang w:bidi="ar"/>
            </w:rPr>
          </w:pPr>
          <w:r>
            <w:rPr>
              <w:rFonts w:eastAsia="宋体" w:cs="宋体" w:hint="eastAsia" w:ascii="宋体" w:hAnsi="宋体"/>
              <w:kern w:val="0"/>
              <w:sz w:val="23"/>
              <w:szCs w:val="22"/>
              <w:lang w:bidi="ar"/>
            </w:rPr>
            <w:t>3.3.1</w:t>
          </w:r>
          <w:r>
            <w:rPr>
              <w:rFonts w:ascii="宋体" w:hAnsi="宋体" w:cs="宋体" w:hint="eastAsia" w:eastAsia="宋体"/>
              <w:kern w:val="0"/>
              <w:sz w:val="23"/>
              <w:szCs w:val="22"/>
              <w:lang w:bidi="ar"/>
            </w:rPr>
            <w:t>数据接入方式</w:t>
          </w:r>
          <w:r>
            <w:rPr>
              <w:rFonts w:eastAsia="宋体" w:cs="宋体" w:hint="eastAsia" w:ascii="宋体" w:hAnsi="宋体"/>
              <w:kern w:val="0"/>
              <w:sz w:val="23"/>
              <w:szCs w:val="22"/>
              <w:lang w:bidi="ar"/>
            </w:rPr>
            <w:t>............................................13</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jc w:val="both"/>
            <w:textAlignment w:val="auto"/>
            <w:rPr>
              <w:rFonts w:ascii="宋体" w:hAnsi="宋体" w:eastAsia="宋体" w:cs="宋体" w:hint="eastAsia"/>
              <w:kern w:val="0"/>
              <w:sz w:val="23"/>
              <w:szCs w:val="22"/>
              <w:highlight w:val="none"/>
              <w:lang w:bidi="ar"/>
            </w:rPr>
          </w:pPr>
          <w:r>
            <w:rPr>
              <w:rFonts w:eastAsia="宋体" w:cs="宋体" w:hint="eastAsia" w:ascii="宋体" w:hAnsi="宋体"/>
              <w:kern w:val="0"/>
              <w:sz w:val="23"/>
              <w:szCs w:val="22"/>
              <w:lang w:bidi="ar"/>
            </w:rPr>
            <w:t xml:space="preserve">    </w:t>
          </w:r>
          <w:r>
            <w:rPr>
              <w:rFonts w:eastAsia="宋体" w:cs="宋体" w:hint="eastAsia" w:ascii="宋体" w:hAnsi="宋体"/>
              <w:kern w:val="0"/>
              <w:sz w:val="23"/>
              <w:szCs w:val="22"/>
              <w:lang w:bidi="ar"/>
            </w:rPr>
            <w:t xml:space="preserve">3.4  </w:t>
          </w:r>
          <w:r>
            <w:rPr>
              <w:rFonts w:ascii="宋体" w:hAnsi="宋体" w:cs="宋体" w:hint="eastAsia" w:eastAsia="宋体"/>
              <w:kern w:val="0"/>
              <w:sz w:val="23"/>
              <w:szCs w:val="22"/>
              <w:lang w:bidi="ar"/>
            </w:rPr>
            <w:t>传输链路状态监测</w:t>
          </w:r>
          <w:r>
            <w:rPr>
              <w:rFonts w:eastAsia="宋体" w:cs="宋体" w:hint="eastAsia" w:ascii="宋体" w:hAnsi="宋体"/>
              <w:kern w:val="0"/>
              <w:sz w:val="23"/>
              <w:szCs w:val="22"/>
              <w:lang w:bidi="ar"/>
            </w:rPr>
            <w:t>.............................................15</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jc w:val="both"/>
            <w:textAlignment w:val="auto"/>
            <w:rPr>
              <w:rFonts w:ascii="宋体" w:hAnsi="宋体" w:eastAsia="宋体" w:cs="宋体" w:hint="eastAsia"/>
              <w:kern w:val="0"/>
              <w:sz w:val="23"/>
              <w:szCs w:val="22"/>
              <w:highlight w:val="none"/>
              <w:lang w:bidi="ar"/>
            </w:rPr>
          </w:pPr>
          <w:r>
            <w:rPr>
              <w:rFonts w:eastAsia="宋体" w:cs="宋体" w:hint="eastAsia" w:ascii="宋体" w:hAnsi="宋体"/>
              <w:kern w:val="0"/>
              <w:sz w:val="23"/>
              <w:szCs w:val="22"/>
              <w:lang w:bidi="ar"/>
            </w:rPr>
            <w:t xml:space="preserve">    </w:t>
          </w:r>
          <w:r>
            <w:rPr>
              <w:rFonts w:eastAsia="宋体" w:cs="宋体" w:hint="eastAsia" w:ascii="宋体" w:hAnsi="宋体"/>
              <w:kern w:val="0"/>
              <w:sz w:val="23"/>
              <w:szCs w:val="22"/>
              <w:lang w:bidi="ar"/>
            </w:rPr>
            <w:t xml:space="preserve">3.5  </w:t>
          </w:r>
          <w:r>
            <w:rPr>
              <w:rFonts w:ascii="宋体" w:hAnsi="宋体" w:cs="宋体" w:hint="eastAsia" w:eastAsia="宋体"/>
              <w:kern w:val="0"/>
              <w:sz w:val="23"/>
              <w:szCs w:val="22"/>
              <w:lang w:bidi="ar"/>
            </w:rPr>
            <w:t xml:space="preserve">接收端与跨计算机部署 </w:t>
          </w:r>
          <w:r>
            <w:rPr>
              <w:rFonts w:eastAsia="宋体" w:cs="宋体" w:hint="eastAsia" w:ascii="宋体" w:hAnsi="宋体"/>
              <w:kern w:val="0"/>
              <w:sz w:val="23"/>
              <w:szCs w:val="22"/>
              <w:lang w:bidi="ar"/>
            </w:rPr>
            <w:t xml:space="preserve">....................................... 17 </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jc w:val="both"/>
            <w:textAlignment w:val="auto"/>
            <w:rPr>
              <w:rFonts w:ascii="宋体" w:hAnsi="宋体" w:eastAsia="宋体" w:cs="宋体" w:hint="eastAsia"/>
              <w:kern w:val="0"/>
              <w:sz w:val="23"/>
              <w:szCs w:val="22"/>
              <w:highlight w:val="none"/>
              <w:lang w:bidi="ar"/>
            </w:rPr>
          </w:pPr>
          <w:r>
            <w:rPr>
              <w:rFonts w:eastAsia="宋体" w:cs="宋体" w:hint="eastAsia" w:ascii="宋体" w:hAnsi="宋体"/>
              <w:kern w:val="0"/>
              <w:sz w:val="23"/>
              <w:szCs w:val="22"/>
              <w:lang w:bidi="ar"/>
            </w:rPr>
            <w:t>3.5.1</w:t>
          </w:r>
          <w:r>
            <w:rPr>
              <w:rFonts w:ascii="宋体" w:hAnsi="宋体" w:cs="宋体" w:hint="eastAsia" w:eastAsia="宋体"/>
              <w:kern w:val="0"/>
              <w:sz w:val="23"/>
              <w:szCs w:val="22"/>
              <w:lang w:bidi="ar"/>
            </w:rPr>
            <w:t>本机接收</w:t>
          </w:r>
          <w:r>
            <w:rPr>
              <w:rFonts w:eastAsia="宋体" w:cs="宋体" w:hint="eastAsia" w:ascii="宋体" w:hAnsi="宋体"/>
              <w:kern w:val="0"/>
              <w:sz w:val="23"/>
              <w:szCs w:val="22"/>
              <w:lang w:bidi="ar"/>
            </w:rPr>
            <w:t>................................................17</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400" w:startChars="0" w:start="0" w:endChars="0" w:end="0"/>
            <w:jc w:val="both"/>
            <w:textAlignment w:val="auto"/>
            <w:rPr>
              <w:rFonts w:ascii="宋体" w:hAnsi="宋体" w:eastAsia="宋体" w:cs="宋体" w:hint="eastAsia"/>
              <w:kern w:val="0"/>
              <w:sz w:val="23"/>
              <w:szCs w:val="22"/>
              <w:highlight w:val="none"/>
              <w:lang w:bidi="ar"/>
            </w:rPr>
          </w:pPr>
          <w:r>
            <w:rPr>
              <w:rFonts w:eastAsia="宋体" w:cs="宋体" w:hint="eastAsia" w:ascii="宋体" w:hAnsi="宋体"/>
              <w:kern w:val="0"/>
              <w:sz w:val="23"/>
              <w:szCs w:val="22"/>
              <w:lang w:bidi="ar"/>
            </w:rPr>
            <w:t>3.5.2</w:t>
          </w:r>
          <w:r>
            <w:rPr>
              <w:rFonts w:ascii="宋体" w:hAnsi="宋体" w:cs="宋体" w:hint="eastAsia" w:eastAsia="宋体"/>
              <w:kern w:val="0"/>
              <w:sz w:val="23"/>
              <w:szCs w:val="22"/>
              <w:lang w:bidi="ar"/>
            </w:rPr>
            <w:t>跨计算机接收</w:t>
          </w:r>
          <w:r>
            <w:rPr>
              <w:rFonts w:eastAsia="宋体" w:cs="宋体" w:hint="eastAsia" w:ascii="宋体" w:hAnsi="宋体"/>
              <w:kern w:val="0"/>
              <w:sz w:val="23"/>
              <w:szCs w:val="22"/>
              <w:lang w:bidi="ar"/>
            </w:rPr>
            <w:t>............................................18</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200" w:startChars="0" w:start="0" w:endChars="0" w:end="0"/>
            <w:jc w:val="both"/>
            <w:textAlignment w:val="auto"/>
            <w:rPr>
              <w:rFonts w:ascii="宋体" w:hAnsi="宋体" w:eastAsia="宋体" w:cs="宋体" w:hint="eastAsia"/>
              <w:kern w:val="0"/>
              <w:sz w:val="23"/>
              <w:szCs w:val="22"/>
              <w:highlight w:val="none"/>
              <w:lang w:bidi="ar"/>
            </w:rPr>
          </w:pPr>
          <w:r>
            <w:rPr>
              <w:rFonts w:eastAsia="宋体" w:cs="宋体" w:hint="eastAsia" w:ascii="宋体" w:hAnsi="宋体"/>
              <w:kern w:val="0"/>
              <w:sz w:val="23"/>
              <w:szCs w:val="22"/>
              <w:lang w:bidi="ar"/>
            </w:rPr>
            <w:t xml:space="preserve">3.6  </w:t>
          </w:r>
          <w:r>
            <w:rPr>
              <w:rFonts w:ascii="宋体" w:hAnsi="宋体" w:cs="宋体" w:hint="eastAsia" w:eastAsia="宋体"/>
              <w:kern w:val="0"/>
              <w:sz w:val="23"/>
              <w:szCs w:val="22"/>
              <w:lang w:bidi="ar"/>
            </w:rPr>
            <w:t xml:space="preserve">网络指标与告警说明 </w:t>
          </w:r>
          <w:r>
            <w:rPr>
              <w:rFonts w:eastAsia="宋体" w:cs="宋体" w:hint="eastAsia" w:ascii="宋体" w:hAnsi="宋体"/>
              <w:kern w:val="0"/>
              <w:sz w:val="23"/>
              <w:szCs w:val="22"/>
              <w:lang w:bidi="ar"/>
            </w:rPr>
            <w:t>......................................... 18</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firstLineChars="200" w:startChars="0" w:start="0" w:endChars="0" w:end="0"/>
            <w:jc w:val="both"/>
            <w:textAlignment w:val="auto"/>
            <w:rPr>
              <w:rFonts w:ascii="宋体" w:hAnsi="宋体" w:eastAsia="宋体" w:cs="宋体" w:hint="eastAsia"/>
              <w:kern w:val="0"/>
              <w:sz w:val="23"/>
              <w:szCs w:val="22"/>
              <w:highlight w:val="none"/>
              <w:lang w:bidi="ar"/>
            </w:rPr>
          </w:pPr>
          <w:r>
            <w:rPr>
              <w:rFonts w:eastAsia="宋体" w:cs="宋体" w:hint="eastAsia" w:ascii="宋体" w:hAnsi="宋体"/>
              <w:kern w:val="0"/>
              <w:sz w:val="23"/>
              <w:szCs w:val="22"/>
              <w:lang w:bidi="ar"/>
            </w:rPr>
            <w:t xml:space="preserve">3.7  </w:t>
          </w:r>
          <w:r>
            <w:rPr>
              <w:rFonts w:ascii="宋体" w:hAnsi="宋体" w:cs="宋体" w:hint="eastAsia" w:eastAsia="宋体"/>
              <w:kern w:val="0"/>
              <w:sz w:val="23"/>
              <w:szCs w:val="22"/>
              <w:lang w:bidi="ar"/>
            </w:rPr>
            <w:t>运行数据与日志查看</w:t>
          </w:r>
          <w:r>
            <w:rPr>
              <w:rFonts w:eastAsia="宋体" w:cs="宋体" w:hint="eastAsia" w:ascii="宋体" w:hAnsi="宋体"/>
              <w:kern w:val="0"/>
              <w:sz w:val="23"/>
              <w:szCs w:val="22"/>
              <w:lang w:bidi="ar"/>
            </w:rPr>
            <w:t>.......................................... 19</w:t>
          </w:r>
        </w:p>
        <w:p>
          <w:pPr>
            <w:pStyle w:val="Normal"/>
            <w:keepNext w:val="false"/>
            <w:keepLines w:val="false"/>
            <w:pageBreakBefore w:val="false"/>
            <w:widowControl/>
            <w:suppressLineNumbers w:val="0"/>
            <w:kinsoku w:val="true"/>
            <w:overflowPunct w:val="true"/>
            <w:autoSpaceDE w:val="true"/>
            <w:bidi w:val="0"/>
            <w:snapToGrid w:val="true"/>
            <w:spacing w:lineRule="auto" w:line="360" w:before="0" w:after="0"/>
            <w:ind w:end="0"/>
            <w:jc w:val="start"/>
            <w:textAlignment w:val="auto"/>
            <w:rPr>
              <w:rFonts w:ascii="宋体" w:hAnsi="宋体" w:eastAsia="宋体" w:cs="宋体" w:hint="eastAsia"/>
              <w:kern w:val="0"/>
              <w:sz w:val="23"/>
              <w:szCs w:val="22"/>
              <w:highlight w:val="none"/>
              <w:lang w:bidi="ar"/>
            </w:rPr>
          </w:pPr>
          <w:r>
            <w:rPr>
              <w:rFonts w:eastAsia="宋体" w:cs="宋体" w:hint="eastAsia" w:ascii="宋体" w:hAnsi="宋体"/>
              <w:kern w:val="0"/>
              <w:sz w:val="23"/>
              <w:szCs w:val="22"/>
              <w:lang w:bidi="ar"/>
            </w:rPr>
          </w:r>
        </w:p>
        <w:p>
          <w:pPr>
            <w:pStyle w:val="Normal"/>
            <w:rPr>
              <w:rFonts w:ascii="宋体" w:hAnsi="宋体" w:eastAsia="宋体" w:cs="宋体" w:hint="eastAsia"/>
              <w:kern w:val="0"/>
              <w:sz w:val="18"/>
              <w:szCs w:val="18"/>
              <w:highlight w:val="none"/>
              <w:lang w:bidi="ar"/>
            </w:rPr>
          </w:pPr>
          <w:r>
            <w:rPr>
              <w:rFonts w:eastAsia="宋体" w:cs="宋体" w:hint="eastAsia" w:ascii="宋体" w:hAnsi="宋体"/>
              <w:kern w:val="0"/>
              <w:sz w:val="18"/>
              <w:szCs w:val="18"/>
              <w:lang w:bidi="ar"/>
            </w:rPr>
          </w:r>
        </w:p>
        <w:p>
          <w:pPr>
            <w:pStyle w:val="Normal"/>
            <w:rPr>
              <w:rFonts w:ascii="宋体" w:hAnsi="宋体" w:eastAsia="宋体" w:cs="宋体" w:hint="eastAsia"/>
              <w:sz w:val="18"/>
              <w:szCs w:val="18"/>
              <w:highlight w:val="none"/>
            </w:rPr>
          </w:pPr>
          <w:r>
            <w:rPr>
              <w:rFonts w:eastAsia="宋体" w:cs="宋体" w:hint="eastAsia" w:ascii="宋体" w:hAnsi="宋体"/>
              <w:sz w:val="18"/>
              <w:szCs w:val="18"/>
            </w:rPr>
          </w:r>
        </w:p>
        <w:p>
          <w:pPr>
            <w:pStyle w:val="Normal"/>
            <w:rPr>
              <w:rFonts w:ascii="宋体" w:hAnsi="宋体" w:eastAsia="宋体" w:cs="宋体" w:hint="eastAsia"/>
              <w:sz w:val="18"/>
              <w:szCs w:val="18"/>
              <w:highlight w:val="none"/>
            </w:rPr>
          </w:pPr>
          <w:r>
            <w:rPr>
              <w:rFonts w:eastAsia="宋体" w:cs="宋体" w:hint="eastAsia" w:ascii="宋体" w:hAnsi="宋体"/>
              <w:sz w:val="18"/>
              <w:szCs w:val="18"/>
            </w:rPr>
          </w:r>
        </w:p>
        <w:p>
          <w:pPr>
            <w:pStyle w:val="Normal"/>
            <w:rPr>
              <w:rFonts w:ascii="宋体" w:hAnsi="宋体" w:eastAsia="宋体" w:cs="宋体" w:hint="eastAsia"/>
              <w:sz w:val="18"/>
              <w:szCs w:val="18"/>
              <w:highlight w:val="none"/>
            </w:rPr>
          </w:pPr>
          <w:r>
            <w:rPr>
              <w:rFonts w:eastAsia="宋体" w:cs="宋体" w:hint="eastAsia" w:ascii="宋体" w:hAnsi="宋体"/>
              <w:sz w:val="18"/>
              <w:szCs w:val="18"/>
            </w:rPr>
          </w:r>
        </w:p>
        <w:p>
          <w:pPr>
            <w:pStyle w:val="Normal"/>
            <w:rPr>
              <w:rFonts w:ascii="宋体" w:hAnsi="宋体" w:eastAsia="宋体" w:cs="宋体" w:hint="eastAsia"/>
              <w:highlight w:val="none"/>
            </w:rPr>
          </w:pPr>
          <w:r>
            <w:rPr>
              <w:rFonts w:eastAsia="宋体" w:cs="宋体" w:hint="eastAsia" w:ascii="宋体" w:hAnsi="宋体"/>
            </w:rPr>
          </w:r>
        </w:p>
        <w:p>
          <w:pPr>
            <w:pStyle w:val="Normal"/>
            <w:rPr>
              <w:rFonts w:ascii="宋体" w:hAnsi="宋体" w:eastAsia="宋体" w:cs="宋体" w:hint="eastAsia"/>
              <w:highlight w:val="none"/>
            </w:rPr>
          </w:pPr>
          <w:r>
            <w:rPr>
              <w:rFonts w:eastAsia="宋体" w:cs="宋体" w:hint="eastAsia" w:ascii="宋体" w:hAnsi="宋体"/>
            </w:rPr>
          </w:r>
          <w:r>
            <w:rPr>
              <w:rFonts w:eastAsia="宋体" w:cs="宋体" w:hint="eastAsia" w:ascii="宋体" w:hAnsi="宋体"/>
            </w:rPr>
            <w:fldChar w:fldCharType="end"/>
          </w:r>
        </w:p>
      </w:sdtContent>
    </w:sdt>
    <w:p>
      <w:pPr>
        <w:pStyle w:val="Normal"/>
        <w:rPr>
          <w:rFonts w:ascii="宋体" w:hAnsi="宋体" w:eastAsia="宋体" w:cs="宋体" w:hint="eastAsia"/>
          <w:b/>
          <w:bCs/>
          <w:highlight w:val="none"/>
          <w:lang w:val="zh-CN"/>
        </w:rPr>
      </w:pPr>
      <w:r>
        <w:rPr>
          <w:rFonts w:eastAsia="宋体" w:cs="宋体" w:hint="eastAsia" w:ascii="宋体" w:hAnsi="宋体"/>
          <w:b/>
          <w:bCs/>
          <w:lang w:val="zh-CN"/>
        </w:rPr>
      </w:r>
    </w:p>
    <w:p>
      <w:pPr>
        <w:pStyle w:val="Normal"/>
        <w:rPr>
          <w:rFonts w:ascii="宋体" w:hAnsi="宋体" w:eastAsia="宋体" w:cs="宋体" w:hint="eastAsia"/>
          <w:b/>
          <w:bCs/>
          <w:highlight w:val="none"/>
          <w:lang w:val="zh-CN"/>
        </w:rPr>
        <w:sectPr>
          <w:headerReference w:type="default" r:id="rId3"/>
          <w:headerReference w:type="first" r:id="rId4"/>
          <w:type w:val="nextPage"/>
          <w:pgSz w:w="11906" w:h="16838"/>
          <w:pgMar w:left="1800" w:right="1800" w:gutter="0" w:header="851" w:top="1440" w:footer="0" w:bottom="1440"/>
          <w:pgNumType w:fmt="decimal"/>
          <w:formProt w:val="false"/>
          <w:textDirection w:val="lrTb"/>
          <w:docGrid w:type="lines" w:linePitch="312" w:charSpace="0"/>
        </w:sectPr>
      </w:pPr>
      <w:r>
        <w:rPr>
          <w:rFonts w:eastAsia="宋体" w:cs="宋体" w:hint="eastAsia" w:ascii="宋体" w:hAnsi="宋体"/>
          <w:b/>
          <w:bCs/>
          <w:lang w:val="zh-CN"/>
        </w:rPr>
      </w:r>
    </w:p>
    <w:p>
      <w:pPr>
        <w:pStyle w:val="Heading1"/>
        <w:ind w:hanging="0" w:start="0"/>
        <w:jc w:val="start"/>
        <w:rPr>
          <w:rFonts w:ascii="宋体" w:hAnsi="宋体" w:eastAsia="宋体" w:cs="宋体" w:hint="eastAsia"/>
          <w:highlight w:val="none"/>
        </w:rPr>
      </w:pPr>
      <w:r>
        <w:rPr>
          <w:rFonts w:eastAsia="宋体" w:cs="宋体" w:hint="eastAsia" w:ascii="宋体" w:hAnsi="宋体"/>
        </w:rPr>
        <w:t>1</w:t>
      </w:r>
      <w:r>
        <w:rPr>
          <w:rFonts w:ascii="宋体" w:hAnsi="宋体" w:cs="宋体" w:hint="eastAsia" w:eastAsia="宋体"/>
        </w:rPr>
        <w:t>引言</w:t>
      </w:r>
    </w:p>
    <w:p>
      <w:pPr>
        <w:pStyle w:val="Heading2"/>
        <w:ind w:hanging="0" w:start="0"/>
        <w:rPr>
          <w:rFonts w:ascii="宋体" w:hAnsi="宋体" w:eastAsia="宋体" w:cs="宋体" w:hint="eastAsia"/>
          <w:highlight w:val="none"/>
        </w:rPr>
      </w:pPr>
      <w:r>
        <w:rPr>
          <w:rFonts w:eastAsia="宋体" w:cs="宋体" w:hint="eastAsia" w:ascii="宋体" w:hAnsi="宋体"/>
        </w:rPr>
        <w:t>1.1</w:t>
      </w:r>
      <w:r>
        <w:rPr>
          <w:rFonts w:ascii="宋体" w:hAnsi="宋体" w:cs="宋体" w:hint="eastAsia"/>
        </w:rPr>
        <w:t>编写目的</w:t>
      </w:r>
    </w:p>
    <w:p>
      <w:pPr>
        <w:pStyle w:val="Normal"/>
        <w:ind w:firstLineChars="200" w:startChars="0" w:start="0" w:endChars="0" w:end="0"/>
        <w:rPr>
          <w:rFonts w:ascii="宋体" w:hAnsi="宋体" w:eastAsia="宋体" w:cs="宋体" w:hint="eastAsia"/>
          <w:sz w:val="28"/>
          <w:szCs w:val="28"/>
          <w:highlight w:val="none"/>
        </w:rPr>
      </w:pPr>
      <w:r>
        <w:rPr>
          <w:rFonts w:ascii="宋体" w:hAnsi="宋体" w:cs="宋体" w:hint="eastAsia" w:eastAsia="宋体"/>
          <w:sz w:val="28"/>
          <w:szCs w:val="28"/>
        </w:rPr>
        <w:t xml:space="preserve">本说明书用于指导用户安装、启动、配置和使用“工业网络传输状态实时感知与监测系统”（简称“本软件”，版本号 </w:t>
      </w:r>
      <w:r>
        <w:rPr>
          <w:rFonts w:eastAsia="宋体" w:cs="宋体" w:hint="eastAsia" w:ascii="宋体" w:hAnsi="宋体"/>
          <w:sz w:val="28"/>
          <w:szCs w:val="28"/>
        </w:rPr>
        <w:t>V1.0</w:t>
      </w:r>
      <w:r>
        <w:rPr>
          <w:rFonts w:ascii="宋体" w:hAnsi="宋体" w:cs="宋体" w:hint="eastAsia" w:eastAsia="宋体"/>
          <w:sz w:val="28"/>
          <w:szCs w:val="28"/>
        </w:rPr>
        <w:t>）。本软件面向工业现场多源数据传输场景，用于展示传输链路状态、监测关键网络指标、跟踪传输任务进度，并对检测到的异常情况进行提示。</w:t>
      </w:r>
    </w:p>
    <w:p>
      <w:pPr>
        <w:pStyle w:val="Normal"/>
        <w:ind w:firstLineChars="200" w:startChars="0" w:start="0" w:endChars="0" w:end="0"/>
        <w:rPr>
          <w:rFonts w:ascii="宋体" w:hAnsi="宋体" w:eastAsia="宋体" w:cs="宋体" w:hint="eastAsia"/>
          <w:sz w:val="28"/>
          <w:szCs w:val="28"/>
          <w:highlight w:val="none"/>
        </w:rPr>
      </w:pPr>
      <w:r>
        <w:rPr>
          <w:rFonts w:ascii="宋体" w:hAnsi="宋体" w:cs="宋体" w:hint="eastAsia" w:eastAsia="宋体"/>
          <w:sz w:val="28"/>
          <w:szCs w:val="28"/>
        </w:rPr>
        <w:t>本说明书按照软件功能模块介绍运行环境、软件启动与关闭、数据接入、接收端连接、传输任务管理、网络指标查看、告警理解以及常见问题处理等操作内容，并结合界面截图说明主要操作流程。用户可根据实际部署环境及软件界面提示完成相应操作。</w:t>
      </w:r>
    </w:p>
    <w:p>
      <w:pPr>
        <w:pStyle w:val="Heading2"/>
        <w:ind w:hanging="0" w:start="0"/>
        <w:rPr>
          <w:rFonts w:ascii="宋体" w:hAnsi="宋体" w:eastAsia="宋体" w:cs="宋体" w:hint="eastAsia"/>
          <w:highlight w:val="none"/>
        </w:rPr>
      </w:pPr>
      <w:r>
        <w:rPr>
          <w:rFonts w:eastAsia="宋体" w:cs="宋体" w:hint="eastAsia" w:ascii="宋体" w:hAnsi="宋体"/>
        </w:rPr>
        <w:t>1.2</w:t>
      </w:r>
      <w:r>
        <w:rPr>
          <w:rFonts w:ascii="宋体" w:hAnsi="宋体" w:cs="宋体" w:hint="eastAsia"/>
        </w:rPr>
        <w:t>参考资料</w:t>
      </w:r>
    </w:p>
    <w:p>
      <w:pPr>
        <w:pStyle w:val="Normal"/>
        <w:rPr>
          <w:rFonts w:ascii="宋体" w:hAnsi="宋体" w:eastAsia="宋体" w:cs="宋体" w:hint="eastAsia"/>
          <w:sz w:val="28"/>
          <w:szCs w:val="28"/>
          <w:highlight w:val="none"/>
        </w:rPr>
      </w:pPr>
      <w:r>
        <w:rPr>
          <w:rFonts w:ascii="宋体" w:hAnsi="宋体" w:cs="宋体" w:hint="eastAsia" w:eastAsia="宋体"/>
          <w:sz w:val="28"/>
          <w:szCs w:val="28"/>
        </w:rPr>
        <w:t>《软件需求规格说明书》</w:t>
      </w:r>
    </w:p>
    <w:p>
      <w:pPr>
        <w:pStyle w:val="Normal"/>
        <w:rPr>
          <w:rFonts w:ascii="宋体" w:hAnsi="宋体" w:eastAsia="宋体" w:cs="宋体" w:hint="eastAsia"/>
          <w:sz w:val="28"/>
          <w:szCs w:val="28"/>
          <w:highlight w:val="none"/>
        </w:rPr>
      </w:pPr>
      <w:r>
        <w:rPr>
          <w:rFonts w:ascii="宋体" w:hAnsi="宋体" w:cs="宋体" w:hint="eastAsia" w:eastAsia="宋体"/>
          <w:sz w:val="28"/>
          <w:szCs w:val="28"/>
        </w:rPr>
        <w:t>《概要设计说明书》</w:t>
      </w:r>
    </w:p>
    <w:p>
      <w:pPr>
        <w:pStyle w:val="Normal"/>
        <w:rPr>
          <w:rFonts w:ascii="宋体" w:hAnsi="宋体" w:eastAsia="宋体" w:cs="宋体" w:hint="eastAsia"/>
          <w:sz w:val="28"/>
          <w:szCs w:val="28"/>
          <w:highlight w:val="none"/>
        </w:rPr>
      </w:pPr>
      <w:r>
        <w:rPr>
          <w:rFonts w:ascii="宋体" w:hAnsi="宋体" w:cs="宋体" w:hint="eastAsia" w:eastAsia="宋体"/>
          <w:sz w:val="28"/>
          <w:szCs w:val="28"/>
        </w:rPr>
        <w:t>《详细设计说明书》</w:t>
      </w:r>
    </w:p>
    <w:p>
      <w:pPr>
        <w:pStyle w:val="Heading2"/>
        <w:ind w:hanging="0" w:start="0"/>
        <w:rPr>
          <w:rFonts w:ascii="宋体" w:hAnsi="宋体" w:eastAsia="宋体" w:cs="宋体" w:hint="eastAsia"/>
          <w:highlight w:val="none"/>
        </w:rPr>
      </w:pPr>
      <w:r>
        <w:rPr>
          <w:rFonts w:eastAsia="宋体" w:cs="宋体" w:hint="eastAsia" w:ascii="宋体" w:hAnsi="宋体"/>
        </w:rPr>
        <w:t>1.3</w:t>
      </w:r>
      <w:r>
        <w:rPr>
          <w:rFonts w:ascii="宋体" w:hAnsi="宋体" w:cs="宋体" w:hint="eastAsia"/>
        </w:rPr>
        <w:t>术语和缩略词</w:t>
      </w:r>
    </w:p>
    <w:tbl>
      <w:tblPr>
        <w:tblW w:w="8844" w:type="dxa"/>
        <w:jc w:val="center"/>
        <w:tblInd w:w="0" w:type="dxa"/>
        <w:tblLayout w:type="fixed"/>
        <w:tblCellMar>
          <w:top w:w="0" w:type="dxa"/>
          <w:start w:w="108" w:type="dxa"/>
          <w:bottom w:w="0" w:type="dxa"/>
          <w:end w:w="108" w:type="dxa"/>
        </w:tblCellMar>
      </w:tblPr>
      <w:tblGrid>
        <w:gridCol w:w="2402"/>
        <w:gridCol w:w="6442"/>
      </w:tblGrid>
      <w:tr>
        <w:trPr/>
        <w:tc>
          <w:tcPr>
            <w:tcW w:w="2402" w:type="dxa"/>
            <w:tcBorders>
              <w:top w:val="single" w:sz="12" w:space="0" w:color="000000"/>
              <w:bottom w:val="single" w:sz="4" w:space="0" w:color="000000"/>
            </w:tcBorders>
            <w:shd w:fill="FFFFFF" w:val="clear"/>
          </w:tcPr>
          <w:p>
            <w:pPr>
              <w:pStyle w:val="Normal"/>
              <w:keepNext w:val="false"/>
              <w:keepLines w:val="false"/>
              <w:widowControl/>
              <w:suppressLineNumbers w:val="0"/>
              <w:spacing w:lineRule="auto" w:line="360" w:before="0" w:after="80"/>
              <w:ind w:firstLineChars="0" w:firstLine="0" w:startChars="0" w:start="0" w:endChars="0" w:end="0"/>
              <w:jc w:val="center"/>
              <w:rPr>
                <w:rFonts w:ascii="宋体" w:hAnsi="宋体" w:eastAsia="宋体" w:cs="宋体" w:hint="eastAsia"/>
                <w:b w:val="false"/>
                <w:color w:val="000000"/>
                <w:highlight w:val="none"/>
              </w:rPr>
            </w:pPr>
            <w:r>
              <w:rPr>
                <w:rFonts w:ascii="宋体" w:hAnsi="宋体" w:cs="宋体" w:hint="eastAsia" w:eastAsia="宋体"/>
                <w:b/>
                <w:bCs w:val="false"/>
                <w:kern w:val="0"/>
                <w:sz w:val="21"/>
                <w:szCs w:val="22"/>
                <w:lang w:bidi="ar"/>
              </w:rPr>
              <w:t xml:space="preserve">术语 </w:t>
            </w:r>
            <w:r>
              <w:rPr>
                <w:rFonts w:eastAsia="宋体" w:cs="宋体" w:hint="eastAsia" w:ascii="宋体" w:hAnsi="宋体"/>
                <w:b/>
                <w:bCs w:val="false"/>
                <w:kern w:val="0"/>
                <w:sz w:val="21"/>
                <w:szCs w:val="22"/>
                <w:lang w:bidi="ar"/>
              </w:rPr>
              <w:t xml:space="preserve">/ </w:t>
            </w:r>
            <w:r>
              <w:rPr>
                <w:rFonts w:ascii="宋体" w:hAnsi="宋体" w:cs="宋体" w:hint="eastAsia" w:eastAsia="宋体"/>
                <w:b/>
                <w:bCs w:val="false"/>
                <w:kern w:val="0"/>
                <w:sz w:val="21"/>
                <w:szCs w:val="22"/>
                <w:lang w:bidi="ar"/>
              </w:rPr>
              <w:t>缩略词</w:t>
            </w:r>
          </w:p>
        </w:tc>
        <w:tc>
          <w:tcPr>
            <w:tcW w:w="6442" w:type="dxa"/>
            <w:tcBorders>
              <w:top w:val="single" w:sz="12" w:space="0" w:color="000000"/>
              <w:bottom w:val="single" w:sz="4" w:space="0" w:color="000000"/>
            </w:tcBorders>
            <w:shd w:fill="FFFFFF" w:val="clear"/>
          </w:tcPr>
          <w:p>
            <w:pPr>
              <w:pStyle w:val="Normal"/>
              <w:keepNext w:val="false"/>
              <w:keepLines w:val="false"/>
              <w:widowControl/>
              <w:suppressLineNumbers w:val="0"/>
              <w:spacing w:lineRule="auto" w:line="360" w:before="0" w:after="80"/>
              <w:ind w:firstLineChars="0" w:firstLine="0" w:startChars="0" w:start="0" w:endChars="0" w:end="0"/>
              <w:jc w:val="center"/>
              <w:rPr>
                <w:rFonts w:ascii="宋体" w:hAnsi="宋体" w:eastAsia="宋体" w:cs="宋体" w:hint="eastAsia"/>
                <w:b w:val="false"/>
                <w:color w:val="000000"/>
                <w:highlight w:val="none"/>
              </w:rPr>
            </w:pPr>
            <w:r>
              <w:rPr>
                <w:rFonts w:ascii="宋体" w:hAnsi="宋体" w:cs="宋体" w:hint="eastAsia" w:eastAsia="宋体"/>
                <w:b/>
                <w:bCs w:val="false"/>
                <w:kern w:val="0"/>
                <w:sz w:val="21"/>
                <w:szCs w:val="22"/>
                <w:lang w:bidi="ar"/>
              </w:rPr>
              <w:t>含义说明</w:t>
            </w:r>
          </w:p>
        </w:tc>
      </w:tr>
      <w:tr>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eastAsia="宋体" w:cs="宋体" w:hint="eastAsia" w:ascii="宋体" w:hAnsi="宋体"/>
                <w:kern w:val="0"/>
                <w:sz w:val="21"/>
                <w:szCs w:val="22"/>
                <w:lang w:bidi="ar"/>
              </w:rPr>
              <w:t>RTT</w:t>
            </w:r>
            <w:r>
              <w:rPr>
                <w:rFonts w:ascii="宋体" w:hAnsi="宋体" w:cs="宋体" w:hint="eastAsia" w:eastAsia="宋体"/>
                <w:kern w:val="0"/>
                <w:sz w:val="21"/>
                <w:szCs w:val="22"/>
                <w:lang w:bidi="ar"/>
              </w:rPr>
              <w:t>（</w:t>
            </w:r>
            <w:r>
              <w:rPr>
                <w:rFonts w:eastAsia="宋体" w:cs="宋体" w:hint="eastAsia" w:ascii="宋体" w:hAnsi="宋体"/>
                <w:kern w:val="0"/>
                <w:sz w:val="21"/>
                <w:szCs w:val="22"/>
                <w:lang w:bidi="ar"/>
              </w:rPr>
              <w:t>Round-Trip Time</w:t>
            </w:r>
            <w:r>
              <w:rPr>
                <w:rFonts w:ascii="宋体" w:hAnsi="宋体" w:cs="宋体" w:hint="eastAsia" w:eastAsia="宋体"/>
                <w:kern w:val="0"/>
                <w:sz w:val="21"/>
                <w:szCs w:val="22"/>
                <w:lang w:bidi="ar"/>
              </w:rPr>
              <w:t>）</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往返时延，数据从发送端发出到收到确认所经历的时间，单位毫秒</w:t>
            </w:r>
          </w:p>
        </w:tc>
      </w:tr>
      <w:tr>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网络抖动（</w:t>
            </w:r>
            <w:r>
              <w:rPr>
                <w:rFonts w:eastAsia="宋体" w:cs="宋体" w:hint="eastAsia" w:ascii="宋体" w:hAnsi="宋体"/>
                <w:kern w:val="0"/>
                <w:sz w:val="21"/>
                <w:szCs w:val="22"/>
                <w:lang w:bidi="ar"/>
              </w:rPr>
              <w:t>Jitter</w:t>
            </w:r>
            <w:r>
              <w:rPr>
                <w:rFonts w:ascii="宋体" w:hAnsi="宋体" w:cs="宋体" w:hint="eastAsia" w:eastAsia="宋体"/>
                <w:kern w:val="0"/>
                <w:sz w:val="21"/>
                <w:szCs w:val="22"/>
                <w:lang w:bidi="ar"/>
              </w:rPr>
              <w:t>）</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相邻两次时延测量值的变化程度，反映链路的稳定性</w:t>
            </w:r>
          </w:p>
        </w:tc>
      </w:tr>
      <w:tr>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丢包率（</w:t>
            </w:r>
            <w:r>
              <w:rPr>
                <w:rFonts w:eastAsia="宋体" w:cs="宋体" w:hint="eastAsia" w:ascii="宋体" w:hAnsi="宋体"/>
                <w:kern w:val="0"/>
                <w:sz w:val="21"/>
                <w:szCs w:val="22"/>
                <w:lang w:bidi="ar"/>
              </w:rPr>
              <w:t>Packet Loss</w:t>
            </w:r>
            <w:r>
              <w:rPr>
                <w:rFonts w:ascii="宋体" w:hAnsi="宋体" w:cs="宋体" w:hint="eastAsia" w:eastAsia="宋体"/>
                <w:kern w:val="0"/>
                <w:sz w:val="21"/>
                <w:szCs w:val="22"/>
                <w:lang w:bidi="ar"/>
              </w:rPr>
              <w:t>）</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传输过程中丢失数据包占总发送包数的百分比</w:t>
            </w:r>
          </w:p>
        </w:tc>
      </w:tr>
      <w:tr>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吞吐率（</w:t>
            </w:r>
            <w:r>
              <w:rPr>
                <w:rFonts w:eastAsia="宋体" w:cs="宋体" w:hint="eastAsia" w:ascii="宋体" w:hAnsi="宋体"/>
                <w:kern w:val="0"/>
                <w:sz w:val="21"/>
                <w:szCs w:val="22"/>
                <w:lang w:bidi="ar"/>
              </w:rPr>
              <w:t>Throughput</w:t>
            </w:r>
            <w:r>
              <w:rPr>
                <w:rFonts w:ascii="宋体" w:hAnsi="宋体" w:cs="宋体" w:hint="eastAsia" w:eastAsia="宋体"/>
                <w:kern w:val="0"/>
                <w:sz w:val="21"/>
                <w:szCs w:val="22"/>
                <w:lang w:bidi="ar"/>
              </w:rPr>
              <w:t>）</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单位时间内成功传输的数据量，</w:t>
            </w:r>
            <w:r>
              <w:rPr>
                <w:rFonts w:ascii="宋体" w:hAnsi="宋体" w:cs="宋体" w:hint="eastAsia" w:eastAsia="宋体"/>
                <w:kern w:val="0"/>
                <w:sz w:val="21"/>
                <w:szCs w:val="22"/>
                <w:lang w:eastAsia="en-US" w:bidi="ar"/>
              </w:rPr>
              <w:t xml:space="preserve">页面以 </w:t>
            </w:r>
            <w:r>
              <w:rPr>
                <w:rFonts w:eastAsia="宋体" w:cs="宋体" w:hint="eastAsia" w:ascii="宋体" w:hAnsi="宋体"/>
                <w:kern w:val="0"/>
                <w:sz w:val="21"/>
                <w:szCs w:val="22"/>
                <w:lang w:eastAsia="en-US" w:bidi="ar"/>
              </w:rPr>
              <w:t xml:space="preserve">Kbps </w:t>
            </w:r>
            <w:r>
              <w:rPr>
                <w:rFonts w:ascii="宋体" w:hAnsi="宋体" w:cs="宋体" w:hint="eastAsia" w:eastAsia="宋体"/>
                <w:kern w:val="0"/>
                <w:sz w:val="21"/>
                <w:szCs w:val="22"/>
                <w:lang w:eastAsia="en-US" w:bidi="ar"/>
              </w:rPr>
              <w:t xml:space="preserve">或 </w:t>
            </w:r>
            <w:r>
              <w:rPr>
                <w:rFonts w:eastAsia="宋体" w:cs="宋体" w:hint="eastAsia" w:ascii="宋体" w:hAnsi="宋体"/>
                <w:kern w:val="0"/>
                <w:sz w:val="21"/>
                <w:szCs w:val="22"/>
                <w:lang w:eastAsia="en-US" w:bidi="ar"/>
              </w:rPr>
              <w:t xml:space="preserve">Mbps </w:t>
            </w:r>
            <w:r>
              <w:rPr>
                <w:rFonts w:ascii="宋体" w:hAnsi="宋体" w:cs="宋体" w:hint="eastAsia" w:eastAsia="宋体"/>
                <w:kern w:val="0"/>
                <w:sz w:val="21"/>
                <w:szCs w:val="22"/>
                <w:lang w:eastAsia="en-US" w:bidi="ar"/>
              </w:rPr>
              <w:t>等单位显</w:t>
            </w:r>
            <w:r>
              <w:rPr>
                <w:rFonts w:ascii="宋体" w:hAnsi="宋体" w:cs="宋体" w:hint="eastAsia" w:eastAsia="宋体"/>
                <w:sz w:val="18"/>
                <w:szCs w:val="22"/>
                <w:lang w:eastAsia="en-US" w:bidi="ar"/>
              </w:rPr>
              <w:t>示</w:t>
            </w:r>
          </w:p>
        </w:tc>
      </w:tr>
      <w:tr>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重传（</w:t>
            </w:r>
            <w:r>
              <w:rPr>
                <w:rFonts w:eastAsia="宋体" w:cs="宋体" w:hint="eastAsia" w:ascii="宋体" w:hAnsi="宋体"/>
                <w:kern w:val="0"/>
                <w:sz w:val="21"/>
                <w:szCs w:val="22"/>
                <w:lang w:bidi="ar"/>
              </w:rPr>
              <w:t>Retransmission</w:t>
            </w:r>
            <w:r>
              <w:rPr>
                <w:rFonts w:ascii="宋体" w:hAnsi="宋体" w:cs="宋体" w:hint="eastAsia" w:eastAsia="宋体"/>
                <w:kern w:val="0"/>
                <w:sz w:val="21"/>
                <w:szCs w:val="22"/>
                <w:lang w:bidi="ar"/>
              </w:rPr>
              <w:t>）</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数据包发送失败后重新发送的次数，反映链路可靠性</w:t>
            </w:r>
          </w:p>
        </w:tc>
      </w:tr>
      <w:tr>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链路质量（</w:t>
            </w:r>
            <w:r>
              <w:rPr>
                <w:rFonts w:eastAsia="宋体" w:cs="宋体" w:hint="eastAsia" w:ascii="宋体" w:hAnsi="宋体"/>
                <w:kern w:val="0"/>
                <w:sz w:val="21"/>
                <w:szCs w:val="22"/>
                <w:lang w:bidi="ar"/>
              </w:rPr>
              <w:t>Network Quality</w:t>
            </w:r>
            <w:r>
              <w:rPr>
                <w:rFonts w:ascii="宋体" w:hAnsi="宋体" w:cs="宋体" w:hint="eastAsia" w:eastAsia="宋体"/>
                <w:kern w:val="0"/>
                <w:sz w:val="21"/>
                <w:szCs w:val="22"/>
                <w:lang w:bidi="ar"/>
              </w:rPr>
              <w:t>）</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对链路综合状态的判分结果，分优良、波动、拥塞、中断、恢复中五级</w:t>
            </w:r>
          </w:p>
        </w:tc>
      </w:tr>
      <w:tr>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遥测（</w:t>
            </w:r>
            <w:r>
              <w:rPr>
                <w:rFonts w:eastAsia="宋体" w:cs="宋体" w:hint="eastAsia" w:ascii="宋体" w:hAnsi="宋体"/>
                <w:kern w:val="0"/>
                <w:sz w:val="21"/>
                <w:szCs w:val="22"/>
                <w:lang w:bidi="ar"/>
              </w:rPr>
              <w:t>Telemetry</w:t>
            </w:r>
            <w:r>
              <w:rPr>
                <w:rFonts w:ascii="宋体" w:hAnsi="宋体" w:cs="宋体" w:hint="eastAsia" w:eastAsia="宋体"/>
                <w:kern w:val="0"/>
                <w:sz w:val="21"/>
                <w:szCs w:val="22"/>
                <w:lang w:bidi="ar"/>
              </w:rPr>
              <w:t>）</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对网络运行状态进行周期性采集并上报的测量数据</w:t>
            </w:r>
          </w:p>
        </w:tc>
      </w:tr>
      <w:tr>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多模态数据</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视频图像、统计指标、传感器监测值、日志文本等多种形态的工业数据</w:t>
            </w:r>
          </w:p>
        </w:tc>
      </w:tr>
      <w:tr>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数据源（</w:t>
            </w:r>
            <w:r>
              <w:rPr>
                <w:rFonts w:eastAsia="宋体" w:cs="宋体" w:hint="eastAsia" w:ascii="宋体" w:hAnsi="宋体"/>
                <w:kern w:val="0"/>
                <w:sz w:val="21"/>
                <w:szCs w:val="22"/>
                <w:lang w:bidi="ar"/>
              </w:rPr>
              <w:t>Data Source</w:t>
            </w:r>
            <w:r>
              <w:rPr>
                <w:rFonts w:ascii="宋体" w:hAnsi="宋体" w:cs="宋体" w:hint="eastAsia" w:eastAsia="宋体"/>
                <w:kern w:val="0"/>
                <w:sz w:val="21"/>
                <w:szCs w:val="22"/>
                <w:lang w:bidi="ar"/>
              </w:rPr>
              <w:t>）</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产生监测数据的设备或系统，如传感器、摄像头、日志系统</w:t>
            </w:r>
          </w:p>
        </w:tc>
      </w:tr>
      <w:tr>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完整性校验</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 xml:space="preserve">对原始数据与接收恢复数据分别计算 </w:t>
            </w:r>
            <w:r>
              <w:rPr>
                <w:rFonts w:eastAsia="宋体" w:cs="宋体" w:hint="eastAsia" w:ascii="宋体" w:hAnsi="宋体"/>
                <w:kern w:val="0"/>
                <w:sz w:val="21"/>
                <w:szCs w:val="22"/>
                <w:lang w:bidi="ar"/>
              </w:rPr>
              <w:t xml:space="preserve">SHA-256 </w:t>
            </w:r>
            <w:r>
              <w:rPr>
                <w:rFonts w:ascii="宋体" w:hAnsi="宋体" w:cs="宋体" w:hint="eastAsia" w:eastAsia="宋体"/>
                <w:kern w:val="0"/>
                <w:sz w:val="21"/>
                <w:szCs w:val="22"/>
                <w:lang w:bidi="ar"/>
              </w:rPr>
              <w:t>摘要并比对，验证数据未被破坏</w:t>
            </w:r>
          </w:p>
        </w:tc>
      </w:tr>
      <w:tr>
        <w:trPr>
          <w:trHeight w:val="821" w:hRule="atLeast"/>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eastAsia="宋体" w:cs="宋体" w:hint="eastAsia" w:ascii="宋体" w:hAnsi="宋体"/>
                <w:kern w:val="0"/>
                <w:sz w:val="21"/>
                <w:szCs w:val="22"/>
                <w:lang w:bidi="ar"/>
              </w:rPr>
              <w:t>API</w:t>
            </w:r>
            <w:r>
              <w:rPr>
                <w:rFonts w:ascii="宋体" w:hAnsi="宋体" w:cs="宋体" w:hint="eastAsia" w:eastAsia="宋体"/>
                <w:kern w:val="0"/>
                <w:sz w:val="21"/>
                <w:szCs w:val="22"/>
                <w:lang w:bidi="ar"/>
              </w:rPr>
              <w:t>（</w:t>
            </w:r>
            <w:r>
              <w:rPr>
                <w:rFonts w:eastAsia="宋体" w:cs="宋体" w:hint="eastAsia" w:ascii="宋体" w:hAnsi="宋体"/>
                <w:kern w:val="0"/>
                <w:sz w:val="21"/>
                <w:szCs w:val="22"/>
                <w:lang w:bidi="ar"/>
              </w:rPr>
              <w:t>Application Programming Interface</w:t>
            </w:r>
            <w:r>
              <w:rPr>
                <w:rFonts w:ascii="宋体" w:hAnsi="宋体" w:cs="宋体" w:hint="eastAsia" w:eastAsia="宋体"/>
                <w:kern w:val="0"/>
                <w:sz w:val="21"/>
                <w:szCs w:val="22"/>
                <w:lang w:bidi="ar"/>
              </w:rPr>
              <w:t>）</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应用程序编程接口</w:t>
            </w:r>
          </w:p>
        </w:tc>
      </w:tr>
      <w:tr>
        <w:trPr/>
        <w:tc>
          <w:tcPr>
            <w:tcW w:w="240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eastAsia="宋体" w:cs="宋体" w:hint="eastAsia" w:ascii="宋体" w:hAnsi="宋体"/>
                <w:kern w:val="0"/>
                <w:sz w:val="21"/>
                <w:szCs w:val="22"/>
                <w:lang w:bidi="ar"/>
              </w:rPr>
              <w:t>QoS</w:t>
            </w:r>
            <w:r>
              <w:rPr>
                <w:rFonts w:ascii="宋体" w:hAnsi="宋体" w:cs="宋体" w:hint="eastAsia" w:eastAsia="宋体"/>
                <w:kern w:val="0"/>
                <w:sz w:val="21"/>
                <w:szCs w:val="22"/>
                <w:lang w:bidi="ar"/>
              </w:rPr>
              <w:t>（</w:t>
            </w:r>
            <w:r>
              <w:rPr>
                <w:rFonts w:eastAsia="宋体" w:cs="宋体" w:hint="eastAsia" w:ascii="宋体" w:hAnsi="宋体"/>
                <w:kern w:val="0"/>
                <w:sz w:val="21"/>
                <w:szCs w:val="22"/>
                <w:lang w:bidi="ar"/>
              </w:rPr>
              <w:t>Quality of Service</w:t>
            </w:r>
            <w:r>
              <w:rPr>
                <w:rFonts w:ascii="宋体" w:hAnsi="宋体" w:cs="宋体" w:hint="eastAsia" w:eastAsia="宋体"/>
                <w:kern w:val="0"/>
                <w:sz w:val="21"/>
                <w:szCs w:val="22"/>
                <w:lang w:bidi="ar"/>
              </w:rPr>
              <w:t>）</w:t>
            </w:r>
          </w:p>
        </w:tc>
        <w:tc>
          <w:tcPr>
            <w:tcW w:w="644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firstLineChars="0" w:firstLine="0" w:startChars="0" w:start="0" w:endChars="0" w:end="0"/>
              <w:jc w:val="start"/>
              <w:rPr>
                <w:rFonts w:ascii="宋体" w:hAnsi="宋体" w:eastAsia="宋体" w:cs="宋体" w:hint="eastAsia"/>
                <w:highlight w:val="none"/>
              </w:rPr>
            </w:pPr>
            <w:r>
              <w:rPr>
                <w:rFonts w:ascii="宋体" w:hAnsi="宋体" w:cs="宋体" w:hint="eastAsia" w:eastAsia="宋体"/>
                <w:kern w:val="0"/>
                <w:sz w:val="21"/>
                <w:szCs w:val="22"/>
                <w:lang w:bidi="ar"/>
              </w:rPr>
              <w:t>服务质量</w:t>
            </w:r>
          </w:p>
        </w:tc>
      </w:tr>
    </w:tbl>
    <w:p>
      <w:pPr>
        <w:pStyle w:val="Heading1"/>
        <w:ind w:hanging="0" w:start="0"/>
        <w:rPr>
          <w:rFonts w:ascii="宋体" w:hAnsi="宋体" w:eastAsia="宋体" w:cs="宋体" w:hint="eastAsia"/>
          <w:highlight w:val="none"/>
        </w:rPr>
      </w:pPr>
      <w:r>
        <w:rPr>
          <w:rFonts w:eastAsia="宋体" w:cs="宋体" w:hint="eastAsia" w:ascii="宋体" w:hAnsi="宋体"/>
        </w:rPr>
        <w:t>2</w:t>
      </w:r>
      <w:r>
        <w:rPr>
          <w:rFonts w:ascii="宋体" w:hAnsi="宋体" w:cs="宋体" w:hint="eastAsia" w:eastAsia="宋体"/>
        </w:rPr>
        <w:t>软件概述</w:t>
      </w:r>
    </w:p>
    <w:p>
      <w:pPr>
        <w:pStyle w:val="Heading3"/>
        <w:ind w:hanging="0" w:start="0"/>
        <w:rPr>
          <w:rFonts w:ascii="宋体" w:hAnsi="宋体" w:eastAsia="宋体" w:cs="宋体" w:hint="eastAsia"/>
          <w:highlight w:val="none"/>
        </w:rPr>
      </w:pPr>
      <w:r>
        <w:rPr>
          <w:rFonts w:eastAsia="宋体" w:cs="宋体" w:hint="eastAsia" w:ascii="宋体" w:hAnsi="宋体"/>
        </w:rPr>
        <w:t>2.1</w:t>
      </w:r>
      <w:r>
        <w:rPr>
          <w:rFonts w:ascii="宋体" w:hAnsi="宋体" w:cs="宋体" w:hint="eastAsia" w:eastAsia="宋体"/>
        </w:rPr>
        <w:t>软件功能</w:t>
      </w:r>
    </w:p>
    <w:p>
      <w:pPr>
        <w:pStyle w:val="Normal"/>
        <w:keepNext w:val="false"/>
        <w:keepLines w:val="false"/>
        <w:widowControl/>
        <w:suppressLineNumbers w:val="0"/>
        <w:spacing w:lineRule="auto" w:line="360" w:before="0" w:after="80"/>
        <w:ind w:firstLine="480" w:end="0"/>
        <w:jc w:val="start"/>
        <w:rPr>
          <w:rFonts w:ascii="宋体" w:hAnsi="宋体" w:eastAsia="宋体" w:cs="宋体" w:hint="eastAsia"/>
          <w:sz w:val="28"/>
          <w:szCs w:val="28"/>
          <w:highlight w:val="none"/>
        </w:rPr>
      </w:pPr>
      <w:r>
        <w:rPr>
          <w:rFonts w:ascii="宋体" w:hAnsi="宋体" w:cs="宋体" w:hint="eastAsia" w:eastAsia="宋体"/>
          <w:kern w:val="0"/>
          <w:sz w:val="28"/>
          <w:szCs w:val="28"/>
          <w:lang w:bidi="ar"/>
        </w:rPr>
        <w:t>工业网络传输状态实时感知与监测系统是一套面向工业现场的应用</w:t>
      </w:r>
      <w:r>
        <w:rPr>
          <w:rFonts w:ascii="宋体" w:hAnsi="宋体" w:cs="宋体" w:hint="eastAsia" w:eastAsia="宋体"/>
          <w:sz w:val="28"/>
          <w:szCs w:val="28"/>
        </w:rPr>
        <w:t>软件</w:t>
      </w:r>
      <w:r>
        <w:rPr>
          <w:rFonts w:ascii="宋体" w:hAnsi="宋体" w:cs="宋体" w:hint="eastAsia" w:eastAsia="宋体"/>
          <w:kern w:val="0"/>
          <w:sz w:val="28"/>
          <w:szCs w:val="28"/>
          <w:lang w:bidi="ar"/>
        </w:rPr>
        <w:t>，部署于桌面电脑或工业控制机，通过浏览器访问。软件对多源工业数据在压缩、发送、网络传输、接收、解压全过程的状态进行实时感知与监测，主要功能如下：</w:t>
      </w:r>
    </w:p>
    <w:p>
      <w:pPr>
        <w:pStyle w:val="Style19"/>
        <w:widowControl/>
        <w:numPr>
          <w:ilvl w:val="0"/>
          <w:numId w:val="2"/>
        </w:numPr>
        <w:tabs>
          <w:tab w:val="clear" w:pos="420"/>
          <w:tab w:val="left" w:pos="360" w:leader="none"/>
        </w:tabs>
        <w:spacing w:before="100" w:after="0"/>
        <w:ind w:hanging="360" w:start="360" w:end="0"/>
        <w:rPr>
          <w:rFonts w:ascii="宋体" w:hAnsi="宋体" w:eastAsia="宋体" w:cs="宋体" w:hint="eastAsia"/>
          <w:sz w:val="28"/>
          <w:szCs w:val="28"/>
          <w:highlight w:val="none"/>
        </w:rPr>
      </w:pPr>
      <w:r>
        <w:rPr>
          <w:rFonts w:ascii="宋体" w:hAnsi="宋体" w:cs="宋体" w:hint="eastAsia" w:eastAsia="宋体"/>
          <w:sz w:val="28"/>
          <w:szCs w:val="28"/>
        </w:rPr>
        <w:t>（</w:t>
      </w:r>
      <w:r>
        <w:rPr>
          <w:rFonts w:eastAsia="宋体" w:cs="宋体" w:hint="eastAsia" w:ascii="宋体" w:hAnsi="宋体"/>
          <w:sz w:val="28"/>
          <w:szCs w:val="28"/>
        </w:rPr>
        <w:t>1</w:t>
      </w:r>
      <w:r>
        <w:rPr>
          <w:rFonts w:ascii="宋体" w:hAnsi="宋体" w:cs="宋体" w:hint="eastAsia" w:eastAsia="宋体"/>
          <w:sz w:val="28"/>
          <w:szCs w:val="28"/>
        </w:rPr>
        <w:t xml:space="preserve">）网络传输状态实时感知：以 </w:t>
      </w:r>
      <w:r>
        <w:rPr>
          <w:rFonts w:eastAsia="宋体" w:cs="宋体" w:hint="eastAsia" w:ascii="宋体" w:hAnsi="宋体"/>
          <w:sz w:val="28"/>
          <w:szCs w:val="28"/>
        </w:rPr>
        <w:t xml:space="preserve">500 </w:t>
      </w:r>
      <w:r>
        <w:rPr>
          <w:rFonts w:ascii="宋体" w:hAnsi="宋体" w:cs="宋体" w:hint="eastAsia" w:eastAsia="宋体"/>
          <w:sz w:val="28"/>
          <w:szCs w:val="28"/>
        </w:rPr>
        <w:t>毫秒周期采集吞吐率、往返时延、抖动、丢包率、重传次数，支持外部遥测注入、内置动态采样与传输确认反推三种测量来源。</w:t>
      </w:r>
    </w:p>
    <w:p>
      <w:pPr>
        <w:pStyle w:val="Style19"/>
        <w:widowControl/>
        <w:numPr>
          <w:ilvl w:val="0"/>
          <w:numId w:val="2"/>
        </w:numPr>
        <w:tabs>
          <w:tab w:val="clear" w:pos="420"/>
          <w:tab w:val="left" w:pos="360" w:leader="none"/>
        </w:tabs>
        <w:spacing w:before="0" w:after="100"/>
        <w:ind w:hanging="360" w:start="360" w:end="0"/>
        <w:rPr>
          <w:rFonts w:ascii="宋体" w:hAnsi="宋体" w:eastAsia="宋体" w:cs="宋体" w:hint="eastAsia"/>
          <w:sz w:val="28"/>
          <w:szCs w:val="28"/>
          <w:highlight w:val="none"/>
        </w:rPr>
      </w:pPr>
      <w:r>
        <w:rPr>
          <w:rFonts w:ascii="宋体" w:hAnsi="宋体" w:cs="宋体" w:hint="eastAsia" w:eastAsia="宋体"/>
          <w:sz w:val="28"/>
          <w:szCs w:val="28"/>
        </w:rPr>
        <w:t>（</w:t>
      </w:r>
      <w:r>
        <w:rPr>
          <w:rFonts w:eastAsia="宋体" w:cs="宋体" w:hint="eastAsia" w:ascii="宋体" w:hAnsi="宋体"/>
          <w:sz w:val="28"/>
          <w:szCs w:val="28"/>
        </w:rPr>
        <w:t>2</w:t>
      </w:r>
      <w:r>
        <w:rPr>
          <w:rFonts w:ascii="宋体" w:hAnsi="宋体" w:cs="宋体" w:hint="eastAsia" w:eastAsia="宋体"/>
          <w:sz w:val="28"/>
          <w:szCs w:val="28"/>
        </w:rPr>
        <w:t>）链路质量分级评估：将链路判分为优良、波动、拥塞、中断、恢复中五个等级，并同步给出连接状态。</w:t>
      </w:r>
    </w:p>
    <w:p>
      <w:pPr>
        <w:pStyle w:val="Style19"/>
        <w:widowControl/>
        <w:numPr>
          <w:ilvl w:val="0"/>
          <w:numId w:val="2"/>
        </w:numPr>
        <w:tabs>
          <w:tab w:val="clear" w:pos="420"/>
          <w:tab w:val="left" w:pos="360" w:leader="none"/>
        </w:tabs>
        <w:spacing w:before="0" w:after="100"/>
        <w:ind w:hanging="360" w:start="360" w:end="0"/>
        <w:rPr>
          <w:rFonts w:ascii="宋体" w:hAnsi="宋体" w:eastAsia="宋体" w:cs="宋体" w:hint="eastAsia"/>
          <w:sz w:val="28"/>
          <w:szCs w:val="28"/>
          <w:highlight w:val="none"/>
        </w:rPr>
      </w:pPr>
      <w:r>
        <w:rPr>
          <w:rFonts w:ascii="宋体" w:hAnsi="宋体" w:cs="宋体" w:hint="eastAsia" w:eastAsia="宋体"/>
          <w:sz w:val="28"/>
          <w:szCs w:val="28"/>
        </w:rPr>
        <w:t>（</w:t>
      </w:r>
      <w:r>
        <w:rPr>
          <w:rFonts w:eastAsia="宋体" w:cs="宋体" w:hint="eastAsia" w:ascii="宋体" w:hAnsi="宋体"/>
          <w:sz w:val="28"/>
          <w:szCs w:val="28"/>
        </w:rPr>
        <w:t>3</w:t>
      </w:r>
      <w:r>
        <w:rPr>
          <w:rFonts w:ascii="宋体" w:hAnsi="宋体" w:cs="宋体" w:hint="eastAsia" w:eastAsia="宋体"/>
          <w:sz w:val="28"/>
          <w:szCs w:val="28"/>
        </w:rPr>
        <w:t xml:space="preserve">）多源数据接入：登记并管理传感器、摄像头、日志系统等数据源，支持文件、文件夹、消息队列流式传输与 </w:t>
      </w:r>
      <w:r>
        <w:rPr>
          <w:rFonts w:eastAsia="宋体" w:cs="宋体" w:hint="eastAsia" w:ascii="宋体" w:hAnsi="宋体"/>
          <w:sz w:val="28"/>
          <w:szCs w:val="28"/>
        </w:rPr>
        <w:t xml:space="preserve">API </w:t>
      </w:r>
      <w:r>
        <w:rPr>
          <w:rFonts w:ascii="宋体" w:hAnsi="宋体" w:cs="宋体" w:hint="eastAsia" w:eastAsia="宋体"/>
          <w:sz w:val="28"/>
          <w:szCs w:val="28"/>
        </w:rPr>
        <w:t>接口回调四种接入方式。</w:t>
      </w:r>
    </w:p>
    <w:p>
      <w:pPr>
        <w:pStyle w:val="Style19"/>
        <w:widowControl/>
        <w:numPr>
          <w:ilvl w:val="0"/>
          <w:numId w:val="2"/>
        </w:numPr>
        <w:tabs>
          <w:tab w:val="clear" w:pos="420"/>
          <w:tab w:val="left" w:pos="360" w:leader="none"/>
        </w:tabs>
        <w:spacing w:before="0" w:after="100"/>
        <w:ind w:hanging="360" w:start="360" w:end="0"/>
        <w:rPr>
          <w:rFonts w:ascii="宋体" w:hAnsi="宋体" w:eastAsia="宋体" w:cs="宋体" w:hint="eastAsia"/>
          <w:sz w:val="28"/>
          <w:szCs w:val="28"/>
          <w:highlight w:val="none"/>
        </w:rPr>
      </w:pPr>
      <w:r>
        <w:rPr>
          <w:rFonts w:ascii="宋体" w:hAnsi="宋体" w:cs="宋体" w:hint="eastAsia" w:eastAsia="宋体"/>
          <w:sz w:val="28"/>
          <w:szCs w:val="28"/>
        </w:rPr>
        <w:t>（</w:t>
      </w:r>
      <w:r>
        <w:rPr>
          <w:rFonts w:eastAsia="宋体" w:cs="宋体" w:hint="eastAsia" w:ascii="宋体" w:hAnsi="宋体"/>
          <w:sz w:val="28"/>
          <w:szCs w:val="28"/>
        </w:rPr>
        <w:t>4</w:t>
      </w:r>
      <w:r>
        <w:rPr>
          <w:rFonts w:ascii="宋体" w:hAnsi="宋体" w:cs="宋体" w:hint="eastAsia" w:eastAsia="宋体"/>
          <w:sz w:val="28"/>
          <w:szCs w:val="28"/>
        </w:rPr>
        <w:t>）传输链路可视化：以五段链路展示数据流转过程，实时标注各段执行状态。</w:t>
      </w:r>
    </w:p>
    <w:p>
      <w:pPr>
        <w:pStyle w:val="Style19"/>
        <w:widowControl/>
        <w:numPr>
          <w:ilvl w:val="0"/>
          <w:numId w:val="2"/>
        </w:numPr>
        <w:tabs>
          <w:tab w:val="clear" w:pos="420"/>
          <w:tab w:val="left" w:pos="360" w:leader="none"/>
        </w:tabs>
        <w:spacing w:before="0" w:after="100"/>
        <w:ind w:hanging="360" w:start="360" w:end="0"/>
        <w:rPr>
          <w:rFonts w:ascii="宋体" w:hAnsi="宋体" w:eastAsia="宋体" w:cs="宋体" w:hint="eastAsia"/>
          <w:sz w:val="28"/>
          <w:szCs w:val="28"/>
          <w:highlight w:val="none"/>
        </w:rPr>
      </w:pPr>
      <w:r>
        <w:rPr>
          <w:rFonts w:ascii="宋体" w:hAnsi="宋体" w:cs="宋体" w:hint="eastAsia" w:eastAsia="宋体"/>
          <w:sz w:val="28"/>
          <w:szCs w:val="28"/>
        </w:rPr>
        <w:t>（</w:t>
      </w:r>
      <w:r>
        <w:rPr>
          <w:rFonts w:eastAsia="宋体" w:cs="宋体" w:hint="eastAsia" w:ascii="宋体" w:hAnsi="宋体"/>
          <w:sz w:val="28"/>
          <w:szCs w:val="28"/>
        </w:rPr>
        <w:t>5</w:t>
      </w:r>
      <w:r>
        <w:rPr>
          <w:rFonts w:ascii="宋体" w:hAnsi="宋体" w:cs="宋体" w:hint="eastAsia" w:eastAsia="宋体"/>
          <w:sz w:val="28"/>
          <w:szCs w:val="28"/>
        </w:rPr>
        <w:t xml:space="preserve">）关键指标实时监测：以 </w:t>
      </w:r>
      <w:r>
        <w:rPr>
          <w:rFonts w:eastAsia="宋体" w:cs="宋体" w:hint="eastAsia" w:ascii="宋体" w:hAnsi="宋体"/>
          <w:sz w:val="28"/>
          <w:szCs w:val="28"/>
        </w:rPr>
        <w:t xml:space="preserve">1 </w:t>
      </w:r>
      <w:r>
        <w:rPr>
          <w:rFonts w:ascii="宋体" w:hAnsi="宋体" w:cs="宋体" w:hint="eastAsia" w:eastAsia="宋体"/>
          <w:sz w:val="28"/>
          <w:szCs w:val="28"/>
        </w:rPr>
        <w:t>秒刷新频率展示六项关键指标。</w:t>
      </w:r>
    </w:p>
    <w:p>
      <w:pPr>
        <w:pStyle w:val="Style19"/>
        <w:widowControl/>
        <w:numPr>
          <w:ilvl w:val="0"/>
          <w:numId w:val="2"/>
        </w:numPr>
        <w:tabs>
          <w:tab w:val="clear" w:pos="420"/>
          <w:tab w:val="left" w:pos="360" w:leader="none"/>
        </w:tabs>
        <w:spacing w:before="0" w:after="100"/>
        <w:ind w:hanging="360" w:start="360" w:end="0"/>
        <w:rPr>
          <w:rFonts w:ascii="宋体" w:hAnsi="宋体" w:eastAsia="宋体" w:cs="宋体" w:hint="eastAsia"/>
          <w:sz w:val="28"/>
          <w:szCs w:val="28"/>
          <w:highlight w:val="none"/>
        </w:rPr>
      </w:pPr>
      <w:r>
        <w:rPr>
          <w:rFonts w:ascii="宋体" w:hAnsi="宋体" w:cs="宋体" w:hint="eastAsia" w:eastAsia="宋体"/>
          <w:sz w:val="28"/>
          <w:szCs w:val="28"/>
        </w:rPr>
        <w:t>（</w:t>
      </w:r>
      <w:r>
        <w:rPr>
          <w:rFonts w:eastAsia="宋体" w:cs="宋体" w:hint="eastAsia" w:ascii="宋体" w:hAnsi="宋体"/>
          <w:sz w:val="28"/>
          <w:szCs w:val="28"/>
        </w:rPr>
        <w:t>6</w:t>
      </w:r>
      <w:r>
        <w:rPr>
          <w:rFonts w:ascii="宋体" w:hAnsi="宋体" w:cs="宋体" w:hint="eastAsia" w:eastAsia="宋体"/>
          <w:sz w:val="28"/>
          <w:szCs w:val="28"/>
        </w:rPr>
        <w:t>）接收端管理：配置接收端地址、建立与断开连接，查看通信状态与服务状态。</w:t>
      </w:r>
    </w:p>
    <w:p>
      <w:pPr>
        <w:pStyle w:val="Style19"/>
        <w:widowControl/>
        <w:numPr>
          <w:ilvl w:val="0"/>
          <w:numId w:val="2"/>
        </w:numPr>
        <w:tabs>
          <w:tab w:val="clear" w:pos="420"/>
          <w:tab w:val="left" w:pos="360" w:leader="none"/>
        </w:tabs>
        <w:spacing w:before="0" w:after="100"/>
        <w:ind w:hanging="360" w:start="360" w:end="0"/>
        <w:rPr>
          <w:rFonts w:ascii="宋体" w:hAnsi="宋体" w:eastAsia="宋体" w:cs="宋体" w:hint="eastAsia"/>
          <w:sz w:val="28"/>
          <w:szCs w:val="28"/>
          <w:highlight w:val="none"/>
        </w:rPr>
      </w:pPr>
      <w:r>
        <w:rPr>
          <w:rFonts w:ascii="宋体" w:hAnsi="宋体" w:cs="宋体" w:hint="eastAsia" w:eastAsia="宋体"/>
          <w:sz w:val="28"/>
          <w:szCs w:val="28"/>
        </w:rPr>
        <w:t>（</w:t>
      </w:r>
      <w:r>
        <w:rPr>
          <w:rFonts w:eastAsia="宋体" w:cs="宋体" w:hint="eastAsia" w:ascii="宋体" w:hAnsi="宋体"/>
          <w:sz w:val="28"/>
          <w:szCs w:val="28"/>
        </w:rPr>
        <w:t>7</w:t>
      </w:r>
      <w:r>
        <w:rPr>
          <w:rFonts w:ascii="宋体" w:hAnsi="宋体" w:cs="宋体" w:hint="eastAsia" w:eastAsia="宋体"/>
          <w:sz w:val="28"/>
          <w:szCs w:val="28"/>
        </w:rPr>
        <w:t>）任务队列与进度跟踪：查看任务优先级、压缩策略与进度，打开文件与文件夹。</w:t>
      </w:r>
    </w:p>
    <w:p>
      <w:pPr>
        <w:pStyle w:val="Style19"/>
        <w:widowControl/>
        <w:numPr>
          <w:ilvl w:val="0"/>
          <w:numId w:val="2"/>
        </w:numPr>
        <w:tabs>
          <w:tab w:val="clear" w:pos="420"/>
          <w:tab w:val="left" w:pos="360" w:leader="none"/>
        </w:tabs>
        <w:spacing w:before="0" w:after="280"/>
        <w:ind w:hanging="360" w:start="360" w:end="0"/>
        <w:rPr>
          <w:rFonts w:ascii="宋体" w:hAnsi="宋体" w:eastAsia="宋体" w:cs="宋体" w:hint="eastAsia"/>
          <w:sz w:val="28"/>
          <w:szCs w:val="28"/>
          <w:highlight w:val="none"/>
        </w:rPr>
      </w:pPr>
      <w:r>
        <w:rPr>
          <w:rFonts w:ascii="宋体" w:hAnsi="宋体" w:cs="宋体" w:hint="eastAsia" w:eastAsia="宋体"/>
          <w:sz w:val="28"/>
          <w:szCs w:val="28"/>
        </w:rPr>
        <w:t>（</w:t>
      </w:r>
      <w:r>
        <w:rPr>
          <w:rFonts w:eastAsia="宋体" w:cs="宋体" w:hint="eastAsia" w:ascii="宋体" w:hAnsi="宋体"/>
          <w:sz w:val="28"/>
          <w:szCs w:val="28"/>
        </w:rPr>
        <w:t>8</w:t>
      </w:r>
      <w:r>
        <w:rPr>
          <w:rFonts w:ascii="宋体" w:hAnsi="宋体" w:cs="宋体" w:hint="eastAsia" w:eastAsia="宋体"/>
          <w:sz w:val="28"/>
          <w:szCs w:val="28"/>
        </w:rPr>
        <w:t>）异常告警：对连接中断、网络拥塞、丢包率升高产生分级告警并给出处置建议。</w:t>
      </w:r>
    </w:p>
    <w:p>
      <w:pPr>
        <w:pStyle w:val="Heading3"/>
        <w:ind w:hanging="0" w:start="0"/>
        <w:rPr>
          <w:rFonts w:ascii="宋体" w:hAnsi="宋体" w:eastAsia="宋体" w:cs="宋体" w:hint="eastAsia"/>
          <w:highlight w:val="none"/>
        </w:rPr>
      </w:pPr>
      <w:r>
        <w:rPr>
          <w:rFonts w:eastAsia="宋体" w:cs="宋体" w:hint="eastAsia" w:ascii="宋体" w:hAnsi="宋体"/>
        </w:rPr>
        <w:t>2.2</w:t>
      </w:r>
      <w:r>
        <w:rPr>
          <w:rFonts w:ascii="宋体" w:hAnsi="宋体" w:cs="宋体" w:hint="eastAsia" w:eastAsia="宋体"/>
        </w:rPr>
        <w:t>软件运行</w:t>
      </w:r>
    </w:p>
    <w:p>
      <w:pPr>
        <w:pStyle w:val="Heading2"/>
        <w:ind w:firstLineChars="200" w:startChars="0" w:start="0" w:endChars="0" w:end="0"/>
        <w:rPr>
          <w:rFonts w:ascii="宋体" w:hAnsi="宋体" w:eastAsia="宋体" w:cs="宋体" w:hint="eastAsia"/>
          <w:sz w:val="24"/>
          <w:szCs w:val="22"/>
          <w:highlight w:val="none"/>
          <w:lang w:bidi="ar"/>
        </w:rPr>
      </w:pPr>
      <w:r>
        <w:rPr>
          <w:rFonts w:ascii="宋体" w:hAnsi="宋体" w:cs="宋体" w:hint="eastAsia"/>
          <w:b w:val="false"/>
          <w:bCs w:val="false"/>
          <w:kern w:val="0"/>
          <w:sz w:val="28"/>
          <w:szCs w:val="28"/>
          <w:lang w:bidi="ar"/>
        </w:rPr>
        <w:t xml:space="preserve">本软件运行于桌面电脑或工业控制机上，采用浏览器访问方式。用户启动软件后，系统自动拉起界面服务、后端服务与接收端服务三个独立进程，分别监听 </w:t>
      </w:r>
      <w:r>
        <w:rPr>
          <w:rFonts w:eastAsia="宋体" w:cs="宋体" w:hint="eastAsia" w:ascii="宋体" w:hAnsi="宋体"/>
          <w:b w:val="false"/>
          <w:bCs w:val="false"/>
          <w:kern w:val="0"/>
          <w:sz w:val="28"/>
          <w:szCs w:val="28"/>
          <w:lang w:bidi="ar"/>
        </w:rPr>
        <w:t>8101</w:t>
      </w:r>
      <w:r>
        <w:rPr>
          <w:rFonts w:ascii="宋体" w:hAnsi="宋体" w:cs="宋体" w:hint="eastAsia"/>
          <w:b w:val="false"/>
          <w:bCs w:val="false"/>
          <w:kern w:val="0"/>
          <w:sz w:val="28"/>
          <w:szCs w:val="28"/>
          <w:lang w:bidi="ar"/>
        </w:rPr>
        <w:t>、</w:t>
      </w:r>
      <w:r>
        <w:rPr>
          <w:rFonts w:eastAsia="宋体" w:cs="宋体" w:hint="eastAsia" w:ascii="宋体" w:hAnsi="宋体"/>
          <w:b w:val="false"/>
          <w:bCs w:val="false"/>
          <w:kern w:val="0"/>
          <w:sz w:val="28"/>
          <w:szCs w:val="28"/>
          <w:lang w:bidi="ar"/>
        </w:rPr>
        <w:t>8201</w:t>
      </w:r>
      <w:r>
        <w:rPr>
          <w:rFonts w:ascii="宋体" w:hAnsi="宋体" w:cs="宋体" w:hint="eastAsia"/>
          <w:b w:val="false"/>
          <w:bCs w:val="false"/>
          <w:kern w:val="0"/>
          <w:sz w:val="28"/>
          <w:szCs w:val="28"/>
          <w:lang w:bidi="ar"/>
        </w:rPr>
        <w:t>、</w:t>
      </w:r>
      <w:r>
        <w:rPr>
          <w:rFonts w:eastAsia="宋体" w:cs="宋体" w:hint="eastAsia" w:ascii="宋体" w:hAnsi="宋体"/>
          <w:b w:val="false"/>
          <w:bCs w:val="false"/>
          <w:kern w:val="0"/>
          <w:sz w:val="28"/>
          <w:szCs w:val="28"/>
          <w:lang w:bidi="ar"/>
        </w:rPr>
        <w:t xml:space="preserve">8301 </w:t>
      </w:r>
      <w:r>
        <w:rPr>
          <w:rFonts w:ascii="宋体" w:hAnsi="宋体" w:cs="宋体" w:hint="eastAsia"/>
          <w:b w:val="false"/>
          <w:bCs w:val="false"/>
          <w:kern w:val="0"/>
          <w:sz w:val="28"/>
          <w:szCs w:val="28"/>
          <w:lang w:bidi="ar"/>
        </w:rPr>
        <w:t xml:space="preserve">端口。启动完成后在浏览器地址栏输入 </w:t>
      </w:r>
      <w:r>
        <w:rPr>
          <w:rFonts w:eastAsia="宋体" w:cs="宋体" w:hint="eastAsia" w:ascii="宋体" w:hAnsi="宋体"/>
          <w:b w:val="false"/>
          <w:bCs w:val="false"/>
          <w:kern w:val="0"/>
          <w:sz w:val="28"/>
          <w:szCs w:val="28"/>
          <w:lang w:bidi="ar"/>
        </w:rPr>
        <w:t xml:space="preserve">http://127.0.0.1:8101 </w:t>
      </w:r>
      <w:r>
        <w:rPr>
          <w:rFonts w:ascii="宋体" w:hAnsi="宋体" w:cs="宋体" w:hint="eastAsia"/>
          <w:b w:val="false"/>
          <w:bCs w:val="false"/>
          <w:kern w:val="0"/>
          <w:sz w:val="28"/>
          <w:szCs w:val="28"/>
          <w:lang w:bidi="ar"/>
        </w:rPr>
        <w:t>即可进入监测主界面，无需额外安装客户端。</w:t>
      </w:r>
    </w:p>
    <w:p>
      <w:pPr>
        <w:pStyle w:val="Heading2"/>
        <w:ind w:hanging="0" w:start="0"/>
        <w:rPr>
          <w:rFonts w:ascii="宋体" w:hAnsi="宋体" w:eastAsia="宋体" w:cs="宋体" w:hint="eastAsia"/>
          <w:sz w:val="32"/>
          <w:szCs w:val="32"/>
          <w:highlight w:val="none"/>
        </w:rPr>
      </w:pPr>
      <w:r>
        <w:rPr>
          <w:rFonts w:eastAsia="宋体" w:cs="宋体" w:hint="eastAsia" w:ascii="宋体" w:hAnsi="宋体"/>
          <w:sz w:val="32"/>
          <w:szCs w:val="32"/>
        </w:rPr>
        <w:t>2.3</w:t>
      </w:r>
      <w:r>
        <w:rPr>
          <w:rFonts w:ascii="宋体" w:hAnsi="宋体" w:cs="宋体" w:hint="eastAsia"/>
          <w:sz w:val="32"/>
          <w:szCs w:val="32"/>
        </w:rPr>
        <w:t>系统要求</w:t>
      </w:r>
    </w:p>
    <w:p>
      <w:pPr>
        <w:pStyle w:val="Normal"/>
        <w:keepNext w:val="false"/>
        <w:keepLines w:val="false"/>
        <w:widowControl/>
        <w:suppressLineNumbers w:val="0"/>
        <w:spacing w:lineRule="auto" w:line="360" w:before="160" w:after="80"/>
        <w:ind w:end="0"/>
        <w:jc w:val="start"/>
        <w:rPr>
          <w:rFonts w:ascii="宋体" w:hAnsi="宋体" w:eastAsia="宋体" w:cs="宋体" w:hint="eastAsia"/>
          <w:b/>
          <w:bCs w:val="false"/>
          <w:kern w:val="0"/>
          <w:sz w:val="32"/>
          <w:szCs w:val="32"/>
          <w:highlight w:val="none"/>
          <w:lang w:bidi="ar"/>
        </w:rPr>
      </w:pPr>
      <w:r>
        <w:rPr>
          <w:rFonts w:eastAsia="宋体" w:cs="宋体" w:hint="eastAsia" w:ascii="宋体" w:hAnsi="宋体"/>
          <w:b/>
          <w:bCs w:val="false"/>
          <w:kern w:val="0"/>
          <w:sz w:val="32"/>
          <w:szCs w:val="32"/>
          <w:lang w:bidi="ar"/>
        </w:rPr>
        <w:t xml:space="preserve">2.3.1 </w:t>
      </w:r>
      <w:r>
        <w:rPr>
          <w:rFonts w:ascii="宋体" w:hAnsi="宋体" w:cs="宋体" w:hint="eastAsia" w:eastAsia="宋体"/>
          <w:b/>
          <w:bCs w:val="false"/>
          <w:kern w:val="0"/>
          <w:sz w:val="32"/>
          <w:szCs w:val="32"/>
          <w:lang w:bidi="ar"/>
        </w:rPr>
        <w:t>硬件环境</w:t>
      </w:r>
    </w:p>
    <w:tbl>
      <w:tblPr>
        <w:tblW w:w="8522" w:type="dxa"/>
        <w:jc w:val="center"/>
        <w:tblInd w:w="0" w:type="dxa"/>
        <w:tblLayout w:type="fixed"/>
        <w:tblCellMar>
          <w:top w:w="0" w:type="dxa"/>
          <w:start w:w="108" w:type="dxa"/>
          <w:bottom w:w="0" w:type="dxa"/>
          <w:end w:w="108" w:type="dxa"/>
        </w:tblCellMar>
      </w:tblPr>
      <w:tblGrid>
        <w:gridCol w:w="2105"/>
        <w:gridCol w:w="3204"/>
        <w:gridCol w:w="3213"/>
      </w:tblGrid>
      <w:tr>
        <w:trPr/>
        <w:tc>
          <w:tcPr>
            <w:tcW w:w="21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项目</w:t>
            </w:r>
          </w:p>
        </w:tc>
        <w:tc>
          <w:tcPr>
            <w:tcW w:w="320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最低要求</w:t>
            </w:r>
          </w:p>
        </w:tc>
        <w:tc>
          <w:tcPr>
            <w:tcW w:w="321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建议配置</w:t>
            </w:r>
          </w:p>
        </w:tc>
      </w:tr>
      <w:tr>
        <w:trPr/>
        <w:tc>
          <w:tcPr>
            <w:tcW w:w="21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处理器</w:t>
            </w:r>
          </w:p>
        </w:tc>
        <w:tc>
          <w:tcPr>
            <w:tcW w:w="320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 xml:space="preserve">Intel Core i5 </w:t>
            </w:r>
            <w:r>
              <w:rPr>
                <w:rFonts w:ascii="宋体" w:hAnsi="宋体" w:cs="宋体" w:hint="eastAsia" w:eastAsia="宋体"/>
                <w:kern w:val="0"/>
                <w:sz w:val="21"/>
                <w:szCs w:val="22"/>
                <w:lang w:bidi="ar"/>
              </w:rPr>
              <w:t>或同等性能处理器</w:t>
            </w:r>
          </w:p>
        </w:tc>
        <w:tc>
          <w:tcPr>
            <w:tcW w:w="321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 xml:space="preserve">Intel Core i7 </w:t>
            </w:r>
            <w:r>
              <w:rPr>
                <w:rFonts w:ascii="宋体" w:hAnsi="宋体" w:cs="宋体" w:hint="eastAsia" w:eastAsia="宋体"/>
                <w:kern w:val="0"/>
                <w:sz w:val="21"/>
                <w:szCs w:val="22"/>
                <w:lang w:bidi="ar"/>
              </w:rPr>
              <w:t>及以上</w:t>
            </w:r>
          </w:p>
        </w:tc>
      </w:tr>
      <w:tr>
        <w:trPr/>
        <w:tc>
          <w:tcPr>
            <w:tcW w:w="21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内存</w:t>
            </w:r>
          </w:p>
        </w:tc>
        <w:tc>
          <w:tcPr>
            <w:tcW w:w="320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8 GB</w:t>
            </w:r>
          </w:p>
        </w:tc>
        <w:tc>
          <w:tcPr>
            <w:tcW w:w="321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16 GB</w:t>
            </w:r>
          </w:p>
        </w:tc>
      </w:tr>
      <w:tr>
        <w:trPr/>
        <w:tc>
          <w:tcPr>
            <w:tcW w:w="21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硬盘可用空间</w:t>
            </w:r>
          </w:p>
        </w:tc>
        <w:tc>
          <w:tcPr>
            <w:tcW w:w="320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10 GB</w:t>
            </w:r>
          </w:p>
        </w:tc>
        <w:tc>
          <w:tcPr>
            <w:tcW w:w="321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 xml:space="preserve">20 GB </w:t>
            </w:r>
            <w:r>
              <w:rPr>
                <w:rFonts w:ascii="宋体" w:hAnsi="宋体" w:cs="宋体" w:hint="eastAsia" w:eastAsia="宋体"/>
                <w:kern w:val="0"/>
                <w:sz w:val="21"/>
                <w:szCs w:val="22"/>
                <w:lang w:bidi="ar"/>
              </w:rPr>
              <w:t>以上</w:t>
            </w:r>
          </w:p>
        </w:tc>
      </w:tr>
      <w:tr>
        <w:trPr/>
        <w:tc>
          <w:tcPr>
            <w:tcW w:w="21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网络</w:t>
            </w:r>
          </w:p>
        </w:tc>
        <w:tc>
          <w:tcPr>
            <w:tcW w:w="320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 xml:space="preserve">100 Mbps </w:t>
            </w:r>
            <w:r>
              <w:rPr>
                <w:rFonts w:ascii="宋体" w:hAnsi="宋体" w:cs="宋体" w:hint="eastAsia" w:eastAsia="宋体"/>
                <w:kern w:val="0"/>
                <w:sz w:val="21"/>
                <w:szCs w:val="22"/>
                <w:lang w:bidi="ar"/>
              </w:rPr>
              <w:t>网卡</w:t>
            </w:r>
          </w:p>
        </w:tc>
        <w:tc>
          <w:tcPr>
            <w:tcW w:w="321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千兆以太网卡</w:t>
            </w:r>
          </w:p>
        </w:tc>
      </w:tr>
      <w:tr>
        <w:trPr/>
        <w:tc>
          <w:tcPr>
            <w:tcW w:w="21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显示器分辨率</w:t>
            </w:r>
          </w:p>
        </w:tc>
        <w:tc>
          <w:tcPr>
            <w:tcW w:w="320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1440×900</w:t>
            </w:r>
          </w:p>
        </w:tc>
        <w:tc>
          <w:tcPr>
            <w:tcW w:w="3213"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 xml:space="preserve">1920×1080 </w:t>
            </w:r>
            <w:r>
              <w:rPr>
                <w:rFonts w:ascii="宋体" w:hAnsi="宋体" w:cs="宋体" w:hint="eastAsia" w:eastAsia="宋体"/>
                <w:kern w:val="0"/>
                <w:sz w:val="21"/>
                <w:szCs w:val="22"/>
                <w:lang w:bidi="ar"/>
              </w:rPr>
              <w:t>及以上</w:t>
            </w:r>
          </w:p>
        </w:tc>
      </w:tr>
    </w:tbl>
    <w:p>
      <w:pPr>
        <w:pStyle w:val="Normal"/>
        <w:keepNext w:val="false"/>
        <w:keepLines w:val="false"/>
        <w:widowControl/>
        <w:suppressLineNumbers w:val="0"/>
        <w:spacing w:lineRule="auto" w:line="360" w:before="160" w:after="80"/>
        <w:ind w:end="0"/>
        <w:jc w:val="start"/>
        <w:rPr>
          <w:rFonts w:ascii="宋体" w:hAnsi="宋体" w:eastAsia="宋体" w:cs="宋体" w:hint="eastAsia"/>
          <w:b/>
          <w:bCs w:val="false"/>
          <w:kern w:val="0"/>
          <w:sz w:val="32"/>
          <w:szCs w:val="32"/>
          <w:highlight w:val="none"/>
          <w:lang w:bidi="ar"/>
        </w:rPr>
      </w:pPr>
      <w:r>
        <w:rPr>
          <w:rFonts w:eastAsia="宋体" w:cs="宋体" w:hint="eastAsia" w:ascii="宋体" w:hAnsi="宋体"/>
          <w:b/>
          <w:bCs w:val="false"/>
          <w:kern w:val="0"/>
          <w:sz w:val="32"/>
          <w:szCs w:val="32"/>
          <w:lang w:bidi="ar"/>
        </w:rPr>
        <w:t xml:space="preserve">2.3.2  </w:t>
      </w:r>
      <w:r>
        <w:rPr>
          <w:rFonts w:ascii="宋体" w:hAnsi="宋体" w:cs="宋体" w:hint="eastAsia" w:eastAsia="宋体"/>
          <w:b/>
          <w:bCs w:val="false"/>
          <w:kern w:val="0"/>
          <w:sz w:val="32"/>
          <w:szCs w:val="32"/>
          <w:lang w:bidi="ar"/>
        </w:rPr>
        <w:t>软件环境</w:t>
      </w:r>
    </w:p>
    <w:tbl>
      <w:tblPr>
        <w:tblW w:w="8522" w:type="dxa"/>
        <w:jc w:val="center"/>
        <w:tblInd w:w="0" w:type="dxa"/>
        <w:tblLayout w:type="fixed"/>
        <w:tblCellMar>
          <w:top w:w="0" w:type="dxa"/>
          <w:start w:w="108" w:type="dxa"/>
          <w:bottom w:w="0" w:type="dxa"/>
          <w:end w:w="108" w:type="dxa"/>
        </w:tblCellMar>
      </w:tblPr>
      <w:tblGrid>
        <w:gridCol w:w="2126"/>
        <w:gridCol w:w="6396"/>
      </w:tblGrid>
      <w:tr>
        <w:trPr/>
        <w:tc>
          <w:tcPr>
            <w:tcW w:w="212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项目</w:t>
            </w:r>
          </w:p>
        </w:tc>
        <w:tc>
          <w:tcPr>
            <w:tcW w:w="639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要求</w:t>
            </w:r>
          </w:p>
        </w:tc>
      </w:tr>
      <w:tr>
        <w:trPr/>
        <w:tc>
          <w:tcPr>
            <w:tcW w:w="212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操作系统</w:t>
            </w:r>
          </w:p>
        </w:tc>
        <w:tc>
          <w:tcPr>
            <w:tcW w:w="639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 xml:space="preserve">Windows 10/11 64 </w:t>
            </w:r>
            <w:r>
              <w:rPr>
                <w:rFonts w:ascii="宋体" w:hAnsi="宋体" w:cs="宋体" w:hint="eastAsia" w:eastAsia="宋体"/>
                <w:kern w:val="0"/>
                <w:sz w:val="21"/>
                <w:szCs w:val="22"/>
                <w:lang w:bidi="ar"/>
              </w:rPr>
              <w:t>位；</w:t>
            </w:r>
            <w:r>
              <w:rPr>
                <w:rFonts w:eastAsia="宋体" w:cs="宋体" w:hint="eastAsia" w:ascii="宋体" w:hAnsi="宋体"/>
                <w:kern w:val="0"/>
                <w:sz w:val="21"/>
                <w:szCs w:val="22"/>
                <w:lang w:bidi="ar"/>
              </w:rPr>
              <w:t>Linux x86_64</w:t>
            </w:r>
            <w:r>
              <w:rPr>
                <w:rFonts w:ascii="宋体" w:hAnsi="宋体" w:cs="宋体" w:hint="eastAsia" w:eastAsia="宋体"/>
                <w:kern w:val="0"/>
                <w:sz w:val="21"/>
                <w:szCs w:val="22"/>
                <w:lang w:bidi="ar"/>
              </w:rPr>
              <w:t>；</w:t>
            </w:r>
            <w:r>
              <w:rPr>
                <w:rFonts w:eastAsia="宋体" w:cs="宋体" w:hint="eastAsia" w:ascii="宋体" w:hAnsi="宋体"/>
                <w:sz w:val="18"/>
                <w:szCs w:val="22"/>
                <w:lang w:eastAsia="en-US" w:bidi="ar"/>
              </w:rPr>
              <w:t>macOS</w:t>
            </w:r>
          </w:p>
        </w:tc>
      </w:tr>
      <w:tr>
        <w:trPr/>
        <w:tc>
          <w:tcPr>
            <w:tcW w:w="212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运行时</w:t>
            </w:r>
          </w:p>
        </w:tc>
        <w:tc>
          <w:tcPr>
            <w:tcW w:w="639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 xml:space="preserve">Java 17 </w:t>
            </w:r>
            <w:r>
              <w:rPr>
                <w:rFonts w:ascii="宋体" w:hAnsi="宋体" w:cs="宋体" w:hint="eastAsia" w:eastAsia="宋体"/>
                <w:kern w:val="0"/>
                <w:sz w:val="21"/>
                <w:szCs w:val="22"/>
                <w:lang w:bidi="ar"/>
              </w:rPr>
              <w:t>及以上；</w:t>
            </w:r>
            <w:r>
              <w:rPr>
                <w:rFonts w:eastAsia="宋体" w:cs="宋体" w:hint="eastAsia" w:ascii="宋体" w:hAnsi="宋体"/>
                <w:kern w:val="0"/>
                <w:sz w:val="21"/>
                <w:szCs w:val="22"/>
                <w:lang w:bidi="ar"/>
              </w:rPr>
              <w:t xml:space="preserve">Node.js 18.17 </w:t>
            </w:r>
            <w:r>
              <w:rPr>
                <w:rFonts w:ascii="宋体" w:hAnsi="宋体" w:cs="宋体" w:hint="eastAsia" w:eastAsia="宋体"/>
                <w:kern w:val="0"/>
                <w:sz w:val="21"/>
                <w:szCs w:val="22"/>
                <w:lang w:bidi="ar"/>
              </w:rPr>
              <w:t>及以上</w:t>
            </w:r>
          </w:p>
        </w:tc>
      </w:tr>
      <w:tr>
        <w:trPr/>
        <w:tc>
          <w:tcPr>
            <w:tcW w:w="212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浏览器</w:t>
            </w:r>
          </w:p>
        </w:tc>
        <w:tc>
          <w:tcPr>
            <w:tcW w:w="639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 xml:space="preserve">Chrome 90 </w:t>
            </w:r>
            <w:r>
              <w:rPr>
                <w:rFonts w:ascii="宋体" w:hAnsi="宋体" w:cs="宋体" w:hint="eastAsia" w:eastAsia="宋体"/>
                <w:kern w:val="0"/>
                <w:sz w:val="21"/>
                <w:szCs w:val="22"/>
                <w:lang w:bidi="ar"/>
              </w:rPr>
              <w:t>及以上、</w:t>
            </w:r>
            <w:r>
              <w:rPr>
                <w:rFonts w:eastAsia="宋体" w:cs="宋体" w:hint="eastAsia" w:ascii="宋体" w:hAnsi="宋体"/>
                <w:kern w:val="0"/>
                <w:sz w:val="21"/>
                <w:szCs w:val="22"/>
                <w:lang w:bidi="ar"/>
              </w:rPr>
              <w:t xml:space="preserve">Edge 90 </w:t>
            </w:r>
            <w:r>
              <w:rPr>
                <w:rFonts w:ascii="宋体" w:hAnsi="宋体" w:cs="宋体" w:hint="eastAsia" w:eastAsia="宋体"/>
                <w:kern w:val="0"/>
                <w:sz w:val="21"/>
                <w:szCs w:val="22"/>
                <w:lang w:bidi="ar"/>
              </w:rPr>
              <w:t>及以上、</w:t>
            </w:r>
            <w:r>
              <w:rPr>
                <w:rFonts w:eastAsia="宋体" w:cs="宋体" w:hint="eastAsia" w:ascii="宋体" w:hAnsi="宋体"/>
                <w:kern w:val="0"/>
                <w:sz w:val="21"/>
                <w:szCs w:val="22"/>
                <w:lang w:bidi="ar"/>
              </w:rPr>
              <w:t xml:space="preserve">Firefox 88 </w:t>
            </w:r>
            <w:r>
              <w:rPr>
                <w:rFonts w:ascii="宋体" w:hAnsi="宋体" w:cs="宋体" w:hint="eastAsia" w:eastAsia="宋体"/>
                <w:kern w:val="0"/>
                <w:sz w:val="21"/>
                <w:szCs w:val="22"/>
                <w:lang w:bidi="ar"/>
              </w:rPr>
              <w:t>及以上</w:t>
            </w:r>
          </w:p>
        </w:tc>
      </w:tr>
      <w:tr>
        <w:trPr/>
        <w:tc>
          <w:tcPr>
            <w:tcW w:w="212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可选中间件</w:t>
            </w:r>
          </w:p>
        </w:tc>
        <w:tc>
          <w:tcPr>
            <w:tcW w:w="639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RabbitMQ</w:t>
            </w:r>
            <w:r>
              <w:rPr>
                <w:rFonts w:ascii="宋体" w:hAnsi="宋体" w:cs="宋体" w:hint="eastAsia" w:eastAsia="宋体"/>
                <w:kern w:val="0"/>
                <w:sz w:val="21"/>
                <w:szCs w:val="22"/>
                <w:lang w:bidi="ar"/>
              </w:rPr>
              <w:t>（使用消息队列流式接入时需要）</w:t>
            </w:r>
          </w:p>
        </w:tc>
      </w:tr>
    </w:tbl>
    <w:p>
      <w:pPr>
        <w:pStyle w:val="Normal"/>
        <w:keepNext w:val="false"/>
        <w:keepLines w:val="false"/>
        <w:widowControl/>
        <w:suppressLineNumbers w:val="0"/>
        <w:spacing w:lineRule="auto" w:line="360" w:before="160" w:after="80"/>
        <w:ind w:end="0"/>
        <w:jc w:val="start"/>
        <w:rPr>
          <w:rFonts w:ascii="宋体" w:hAnsi="宋体" w:eastAsia="宋体" w:cs="宋体" w:hint="eastAsia"/>
          <w:b/>
          <w:bCs w:val="false"/>
          <w:kern w:val="0"/>
          <w:sz w:val="32"/>
          <w:szCs w:val="32"/>
          <w:highlight w:val="none"/>
          <w:lang w:bidi="ar"/>
        </w:rPr>
      </w:pPr>
      <w:r>
        <w:rPr>
          <w:rFonts w:eastAsia="宋体" w:cs="宋体" w:hint="eastAsia" w:ascii="宋体" w:hAnsi="宋体"/>
          <w:b/>
          <w:bCs w:val="false"/>
          <w:kern w:val="0"/>
          <w:sz w:val="32"/>
          <w:szCs w:val="32"/>
          <w:lang w:bidi="ar"/>
        </w:rPr>
        <w:t xml:space="preserve">2.4  </w:t>
      </w:r>
      <w:r>
        <w:rPr>
          <w:rFonts w:ascii="宋体" w:hAnsi="宋体" w:cs="宋体" w:hint="eastAsia" w:eastAsia="宋体"/>
          <w:b/>
          <w:bCs w:val="false"/>
          <w:kern w:val="0"/>
          <w:sz w:val="32"/>
          <w:szCs w:val="32"/>
          <w:lang w:bidi="ar"/>
        </w:rPr>
        <w:t>软件安装与部署</w:t>
      </w:r>
    </w:p>
    <w:p>
      <w:pPr>
        <w:pStyle w:val="Normal"/>
        <w:keepNext w:val="false"/>
        <w:keepLines w:val="false"/>
        <w:widowControl/>
        <w:suppressLineNumbers w:val="0"/>
        <w:spacing w:lineRule="auto" w:line="360" w:before="0" w:after="80"/>
        <w:ind w:firstLine="480" w:end="0"/>
        <w:jc w:val="start"/>
        <w:rPr>
          <w:rFonts w:ascii="宋体" w:hAnsi="宋体" w:eastAsia="宋体" w:cs="宋体" w:hint="eastAsia"/>
          <w:kern w:val="0"/>
          <w:sz w:val="28"/>
          <w:szCs w:val="28"/>
          <w:highlight w:val="none"/>
          <w:lang w:bidi="ar"/>
        </w:rPr>
      </w:pPr>
      <w:r>
        <w:rPr>
          <w:rFonts w:ascii="宋体" w:hAnsi="宋体" w:cs="宋体" w:hint="eastAsia" w:eastAsia="宋体"/>
          <w:kern w:val="0"/>
          <w:sz w:val="28"/>
          <w:szCs w:val="28"/>
          <w:lang w:bidi="ar"/>
        </w:rPr>
        <w:t xml:space="preserve">本软件以交付包形式提供，无需安装程序。将交付压缩包完整解压到目标计算机的任意目录，保留整个 </w:t>
      </w:r>
      <w:r>
        <w:rPr>
          <w:rFonts w:eastAsia="宋体" w:cs="宋体" w:hint="eastAsia" w:ascii="宋体" w:hAnsi="宋体"/>
          <w:kern w:val="0"/>
          <w:sz w:val="28"/>
          <w:szCs w:val="28"/>
          <w:lang w:bidi="ar"/>
        </w:rPr>
        <w:t xml:space="preserve">three-systems </w:t>
      </w:r>
      <w:r>
        <w:rPr>
          <w:rFonts w:ascii="宋体" w:hAnsi="宋体" w:cs="宋体" w:hint="eastAsia" w:eastAsia="宋体"/>
          <w:kern w:val="0"/>
          <w:sz w:val="28"/>
          <w:szCs w:val="28"/>
          <w:lang w:bidi="ar"/>
        </w:rPr>
        <w:t>目录结构即可。交付包中已包含共用后端运行产物、本软件的界面构建产物与网关运行依赖，因此不需要重新编译，也不需要执行依赖安装。解压后的主要目录说明见表。</w:t>
      </w:r>
    </w:p>
    <w:tbl>
      <w:tblPr>
        <w:tblW w:w="8522" w:type="dxa"/>
        <w:jc w:val="center"/>
        <w:tblInd w:w="0" w:type="dxa"/>
        <w:tblLayout w:type="fixed"/>
        <w:tblCellMar>
          <w:top w:w="0" w:type="dxa"/>
          <w:start w:w="108" w:type="dxa"/>
          <w:bottom w:w="0" w:type="dxa"/>
          <w:end w:w="108" w:type="dxa"/>
        </w:tblCellMar>
      </w:tblPr>
      <w:tblGrid>
        <w:gridCol w:w="2230"/>
        <w:gridCol w:w="6292"/>
      </w:tblGrid>
      <w:tr>
        <w:trPr/>
        <w:tc>
          <w:tcPr>
            <w:tcW w:w="223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目录</w:t>
            </w:r>
          </w:p>
        </w:tc>
        <w:tc>
          <w:tcPr>
            <w:tcW w:w="629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说明</w:t>
            </w:r>
          </w:p>
        </w:tc>
      </w:tr>
      <w:tr>
        <w:trPr/>
        <w:tc>
          <w:tcPr>
            <w:tcW w:w="223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apps\monitor</w:t>
            </w:r>
          </w:p>
        </w:tc>
        <w:tc>
          <w:tcPr>
            <w:tcW w:w="629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本软件的启动入口与独立界面产物，含启动、停止、接收端启动三个批处理与脚本</w:t>
            </w:r>
          </w:p>
        </w:tc>
      </w:tr>
      <w:tr>
        <w:trPr/>
        <w:tc>
          <w:tcPr>
            <w:tcW w:w="223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backend</w:t>
            </w:r>
          </w:p>
        </w:tc>
        <w:tc>
          <w:tcPr>
            <w:tcW w:w="629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后端业务代码，含网络遥测、链路评估、告警监测等服务实现</w:t>
            </w:r>
          </w:p>
        </w:tc>
      </w:tr>
      <w:tr>
        <w:trPr/>
        <w:tc>
          <w:tcPr>
            <w:tcW w:w="223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bridge</w:t>
            </w:r>
          </w:p>
        </w:tc>
        <w:tc>
          <w:tcPr>
            <w:tcW w:w="629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网关与接收服务实现，负责仪表盘数据组装与接收端转发</w:t>
            </w:r>
          </w:p>
        </w:tc>
      </w:tr>
      <w:tr>
        <w:trPr/>
        <w:tc>
          <w:tcPr>
            <w:tcW w:w="223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frontend</w:t>
            </w:r>
          </w:p>
        </w:tc>
        <w:tc>
          <w:tcPr>
            <w:tcW w:w="629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前端源码，含本软件的监测主视图与公共组件</w:t>
            </w:r>
          </w:p>
        </w:tc>
      </w:tr>
      <w:tr>
        <w:trPr/>
        <w:tc>
          <w:tcPr>
            <w:tcW w:w="223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shared-runtime</w:t>
            </w:r>
          </w:p>
        </w:tc>
        <w:tc>
          <w:tcPr>
            <w:tcW w:w="629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共用的后端运行产物</w:t>
            </w:r>
          </w:p>
        </w:tc>
      </w:tr>
      <w:tr>
        <w:trPr/>
        <w:tc>
          <w:tcPr>
            <w:tcW w:w="223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scripts</w:t>
            </w:r>
          </w:p>
        </w:tc>
        <w:tc>
          <w:tcPr>
            <w:tcW w:w="629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构建脚本与三个系统的启动、停止脚本</w:t>
            </w:r>
          </w:p>
        </w:tc>
      </w:tr>
      <w:tr>
        <w:trPr/>
        <w:tc>
          <w:tcPr>
            <w:tcW w:w="223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runtime\monitor</w:t>
            </w:r>
          </w:p>
        </w:tc>
        <w:tc>
          <w:tcPr>
            <w:tcW w:w="6292"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本软件的运行数据目录，保存上传文件、日志、任务历史与缓存</w:t>
            </w:r>
          </w:p>
        </w:tc>
      </w:tr>
    </w:tbl>
    <w:p>
      <w:pPr>
        <w:pStyle w:val="Normal"/>
        <w:keepNext w:val="false"/>
        <w:keepLines w:val="false"/>
        <w:widowControl/>
        <w:suppressLineNumbers w:val="0"/>
        <w:spacing w:lineRule="auto" w:line="240" w:before="0" w:after="0"/>
        <w:ind w:end="0"/>
        <w:jc w:val="start"/>
        <w:rPr>
          <w:rFonts w:ascii="宋体" w:hAnsi="宋体" w:eastAsia="宋体" w:cs="宋体" w:hint="eastAsia"/>
          <w:highlight w:val="none"/>
        </w:rPr>
      </w:pPr>
      <w:r>
        <w:rPr>
          <w:rFonts w:eastAsia="宋体" w:cs="宋体" w:hint="eastAsia" w:ascii="宋体" w:hAnsi="宋体"/>
        </w:rPr>
      </w:r>
    </w:p>
    <w:p>
      <w:pPr>
        <w:pStyle w:val="Normal"/>
        <w:keepNext w:val="false"/>
        <w:keepLines w:val="false"/>
        <w:widowControl/>
        <w:suppressLineNumbers w:val="0"/>
        <w:ind w:hangingChars="1600" w:startChars="0" w:start="0" w:endChars="0" w:end="0"/>
        <w:jc w:val="start"/>
        <w:rPr>
          <w:rFonts w:eastAsia="宋体" w:cs="Times New Roman" w:hint="eastAsia"/>
          <w:highlight w:val="none"/>
        </w:rPr>
      </w:pPr>
      <w:r>
        <w:rPr>
          <w:rFonts w:eastAsia="宋体" w:cs="宋体" w:hint="eastAsia" w:ascii="宋体" w:hAnsi="宋体"/>
        </w:rPr>
        <w:drawing>
          <wp:inline distT="0" distB="0" distL="0" distR="0">
            <wp:extent cx="5269230" cy="2263775"/>
            <wp:effectExtent l="0" t="0" r="0" b="0"/>
            <wp:docPr id="3"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4"/>
                    <pic:cNvPicPr>
                      <a:picLocks noChangeAspect="1" noChangeArrowheads="1"/>
                    </pic:cNvPicPr>
                  </pic:nvPicPr>
                  <pic:blipFill>
                    <a:blip r:embed="rId5"/>
                    <a:srcRect l="-5" t="-12" r="-5" b="-12"/>
                    <a:stretch>
                      <a:fillRect/>
                    </a:stretch>
                  </pic:blipFill>
                  <pic:spPr bwMode="auto">
                    <a:xfrm>
                      <a:off x="0" y="0"/>
                      <a:ext cx="5269230" cy="2263775"/>
                    </a:xfrm>
                    <a:prstGeom prst="rect">
                      <a:avLst/>
                    </a:prstGeom>
                    <a:noFill/>
                  </pic:spPr>
                </pic:pic>
              </a:graphicData>
            </a:graphic>
          </wp:inline>
        </w:drawing>
      </w:r>
      <w:r>
        <w:rPr>
          <w:rFonts w:cs="Times New Roman" w:hint="eastAsia" w:eastAsia="宋体"/>
        </w:rPr>
        <w:t xml:space="preserve">图 </w:t>
      </w:r>
      <w:r>
        <w:rPr>
          <w:rFonts w:eastAsia="宋体" w:cs="Times New Roman" w:hint="eastAsia"/>
        </w:rPr>
        <w:t xml:space="preserve">2-1  </w:t>
      </w:r>
      <w:r>
        <w:rPr>
          <w:rFonts w:cs="Times New Roman" w:hint="eastAsia" w:eastAsia="宋体"/>
        </w:rPr>
        <w:t>部署目录结构</w:t>
      </w:r>
    </w:p>
    <w:p>
      <w:pPr>
        <w:pStyle w:val="Normal"/>
        <w:keepNext w:val="false"/>
        <w:keepLines w:val="false"/>
        <w:widowControl/>
        <w:suppressLineNumbers w:val="0"/>
        <w:spacing w:lineRule="auto" w:line="360" w:before="0" w:after="80"/>
        <w:ind w:firstLine="480" w:end="0"/>
        <w:jc w:val="start"/>
        <w:rPr>
          <w:rFonts w:ascii="宋体" w:hAnsi="宋体" w:eastAsia="宋体" w:cs="宋体" w:hint="eastAsia"/>
          <w:kern w:val="0"/>
          <w:sz w:val="28"/>
          <w:szCs w:val="28"/>
          <w:highlight w:val="none"/>
          <w:lang w:bidi="ar"/>
        </w:rPr>
      </w:pPr>
      <w:r>
        <w:rPr>
          <w:rFonts w:ascii="宋体" w:hAnsi="宋体" w:cs="宋体" w:hint="eastAsia" w:eastAsia="宋体"/>
          <w:kern w:val="0"/>
          <w:sz w:val="28"/>
          <w:szCs w:val="28"/>
          <w:lang w:bidi="ar"/>
        </w:rPr>
        <w:t xml:space="preserve">运行前需确认计算机已安装 </w:t>
      </w:r>
      <w:r>
        <w:rPr>
          <w:rFonts w:eastAsia="宋体" w:cs="宋体" w:hint="eastAsia" w:ascii="宋体" w:hAnsi="宋体"/>
          <w:kern w:val="0"/>
          <w:sz w:val="28"/>
          <w:szCs w:val="28"/>
          <w:lang w:bidi="ar"/>
        </w:rPr>
        <w:t xml:space="preserve">Java 17 </w:t>
      </w:r>
      <w:r>
        <w:rPr>
          <w:rFonts w:ascii="宋体" w:hAnsi="宋体" w:cs="宋体" w:hint="eastAsia" w:eastAsia="宋体"/>
          <w:kern w:val="0"/>
          <w:sz w:val="28"/>
          <w:szCs w:val="28"/>
          <w:lang w:bidi="ar"/>
        </w:rPr>
        <w:t xml:space="preserve">及以上与 </w:t>
      </w:r>
      <w:r>
        <w:rPr>
          <w:rFonts w:eastAsia="宋体" w:cs="宋体" w:hint="eastAsia" w:ascii="宋体" w:hAnsi="宋体"/>
          <w:kern w:val="0"/>
          <w:sz w:val="28"/>
          <w:szCs w:val="28"/>
          <w:lang w:bidi="ar"/>
        </w:rPr>
        <w:t xml:space="preserve">Node.js 18.17 </w:t>
      </w:r>
      <w:r>
        <w:rPr>
          <w:rFonts w:ascii="宋体" w:hAnsi="宋体" w:cs="宋体" w:hint="eastAsia" w:eastAsia="宋体"/>
          <w:kern w:val="0"/>
          <w:sz w:val="28"/>
          <w:szCs w:val="28"/>
          <w:lang w:bidi="ar"/>
        </w:rPr>
        <w:t xml:space="preserve">及以上运行环境。在命令行执行 </w:t>
      </w:r>
      <w:r>
        <w:rPr>
          <w:rFonts w:eastAsia="宋体" w:cs="宋体" w:hint="eastAsia" w:ascii="宋体" w:hAnsi="宋体"/>
          <w:kern w:val="0"/>
          <w:sz w:val="28"/>
          <w:szCs w:val="28"/>
          <w:lang w:bidi="ar"/>
        </w:rPr>
        <w:t xml:space="preserve">java --version </w:t>
      </w:r>
      <w:r>
        <w:rPr>
          <w:rFonts w:ascii="宋体" w:hAnsi="宋体" w:cs="宋体" w:hint="eastAsia" w:eastAsia="宋体"/>
          <w:kern w:val="0"/>
          <w:sz w:val="28"/>
          <w:szCs w:val="28"/>
          <w:lang w:bidi="ar"/>
        </w:rPr>
        <w:t xml:space="preserve">与 </w:t>
      </w:r>
      <w:r>
        <w:rPr>
          <w:rFonts w:eastAsia="宋体" w:cs="宋体" w:hint="eastAsia" w:ascii="宋体" w:hAnsi="宋体"/>
          <w:kern w:val="0"/>
          <w:sz w:val="28"/>
          <w:szCs w:val="28"/>
          <w:lang w:bidi="ar"/>
        </w:rPr>
        <w:t xml:space="preserve">node --version </w:t>
      </w:r>
      <w:r>
        <w:rPr>
          <w:rFonts w:ascii="宋体" w:hAnsi="宋体" w:cs="宋体" w:hint="eastAsia" w:eastAsia="宋体"/>
          <w:kern w:val="0"/>
          <w:sz w:val="28"/>
          <w:szCs w:val="28"/>
          <w:lang w:bidi="ar"/>
        </w:rPr>
        <w:t>可查看当前版本，如图所示。若未安装或版本过低，需先安装对应版本的运行环境。</w:t>
      </w:r>
    </w:p>
    <w:p>
      <w:pPr>
        <w:pStyle w:val="Normal"/>
        <w:keepNext w:val="false"/>
        <w:keepLines w:val="false"/>
        <w:widowControl/>
        <w:suppressLineNumbers w:val="0"/>
        <w:ind w:hangingChars="1600" w:startChars="0" w:start="0" w:endChars="0" w:end="0"/>
        <w:jc w:val="start"/>
        <w:rPr>
          <w:rFonts w:eastAsia="宋体" w:cs="Times New Roman" w:hint="eastAsia"/>
          <w:highlight w:val="none"/>
        </w:rPr>
      </w:pPr>
      <w:r>
        <w:rPr>
          <w:rFonts w:eastAsia="宋体" w:cs="宋体" w:hint="eastAsia" w:ascii="宋体" w:hAnsi="宋体"/>
        </w:rPr>
        <w:drawing>
          <wp:inline distT="0" distB="0" distL="0" distR="0">
            <wp:extent cx="5271770" cy="829310"/>
            <wp:effectExtent l="0" t="0" r="0" b="0"/>
            <wp:docPr id="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5"/>
                    <pic:cNvPicPr>
                      <a:picLocks noChangeAspect="1" noChangeArrowheads="1"/>
                    </pic:cNvPicPr>
                  </pic:nvPicPr>
                  <pic:blipFill>
                    <a:blip r:embed="rId6"/>
                    <a:srcRect l="-5" t="-26" r="-5" b="18998"/>
                    <a:stretch>
                      <a:fillRect/>
                    </a:stretch>
                  </pic:blipFill>
                  <pic:spPr bwMode="auto">
                    <a:xfrm>
                      <a:off x="0" y="0"/>
                      <a:ext cx="5271770" cy="829310"/>
                    </a:xfrm>
                    <a:prstGeom prst="rect">
                      <a:avLst/>
                    </a:prstGeom>
                    <a:noFill/>
                  </pic:spPr>
                </pic:pic>
              </a:graphicData>
            </a:graphic>
          </wp:inline>
        </w:drawing>
      </w:r>
      <w:r>
        <w:rPr>
          <w:rFonts w:cs="Times New Roman" w:hint="eastAsia" w:eastAsia="宋体"/>
        </w:rPr>
        <w:t xml:space="preserve">图 </w:t>
      </w:r>
      <w:r>
        <w:rPr>
          <w:rFonts w:eastAsia="宋体" w:cs="Times New Roman" w:hint="eastAsia"/>
        </w:rPr>
        <w:t xml:space="preserve">2-2  </w:t>
      </w:r>
      <w:r>
        <w:rPr>
          <w:rFonts w:cs="Times New Roman" w:hint="eastAsia" w:eastAsia="宋体"/>
        </w:rPr>
        <w:t>运行环境版本检查</w:t>
      </w:r>
    </w:p>
    <w:p>
      <w:pPr>
        <w:pStyle w:val="Normal"/>
        <w:keepNext w:val="false"/>
        <w:keepLines w:val="false"/>
        <w:widowControl/>
        <w:suppressLineNumbers w:val="0"/>
        <w:spacing w:lineRule="auto" w:line="360" w:before="0" w:after="80"/>
        <w:ind w:firstLine="480" w:end="0"/>
        <w:jc w:val="start"/>
        <w:rPr>
          <w:rFonts w:ascii="宋体" w:hAnsi="宋体" w:eastAsia="宋体" w:cs="宋体" w:hint="eastAsia"/>
          <w:kern w:val="0"/>
          <w:sz w:val="28"/>
          <w:szCs w:val="28"/>
          <w:highlight w:val="none"/>
          <w:lang w:bidi="ar"/>
        </w:rPr>
      </w:pPr>
      <w:r>
        <w:rPr>
          <w:rFonts w:ascii="宋体" w:hAnsi="宋体" w:cs="宋体" w:hint="eastAsia" w:eastAsia="宋体"/>
          <w:kern w:val="0"/>
          <w:sz w:val="28"/>
          <w:szCs w:val="28"/>
          <w:lang w:bidi="ar"/>
        </w:rPr>
        <w:t>本软件与同一交付包中的另外两套软件共用一份后端运行产物与网关实现，但各自拥有独立的进程、端口与数据目录，三套软件可同时运行而互不干扰。本软件使用的端口分配见表。</w:t>
      </w:r>
    </w:p>
    <w:tbl>
      <w:tblPr>
        <w:tblW w:w="8522" w:type="dxa"/>
        <w:jc w:val="center"/>
        <w:tblInd w:w="0" w:type="dxa"/>
        <w:tblLayout w:type="fixed"/>
        <w:tblCellMar>
          <w:top w:w="0" w:type="dxa"/>
          <w:start w:w="108" w:type="dxa"/>
          <w:bottom w:w="0" w:type="dxa"/>
          <w:end w:w="108" w:type="dxa"/>
        </w:tblCellMar>
      </w:tblPr>
      <w:tblGrid>
        <w:gridCol w:w="1577"/>
        <w:gridCol w:w="1340"/>
        <w:gridCol w:w="5605"/>
      </w:tblGrid>
      <w:tr>
        <w:trPr/>
        <w:tc>
          <w:tcPr>
            <w:tcW w:w="1577"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服务</w:t>
            </w:r>
          </w:p>
        </w:tc>
        <w:tc>
          <w:tcPr>
            <w:tcW w:w="134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端口</w:t>
            </w:r>
          </w:p>
        </w:tc>
        <w:tc>
          <w:tcPr>
            <w:tcW w:w="56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说明</w:t>
            </w:r>
          </w:p>
        </w:tc>
      </w:tr>
      <w:tr>
        <w:trPr/>
        <w:tc>
          <w:tcPr>
            <w:tcW w:w="1577"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界面服务</w:t>
            </w:r>
          </w:p>
        </w:tc>
        <w:tc>
          <w:tcPr>
            <w:tcW w:w="134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8101</w:t>
            </w:r>
          </w:p>
        </w:tc>
        <w:tc>
          <w:tcPr>
            <w:tcW w:w="56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 xml:space="preserve">提供浏览器访问入口，用户通过 </w:t>
            </w:r>
            <w:r>
              <w:rPr>
                <w:rFonts w:eastAsia="宋体" w:cs="宋体" w:hint="eastAsia" w:ascii="宋体" w:hAnsi="宋体"/>
                <w:kern w:val="0"/>
                <w:sz w:val="21"/>
                <w:szCs w:val="22"/>
                <w:lang w:bidi="ar"/>
              </w:rPr>
              <w:t xml:space="preserve">http://127.0.0.1:8101 </w:t>
            </w:r>
            <w:r>
              <w:rPr>
                <w:rFonts w:ascii="宋体" w:hAnsi="宋体" w:cs="宋体" w:hint="eastAsia" w:eastAsia="宋体"/>
                <w:kern w:val="0"/>
                <w:sz w:val="21"/>
                <w:szCs w:val="22"/>
                <w:lang w:bidi="ar"/>
              </w:rPr>
              <w:t>使用软件</w:t>
            </w:r>
          </w:p>
        </w:tc>
      </w:tr>
      <w:tr>
        <w:trPr/>
        <w:tc>
          <w:tcPr>
            <w:tcW w:w="1577"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后端服务</w:t>
            </w:r>
          </w:p>
        </w:tc>
        <w:tc>
          <w:tcPr>
            <w:tcW w:w="134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8201</w:t>
            </w:r>
          </w:p>
        </w:tc>
        <w:tc>
          <w:tcPr>
            <w:tcW w:w="56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提供网络遥测、链路评估、告警与任务相关的业务接口</w:t>
            </w:r>
          </w:p>
        </w:tc>
      </w:tr>
      <w:tr>
        <w:trPr/>
        <w:tc>
          <w:tcPr>
            <w:tcW w:w="1577"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接收服务</w:t>
            </w:r>
          </w:p>
        </w:tc>
        <w:tc>
          <w:tcPr>
            <w:tcW w:w="1340"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eastAsia="宋体" w:cs="宋体" w:hint="eastAsia" w:ascii="宋体" w:hAnsi="宋体"/>
                <w:kern w:val="0"/>
                <w:sz w:val="21"/>
                <w:szCs w:val="22"/>
                <w:lang w:bidi="ar"/>
              </w:rPr>
              <w:t>8301</w:t>
            </w:r>
          </w:p>
        </w:tc>
        <w:tc>
          <w:tcPr>
            <w:tcW w:w="560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本机接收端，用于接收并校验对端发来的数据</w:t>
            </w:r>
          </w:p>
        </w:tc>
      </w:tr>
    </w:tbl>
    <w:p>
      <w:pPr>
        <w:pStyle w:val="Normal"/>
        <w:keepNext w:val="false"/>
        <w:keepLines w:val="false"/>
        <w:widowControl/>
        <w:suppressLineNumbers w:val="0"/>
        <w:spacing w:lineRule="auto" w:line="240" w:before="0" w:after="0"/>
        <w:ind w:end="0"/>
        <w:jc w:val="start"/>
        <w:rPr>
          <w:rFonts w:ascii="宋体" w:hAnsi="宋体" w:eastAsia="宋体" w:cs="宋体" w:hint="eastAsia"/>
          <w:highlight w:val="none"/>
        </w:rPr>
      </w:pPr>
      <w:r>
        <w:rPr>
          <w:rFonts w:eastAsia="宋体" w:cs="宋体" w:hint="eastAsia" w:ascii="宋体" w:hAnsi="宋体"/>
        </w:rPr>
      </w:r>
    </w:p>
    <w:p>
      <w:pPr>
        <w:pStyle w:val="Normal"/>
        <w:keepNext w:val="false"/>
        <w:keepLines w:val="false"/>
        <w:widowControl/>
        <w:suppressLineNumbers w:val="0"/>
        <w:spacing w:lineRule="auto" w:line="360" w:before="0" w:after="80"/>
        <w:ind w:firstLine="480" w:end="0"/>
        <w:jc w:val="start"/>
        <w:rPr>
          <w:rFonts w:ascii="宋体" w:hAnsi="宋体" w:eastAsia="宋体" w:cs="宋体" w:hint="eastAsia"/>
          <w:kern w:val="0"/>
          <w:sz w:val="28"/>
          <w:szCs w:val="28"/>
          <w:highlight w:val="none"/>
          <w:lang w:bidi="ar"/>
        </w:rPr>
      </w:pPr>
      <w:r>
        <w:rPr>
          <w:rFonts w:ascii="宋体" w:hAnsi="宋体" w:cs="宋体" w:hint="eastAsia" w:eastAsia="宋体"/>
          <w:kern w:val="0"/>
          <w:sz w:val="28"/>
          <w:szCs w:val="28"/>
          <w:lang w:bidi="ar"/>
        </w:rPr>
        <w:t>需要跨计算机接收时，将完整交付目录复制到接收计算机，在该计算机上运行本软件的接收端启动脚本，此时只启动接收网关而无须启动后端服务，因此对接收计算机的运行环境要求更低。</w:t>
      </w:r>
    </w:p>
    <w:p>
      <w:pPr>
        <w:pStyle w:val="Heading1"/>
        <w:ind w:hanging="0" w:start="0"/>
        <w:rPr>
          <w:rFonts w:ascii="宋体" w:hAnsi="宋体" w:eastAsia="宋体" w:cs="宋体" w:hint="eastAsia"/>
          <w:highlight w:val="none"/>
        </w:rPr>
      </w:pPr>
      <w:r>
        <w:rPr>
          <w:rFonts w:eastAsia="宋体" w:cs="宋体" w:hint="eastAsia" w:ascii="宋体" w:hAnsi="宋体"/>
        </w:rPr>
        <w:t>3</w:t>
      </w:r>
      <w:r>
        <w:rPr>
          <w:rFonts w:ascii="宋体" w:hAnsi="宋体" w:cs="宋体" w:hint="eastAsia" w:eastAsia="宋体"/>
        </w:rPr>
        <w:t>操作说明</w:t>
      </w:r>
    </w:p>
    <w:p>
      <w:pPr>
        <w:pStyle w:val="Heading2"/>
        <w:ind w:hanging="0" w:start="0"/>
        <w:rPr>
          <w:rFonts w:ascii="宋体" w:hAnsi="宋体" w:eastAsia="宋体" w:cs="宋体" w:hint="eastAsia"/>
          <w:highlight w:val="none"/>
        </w:rPr>
      </w:pPr>
      <w:r>
        <w:rPr>
          <w:rFonts w:eastAsia="宋体" w:cs="宋体" w:hint="eastAsia" w:ascii="宋体" w:hAnsi="宋体"/>
        </w:rPr>
        <w:t>3.1</w:t>
      </w:r>
      <w:r>
        <w:rPr>
          <w:rFonts w:ascii="宋体" w:hAnsi="宋体" w:cs="宋体" w:hint="eastAsia"/>
        </w:rPr>
        <w:t>软件启动、停止与连接</w:t>
      </w:r>
    </w:p>
    <w:p>
      <w:pPr>
        <w:pStyle w:val="Heading2"/>
        <w:ind w:hanging="0" w:start="0"/>
        <w:rPr>
          <w:rFonts w:ascii="宋体" w:hAnsi="宋体" w:eastAsia="宋体" w:cs="宋体" w:hint="eastAsia"/>
          <w:highlight w:val="none"/>
        </w:rPr>
      </w:pPr>
      <w:r>
        <w:rPr>
          <w:rFonts w:eastAsia="宋体" w:cs="宋体" w:hint="eastAsia" w:ascii="宋体" w:hAnsi="宋体"/>
        </w:rPr>
        <w:t xml:space="preserve">3.1.1 Windows </w:t>
      </w:r>
      <w:r>
        <w:rPr>
          <w:rFonts w:ascii="宋体" w:hAnsi="宋体" w:cs="宋体" w:hint="eastAsia"/>
        </w:rPr>
        <w:t>启动</w:t>
      </w:r>
    </w:p>
    <w:p>
      <w:pPr>
        <w:pStyle w:val="Style19"/>
        <w:widowControl/>
        <w:numPr>
          <w:ilvl w:val="0"/>
          <w:numId w:val="3"/>
        </w:numPr>
        <w:tabs>
          <w:tab w:val="clear" w:pos="420"/>
          <w:tab w:val="left" w:pos="360" w:leader="none"/>
        </w:tabs>
        <w:spacing w:before="100" w:after="0"/>
        <w:ind w:hanging="360" w:start="360" w:end="0"/>
        <w:rPr>
          <w:rFonts w:ascii="宋体" w:hAnsi="宋体" w:eastAsia="宋体" w:cs="宋体" w:hint="eastAsia"/>
          <w:kern w:val="0"/>
          <w:sz w:val="28"/>
          <w:szCs w:val="28"/>
          <w:highlight w:val="none"/>
        </w:rPr>
      </w:pPr>
      <w:r>
        <w:rPr>
          <w:rFonts w:ascii="宋体" w:hAnsi="宋体" w:cs="宋体" w:hint="eastAsia" w:eastAsia="宋体"/>
          <w:kern w:val="0"/>
          <w:sz w:val="28"/>
          <w:szCs w:val="28"/>
        </w:rPr>
        <w:t xml:space="preserve">将完整交付包解压到本机目录，确认 </w:t>
      </w:r>
      <w:r>
        <w:rPr>
          <w:rFonts w:eastAsia="宋体" w:cs="宋体" w:hint="eastAsia" w:ascii="宋体" w:hAnsi="宋体"/>
          <w:kern w:val="0"/>
          <w:sz w:val="28"/>
          <w:szCs w:val="28"/>
        </w:rPr>
        <w:t xml:space="preserve">three-systems </w:t>
      </w:r>
      <w:r>
        <w:rPr>
          <w:rFonts w:ascii="宋体" w:hAnsi="宋体" w:cs="宋体" w:hint="eastAsia" w:eastAsia="宋体"/>
          <w:kern w:val="0"/>
          <w:sz w:val="28"/>
          <w:szCs w:val="28"/>
        </w:rPr>
        <w:t>目录及其子目录完整。</w:t>
      </w:r>
    </w:p>
    <w:p>
      <w:pPr>
        <w:pStyle w:val="Style19"/>
        <w:widowControl/>
        <w:numPr>
          <w:ilvl w:val="0"/>
          <w:numId w:val="3"/>
        </w:numPr>
        <w:tabs>
          <w:tab w:val="clear" w:pos="420"/>
          <w:tab w:val="left" w:pos="360" w:leader="none"/>
        </w:tabs>
        <w:spacing w:before="0" w:after="100"/>
        <w:ind w:hanging="360" w:start="360" w:end="0"/>
        <w:rPr>
          <w:rFonts w:ascii="宋体" w:hAnsi="宋体" w:eastAsia="宋体" w:cs="宋体" w:hint="eastAsia"/>
          <w:kern w:val="0"/>
          <w:sz w:val="28"/>
          <w:szCs w:val="28"/>
          <w:highlight w:val="none"/>
        </w:rPr>
      </w:pPr>
      <w:r>
        <w:rPr>
          <w:rFonts w:ascii="宋体" w:hAnsi="宋体" w:cs="宋体" w:hint="eastAsia" w:eastAsia="宋体"/>
          <w:kern w:val="0"/>
          <w:sz w:val="28"/>
          <w:szCs w:val="28"/>
        </w:rPr>
        <w:t xml:space="preserve">确认已安装 </w:t>
      </w:r>
      <w:r>
        <w:rPr>
          <w:rFonts w:eastAsia="宋体" w:cs="宋体" w:hint="eastAsia" w:ascii="宋体" w:hAnsi="宋体"/>
          <w:kern w:val="0"/>
          <w:sz w:val="28"/>
          <w:szCs w:val="28"/>
        </w:rPr>
        <w:t xml:space="preserve">Java 17+ </w:t>
      </w:r>
      <w:r>
        <w:rPr>
          <w:rFonts w:ascii="宋体" w:hAnsi="宋体" w:cs="宋体" w:hint="eastAsia" w:eastAsia="宋体"/>
          <w:kern w:val="0"/>
          <w:sz w:val="28"/>
          <w:szCs w:val="28"/>
        </w:rPr>
        <w:t xml:space="preserve">和 </w:t>
      </w:r>
      <w:r>
        <w:rPr>
          <w:rFonts w:eastAsia="宋体" w:cs="宋体" w:hint="eastAsia" w:ascii="宋体" w:hAnsi="宋体"/>
          <w:kern w:val="0"/>
          <w:sz w:val="28"/>
          <w:szCs w:val="28"/>
        </w:rPr>
        <w:t>Node.js 18.17+</w:t>
      </w:r>
      <w:r>
        <w:rPr>
          <w:rFonts w:ascii="宋体" w:hAnsi="宋体" w:cs="宋体" w:hint="eastAsia" w:eastAsia="宋体"/>
          <w:kern w:val="0"/>
          <w:sz w:val="28"/>
          <w:szCs w:val="28"/>
        </w:rPr>
        <w:t xml:space="preserve">，并确认 </w:t>
      </w:r>
      <w:r>
        <w:rPr>
          <w:rFonts w:eastAsia="宋体" w:cs="宋体" w:hint="eastAsia" w:ascii="宋体" w:hAnsi="宋体"/>
          <w:kern w:val="0"/>
          <w:sz w:val="28"/>
          <w:szCs w:val="28"/>
        </w:rPr>
        <w:t>8101</w:t>
      </w:r>
      <w:r>
        <w:rPr>
          <w:rFonts w:ascii="宋体" w:hAnsi="宋体" w:cs="宋体" w:hint="eastAsia" w:eastAsia="宋体"/>
          <w:kern w:val="0"/>
          <w:sz w:val="28"/>
          <w:szCs w:val="28"/>
        </w:rPr>
        <w:t>、</w:t>
      </w:r>
      <w:r>
        <w:rPr>
          <w:rFonts w:eastAsia="宋体" w:cs="宋体" w:hint="eastAsia" w:ascii="宋体" w:hAnsi="宋体"/>
          <w:kern w:val="0"/>
          <w:sz w:val="28"/>
          <w:szCs w:val="28"/>
        </w:rPr>
        <w:t>8201</w:t>
      </w:r>
      <w:r>
        <w:rPr>
          <w:rFonts w:ascii="宋体" w:hAnsi="宋体" w:cs="宋体" w:hint="eastAsia" w:eastAsia="宋体"/>
          <w:kern w:val="0"/>
          <w:sz w:val="28"/>
          <w:szCs w:val="28"/>
        </w:rPr>
        <w:t>、</w:t>
      </w:r>
      <w:r>
        <w:rPr>
          <w:rFonts w:eastAsia="宋体" w:cs="宋体" w:hint="eastAsia" w:ascii="宋体" w:hAnsi="宋体"/>
          <w:kern w:val="0"/>
          <w:sz w:val="28"/>
          <w:szCs w:val="28"/>
        </w:rPr>
        <w:t xml:space="preserve">8301 </w:t>
      </w:r>
      <w:r>
        <w:rPr>
          <w:rFonts w:ascii="宋体" w:hAnsi="宋体" w:cs="宋体" w:hint="eastAsia" w:eastAsia="宋体"/>
          <w:kern w:val="0"/>
          <w:sz w:val="28"/>
          <w:szCs w:val="28"/>
        </w:rPr>
        <w:t>端口未被其他程序占用。</w:t>
      </w:r>
    </w:p>
    <w:p>
      <w:pPr>
        <w:pStyle w:val="Style19"/>
        <w:widowControl/>
        <w:numPr>
          <w:ilvl w:val="0"/>
          <w:numId w:val="3"/>
        </w:numPr>
        <w:tabs>
          <w:tab w:val="clear" w:pos="420"/>
          <w:tab w:val="left" w:pos="360" w:leader="none"/>
        </w:tabs>
        <w:spacing w:before="0" w:after="100"/>
        <w:ind w:hanging="360" w:start="360" w:end="0"/>
        <w:rPr>
          <w:rFonts w:ascii="宋体" w:hAnsi="宋体" w:eastAsia="宋体" w:cs="宋体" w:hint="eastAsia"/>
          <w:kern w:val="0"/>
          <w:sz w:val="28"/>
          <w:szCs w:val="28"/>
          <w:highlight w:val="none"/>
        </w:rPr>
      </w:pPr>
      <w:r>
        <w:rPr>
          <w:rFonts w:ascii="宋体" w:hAnsi="宋体" w:cs="宋体" w:hint="eastAsia" w:eastAsia="宋体"/>
          <w:kern w:val="0"/>
          <w:sz w:val="28"/>
          <w:szCs w:val="28"/>
        </w:rPr>
        <w:t xml:space="preserve">进入 </w:t>
      </w:r>
      <w:r>
        <w:rPr>
          <w:rFonts w:eastAsia="宋体" w:cs="宋体" w:hint="eastAsia" w:ascii="宋体" w:hAnsi="宋体"/>
          <w:kern w:val="0"/>
          <w:sz w:val="28"/>
          <w:szCs w:val="28"/>
        </w:rPr>
        <w:t>three-systems/apps/monitor</w:t>
      </w:r>
      <w:r>
        <w:rPr>
          <w:rFonts w:ascii="宋体" w:hAnsi="宋体" w:cs="宋体" w:hint="eastAsia" w:eastAsia="宋体"/>
          <w:kern w:val="0"/>
          <w:sz w:val="28"/>
          <w:szCs w:val="28"/>
        </w:rPr>
        <w:t>，双击“启动</w:t>
      </w:r>
      <w:r>
        <w:rPr>
          <w:rFonts w:eastAsia="宋体" w:cs="宋体" w:hint="eastAsia" w:ascii="宋体" w:hAnsi="宋体"/>
          <w:kern w:val="0"/>
          <w:sz w:val="28"/>
          <w:szCs w:val="28"/>
        </w:rPr>
        <w:t>.bat”</w:t>
      </w:r>
      <w:r>
        <w:rPr>
          <w:rFonts w:ascii="宋体" w:hAnsi="宋体" w:cs="宋体" w:hint="eastAsia" w:eastAsia="宋体"/>
          <w:kern w:val="0"/>
          <w:sz w:val="28"/>
          <w:szCs w:val="28"/>
        </w:rPr>
        <w:t>。</w:t>
      </w:r>
    </w:p>
    <w:p>
      <w:pPr>
        <w:pStyle w:val="Style19"/>
        <w:widowControl/>
        <w:numPr>
          <w:ilvl w:val="0"/>
          <w:numId w:val="3"/>
        </w:numPr>
        <w:tabs>
          <w:tab w:val="clear" w:pos="420"/>
          <w:tab w:val="left" w:pos="360" w:leader="none"/>
        </w:tabs>
        <w:spacing w:before="0" w:after="100"/>
        <w:ind w:hanging="360" w:start="360" w:end="0"/>
        <w:rPr>
          <w:rFonts w:ascii="宋体" w:hAnsi="宋体" w:eastAsia="宋体" w:cs="宋体" w:hint="eastAsia"/>
          <w:kern w:val="0"/>
          <w:sz w:val="28"/>
          <w:szCs w:val="28"/>
          <w:highlight w:val="none"/>
        </w:rPr>
      </w:pPr>
      <w:r>
        <w:rPr>
          <w:rFonts w:ascii="宋体" w:hAnsi="宋体" w:cs="宋体" w:hint="eastAsia" w:eastAsia="宋体"/>
          <w:kern w:val="0"/>
          <w:sz w:val="28"/>
          <w:szCs w:val="28"/>
        </w:rPr>
        <w:t>等待启动过程结束；若命令窗口显示错误，不要反复启动，应先检查日志和端口。</w:t>
      </w:r>
    </w:p>
    <w:p>
      <w:pPr>
        <w:pStyle w:val="Style19"/>
        <w:widowControl/>
        <w:numPr>
          <w:ilvl w:val="0"/>
          <w:numId w:val="3"/>
        </w:numPr>
        <w:tabs>
          <w:tab w:val="clear" w:pos="420"/>
          <w:tab w:val="left" w:pos="360" w:leader="none"/>
        </w:tabs>
        <w:spacing w:before="0" w:after="280"/>
        <w:ind w:hanging="360" w:start="360" w:end="0"/>
        <w:rPr>
          <w:rFonts w:ascii="宋体" w:hAnsi="宋体" w:eastAsia="宋体" w:cs="宋体" w:hint="eastAsia"/>
          <w:kern w:val="0"/>
          <w:sz w:val="28"/>
          <w:szCs w:val="28"/>
          <w:highlight w:val="none"/>
        </w:rPr>
      </w:pPr>
      <w:r>
        <w:rPr>
          <w:rFonts w:ascii="宋体" w:hAnsi="宋体" w:cs="宋体" w:hint="eastAsia" w:eastAsia="宋体"/>
          <w:kern w:val="0"/>
          <w:sz w:val="28"/>
          <w:szCs w:val="28"/>
        </w:rPr>
        <w:t xml:space="preserve">启动成功后，在本机浏览器打开 </w:t>
      </w:r>
      <w:r>
        <w:rPr>
          <w:rFonts w:eastAsia="宋体" w:cs="宋体" w:hint="eastAsia" w:ascii="宋体" w:hAnsi="宋体"/>
          <w:kern w:val="0"/>
          <w:sz w:val="28"/>
          <w:szCs w:val="28"/>
        </w:rPr>
        <w:t xml:space="preserve">http://127.0.0.1:8101 </w:t>
      </w:r>
      <w:r>
        <w:rPr>
          <w:rFonts w:ascii="宋体" w:hAnsi="宋体" w:cs="宋体" w:hint="eastAsia" w:eastAsia="宋体"/>
          <w:kern w:val="0"/>
          <w:sz w:val="28"/>
          <w:szCs w:val="28"/>
        </w:rPr>
        <w:t>。</w:t>
      </w:r>
    </w:p>
    <w:p>
      <w:pPr>
        <w:pStyle w:val="Normal"/>
        <w:keepNext w:val="false"/>
        <w:keepLines w:val="false"/>
        <w:widowControl/>
        <w:suppressLineNumbers w:val="0"/>
        <w:spacing w:lineRule="auto" w:line="300" w:before="0" w:after="100"/>
        <w:ind w:end="0"/>
        <w:jc w:val="start"/>
        <w:rPr>
          <w:rFonts w:ascii="宋体" w:hAnsi="宋体" w:eastAsia="宋体" w:cs="宋体" w:hint="eastAsia"/>
          <w:kern w:val="0"/>
          <w:sz w:val="28"/>
          <w:szCs w:val="28"/>
          <w:highlight w:val="none"/>
          <w:lang w:bidi="ar"/>
        </w:rPr>
      </w:pPr>
      <w:r>
        <w:rPr>
          <w:rFonts w:ascii="宋体" w:hAnsi="宋体" w:cs="宋体" w:hint="eastAsia" w:eastAsia="宋体"/>
          <w:kern w:val="0"/>
          <w:sz w:val="28"/>
          <w:szCs w:val="28"/>
          <w:lang w:bidi="ar"/>
        </w:rPr>
        <w:t xml:space="preserve">说明： </w:t>
      </w:r>
      <w:r>
        <w:rPr>
          <w:rFonts w:eastAsia="宋体" w:cs="宋体" w:hint="eastAsia" w:ascii="宋体" w:hAnsi="宋体"/>
          <w:kern w:val="0"/>
          <w:sz w:val="28"/>
          <w:szCs w:val="28"/>
          <w:lang w:bidi="ar"/>
        </w:rPr>
        <w:t xml:space="preserve">Windows </w:t>
      </w:r>
      <w:r>
        <w:rPr>
          <w:rFonts w:ascii="宋体" w:hAnsi="宋体" w:cs="宋体" w:hint="eastAsia" w:eastAsia="宋体"/>
          <w:kern w:val="0"/>
          <w:sz w:val="28"/>
          <w:szCs w:val="28"/>
          <w:lang w:bidi="ar"/>
        </w:rPr>
        <w:t xml:space="preserve">批处理调用的启动逻辑已在 </w:t>
      </w:r>
      <w:r>
        <w:rPr>
          <w:rFonts w:eastAsia="宋体" w:cs="宋体" w:hint="eastAsia" w:ascii="宋体" w:hAnsi="宋体"/>
          <w:kern w:val="0"/>
          <w:sz w:val="28"/>
          <w:szCs w:val="28"/>
          <w:lang w:bidi="ar"/>
        </w:rPr>
        <w:t xml:space="preserve">Linux </w:t>
      </w:r>
      <w:r>
        <w:rPr>
          <w:rFonts w:ascii="宋体" w:hAnsi="宋体" w:cs="宋体" w:hint="eastAsia" w:eastAsia="宋体"/>
          <w:kern w:val="0"/>
          <w:sz w:val="28"/>
          <w:szCs w:val="28"/>
          <w:lang w:bidi="ar"/>
        </w:rPr>
        <w:t xml:space="preserve">验证，尚未在 </w:t>
      </w:r>
      <w:r>
        <w:rPr>
          <w:rFonts w:eastAsia="宋体" w:cs="宋体" w:hint="eastAsia" w:ascii="宋体" w:hAnsi="宋体"/>
          <w:kern w:val="0"/>
          <w:sz w:val="28"/>
          <w:szCs w:val="28"/>
          <w:lang w:bidi="ar"/>
        </w:rPr>
        <w:t xml:space="preserve">Windows </w:t>
      </w:r>
      <w:r>
        <w:rPr>
          <w:rFonts w:ascii="宋体" w:hAnsi="宋体" w:cs="宋体" w:hint="eastAsia" w:eastAsia="宋体"/>
          <w:kern w:val="0"/>
          <w:sz w:val="28"/>
          <w:szCs w:val="28"/>
          <w:lang w:bidi="ar"/>
        </w:rPr>
        <w:t xml:space="preserve">实机验证。请将目标 </w:t>
      </w:r>
      <w:r>
        <w:rPr>
          <w:rFonts w:eastAsia="宋体" w:cs="宋体" w:hint="eastAsia" w:ascii="宋体" w:hAnsi="宋体"/>
          <w:kern w:val="0"/>
          <w:sz w:val="28"/>
          <w:szCs w:val="28"/>
          <w:lang w:bidi="ar"/>
        </w:rPr>
        <w:t xml:space="preserve">Windows </w:t>
      </w:r>
      <w:r>
        <w:rPr>
          <w:rFonts w:ascii="宋体" w:hAnsi="宋体" w:cs="宋体" w:hint="eastAsia" w:eastAsia="宋体"/>
          <w:kern w:val="0"/>
          <w:sz w:val="28"/>
          <w:szCs w:val="28"/>
          <w:lang w:bidi="ar"/>
        </w:rPr>
        <w:t>环境的实际启动结果作为验收依据。</w:t>
      </w:r>
    </w:p>
    <w:p>
      <w:pPr>
        <w:pStyle w:val="Normal"/>
        <w:keepNext w:val="false"/>
        <w:keepLines w:val="false"/>
        <w:widowControl/>
        <w:suppressLineNumbers w:val="0"/>
        <w:spacing w:lineRule="auto" w:line="360" w:before="0" w:after="80"/>
        <w:ind w:firstLine="480" w:end="0"/>
        <w:jc w:val="start"/>
        <w:rPr>
          <w:rFonts w:ascii="宋体" w:hAnsi="宋体" w:eastAsia="宋体" w:cs="宋体" w:hint="eastAsia"/>
          <w:kern w:val="0"/>
          <w:sz w:val="28"/>
          <w:szCs w:val="28"/>
          <w:highlight w:val="none"/>
          <w:lang w:bidi="ar"/>
        </w:rPr>
      </w:pPr>
      <w:r>
        <w:rPr>
          <w:rFonts w:ascii="宋体" w:hAnsi="宋体" w:cs="宋体" w:hint="eastAsia" w:eastAsia="宋体"/>
          <w:kern w:val="0"/>
          <w:sz w:val="28"/>
          <w:szCs w:val="28"/>
          <w:lang w:bidi="ar"/>
        </w:rPr>
        <w:t>启动脚本会自动检查后端健康状态、接收端响应与仪表盘数据，检查通过后输出可访问地址。</w:t>
      </w:r>
      <w:r>
        <w:rPr>
          <w:rFonts w:eastAsia="宋体" w:cs="宋体" w:hint="eastAsia" w:ascii="宋体" w:hAnsi="宋体"/>
          <w:kern w:val="0"/>
          <w:sz w:val="28"/>
          <w:szCs w:val="28"/>
          <w:lang w:bidi="ar"/>
        </w:rPr>
        <w:t>Windows</w:t>
      </w:r>
      <w:r>
        <w:rPr>
          <w:rFonts w:ascii="宋体" w:hAnsi="宋体" w:cs="宋体" w:hint="eastAsia" w:eastAsia="宋体"/>
          <w:kern w:val="0"/>
          <w:sz w:val="28"/>
          <w:szCs w:val="28"/>
          <w:lang w:bidi="ar"/>
        </w:rPr>
        <w:t>启动过程如图所示。</w:t>
      </w:r>
    </w:p>
    <w:p>
      <w:pPr>
        <w:pStyle w:val="Normal"/>
        <w:keepNext w:val="false"/>
        <w:keepLines w:val="false"/>
        <w:widowControl/>
        <w:suppressLineNumbers w:val="0"/>
        <w:spacing w:lineRule="auto" w:line="360" w:before="0" w:after="80"/>
        <w:ind w:firstLine="480" w:end="0"/>
        <w:jc w:val="start"/>
        <w:rPr>
          <w:rFonts w:ascii="宋体" w:hAnsi="宋体" w:eastAsia="宋体" w:cs="宋体" w:hint="eastAsia"/>
          <w:highlight w:val="none"/>
        </w:rPr>
      </w:pPr>
      <w:r>
        <w:rPr>
          <w:rFonts w:eastAsia="宋体" w:cs="宋体" w:hint="eastAsia" w:ascii="宋体" w:hAnsi="宋体"/>
        </w:rPr>
        <w:drawing>
          <wp:inline distT="0" distB="0" distL="0" distR="0">
            <wp:extent cx="4954270" cy="2859405"/>
            <wp:effectExtent l="0" t="0" r="0" b="0"/>
            <wp:docPr id="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7"/>
                    <pic:cNvPicPr>
                      <a:picLocks noChangeAspect="1" noChangeArrowheads="1"/>
                    </pic:cNvPicPr>
                  </pic:nvPicPr>
                  <pic:blipFill>
                    <a:blip r:embed="rId7"/>
                    <a:srcRect l="-3" t="-5" r="-3" b="-5"/>
                    <a:stretch>
                      <a:fillRect/>
                    </a:stretch>
                  </pic:blipFill>
                  <pic:spPr bwMode="auto">
                    <a:xfrm>
                      <a:off x="0" y="0"/>
                      <a:ext cx="4954270" cy="2859405"/>
                    </a:xfrm>
                    <a:prstGeom prst="rect">
                      <a:avLst/>
                    </a:prstGeom>
                    <a:noFill/>
                  </pic:spPr>
                </pic:pic>
              </a:graphicData>
            </a:graphic>
          </wp:inline>
        </w:drawing>
      </w:r>
    </w:p>
    <w:p>
      <w:pPr>
        <w:pStyle w:val="Normal"/>
        <w:keepNext w:val="false"/>
        <w:keepLines w:val="false"/>
        <w:widowControl/>
        <w:suppressLineNumbers w:val="0"/>
        <w:ind w:hangingChars="200" w:startChars="1400" w:endChars="0" w:end="0"/>
        <w:jc w:val="start"/>
        <w:rPr>
          <w:rFonts w:eastAsia="宋体" w:cs="Times New Roman" w:hint="eastAsia"/>
          <w:highlight w:val="none"/>
        </w:rPr>
      </w:pPr>
      <w:r>
        <w:rPr>
          <w:rFonts w:cs="Times New Roman" w:hint="eastAsia" w:eastAsia="宋体"/>
        </w:rPr>
        <w:t xml:space="preserve">图 </w:t>
      </w:r>
      <w:r>
        <w:rPr>
          <w:rFonts w:eastAsia="宋体" w:cs="Times New Roman" w:hint="eastAsia"/>
        </w:rPr>
        <w:t>3-1 Windows</w:t>
      </w:r>
      <w:r>
        <w:rPr>
          <w:rFonts w:cs="Times New Roman" w:hint="eastAsia" w:eastAsia="宋体"/>
        </w:rPr>
        <w:t>启动过程</w:t>
      </w:r>
    </w:p>
    <w:p>
      <w:pPr>
        <w:pStyle w:val="Heading2"/>
        <w:ind w:hanging="0" w:start="0"/>
        <w:rPr>
          <w:rFonts w:ascii="宋体" w:hAnsi="宋体" w:eastAsia="宋体" w:cs="宋体" w:hint="eastAsia"/>
          <w:highlight w:val="none"/>
        </w:rPr>
      </w:pPr>
      <w:r>
        <w:rPr>
          <w:rFonts w:eastAsia="宋体" w:cs="宋体" w:hint="eastAsia" w:ascii="宋体" w:hAnsi="宋体"/>
        </w:rPr>
        <w:t>3.1.2  Linux / macOS</w:t>
      </w:r>
      <w:r>
        <w:rPr>
          <w:rFonts w:ascii="宋体" w:hAnsi="宋体" w:cs="宋体" w:hint="eastAsia"/>
        </w:rPr>
        <w:t>启动</w:t>
      </w:r>
    </w:p>
    <w:p>
      <w:pPr>
        <w:pStyle w:val="Normal"/>
        <w:ind w:firstLineChars="200" w:startChars="0" w:start="0" w:endChars="0" w:end="0"/>
        <w:rPr>
          <w:rFonts w:eastAsia="宋体" w:cs="Times New Roman" w:hint="eastAsia"/>
          <w:sz w:val="28"/>
          <w:szCs w:val="28"/>
          <w:highlight w:val="none"/>
        </w:rPr>
      </w:pPr>
      <w:r>
        <w:rPr>
          <w:rFonts w:cs="Times New Roman" w:hint="eastAsia" w:eastAsia="宋体"/>
          <w:sz w:val="28"/>
          <w:szCs w:val="28"/>
        </w:rPr>
        <w:t xml:space="preserve">打开终端，进入包含 </w:t>
      </w:r>
      <w:r>
        <w:rPr>
          <w:rFonts w:eastAsia="宋体" w:cs="Times New Roman" w:hint="eastAsia"/>
          <w:sz w:val="28"/>
          <w:szCs w:val="28"/>
        </w:rPr>
        <w:t xml:space="preserve">scripts </w:t>
      </w:r>
      <w:r>
        <w:rPr>
          <w:rFonts w:cs="Times New Roman" w:hint="eastAsia" w:eastAsia="宋体"/>
          <w:sz w:val="28"/>
          <w:szCs w:val="28"/>
        </w:rPr>
        <w:t xml:space="preserve">目录的 </w:t>
      </w:r>
      <w:r>
        <w:rPr>
          <w:rFonts w:eastAsia="宋体" w:cs="Times New Roman" w:hint="eastAsia"/>
          <w:sz w:val="28"/>
          <w:szCs w:val="28"/>
        </w:rPr>
        <w:t xml:space="preserve">three-systems </w:t>
      </w:r>
      <w:r>
        <w:rPr>
          <w:rFonts w:cs="Times New Roman" w:hint="eastAsia" w:eastAsia="宋体"/>
          <w:sz w:val="28"/>
          <w:szCs w:val="28"/>
        </w:rPr>
        <w:t>交付根目录。执行：</w:t>
      </w:r>
    </w:p>
    <w:p>
      <w:pPr>
        <w:pStyle w:val="Normal"/>
        <w:ind w:firstLineChars="200" w:startChars="0" w:start="0" w:endChars="0" w:end="0"/>
        <w:rPr>
          <w:rFonts w:eastAsia="宋体" w:cs="Times New Roman" w:hint="eastAsia"/>
          <w:sz w:val="28"/>
          <w:szCs w:val="28"/>
          <w:highlight w:val="none"/>
        </w:rPr>
      </w:pPr>
      <w:r>
        <w:rPr>
          <w:rFonts w:eastAsia="宋体" w:cs="Times New Roman" w:hint="eastAsia"/>
          <w:sz w:val="28"/>
          <w:szCs w:val="28"/>
        </w:rPr>
        <w:t>node scripts/start.mjs monitor</w:t>
      </w:r>
    </w:p>
    <w:p>
      <w:pPr>
        <w:pStyle w:val="Normal"/>
        <w:ind w:firstLineChars="200" w:startChars="0" w:start="0" w:endChars="0" w:end="0"/>
        <w:rPr>
          <w:rFonts w:eastAsia="宋体" w:cs="Times New Roman" w:hint="eastAsia"/>
          <w:sz w:val="28"/>
          <w:szCs w:val="28"/>
          <w:highlight w:val="none"/>
        </w:rPr>
      </w:pPr>
      <w:r>
        <w:rPr>
          <w:rFonts w:cs="Times New Roman" w:hint="eastAsia" w:eastAsia="宋体"/>
          <w:sz w:val="28"/>
          <w:szCs w:val="28"/>
        </w:rPr>
        <w:t xml:space="preserve">启动成功后，脚本提示界面端口 </w:t>
      </w:r>
      <w:r>
        <w:rPr>
          <w:rFonts w:eastAsia="宋体" w:cs="Times New Roman" w:hint="eastAsia"/>
          <w:sz w:val="28"/>
          <w:szCs w:val="28"/>
        </w:rPr>
        <w:t xml:space="preserve">8101 </w:t>
      </w:r>
      <w:r>
        <w:rPr>
          <w:rFonts w:cs="Times New Roman" w:hint="eastAsia" w:eastAsia="宋体"/>
          <w:sz w:val="28"/>
          <w:szCs w:val="28"/>
        </w:rPr>
        <w:t xml:space="preserve">已就绪。随后在浏览器打开 </w:t>
      </w:r>
      <w:r>
        <w:rPr>
          <w:rFonts w:eastAsia="宋体" w:cs="Times New Roman" w:hint="eastAsia"/>
          <w:sz w:val="28"/>
          <w:szCs w:val="28"/>
        </w:rPr>
        <w:t xml:space="preserve">http://127.0.0.1:8101 </w:t>
      </w:r>
      <w:r>
        <w:rPr>
          <w:rFonts w:cs="Times New Roman" w:hint="eastAsia" w:eastAsia="宋体"/>
          <w:sz w:val="28"/>
          <w:szCs w:val="28"/>
        </w:rPr>
        <w:t>，即可打开软件主界面，如图所示。</w:t>
      </w:r>
    </w:p>
    <w:p>
      <w:pPr>
        <w:pStyle w:val="Normal"/>
        <w:keepNext w:val="false"/>
        <w:keepLines w:val="false"/>
        <w:widowControl/>
        <w:suppressLineNumbers w:val="0"/>
        <w:spacing w:lineRule="auto" w:line="360" w:before="160" w:after="80"/>
        <w:ind w:end="0"/>
        <w:jc w:val="center"/>
        <w:rPr>
          <w:rFonts w:ascii="宋体" w:hAnsi="宋体" w:eastAsia="宋体" w:cs="宋体" w:hint="eastAsia"/>
          <w:highlight w:val="none"/>
        </w:rPr>
      </w:pPr>
      <w:r>
        <w:rPr>
          <w:rFonts w:eastAsia="宋体" w:cs="宋体" w:hint="eastAsia" w:ascii="宋体" w:hAnsi="宋体"/>
        </w:rPr>
        <w:drawing>
          <wp:inline distT="0" distB="0" distL="0" distR="0">
            <wp:extent cx="5269230" cy="424180"/>
            <wp:effectExtent l="0" t="0" r="0" b="0"/>
            <wp:docPr id="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9"/>
                    <pic:cNvPicPr>
                      <a:picLocks noChangeAspect="1" noChangeArrowheads="1"/>
                    </pic:cNvPicPr>
                  </pic:nvPicPr>
                  <pic:blipFill>
                    <a:blip r:embed="rId8"/>
                    <a:srcRect l="-3" t="-36" r="-3" b="-36"/>
                    <a:stretch>
                      <a:fillRect/>
                    </a:stretch>
                  </pic:blipFill>
                  <pic:spPr bwMode="auto">
                    <a:xfrm>
                      <a:off x="0" y="0"/>
                      <a:ext cx="5269230" cy="424180"/>
                    </a:xfrm>
                    <a:prstGeom prst="rect">
                      <a:avLst/>
                    </a:prstGeom>
                    <a:noFill/>
                  </pic:spPr>
                </pic:pic>
              </a:graphicData>
            </a:graphic>
          </wp:inline>
        </w:drawing>
      </w:r>
    </w:p>
    <w:p>
      <w:pPr>
        <w:pStyle w:val="Normal"/>
        <w:keepNext w:val="false"/>
        <w:keepLines w:val="false"/>
        <w:widowControl/>
        <w:suppressLineNumbers w:val="0"/>
        <w:ind w:hangingChars="200" w:startChars="1400" w:endChars="0" w:end="0"/>
        <w:jc w:val="start"/>
        <w:rPr>
          <w:rFonts w:eastAsia="宋体" w:cs="Times New Roman" w:hint="eastAsia"/>
          <w:highlight w:val="none"/>
        </w:rPr>
      </w:pPr>
      <w:r>
        <w:rPr>
          <w:rFonts w:cs="Times New Roman" w:hint="eastAsia" w:eastAsia="宋体"/>
        </w:rPr>
        <w:t xml:space="preserve">图 </w:t>
      </w:r>
      <w:r>
        <w:rPr>
          <w:rFonts w:eastAsia="宋体" w:cs="Times New Roman" w:hint="eastAsia"/>
        </w:rPr>
        <w:t xml:space="preserve">3-2  </w:t>
      </w:r>
      <w:r>
        <w:rPr>
          <w:rFonts w:cs="Times New Roman" w:hint="eastAsia" w:eastAsia="宋体"/>
        </w:rPr>
        <w:t>启动成功</w:t>
      </w:r>
    </w:p>
    <w:p>
      <w:pPr>
        <w:pStyle w:val="Normal"/>
        <w:ind w:firstLineChars="200" w:startChars="0" w:start="0" w:endChars="0" w:end="0"/>
        <w:rPr>
          <w:rFonts w:eastAsia="宋体" w:cs="Times New Roman" w:hint="eastAsia"/>
          <w:sz w:val="28"/>
          <w:szCs w:val="28"/>
          <w:highlight w:val="none"/>
        </w:rPr>
      </w:pPr>
      <w:r>
        <w:rPr>
          <w:rFonts w:cs="Times New Roman" w:hint="eastAsia" w:eastAsia="宋体"/>
          <w:sz w:val="28"/>
          <w:szCs w:val="28"/>
        </w:rPr>
        <w:t xml:space="preserve">若启动过程中提示后端未就绪，请确认本机已安装 </w:t>
      </w:r>
      <w:r>
        <w:rPr>
          <w:rFonts w:eastAsia="宋体" w:cs="Times New Roman" w:hint="eastAsia"/>
          <w:sz w:val="28"/>
          <w:szCs w:val="28"/>
        </w:rPr>
        <w:t xml:space="preserve">Java 17 </w:t>
      </w:r>
      <w:r>
        <w:rPr>
          <w:rFonts w:cs="Times New Roman" w:hint="eastAsia" w:eastAsia="宋体"/>
          <w:sz w:val="28"/>
          <w:szCs w:val="28"/>
        </w:rPr>
        <w:t xml:space="preserve">及以上与 </w:t>
      </w:r>
      <w:r>
        <w:rPr>
          <w:rFonts w:eastAsia="宋体" w:cs="Times New Roman" w:hint="eastAsia"/>
          <w:sz w:val="28"/>
          <w:szCs w:val="28"/>
        </w:rPr>
        <w:t xml:space="preserve">Node.js 18.17 </w:t>
      </w:r>
      <w:r>
        <w:rPr>
          <w:rFonts w:cs="Times New Roman" w:hint="eastAsia" w:eastAsia="宋体"/>
          <w:sz w:val="28"/>
          <w:szCs w:val="28"/>
        </w:rPr>
        <w:t xml:space="preserve">及以上运行环境，并确认 </w:t>
      </w:r>
      <w:r>
        <w:rPr>
          <w:rFonts w:eastAsia="宋体" w:cs="Times New Roman" w:hint="eastAsia"/>
          <w:sz w:val="28"/>
          <w:szCs w:val="28"/>
        </w:rPr>
        <w:t>8101</w:t>
      </w:r>
      <w:r>
        <w:rPr>
          <w:rFonts w:cs="Times New Roman" w:hint="eastAsia" w:eastAsia="宋体"/>
          <w:sz w:val="28"/>
          <w:szCs w:val="28"/>
        </w:rPr>
        <w:t>、</w:t>
      </w:r>
      <w:r>
        <w:rPr>
          <w:rFonts w:eastAsia="宋体" w:cs="Times New Roman" w:hint="eastAsia"/>
          <w:sz w:val="28"/>
          <w:szCs w:val="28"/>
        </w:rPr>
        <w:t>8201</w:t>
      </w:r>
      <w:r>
        <w:rPr>
          <w:rFonts w:cs="Times New Roman" w:hint="eastAsia" w:eastAsia="宋体"/>
          <w:sz w:val="28"/>
          <w:szCs w:val="28"/>
        </w:rPr>
        <w:t>、</w:t>
      </w:r>
      <w:r>
        <w:rPr>
          <w:rFonts w:eastAsia="宋体" w:cs="Times New Roman" w:hint="eastAsia"/>
          <w:sz w:val="28"/>
          <w:szCs w:val="28"/>
        </w:rPr>
        <w:t xml:space="preserve">8301 </w:t>
      </w:r>
      <w:r>
        <w:rPr>
          <w:rFonts w:cs="Times New Roman" w:hint="eastAsia" w:eastAsia="宋体"/>
          <w:sz w:val="28"/>
          <w:szCs w:val="28"/>
        </w:rPr>
        <w:t xml:space="preserve">三个端口未被其他程序占用。在桌面电脑浏览器打开对应界面端口。云环境使用本地请求及浏览器自动化验证，不提供云端 </w:t>
      </w:r>
      <w:r>
        <w:rPr>
          <w:rFonts w:eastAsia="宋体" w:cs="Times New Roman" w:hint="eastAsia"/>
          <w:sz w:val="28"/>
          <w:szCs w:val="28"/>
        </w:rPr>
        <w:t xml:space="preserve">localhost </w:t>
      </w:r>
      <w:r>
        <w:rPr>
          <w:rFonts w:cs="Times New Roman" w:hint="eastAsia" w:eastAsia="宋体"/>
          <w:sz w:val="28"/>
          <w:szCs w:val="28"/>
        </w:rPr>
        <w:t>预览链接。</w:t>
      </w:r>
    </w:p>
    <w:p>
      <w:pPr>
        <w:pStyle w:val="Heading2"/>
        <w:ind w:hanging="0" w:start="0"/>
        <w:rPr>
          <w:rFonts w:ascii="宋体" w:hAnsi="宋体" w:eastAsia="宋体" w:cs="宋体" w:hint="eastAsia"/>
          <w:highlight w:val="none"/>
        </w:rPr>
      </w:pPr>
      <w:r>
        <w:rPr>
          <w:rFonts w:eastAsia="宋体" w:cs="宋体" w:hint="eastAsia" w:ascii="宋体" w:hAnsi="宋体"/>
        </w:rPr>
        <w:t xml:space="preserve">3.1.3  </w:t>
      </w:r>
      <w:r>
        <w:rPr>
          <w:rFonts w:ascii="宋体" w:hAnsi="宋体" w:cs="宋体" w:hint="eastAsia"/>
        </w:rPr>
        <w:t>停止软件</w:t>
      </w:r>
    </w:p>
    <w:p>
      <w:pPr>
        <w:pStyle w:val="Normal"/>
        <w:ind w:firstLineChars="200" w:startChars="0" w:start="0" w:endChars="0" w:end="0"/>
        <w:rPr>
          <w:rFonts w:eastAsia="宋体" w:cs="Times New Roman" w:hint="eastAsia"/>
          <w:sz w:val="28"/>
          <w:szCs w:val="28"/>
          <w:highlight w:val="none"/>
        </w:rPr>
      </w:pPr>
      <w:r>
        <w:rPr>
          <w:rFonts w:eastAsia="宋体" w:cs="Times New Roman" w:hint="eastAsia"/>
          <w:sz w:val="28"/>
          <w:szCs w:val="28"/>
        </w:rPr>
        <w:t>Windows</w:t>
      </w:r>
      <w:r>
        <w:rPr>
          <w:rFonts w:cs="Times New Roman" w:hint="eastAsia" w:eastAsia="宋体"/>
          <w:sz w:val="28"/>
          <w:szCs w:val="28"/>
        </w:rPr>
        <w:t xml:space="preserve">：双击 </w:t>
      </w:r>
      <w:r>
        <w:rPr>
          <w:rFonts w:eastAsia="宋体" w:cs="Times New Roman" w:hint="eastAsia"/>
          <w:sz w:val="28"/>
          <w:szCs w:val="28"/>
        </w:rPr>
        <w:t>apps/monitor/</w:t>
      </w:r>
      <w:r>
        <w:rPr>
          <w:rFonts w:cs="Times New Roman" w:hint="eastAsia" w:eastAsia="宋体"/>
          <w:sz w:val="28"/>
          <w:szCs w:val="28"/>
        </w:rPr>
        <w:t>关闭</w:t>
      </w:r>
      <w:r>
        <w:rPr>
          <w:rFonts w:eastAsia="宋体" w:cs="Times New Roman" w:hint="eastAsia"/>
          <w:sz w:val="28"/>
          <w:szCs w:val="28"/>
        </w:rPr>
        <w:t>.bat</w:t>
      </w:r>
      <w:r>
        <w:rPr>
          <w:rFonts w:cs="Times New Roman" w:hint="eastAsia" w:eastAsia="宋体"/>
          <w:sz w:val="28"/>
          <w:szCs w:val="28"/>
        </w:rPr>
        <w:t>。</w:t>
      </w:r>
    </w:p>
    <w:p>
      <w:pPr>
        <w:pStyle w:val="Normal"/>
        <w:ind w:firstLineChars="200" w:startChars="0" w:start="0" w:endChars="0" w:end="0"/>
        <w:rPr>
          <w:rFonts w:eastAsia="宋体" w:cs="Times New Roman" w:hint="eastAsia"/>
          <w:sz w:val="28"/>
          <w:szCs w:val="28"/>
          <w:highlight w:val="none"/>
        </w:rPr>
      </w:pPr>
      <w:r>
        <w:rPr>
          <w:rFonts w:eastAsia="宋体" w:cs="Times New Roman" w:hint="eastAsia"/>
          <w:sz w:val="28"/>
          <w:szCs w:val="28"/>
        </w:rPr>
        <w:t>Linux / macOS</w:t>
      </w:r>
      <w:r>
        <w:rPr>
          <w:rFonts w:cs="Times New Roman" w:hint="eastAsia" w:eastAsia="宋体"/>
          <w:sz w:val="28"/>
          <w:szCs w:val="28"/>
        </w:rPr>
        <w:t xml:space="preserve">：在 </w:t>
      </w:r>
      <w:r>
        <w:rPr>
          <w:rFonts w:eastAsia="宋体" w:cs="Times New Roman" w:hint="eastAsia"/>
          <w:sz w:val="28"/>
          <w:szCs w:val="28"/>
        </w:rPr>
        <w:t xml:space="preserve">three-systems </w:t>
      </w:r>
      <w:r>
        <w:rPr>
          <w:rFonts w:cs="Times New Roman" w:hint="eastAsia" w:eastAsia="宋体"/>
          <w:sz w:val="28"/>
          <w:szCs w:val="28"/>
        </w:rPr>
        <w:t>交付根目录执行：</w:t>
      </w:r>
    </w:p>
    <w:p>
      <w:pPr>
        <w:pStyle w:val="Normal"/>
        <w:ind w:firstLineChars="200" w:startChars="0" w:start="0" w:endChars="0" w:end="0"/>
        <w:rPr>
          <w:rFonts w:eastAsia="宋体" w:cs="Times New Roman" w:hint="eastAsia"/>
          <w:sz w:val="28"/>
          <w:szCs w:val="28"/>
          <w:highlight w:val="none"/>
        </w:rPr>
      </w:pPr>
      <w:r>
        <w:rPr>
          <w:rFonts w:eastAsia="宋体" w:cs="Times New Roman" w:hint="eastAsia"/>
          <w:sz w:val="28"/>
          <w:szCs w:val="28"/>
        </w:rPr>
        <w:t>node scripts/stop.mjs monitor</w:t>
      </w:r>
    </w:p>
    <w:p>
      <w:pPr>
        <w:pStyle w:val="Normal"/>
        <w:ind w:firstLineChars="200" w:startChars="0" w:start="0" w:endChars="0" w:end="0"/>
        <w:rPr>
          <w:rFonts w:eastAsia="宋体" w:cs="Times New Roman" w:hint="eastAsia"/>
          <w:sz w:val="28"/>
          <w:szCs w:val="28"/>
          <w:highlight w:val="none"/>
        </w:rPr>
      </w:pPr>
      <w:r>
        <w:rPr>
          <w:rFonts w:cs="Times New Roman" w:hint="eastAsia" w:eastAsia="宋体"/>
          <w:sz w:val="28"/>
          <w:szCs w:val="28"/>
        </w:rPr>
        <w:t xml:space="preserve">关闭前建议先停止正在进行的任务，并确认需要保留的接收文件已写入磁盘。不要直接删除 </w:t>
      </w:r>
      <w:r>
        <w:rPr>
          <w:rFonts w:eastAsia="宋体" w:cs="Times New Roman" w:hint="eastAsia"/>
          <w:sz w:val="28"/>
          <w:szCs w:val="28"/>
        </w:rPr>
        <w:t xml:space="preserve">runtime/monitor </w:t>
      </w:r>
      <w:r>
        <w:rPr>
          <w:rFonts w:cs="Times New Roman" w:hint="eastAsia" w:eastAsia="宋体"/>
          <w:sz w:val="28"/>
          <w:szCs w:val="28"/>
        </w:rPr>
        <w:t>目录来代替正常停止。</w:t>
      </w:r>
    </w:p>
    <w:p>
      <w:pPr>
        <w:pStyle w:val="Heading2"/>
        <w:ind w:hanging="0" w:start="0"/>
        <w:rPr>
          <w:rFonts w:ascii="宋体" w:hAnsi="宋体" w:eastAsia="宋体" w:cs="宋体" w:hint="eastAsia"/>
          <w:highlight w:val="none"/>
        </w:rPr>
      </w:pPr>
      <w:r>
        <w:rPr>
          <w:rFonts w:eastAsia="宋体" w:cs="宋体" w:hint="eastAsia" w:ascii="宋体" w:hAnsi="宋体"/>
        </w:rPr>
        <w:t xml:space="preserve">3.1.4  </w:t>
      </w:r>
      <w:r>
        <w:rPr>
          <w:rFonts w:ascii="宋体" w:hAnsi="宋体" w:cs="宋体" w:hint="eastAsia"/>
        </w:rPr>
        <w:t>单独启动接收端</w:t>
      </w:r>
    </w:p>
    <w:p>
      <w:pPr>
        <w:pStyle w:val="Normal"/>
        <w:ind w:firstLineChars="200" w:startChars="0" w:start="0" w:endChars="0" w:end="0"/>
        <w:rPr>
          <w:rFonts w:eastAsia="宋体" w:cs="Times New Roman" w:hint="eastAsia"/>
          <w:sz w:val="28"/>
          <w:szCs w:val="28"/>
          <w:highlight w:val="none"/>
        </w:rPr>
      </w:pPr>
      <w:r>
        <w:rPr>
          <w:rFonts w:cs="Times New Roman" w:hint="eastAsia" w:eastAsia="宋体"/>
          <w:sz w:val="28"/>
          <w:szCs w:val="28"/>
        </w:rPr>
        <w:t>在接收计算机上，</w:t>
      </w:r>
      <w:r>
        <w:rPr>
          <w:rFonts w:eastAsia="宋体" w:cs="Times New Roman" w:hint="eastAsia"/>
          <w:sz w:val="28"/>
          <w:szCs w:val="28"/>
        </w:rPr>
        <w:t xml:space="preserve">Windows </w:t>
      </w:r>
      <w:r>
        <w:rPr>
          <w:rFonts w:cs="Times New Roman" w:hint="eastAsia" w:eastAsia="宋体"/>
          <w:sz w:val="28"/>
          <w:szCs w:val="28"/>
        </w:rPr>
        <w:t xml:space="preserve">可双击 </w:t>
      </w:r>
      <w:r>
        <w:rPr>
          <w:rFonts w:eastAsia="宋体" w:cs="Times New Roman" w:hint="eastAsia"/>
          <w:sz w:val="28"/>
          <w:szCs w:val="28"/>
        </w:rPr>
        <w:t>apps/monitor/</w:t>
      </w:r>
      <w:r>
        <w:rPr>
          <w:rFonts w:cs="Times New Roman" w:hint="eastAsia" w:eastAsia="宋体"/>
          <w:sz w:val="28"/>
          <w:szCs w:val="28"/>
        </w:rPr>
        <w:t>接收端启动</w:t>
      </w:r>
      <w:r>
        <w:rPr>
          <w:rFonts w:eastAsia="宋体" w:cs="Times New Roman" w:hint="eastAsia"/>
          <w:sz w:val="28"/>
          <w:szCs w:val="28"/>
        </w:rPr>
        <w:t>.bat</w:t>
      </w:r>
      <w:r>
        <w:rPr>
          <w:rFonts w:cs="Times New Roman" w:hint="eastAsia" w:eastAsia="宋体"/>
          <w:sz w:val="28"/>
          <w:szCs w:val="28"/>
        </w:rPr>
        <w:t>；</w:t>
      </w:r>
      <w:r>
        <w:rPr>
          <w:rFonts w:eastAsia="宋体" w:cs="Times New Roman" w:hint="eastAsia"/>
          <w:sz w:val="28"/>
          <w:szCs w:val="28"/>
        </w:rPr>
        <w:t xml:space="preserve">Linux / macOS </w:t>
      </w:r>
      <w:r>
        <w:rPr>
          <w:rFonts w:cs="Times New Roman" w:hint="eastAsia" w:eastAsia="宋体"/>
          <w:sz w:val="28"/>
          <w:szCs w:val="28"/>
        </w:rPr>
        <w:t>在交付根目录执行：</w:t>
      </w:r>
    </w:p>
    <w:p>
      <w:pPr>
        <w:pStyle w:val="Normal"/>
        <w:ind w:firstLineChars="200" w:startChars="0" w:start="0" w:endChars="0" w:end="0"/>
        <w:rPr>
          <w:rFonts w:eastAsia="宋体" w:cs="Times New Roman" w:hint="eastAsia"/>
          <w:sz w:val="28"/>
          <w:szCs w:val="28"/>
          <w:highlight w:val="none"/>
        </w:rPr>
      </w:pPr>
      <w:r>
        <w:rPr>
          <w:rFonts w:eastAsia="宋体" w:cs="Times New Roman" w:hint="eastAsia"/>
          <w:sz w:val="28"/>
          <w:szCs w:val="28"/>
        </w:rPr>
        <w:t>node scripts/receiver.mjs monitor</w:t>
      </w:r>
    </w:p>
    <w:p>
      <w:pPr>
        <w:pStyle w:val="Normal"/>
        <w:ind w:firstLineChars="200" w:startChars="0" w:start="0" w:endChars="0" w:end="0"/>
        <w:rPr>
          <w:rFonts w:eastAsia="宋体" w:cs="Times New Roman" w:hint="eastAsia"/>
          <w:sz w:val="28"/>
          <w:szCs w:val="28"/>
          <w:highlight w:val="none"/>
        </w:rPr>
      </w:pPr>
      <w:r>
        <w:rPr>
          <w:rFonts w:cs="Times New Roman" w:hint="eastAsia" w:eastAsia="宋体"/>
          <w:sz w:val="28"/>
          <w:szCs w:val="28"/>
        </w:rPr>
        <w:t xml:space="preserve">接收端单独启动不等于启动完整监测软件。接收端正常运行后，发送端应配置接收计算机的实际 </w:t>
      </w:r>
      <w:r>
        <w:rPr>
          <w:rFonts w:eastAsia="宋体" w:cs="Times New Roman" w:hint="eastAsia"/>
          <w:sz w:val="28"/>
          <w:szCs w:val="28"/>
        </w:rPr>
        <w:t xml:space="preserve">IP </w:t>
      </w:r>
      <w:r>
        <w:rPr>
          <w:rFonts w:cs="Times New Roman" w:hint="eastAsia" w:eastAsia="宋体"/>
          <w:sz w:val="28"/>
          <w:szCs w:val="28"/>
        </w:rPr>
        <w:t xml:space="preserve">地址和接收端口。 </w:t>
      </w:r>
    </w:p>
    <w:p>
      <w:pPr>
        <w:pStyle w:val="Normal"/>
        <w:ind w:firstLineChars="100" w:startChars="0" w:start="0" w:endChars="0" w:end="0"/>
        <w:rPr>
          <w:rFonts w:ascii="宋体" w:hAnsi="宋体" w:eastAsia="宋体" w:cs="宋体" w:hint="eastAsia"/>
          <w:highlight w:val="none"/>
        </w:rPr>
      </w:pPr>
      <w:r>
        <w:rPr>
          <w:rFonts w:eastAsia="宋体" w:cs="宋体" w:hint="eastAsia" w:ascii="宋体" w:hAnsi="宋体"/>
        </w:rPr>
        <w:drawing>
          <wp:inline distT="0" distB="0" distL="0" distR="0">
            <wp:extent cx="5271135" cy="1533525"/>
            <wp:effectExtent l="0" t="0" r="0" b="0"/>
            <wp:docPr id="7"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6"/>
                    <pic:cNvPicPr>
                      <a:picLocks noChangeAspect="1" noChangeArrowheads="1"/>
                    </pic:cNvPicPr>
                  </pic:nvPicPr>
                  <pic:blipFill>
                    <a:blip r:embed="rId9"/>
                    <a:srcRect l="-3" t="-9" r="-3" b="-9"/>
                    <a:stretch>
                      <a:fillRect/>
                    </a:stretch>
                  </pic:blipFill>
                  <pic:spPr bwMode="auto">
                    <a:xfrm>
                      <a:off x="0" y="0"/>
                      <a:ext cx="5271135" cy="1533525"/>
                    </a:xfrm>
                    <a:prstGeom prst="rect">
                      <a:avLst/>
                    </a:prstGeom>
                    <a:noFill/>
                  </pic:spPr>
                </pic:pic>
              </a:graphicData>
            </a:graphic>
          </wp:inline>
        </w:drawing>
      </w:r>
    </w:p>
    <w:p>
      <w:pPr>
        <w:pStyle w:val="Normal"/>
        <w:keepNext w:val="false"/>
        <w:keepLines w:val="false"/>
        <w:widowControl/>
        <w:suppressLineNumbers w:val="0"/>
        <w:ind w:hangingChars="200" w:startChars="1400" w:endChars="0" w:end="0"/>
        <w:jc w:val="start"/>
        <w:rPr>
          <w:rFonts w:eastAsia="宋体" w:cs="Times New Roman" w:hint="eastAsia"/>
          <w:highlight w:val="none"/>
        </w:rPr>
      </w:pPr>
      <w:r>
        <w:rPr>
          <w:rFonts w:cs="Times New Roman" w:hint="eastAsia" w:eastAsia="宋体"/>
        </w:rPr>
        <w:t xml:space="preserve">图 </w:t>
      </w:r>
      <w:r>
        <w:rPr>
          <w:rFonts w:eastAsia="宋体" w:cs="Times New Roman" w:hint="eastAsia"/>
        </w:rPr>
        <w:t xml:space="preserve">3-3  </w:t>
      </w:r>
      <w:r>
        <w:rPr>
          <w:rFonts w:cs="Times New Roman" w:hint="eastAsia" w:eastAsia="宋体"/>
        </w:rPr>
        <w:t>接收端启动</w:t>
      </w:r>
    </w:p>
    <w:p>
      <w:pPr>
        <w:pStyle w:val="Heading2"/>
        <w:ind w:hanging="0" w:start="0"/>
        <w:rPr>
          <w:rFonts w:ascii="宋体" w:hAnsi="宋体" w:eastAsia="宋体" w:cs="宋体" w:hint="eastAsia"/>
          <w:highlight w:val="none"/>
        </w:rPr>
      </w:pPr>
      <w:r>
        <w:rPr>
          <w:rFonts w:eastAsia="宋体" w:cs="宋体" w:hint="eastAsia" w:ascii="宋体" w:hAnsi="宋体"/>
        </w:rPr>
        <w:t xml:space="preserve">3.1.5  </w:t>
      </w:r>
      <w:r>
        <w:rPr>
          <w:rFonts w:ascii="宋体" w:hAnsi="宋体" w:cs="宋体" w:hint="eastAsia"/>
        </w:rPr>
        <w:t>启动失败时查看日志</w:t>
      </w:r>
    </w:p>
    <w:tbl>
      <w:tblPr>
        <w:tblW w:w="8522" w:type="dxa"/>
        <w:jc w:val="center"/>
        <w:tblInd w:w="0" w:type="dxa"/>
        <w:tblLayout w:type="fixed"/>
        <w:tblCellMar>
          <w:top w:w="0" w:type="dxa"/>
          <w:start w:w="108" w:type="dxa"/>
          <w:bottom w:w="0" w:type="dxa"/>
          <w:end w:w="108" w:type="dxa"/>
        </w:tblCellMar>
      </w:tblPr>
      <w:tblGrid>
        <w:gridCol w:w="4484"/>
        <w:gridCol w:w="4038"/>
      </w:tblGrid>
      <w:tr>
        <w:trPr/>
        <w:tc>
          <w:tcPr>
            <w:tcW w:w="4484"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b/>
                <w:bCs w:val="false"/>
                <w:color w:val="000000"/>
                <w:kern w:val="0"/>
                <w:sz w:val="18"/>
                <w:szCs w:val="22"/>
                <w:lang w:bidi="ar"/>
              </w:rPr>
              <w:t>日志文件</w:t>
            </w:r>
          </w:p>
        </w:tc>
        <w:tc>
          <w:tcPr>
            <w:tcW w:w="4038"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b/>
                <w:bCs w:val="false"/>
                <w:color w:val="000000"/>
                <w:kern w:val="0"/>
                <w:sz w:val="18"/>
                <w:szCs w:val="22"/>
                <w:lang w:bidi="ar"/>
              </w:rPr>
              <w:t>主要用途</w:t>
            </w:r>
          </w:p>
        </w:tc>
      </w:tr>
      <w:tr>
        <w:trPr/>
        <w:tc>
          <w:tcPr>
            <w:tcW w:w="448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eastAsia="宋体" w:cs="宋体" w:hint="eastAsia" w:ascii="宋体" w:hAnsi="宋体"/>
                <w:kern w:val="0"/>
                <w:sz w:val="18"/>
                <w:szCs w:val="22"/>
                <w:lang w:bidi="ar"/>
              </w:rPr>
              <w:t>runtime/monitor/backend.log</w:t>
            </w:r>
          </w:p>
        </w:tc>
        <w:tc>
          <w:tcPr>
            <w:tcW w:w="403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eastAsia="宋体" w:cs="宋体" w:hint="eastAsia" w:ascii="宋体" w:hAnsi="宋体"/>
                <w:kern w:val="0"/>
                <w:sz w:val="18"/>
                <w:szCs w:val="22"/>
                <w:lang w:bidi="ar"/>
              </w:rPr>
              <w:t xml:space="preserve">Java </w:t>
            </w:r>
            <w:r>
              <w:rPr>
                <w:rFonts w:ascii="宋体" w:hAnsi="宋体" w:cs="宋体" w:hint="eastAsia" w:eastAsia="宋体"/>
                <w:kern w:val="0"/>
                <w:sz w:val="18"/>
                <w:szCs w:val="22"/>
                <w:lang w:bidi="ar"/>
              </w:rPr>
              <w:t>后端启动、业务处理相关日志。</w:t>
            </w:r>
          </w:p>
        </w:tc>
      </w:tr>
      <w:tr>
        <w:trPr/>
        <w:tc>
          <w:tcPr>
            <w:tcW w:w="448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eastAsia="宋体" w:cs="宋体" w:hint="eastAsia" w:ascii="宋体" w:hAnsi="宋体"/>
                <w:kern w:val="0"/>
                <w:sz w:val="18"/>
                <w:szCs w:val="22"/>
                <w:lang w:bidi="ar"/>
              </w:rPr>
              <w:t>runtime/monitor/receiver.log</w:t>
            </w:r>
          </w:p>
        </w:tc>
        <w:tc>
          <w:tcPr>
            <w:tcW w:w="403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独立接收服务相关日志。</w:t>
            </w:r>
          </w:p>
        </w:tc>
      </w:tr>
      <w:tr>
        <w:trPr/>
        <w:tc>
          <w:tcPr>
            <w:tcW w:w="4484"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eastAsia="宋体" w:cs="宋体" w:hint="eastAsia" w:ascii="宋体" w:hAnsi="宋体"/>
                <w:kern w:val="0"/>
                <w:sz w:val="18"/>
                <w:szCs w:val="22"/>
                <w:lang w:bidi="ar"/>
              </w:rPr>
              <w:t>runtime/monitor/bridge.log</w:t>
            </w:r>
          </w:p>
        </w:tc>
        <w:tc>
          <w:tcPr>
            <w:tcW w:w="403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 xml:space="preserve">界面网关与业务 </w:t>
            </w:r>
            <w:r>
              <w:rPr>
                <w:rFonts w:eastAsia="宋体" w:cs="宋体" w:hint="eastAsia" w:ascii="宋体" w:hAnsi="宋体"/>
                <w:kern w:val="0"/>
                <w:sz w:val="18"/>
                <w:szCs w:val="22"/>
                <w:lang w:bidi="ar"/>
              </w:rPr>
              <w:t xml:space="preserve">API </w:t>
            </w:r>
            <w:r>
              <w:rPr>
                <w:rFonts w:ascii="宋体" w:hAnsi="宋体" w:cs="宋体" w:hint="eastAsia" w:eastAsia="宋体"/>
                <w:kern w:val="0"/>
                <w:sz w:val="18"/>
                <w:szCs w:val="22"/>
                <w:lang w:bidi="ar"/>
              </w:rPr>
              <w:t>日志。</w:t>
            </w:r>
          </w:p>
        </w:tc>
      </w:tr>
    </w:tbl>
    <w:p>
      <w:pPr>
        <w:pStyle w:val="Normal"/>
        <w:ind w:firstLineChars="100" w:startChars="0" w:start="0" w:endChars="0" w:end="0"/>
        <w:rPr>
          <w:rFonts w:ascii="宋体" w:hAnsi="宋体" w:eastAsia="宋体" w:cs="宋体" w:hint="eastAsia"/>
          <w:b/>
          <w:bCs/>
          <w:sz w:val="28"/>
          <w:szCs w:val="28"/>
          <w:highlight w:val="none"/>
        </w:rPr>
      </w:pPr>
      <w:r>
        <w:rPr>
          <w:rFonts w:eastAsia="宋体" w:cs="宋体" w:hint="eastAsia" w:ascii="宋体" w:hAnsi="宋体"/>
          <w:b/>
          <w:bCs/>
          <w:sz w:val="28"/>
          <w:szCs w:val="28"/>
        </w:rPr>
      </w:r>
    </w:p>
    <w:p>
      <w:pPr>
        <w:pStyle w:val="Heading2"/>
        <w:ind w:hanging="0" w:start="0"/>
        <w:rPr>
          <w:rFonts w:ascii="宋体" w:hAnsi="宋体" w:eastAsia="宋体" w:cs="宋体" w:hint="eastAsia"/>
          <w:highlight w:val="none"/>
        </w:rPr>
      </w:pPr>
      <w:r>
        <w:rPr>
          <w:rFonts w:eastAsia="宋体" w:cs="宋体" w:hint="eastAsia" w:ascii="宋体" w:hAnsi="宋体"/>
        </w:rPr>
        <w:t>3.2</w:t>
      </w:r>
      <w:r>
        <w:rPr>
          <w:rFonts w:ascii="宋体" w:hAnsi="宋体" w:cs="宋体" w:hint="eastAsia"/>
        </w:rPr>
        <w:t>主界面与基本操作</w:t>
      </w:r>
    </w:p>
    <w:p>
      <w:pPr>
        <w:pStyle w:val="Heading2"/>
        <w:ind w:hanging="0" w:start="0"/>
        <w:rPr>
          <w:rFonts w:ascii="宋体" w:hAnsi="宋体" w:eastAsia="宋体" w:cs="宋体" w:hint="eastAsia"/>
          <w:highlight w:val="none"/>
        </w:rPr>
      </w:pPr>
      <w:r>
        <w:rPr>
          <w:rFonts w:eastAsia="宋体" w:cs="宋体" w:hint="eastAsia" w:ascii="宋体" w:hAnsi="宋体"/>
        </w:rPr>
        <w:t xml:space="preserve">3.2.1  </w:t>
      </w:r>
      <w:r>
        <w:rPr>
          <w:rFonts w:ascii="宋体" w:hAnsi="宋体" w:cs="宋体" w:hint="eastAsia"/>
        </w:rPr>
        <w:t>主界面区域</w:t>
      </w:r>
    </w:p>
    <w:p>
      <w:pPr>
        <w:pStyle w:val="Normal"/>
        <w:ind w:firstLineChars="200" w:startChars="0" w:start="0" w:endChars="0" w:end="0"/>
        <w:rPr>
          <w:rFonts w:eastAsia="宋体" w:cs="Times New Roman" w:hint="eastAsia"/>
          <w:sz w:val="28"/>
          <w:szCs w:val="28"/>
          <w:highlight w:val="none"/>
        </w:rPr>
      </w:pPr>
      <w:r>
        <w:rPr>
          <w:rFonts w:cs="Times New Roman" w:hint="eastAsia" w:eastAsia="宋体"/>
          <w:sz w:val="28"/>
          <w:szCs w:val="28"/>
        </w:rPr>
        <w:t>软件主界面采用上、下两排布局。上排左侧为“发送端配置”面板，右侧为“传输链路”面板；下排左侧为“接收端状态”面板，右侧为“传输任务队列”；页面底部为“关键指标”区，显示任务实时的六项核心指标。主界面全屏截图如图所示。</w:t>
      </w:r>
    </w:p>
    <w:p>
      <w:pPr>
        <w:pStyle w:val="Normal"/>
        <w:keepNext w:val="false"/>
        <w:keepLines w:val="false"/>
        <w:widowControl/>
        <w:suppressLineNumbers w:val="0"/>
        <w:spacing w:lineRule="auto" w:line="360" w:before="0" w:after="80"/>
        <w:ind w:end="0"/>
        <w:jc w:val="start"/>
        <w:rPr>
          <w:rFonts w:ascii="宋体" w:hAnsi="宋体" w:eastAsia="宋体" w:cs="宋体" w:hint="eastAsia"/>
          <w:highlight w:val="none"/>
        </w:rPr>
      </w:pPr>
      <w:r>
        <w:rPr>
          <w:rFonts w:eastAsia="宋体" w:cs="宋体" w:hint="eastAsia" w:ascii="宋体" w:hAnsi="宋体"/>
        </w:rPr>
        <w:drawing>
          <wp:inline distT="0" distB="0" distL="0" distR="0">
            <wp:extent cx="5266690" cy="2861945"/>
            <wp:effectExtent l="0" t="0" r="0" b="0"/>
            <wp:docPr id="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7"/>
                    <pic:cNvPicPr>
                      <a:picLocks noChangeAspect="1" noChangeArrowheads="1"/>
                    </pic:cNvPicPr>
                  </pic:nvPicPr>
                  <pic:blipFill>
                    <a:blip r:embed="rId10"/>
                    <a:srcRect l="-2" t="-4" r="-2" b="-4"/>
                    <a:stretch>
                      <a:fillRect/>
                    </a:stretch>
                  </pic:blipFill>
                  <pic:spPr bwMode="auto">
                    <a:xfrm>
                      <a:off x="0" y="0"/>
                      <a:ext cx="5266690" cy="2861945"/>
                    </a:xfrm>
                    <a:prstGeom prst="rect">
                      <a:avLst/>
                    </a:prstGeom>
                    <a:noFill/>
                  </pic:spPr>
                </pic:pic>
              </a:graphicData>
            </a:graphic>
          </wp:inline>
        </w:drawing>
      </w:r>
    </w:p>
    <w:p>
      <w:pPr>
        <w:pStyle w:val="Normal"/>
        <w:keepNext w:val="false"/>
        <w:keepLines w:val="false"/>
        <w:widowControl/>
        <w:suppressLineNumbers w:val="0"/>
        <w:ind w:hangingChars="200" w:startChars="1400" w:endChars="0" w:end="0"/>
        <w:jc w:val="start"/>
        <w:rPr>
          <w:rFonts w:eastAsia="宋体" w:cs="Times New Roman" w:hint="eastAsia"/>
          <w:highlight w:val="none"/>
        </w:rPr>
      </w:pPr>
      <w:r>
        <w:rPr>
          <w:rFonts w:cs="Times New Roman" w:hint="eastAsia" w:eastAsia="宋体"/>
        </w:rPr>
        <w:t>图</w:t>
      </w:r>
      <w:r>
        <w:rPr>
          <w:rFonts w:eastAsia="宋体" w:cs="Times New Roman" w:hint="eastAsia"/>
        </w:rPr>
        <w:t>3-4</w:t>
      </w:r>
      <w:r>
        <w:rPr>
          <w:rFonts w:cs="Times New Roman" w:hint="eastAsia" w:eastAsia="宋体"/>
        </w:rPr>
        <w:t>软件主界面</w:t>
      </w:r>
    </w:p>
    <w:tbl>
      <w:tblPr>
        <w:tblW w:w="8522" w:type="dxa"/>
        <w:jc w:val="center"/>
        <w:tblInd w:w="0" w:type="dxa"/>
        <w:tblLayout w:type="fixed"/>
        <w:tblCellMar>
          <w:top w:w="0" w:type="dxa"/>
          <w:start w:w="108" w:type="dxa"/>
          <w:bottom w:w="0" w:type="dxa"/>
          <w:end w:w="108" w:type="dxa"/>
        </w:tblCellMar>
      </w:tblPr>
      <w:tblGrid>
        <w:gridCol w:w="4247"/>
        <w:gridCol w:w="4275"/>
      </w:tblGrid>
      <w:tr>
        <w:trPr/>
        <w:tc>
          <w:tcPr>
            <w:tcW w:w="4247"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b/>
                <w:bCs w:val="false"/>
                <w:color w:val="000000"/>
                <w:kern w:val="0"/>
                <w:sz w:val="18"/>
                <w:szCs w:val="22"/>
                <w:lang w:bidi="ar"/>
              </w:rPr>
              <w:t>区域</w:t>
            </w:r>
          </w:p>
        </w:tc>
        <w:tc>
          <w:tcPr>
            <w:tcW w:w="4275"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b/>
                <w:bCs w:val="false"/>
                <w:color w:val="000000"/>
                <w:kern w:val="0"/>
                <w:sz w:val="18"/>
                <w:szCs w:val="22"/>
                <w:lang w:bidi="ar"/>
              </w:rPr>
              <w:t>用途</w:t>
            </w:r>
          </w:p>
        </w:tc>
      </w:tr>
      <w:tr>
        <w:trPr/>
        <w:tc>
          <w:tcPr>
            <w:tcW w:w="424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发送配置</w:t>
            </w:r>
          </w:p>
        </w:tc>
        <w:tc>
          <w:tcPr>
            <w:tcW w:w="427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选择文件或文件夹等输入方式，设置传输相关选项并提交任务。</w:t>
            </w:r>
          </w:p>
        </w:tc>
      </w:tr>
      <w:tr>
        <w:trPr/>
        <w:tc>
          <w:tcPr>
            <w:tcW w:w="424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传输链路</w:t>
            </w:r>
          </w:p>
        </w:tc>
        <w:tc>
          <w:tcPr>
            <w:tcW w:w="427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展示发送、传输和接收流程的状态信息。</w:t>
            </w:r>
          </w:p>
        </w:tc>
      </w:tr>
      <w:tr>
        <w:trPr/>
        <w:tc>
          <w:tcPr>
            <w:tcW w:w="424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接收端状态</w:t>
            </w:r>
          </w:p>
        </w:tc>
        <w:tc>
          <w:tcPr>
            <w:tcW w:w="427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填写或查看接收端地址，建立或断开连接，并查看通信状态。</w:t>
            </w:r>
          </w:p>
        </w:tc>
      </w:tr>
      <w:tr>
        <w:trPr/>
        <w:tc>
          <w:tcPr>
            <w:tcW w:w="424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传输任务队列</w:t>
            </w:r>
          </w:p>
        </w:tc>
        <w:tc>
          <w:tcPr>
            <w:tcW w:w="427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查看任务进程、调度优先级和压缩策略等信息，</w:t>
            </w:r>
            <w:r>
              <w:rPr>
                <w:rFonts w:ascii="宋体" w:hAnsi="宋体" w:cs="宋体" w:hint="eastAsia" w:eastAsia="宋体"/>
                <w:sz w:val="18"/>
                <w:szCs w:val="22"/>
                <w:lang w:bidi="ar"/>
              </w:rPr>
              <w:t>并使用界面提供的打开文件或打开文件夹等操作。</w:t>
            </w:r>
          </w:p>
        </w:tc>
      </w:tr>
      <w:tr>
        <w:trPr/>
        <w:tc>
          <w:tcPr>
            <w:tcW w:w="4247"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关键指标</w:t>
            </w:r>
          </w:p>
        </w:tc>
        <w:tc>
          <w:tcPr>
            <w:tcW w:w="4275"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展示源站数据量、压缩后数据量、吞吐率等指标。</w:t>
            </w:r>
          </w:p>
        </w:tc>
      </w:tr>
    </w:tbl>
    <w:p>
      <w:pPr>
        <w:pStyle w:val="Normal"/>
        <w:rPr>
          <w:rFonts w:ascii="宋体" w:hAnsi="宋体" w:eastAsia="宋体" w:cs="宋体" w:hint="eastAsia"/>
          <w:b/>
          <w:bCs/>
          <w:sz w:val="28"/>
          <w:szCs w:val="28"/>
          <w:highlight w:val="none"/>
        </w:rPr>
      </w:pPr>
      <w:r>
        <w:rPr>
          <w:rFonts w:eastAsia="宋体" w:cs="宋体" w:hint="eastAsia" w:ascii="宋体" w:hAnsi="宋体"/>
          <w:b/>
          <w:bCs/>
          <w:sz w:val="28"/>
          <w:szCs w:val="28"/>
        </w:rPr>
      </w:r>
    </w:p>
    <w:p>
      <w:pPr>
        <w:pStyle w:val="Heading2"/>
        <w:ind w:hanging="0" w:start="0"/>
        <w:rPr>
          <w:rFonts w:ascii="宋体" w:hAnsi="宋体" w:eastAsia="宋体" w:cs="宋体" w:hint="eastAsia"/>
          <w:highlight w:val="none"/>
        </w:rPr>
      </w:pPr>
      <w:r>
        <w:rPr>
          <w:rFonts w:eastAsia="宋体" w:cs="宋体" w:hint="eastAsia" w:ascii="宋体" w:hAnsi="宋体"/>
        </w:rPr>
        <w:t xml:space="preserve">3.2.2  </w:t>
      </w:r>
      <w:r>
        <w:rPr>
          <w:rFonts w:ascii="宋体" w:hAnsi="宋体" w:cs="宋体" w:hint="eastAsia"/>
        </w:rPr>
        <w:t>查看关键指标</w:t>
      </w:r>
    </w:p>
    <w:p>
      <w:pPr>
        <w:pStyle w:val="Normal"/>
        <w:ind w:firstLineChars="200" w:startChars="0" w:start="0" w:endChars="0" w:end="0"/>
        <w:rPr>
          <w:rFonts w:eastAsia="宋体" w:cs="Times New Roman" w:hint="eastAsia"/>
          <w:sz w:val="28"/>
          <w:szCs w:val="28"/>
          <w:highlight w:val="none"/>
        </w:rPr>
      </w:pPr>
      <w:r>
        <w:rPr>
          <w:rFonts w:cs="Times New Roman" w:hint="eastAsia" w:eastAsia="宋体"/>
          <w:sz w:val="28"/>
          <w:szCs w:val="28"/>
        </w:rPr>
        <w:t xml:space="preserve">页面底部的“关键指标”区以卡片形式展示六项实时指标，刷新频率为 </w:t>
      </w:r>
      <w:r>
        <w:rPr>
          <w:rFonts w:eastAsia="宋体" w:cs="Times New Roman" w:hint="eastAsia"/>
          <w:sz w:val="28"/>
          <w:szCs w:val="28"/>
        </w:rPr>
        <w:t xml:space="preserve">1 </w:t>
      </w:r>
      <w:r>
        <w:rPr>
          <w:rFonts w:cs="Times New Roman" w:hint="eastAsia" w:eastAsia="宋体"/>
          <w:sz w:val="28"/>
          <w:szCs w:val="28"/>
        </w:rPr>
        <w:t>秒，如图所示。六项指标分别为：源站数据量、压缩后数据量（任务未完成时显示为预计压缩后数据量）、平均有效吞吐率、重试次数、网络吞吐率、完整性校验。</w:t>
      </w:r>
    </w:p>
    <w:p>
      <w:pPr>
        <w:pStyle w:val="Normal"/>
        <w:jc w:val="center"/>
        <w:rPr>
          <w:rFonts w:ascii="宋体" w:hAnsi="宋体" w:eastAsia="宋体" w:cs="宋体" w:hint="eastAsia"/>
          <w:highlight w:val="none"/>
        </w:rPr>
      </w:pPr>
      <w:r>
        <w:rPr>
          <w:rFonts w:eastAsia="宋体" w:cs="宋体" w:hint="eastAsia" w:ascii="宋体" w:hAnsi="宋体"/>
        </w:rPr>
        <w:drawing>
          <wp:inline distT="0" distB="0" distL="0" distR="0">
            <wp:extent cx="5269865" cy="609600"/>
            <wp:effectExtent l="0" t="0" r="0" b="0"/>
            <wp:docPr id="9"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8"/>
                    <pic:cNvPicPr>
                      <a:picLocks noChangeAspect="1" noChangeArrowheads="1"/>
                    </pic:cNvPicPr>
                  </pic:nvPicPr>
                  <pic:blipFill>
                    <a:blip r:embed="rId11"/>
                    <a:srcRect l="-2" t="-20" r="-2" b="-20"/>
                    <a:stretch>
                      <a:fillRect/>
                    </a:stretch>
                  </pic:blipFill>
                  <pic:spPr bwMode="auto">
                    <a:xfrm>
                      <a:off x="0" y="0"/>
                      <a:ext cx="5269865" cy="609600"/>
                    </a:xfrm>
                    <a:prstGeom prst="rect">
                      <a:avLst/>
                    </a:prstGeom>
                    <a:noFill/>
                  </pic:spPr>
                </pic:pic>
              </a:graphicData>
            </a:graphic>
          </wp:inline>
        </w:drawing>
      </w:r>
    </w:p>
    <w:p>
      <w:pPr>
        <w:pStyle w:val="Normal"/>
        <w:keepNext w:val="false"/>
        <w:keepLines w:val="false"/>
        <w:widowControl/>
        <w:suppressLineNumbers w:val="0"/>
        <w:ind w:hangingChars="200" w:startChars="1400" w:endChars="0" w:end="0"/>
        <w:jc w:val="start"/>
        <w:rPr>
          <w:rFonts w:eastAsia="宋体" w:cs="Times New Roman" w:hint="eastAsia"/>
          <w:highlight w:val="none"/>
        </w:rPr>
      </w:pPr>
      <w:r>
        <w:rPr>
          <w:rFonts w:cs="Times New Roman" w:hint="eastAsia" w:eastAsia="宋体"/>
        </w:rPr>
        <w:t>图</w:t>
      </w:r>
      <w:r>
        <w:rPr>
          <w:rFonts w:eastAsia="宋体" w:cs="Times New Roman" w:hint="eastAsia"/>
        </w:rPr>
        <w:t>3-5</w:t>
      </w:r>
      <w:r>
        <w:rPr>
          <w:rFonts w:cs="Times New Roman" w:hint="eastAsia" w:eastAsia="宋体"/>
        </w:rPr>
        <w:t>关键指标实时监测</w:t>
      </w:r>
    </w:p>
    <w:tbl>
      <w:tblPr>
        <w:tblW w:w="8522" w:type="dxa"/>
        <w:jc w:val="center"/>
        <w:tblInd w:w="0" w:type="dxa"/>
        <w:tblLayout w:type="fixed"/>
        <w:tblCellMar>
          <w:top w:w="0" w:type="dxa"/>
          <w:start w:w="108" w:type="dxa"/>
          <w:bottom w:w="0" w:type="dxa"/>
          <w:end w:w="108" w:type="dxa"/>
        </w:tblCellMar>
      </w:tblPr>
      <w:tblGrid>
        <w:gridCol w:w="2401"/>
        <w:gridCol w:w="6121"/>
      </w:tblGrid>
      <w:tr>
        <w:trPr/>
        <w:tc>
          <w:tcPr>
            <w:tcW w:w="240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指标名称</w:t>
            </w:r>
          </w:p>
        </w:tc>
        <w:tc>
          <w:tcPr>
            <w:tcW w:w="6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含义说明</w:t>
            </w:r>
          </w:p>
        </w:tc>
      </w:tr>
      <w:tr>
        <w:trPr/>
        <w:tc>
          <w:tcPr>
            <w:tcW w:w="240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源站数据量</w:t>
            </w:r>
          </w:p>
        </w:tc>
        <w:tc>
          <w:tcPr>
            <w:tcW w:w="6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待传输原始数据包的体积</w:t>
            </w:r>
          </w:p>
        </w:tc>
      </w:tr>
      <w:tr>
        <w:trPr/>
        <w:tc>
          <w:tcPr>
            <w:tcW w:w="240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压缩后数据量</w:t>
            </w:r>
          </w:p>
        </w:tc>
        <w:tc>
          <w:tcPr>
            <w:tcW w:w="6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任务完成后为实际压缩后体积，任务进行中为预计压缩后体积</w:t>
            </w:r>
          </w:p>
        </w:tc>
      </w:tr>
      <w:tr>
        <w:trPr/>
        <w:tc>
          <w:tcPr>
            <w:tcW w:w="240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平均有效吞吐率</w:t>
            </w:r>
          </w:p>
        </w:tc>
        <w:tc>
          <w:tcPr>
            <w:tcW w:w="6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扣除重传与控制开销后单位时间实际有效传输的数据量</w:t>
            </w:r>
          </w:p>
        </w:tc>
      </w:tr>
      <w:tr>
        <w:trPr/>
        <w:tc>
          <w:tcPr>
            <w:tcW w:w="240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重试次数</w:t>
            </w:r>
          </w:p>
        </w:tc>
        <w:tc>
          <w:tcPr>
            <w:tcW w:w="6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 xml:space="preserve">任务传输过程中发生重传的次数，大于 </w:t>
            </w:r>
            <w:r>
              <w:rPr>
                <w:rFonts w:eastAsia="宋体" w:cs="宋体" w:hint="eastAsia" w:ascii="宋体" w:hAnsi="宋体"/>
                <w:kern w:val="0"/>
                <w:sz w:val="21"/>
                <w:szCs w:val="22"/>
                <w:lang w:bidi="ar"/>
              </w:rPr>
              <w:t xml:space="preserve">0 </w:t>
            </w:r>
            <w:r>
              <w:rPr>
                <w:rFonts w:ascii="宋体" w:hAnsi="宋体" w:cs="宋体" w:hint="eastAsia" w:eastAsia="宋体"/>
                <w:kern w:val="0"/>
                <w:sz w:val="21"/>
                <w:szCs w:val="22"/>
                <w:lang w:bidi="ar"/>
              </w:rPr>
              <w:t>时标注“已触发补传”</w:t>
            </w:r>
          </w:p>
        </w:tc>
      </w:tr>
      <w:tr>
        <w:trPr/>
        <w:tc>
          <w:tcPr>
            <w:tcW w:w="240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网络吞吐率</w:t>
            </w:r>
          </w:p>
        </w:tc>
        <w:tc>
          <w:tcPr>
            <w:tcW w:w="6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当前网络链路上单位时间传输的数据量</w:t>
            </w:r>
          </w:p>
        </w:tc>
      </w:tr>
      <w:tr>
        <w:trPr/>
        <w:tc>
          <w:tcPr>
            <w:tcW w:w="240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完整性校验</w:t>
            </w:r>
          </w:p>
        </w:tc>
        <w:tc>
          <w:tcPr>
            <w:tcW w:w="6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任务完成后显示“通过”或“失败”，未完成显示“待完成”</w:t>
            </w:r>
          </w:p>
        </w:tc>
      </w:tr>
    </w:tbl>
    <w:p>
      <w:pPr>
        <w:pStyle w:val="Heading2"/>
        <w:ind w:hanging="0" w:start="0"/>
        <w:rPr>
          <w:rFonts w:ascii="宋体" w:hAnsi="宋体" w:eastAsia="宋体" w:cs="宋体" w:hint="eastAsia"/>
          <w:highlight w:val="none"/>
        </w:rPr>
      </w:pPr>
      <w:r>
        <w:rPr>
          <w:rFonts w:eastAsia="宋体" w:cs="宋体" w:hint="eastAsia" w:ascii="宋体" w:hAnsi="宋体"/>
        </w:rPr>
        <w:t xml:space="preserve">3.2.3  </w:t>
      </w:r>
      <w:r>
        <w:rPr>
          <w:rFonts w:ascii="宋体" w:hAnsi="宋体" w:cs="宋体" w:hint="eastAsia"/>
        </w:rPr>
        <w:t>选择和查看任务</w:t>
      </w:r>
    </w:p>
    <w:p>
      <w:pPr>
        <w:pStyle w:val="Normal"/>
        <w:ind w:firstLineChars="200" w:startChars="0" w:start="0" w:endChars="0" w:end="0"/>
        <w:rPr>
          <w:rFonts w:eastAsia="宋体" w:cs="Times New Roman" w:hint="eastAsia"/>
          <w:sz w:val="28"/>
          <w:szCs w:val="28"/>
          <w:highlight w:val="none"/>
        </w:rPr>
      </w:pPr>
      <w:r>
        <w:rPr>
          <w:rFonts w:cs="Times New Roman" w:hint="eastAsia" w:eastAsia="宋体"/>
          <w:sz w:val="28"/>
          <w:szCs w:val="28"/>
        </w:rPr>
        <w:t>主界面下排的“传输任务队列”面板列出全部传输任务，如图所示。表格列包括任务、调度优先级、策略、进度、打开文件、打开文件夹。进度以进度条与百分比双重显示。点击任务名称列中的任务名，可跳转到该任务的进程视图查看详细执行过程。</w:t>
      </w:r>
    </w:p>
    <w:p>
      <w:pPr>
        <w:pStyle w:val="Normal"/>
        <w:keepNext w:val="false"/>
        <w:keepLines w:val="false"/>
        <w:widowControl/>
        <w:suppressLineNumbers w:val="0"/>
        <w:spacing w:lineRule="auto" w:line="360" w:before="0" w:after="80"/>
        <w:ind w:firstLine="480" w:end="0"/>
        <w:jc w:val="start"/>
        <w:rPr>
          <w:rFonts w:ascii="宋体" w:hAnsi="宋体" w:eastAsia="宋体" w:cs="宋体" w:hint="eastAsia"/>
          <w:kern w:val="0"/>
          <w:sz w:val="24"/>
          <w:szCs w:val="22"/>
          <w:highlight w:val="none"/>
          <w:lang w:bidi="ar"/>
        </w:rPr>
      </w:pPr>
      <w:r>
        <w:rPr>
          <w:rFonts w:eastAsia="宋体" w:cs="宋体" w:hint="eastAsia" w:ascii="宋体" w:hAnsi="宋体"/>
        </w:rPr>
        <w:drawing>
          <wp:inline distT="0" distB="0" distL="0" distR="0">
            <wp:extent cx="5267960" cy="904875"/>
            <wp:effectExtent l="0" t="0" r="0" b="0"/>
            <wp:docPr id="10"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9"/>
                    <pic:cNvPicPr>
                      <a:picLocks noChangeAspect="1" noChangeArrowheads="1"/>
                    </pic:cNvPicPr>
                  </pic:nvPicPr>
                  <pic:blipFill>
                    <a:blip r:embed="rId12"/>
                    <a:srcRect l="-3" t="-17" r="-3" b="-17"/>
                    <a:stretch>
                      <a:fillRect/>
                    </a:stretch>
                  </pic:blipFill>
                  <pic:spPr bwMode="auto">
                    <a:xfrm>
                      <a:off x="0" y="0"/>
                      <a:ext cx="5267960" cy="904875"/>
                    </a:xfrm>
                    <a:prstGeom prst="rect">
                      <a:avLst/>
                    </a:prstGeom>
                    <a:noFill/>
                  </pic:spPr>
                </pic:pic>
              </a:graphicData>
            </a:graphic>
          </wp:inline>
        </w:drawing>
      </w:r>
    </w:p>
    <w:p>
      <w:pPr>
        <w:pStyle w:val="Normal"/>
        <w:keepNext w:val="false"/>
        <w:keepLines w:val="false"/>
        <w:widowControl/>
        <w:suppressLineNumbers w:val="0"/>
        <w:ind w:hangingChars="200" w:startChars="1400" w:endChars="0" w:end="0"/>
        <w:jc w:val="start"/>
        <w:rPr>
          <w:rFonts w:eastAsia="宋体" w:cs="Times New Roman" w:hint="eastAsia"/>
          <w:highlight w:val="none"/>
        </w:rPr>
      </w:pPr>
      <w:r>
        <w:rPr>
          <w:rFonts w:cs="Times New Roman" w:hint="eastAsia" w:eastAsia="宋体"/>
        </w:rPr>
        <w:t>图</w:t>
      </w:r>
      <w:r>
        <w:rPr>
          <w:rFonts w:eastAsia="宋体" w:cs="Times New Roman" w:hint="eastAsia"/>
        </w:rPr>
        <w:t>3-6</w:t>
      </w:r>
      <w:r>
        <w:rPr>
          <w:rFonts w:cs="Times New Roman" w:hint="eastAsia" w:eastAsia="宋体"/>
        </w:rPr>
        <w:t>传输任务队列</w:t>
      </w:r>
    </w:p>
    <w:p>
      <w:pPr>
        <w:pStyle w:val="Normal"/>
        <w:ind w:firstLineChars="200" w:startChars="0" w:start="0" w:endChars="0" w:end="0"/>
        <w:rPr>
          <w:rFonts w:eastAsia="宋体" w:cs="Times New Roman" w:hint="eastAsia"/>
          <w:sz w:val="28"/>
          <w:szCs w:val="28"/>
          <w:highlight w:val="none"/>
        </w:rPr>
      </w:pPr>
      <w:r>
        <w:rPr>
          <w:rFonts w:eastAsia="宋体" w:cs="Times New Roman" w:hint="eastAsia"/>
          <w:sz w:val="28"/>
          <w:szCs w:val="28"/>
        </w:rPr>
        <w:t>“</w:t>
      </w:r>
      <w:r>
        <w:rPr>
          <w:rFonts w:cs="Times New Roman" w:hint="eastAsia" w:eastAsia="宋体"/>
          <w:sz w:val="28"/>
          <w:szCs w:val="28"/>
        </w:rPr>
        <w:t>打开文件”列用于直接查看任务对应的文件内容，当任务为文件夹类型时该按钮置灰不可用；“打开文件夹”列用于在文件浏览器中打开任务所在目录。队列为空时显示“暂无传输任务”。队列每秒自动刷新，无需手动操作。</w:t>
      </w:r>
    </w:p>
    <w:p>
      <w:pPr>
        <w:pStyle w:val="Heading2"/>
        <w:ind w:hanging="0" w:start="0"/>
        <w:rPr>
          <w:rFonts w:ascii="宋体" w:hAnsi="宋体" w:eastAsia="宋体" w:cs="宋体" w:hint="eastAsia"/>
          <w:highlight w:val="none"/>
        </w:rPr>
      </w:pPr>
      <w:r>
        <w:rPr>
          <w:rFonts w:eastAsia="宋体" w:cs="宋体" w:hint="eastAsia" w:ascii="宋体" w:hAnsi="宋体"/>
        </w:rPr>
        <w:t xml:space="preserve">3.3 </w:t>
      </w:r>
      <w:r>
        <w:rPr>
          <w:rFonts w:ascii="宋体" w:hAnsi="宋体" w:cs="宋体" w:hint="eastAsia"/>
        </w:rPr>
        <w:t>发送端配置</w:t>
      </w:r>
    </w:p>
    <w:p>
      <w:pPr>
        <w:pStyle w:val="Normal"/>
        <w:ind w:firstLineChars="200" w:startChars="0" w:start="0" w:endChars="0" w:end="0"/>
        <w:rPr>
          <w:rFonts w:eastAsia="宋体" w:cs="Times New Roman" w:hint="eastAsia"/>
          <w:sz w:val="28"/>
          <w:szCs w:val="28"/>
          <w:highlight w:val="none"/>
        </w:rPr>
      </w:pPr>
      <w:r>
        <w:rPr>
          <w:rFonts w:cs="Times New Roman" w:hint="eastAsia" w:eastAsia="宋体"/>
          <w:sz w:val="28"/>
          <w:szCs w:val="28"/>
        </w:rPr>
        <w:t>在“发送端配置”面板中完成传输任务的参数设置。首先从“发送数据包”下拉框选择本次要传输的数据包。下拉框中列出已上传的文件与文件夹。选择后系统自动保存配置。</w:t>
      </w:r>
    </w:p>
    <w:p>
      <w:pPr>
        <w:pStyle w:val="Normal"/>
        <w:ind w:firstLineChars="200" w:startChars="0" w:start="0" w:endChars="0" w:end="0"/>
        <w:rPr>
          <w:rFonts w:eastAsia="宋体" w:cs="Times New Roman" w:hint="eastAsia"/>
          <w:sz w:val="28"/>
          <w:szCs w:val="28"/>
          <w:highlight w:val="none"/>
        </w:rPr>
      </w:pPr>
      <w:r>
        <w:rPr>
          <w:rFonts w:eastAsia="宋体" w:cs="Times New Roman" w:hint="eastAsia"/>
          <w:sz w:val="28"/>
          <w:szCs w:val="28"/>
        </w:rPr>
        <w:t>“</w:t>
      </w:r>
      <w:r>
        <w:rPr>
          <w:rFonts w:cs="Times New Roman" w:hint="eastAsia" w:eastAsia="宋体"/>
          <w:sz w:val="28"/>
          <w:szCs w:val="28"/>
        </w:rPr>
        <w:t>压缩控制模式”提供“自动控制”与“手动控制”两个选项。选择自动控制时，压缩算法与压缩级别由系统依据链路状态与数据特征自动决策，下拉框显示为“系统自动选择最优算法”；选择手动控制时，用户可在“压缩算法”与“压缩级别”下拉框中指定具体算法与等级。“调度优先级”用于设定任务在网络拥塞时的调度次序，可选择高、中、低三档。如图所示。</w:t>
      </w:r>
    </w:p>
    <w:p>
      <w:pPr>
        <w:pStyle w:val="Normal"/>
        <w:keepNext w:val="false"/>
        <w:keepLines w:val="false"/>
        <w:widowControl/>
        <w:suppressLineNumbers w:val="0"/>
        <w:spacing w:lineRule="auto" w:line="360" w:before="0" w:after="80"/>
        <w:ind w:firstLine="480" w:end="0"/>
        <w:jc w:val="center"/>
        <w:rPr>
          <w:rFonts w:ascii="宋体" w:hAnsi="宋体" w:eastAsia="宋体" w:cs="宋体" w:hint="eastAsia"/>
          <w:highlight w:val="none"/>
        </w:rPr>
      </w:pPr>
      <w:r>
        <w:rPr>
          <w:rFonts w:eastAsia="宋体" w:cs="宋体" w:hint="eastAsia" w:ascii="宋体" w:hAnsi="宋体"/>
        </w:rPr>
        <w:drawing>
          <wp:inline distT="0" distB="0" distL="0" distR="0">
            <wp:extent cx="2857500" cy="2025650"/>
            <wp:effectExtent l="0" t="0" r="0" b="0"/>
            <wp:docPr id="1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3"/>
                    <pic:cNvPicPr>
                      <a:picLocks noChangeAspect="1" noChangeArrowheads="1"/>
                    </pic:cNvPicPr>
                  </pic:nvPicPr>
                  <pic:blipFill>
                    <a:blip r:embed="rId13"/>
                    <a:srcRect l="-13" t="-18" r="-13" b="-18"/>
                    <a:stretch>
                      <a:fillRect/>
                    </a:stretch>
                  </pic:blipFill>
                  <pic:spPr bwMode="auto">
                    <a:xfrm>
                      <a:off x="0" y="0"/>
                      <a:ext cx="2857500" cy="2025650"/>
                    </a:xfrm>
                    <a:prstGeom prst="rect">
                      <a:avLst/>
                    </a:prstGeom>
                    <a:noFill/>
                  </pic:spPr>
                </pic:pic>
              </a:graphicData>
            </a:graphic>
          </wp:inline>
        </w:drawing>
      </w:r>
    </w:p>
    <w:p>
      <w:pPr>
        <w:pStyle w:val="Normal"/>
        <w:keepNext w:val="false"/>
        <w:keepLines w:val="false"/>
        <w:widowControl/>
        <w:suppressLineNumbers w:val="0"/>
        <w:ind w:hangingChars="200" w:startChars="1400" w:endChars="0" w:end="0"/>
        <w:jc w:val="start"/>
        <w:rPr>
          <w:rFonts w:eastAsia="宋体" w:cs="Times New Roman" w:hint="eastAsia"/>
          <w:highlight w:val="none"/>
        </w:rPr>
      </w:pPr>
      <w:r>
        <w:rPr>
          <w:rFonts w:cs="Times New Roman" w:hint="eastAsia" w:eastAsia="宋体"/>
        </w:rPr>
        <w:t>图</w:t>
      </w:r>
      <w:r>
        <w:rPr>
          <w:rFonts w:eastAsia="宋体" w:cs="Times New Roman" w:hint="eastAsia"/>
        </w:rPr>
        <w:t>3-7</w:t>
      </w:r>
      <w:r>
        <w:rPr>
          <w:rFonts w:cs="Times New Roman" w:hint="eastAsia" w:eastAsia="宋体"/>
        </w:rPr>
        <w:t>自动控制模式</w:t>
      </w:r>
    </w:p>
    <w:p>
      <w:pPr>
        <w:pStyle w:val="Normal"/>
        <w:jc w:val="center"/>
        <w:rPr>
          <w:rFonts w:ascii="宋体" w:hAnsi="宋体" w:eastAsia="宋体" w:cs="宋体" w:hint="eastAsia"/>
          <w:highlight w:val="none"/>
        </w:rPr>
      </w:pPr>
      <w:r>
        <w:rPr>
          <w:rFonts w:eastAsia="宋体" w:cs="宋体" w:hint="eastAsia" w:ascii="宋体" w:hAnsi="宋体"/>
        </w:rPr>
        <w:drawing>
          <wp:inline distT="0" distB="0" distL="0" distR="0">
            <wp:extent cx="2800350" cy="2425700"/>
            <wp:effectExtent l="0" t="0" r="0" b="0"/>
            <wp:docPr id="1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4"/>
                    <pic:cNvPicPr>
                      <a:picLocks noChangeAspect="1" noChangeArrowheads="1"/>
                    </pic:cNvPicPr>
                  </pic:nvPicPr>
                  <pic:blipFill>
                    <a:blip r:embed="rId14"/>
                    <a:srcRect l="-13" t="-15" r="-13" b="-15"/>
                    <a:stretch>
                      <a:fillRect/>
                    </a:stretch>
                  </pic:blipFill>
                  <pic:spPr bwMode="auto">
                    <a:xfrm>
                      <a:off x="0" y="0"/>
                      <a:ext cx="2800350" cy="2425700"/>
                    </a:xfrm>
                    <a:prstGeom prst="rect">
                      <a:avLst/>
                    </a:prstGeom>
                    <a:noFill/>
                  </pic:spPr>
                </pic:pic>
              </a:graphicData>
            </a:graphic>
          </wp:inline>
        </w:drawing>
      </w:r>
    </w:p>
    <w:p>
      <w:pPr>
        <w:pStyle w:val="Normal"/>
        <w:keepNext w:val="false"/>
        <w:keepLines w:val="false"/>
        <w:widowControl/>
        <w:suppressLineNumbers w:val="0"/>
        <w:ind w:hangingChars="200" w:startChars="1400" w:endChars="0" w:end="0"/>
        <w:jc w:val="start"/>
        <w:rPr>
          <w:rFonts w:eastAsia="宋体" w:cs="Times New Roman" w:hint="eastAsia"/>
          <w:highlight w:val="none"/>
        </w:rPr>
      </w:pPr>
      <w:r>
        <w:rPr>
          <w:rFonts w:cs="Times New Roman" w:hint="eastAsia" w:eastAsia="宋体"/>
        </w:rPr>
        <w:t>图</w:t>
      </w:r>
      <w:r>
        <w:rPr>
          <w:rFonts w:eastAsia="宋体" w:cs="Times New Roman" w:hint="eastAsia"/>
        </w:rPr>
        <w:t>3-8</w:t>
      </w:r>
      <w:r>
        <w:rPr>
          <w:rFonts w:cs="Times New Roman" w:hint="eastAsia" w:eastAsia="宋体"/>
        </w:rPr>
        <w:t>手动控制模式</w:t>
      </w:r>
    </w:p>
    <w:p>
      <w:pPr>
        <w:pStyle w:val="Normal"/>
        <w:ind w:firstLineChars="200" w:startChars="0" w:start="0" w:endChars="0" w:end="0"/>
        <w:rPr>
          <w:rFonts w:eastAsia="宋体" w:cs="Times New Roman" w:hint="eastAsia"/>
          <w:sz w:val="28"/>
          <w:szCs w:val="28"/>
          <w:highlight w:val="none"/>
        </w:rPr>
      </w:pPr>
      <w:r>
        <w:rPr>
          <w:rFonts w:cs="Times New Roman" w:hint="eastAsia" w:eastAsia="宋体"/>
          <w:sz w:val="28"/>
          <w:szCs w:val="28"/>
        </w:rPr>
        <w:t>本软件支持的压缩算法及压缩级别如图。</w:t>
      </w:r>
    </w:p>
    <w:p>
      <w:pPr>
        <w:pStyle w:val="Normal"/>
        <w:keepNext w:val="false"/>
        <w:keepLines w:val="false"/>
        <w:widowControl/>
        <w:suppressLineNumbers w:val="0"/>
        <w:spacing w:lineRule="auto" w:line="360" w:before="0" w:after="80"/>
        <w:ind w:firstLine="480" w:end="0"/>
        <w:jc w:val="start"/>
        <w:rPr>
          <w:rFonts w:ascii="宋体" w:hAnsi="宋体" w:eastAsia="宋体" w:cs="宋体" w:hint="eastAsia"/>
          <w:highlight w:val="none"/>
        </w:rPr>
      </w:pPr>
      <w:r>
        <w:rPr>
          <w:rFonts w:eastAsia="宋体" w:cs="宋体" w:hint="eastAsia" w:ascii="宋体" w:hAnsi="宋体"/>
        </w:rPr>
        <w:t xml:space="preserve">  </w:t>
      </w:r>
      <w:r>
        <w:rPr>
          <w:rFonts w:eastAsia="宋体" w:cs="宋体" w:hint="eastAsia" w:ascii="宋体" w:hAnsi="宋体"/>
        </w:rPr>
        <w:drawing>
          <wp:inline distT="0" distB="0" distL="0" distR="0">
            <wp:extent cx="2019300" cy="2838450"/>
            <wp:effectExtent l="0" t="0" r="0" b="0"/>
            <wp:docPr id="13"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1"/>
                    <pic:cNvPicPr>
                      <a:picLocks noChangeAspect="1" noChangeArrowheads="1"/>
                    </pic:cNvPicPr>
                  </pic:nvPicPr>
                  <pic:blipFill>
                    <a:blip r:embed="rId15"/>
                    <a:srcRect l="-18" t="-13" r="-18" b="-13"/>
                    <a:stretch>
                      <a:fillRect/>
                    </a:stretch>
                  </pic:blipFill>
                  <pic:spPr bwMode="auto">
                    <a:xfrm>
                      <a:off x="0" y="0"/>
                      <a:ext cx="2019300" cy="2838450"/>
                    </a:xfrm>
                    <a:prstGeom prst="rect">
                      <a:avLst/>
                    </a:prstGeom>
                    <a:noFill/>
                  </pic:spPr>
                </pic:pic>
              </a:graphicData>
            </a:graphic>
          </wp:inline>
        </w:drawing>
      </w:r>
      <w:r>
        <w:rPr>
          <w:rFonts w:eastAsia="宋体" w:cs="宋体" w:hint="eastAsia" w:ascii="宋体" w:hAnsi="宋体"/>
        </w:rPr>
        <w:t xml:space="preserve">                 </w:t>
      </w:r>
      <w:r>
        <w:rPr>
          <w:rFonts w:eastAsia="宋体" w:cs="宋体" w:hint="eastAsia" w:ascii="宋体" w:hAnsi="宋体"/>
        </w:rPr>
        <w:drawing>
          <wp:inline distT="0" distB="0" distL="0" distR="0">
            <wp:extent cx="1116330" cy="2853055"/>
            <wp:effectExtent l="0" t="0" r="0" b="0"/>
            <wp:docPr id="1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4"/>
                    <pic:cNvPicPr>
                      <a:picLocks noChangeAspect="1" noChangeArrowheads="1"/>
                    </pic:cNvPicPr>
                  </pic:nvPicPr>
                  <pic:blipFill>
                    <a:blip r:embed="rId16"/>
                    <a:srcRect l="-35" t="-14" r="-35" b="-14"/>
                    <a:stretch>
                      <a:fillRect/>
                    </a:stretch>
                  </pic:blipFill>
                  <pic:spPr bwMode="auto">
                    <a:xfrm>
                      <a:off x="0" y="0"/>
                      <a:ext cx="1116330" cy="2853055"/>
                    </a:xfrm>
                    <a:prstGeom prst="rect">
                      <a:avLst/>
                    </a:prstGeom>
                    <a:noFill/>
                  </pic:spPr>
                </pic:pic>
              </a:graphicData>
            </a:graphic>
          </wp:inline>
        </w:drawing>
      </w:r>
    </w:p>
    <w:p>
      <w:pPr>
        <w:pStyle w:val="Normal"/>
        <w:keepNext w:val="false"/>
        <w:keepLines w:val="false"/>
        <w:widowControl/>
        <w:suppressLineNumbers w:val="0"/>
        <w:ind w:hangingChars="200" w:startChars="1400" w:endChars="0" w:end="0"/>
        <w:jc w:val="start"/>
        <w:rPr>
          <w:rFonts w:eastAsia="宋体" w:cs="Times New Roman" w:hint="eastAsia"/>
          <w:highlight w:val="none"/>
        </w:rPr>
      </w:pPr>
      <w:r>
        <w:rPr>
          <w:rFonts w:cs="Times New Roman" w:hint="eastAsia" w:eastAsia="宋体"/>
        </w:rPr>
        <w:t>图</w:t>
      </w:r>
      <w:r>
        <w:rPr>
          <w:rFonts w:eastAsia="宋体" w:cs="Times New Roman" w:hint="eastAsia"/>
        </w:rPr>
        <w:t>3-9</w:t>
      </w:r>
      <w:r>
        <w:rPr>
          <w:rFonts w:cs="Times New Roman" w:hint="eastAsia" w:eastAsia="宋体"/>
        </w:rPr>
        <w:t>支持的压缩算法及压缩级别</w:t>
      </w:r>
    </w:p>
    <w:p>
      <w:pPr>
        <w:pStyle w:val="Normal"/>
        <w:ind w:firstLineChars="200" w:startChars="0" w:start="0" w:endChars="0" w:end="0"/>
        <w:rPr>
          <w:rFonts w:eastAsia="宋体" w:cs="Times New Roman" w:hint="eastAsia"/>
          <w:sz w:val="28"/>
          <w:szCs w:val="28"/>
          <w:highlight w:val="none"/>
        </w:rPr>
      </w:pPr>
      <w:r>
        <w:rPr>
          <w:rFonts w:cs="Times New Roman" w:hint="eastAsia" w:eastAsia="宋体"/>
          <w:sz w:val="28"/>
          <w:szCs w:val="28"/>
        </w:rPr>
        <w:t>面板下方的配置列表实时显示当前任务的发送端信息，包括文件名称、文件大小、所用压缩算法与调度优先级，如图所示。</w:t>
      </w:r>
    </w:p>
    <w:p>
      <w:pPr>
        <w:pStyle w:val="Normal"/>
        <w:keepNext w:val="false"/>
        <w:keepLines w:val="false"/>
        <w:widowControl/>
        <w:suppressLineNumbers w:val="0"/>
        <w:spacing w:lineRule="auto" w:line="360" w:before="0" w:after="80"/>
        <w:ind w:firstLine="480" w:end="0"/>
        <w:jc w:val="center"/>
        <w:rPr>
          <w:rFonts w:ascii="宋体" w:hAnsi="宋体" w:eastAsia="宋体" w:cs="宋体" w:hint="eastAsia"/>
          <w:highlight w:val="none"/>
        </w:rPr>
      </w:pPr>
      <w:r>
        <w:rPr>
          <w:rFonts w:eastAsia="宋体" w:cs="宋体" w:hint="eastAsia" w:ascii="宋体" w:hAnsi="宋体"/>
        </w:rPr>
        <w:drawing>
          <wp:inline distT="0" distB="0" distL="0" distR="0">
            <wp:extent cx="2787650" cy="933450"/>
            <wp:effectExtent l="0" t="0" r="0" b="0"/>
            <wp:docPr id="1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5"/>
                    <pic:cNvPicPr>
                      <a:picLocks noChangeAspect="1" noChangeArrowheads="1"/>
                    </pic:cNvPicPr>
                  </pic:nvPicPr>
                  <pic:blipFill>
                    <a:blip r:embed="rId17"/>
                    <a:srcRect l="-13" t="-39" r="-13" b="-39"/>
                    <a:stretch>
                      <a:fillRect/>
                    </a:stretch>
                  </pic:blipFill>
                  <pic:spPr bwMode="auto">
                    <a:xfrm>
                      <a:off x="0" y="0"/>
                      <a:ext cx="2787650" cy="933450"/>
                    </a:xfrm>
                    <a:prstGeom prst="rect">
                      <a:avLst/>
                    </a:prstGeom>
                    <a:noFill/>
                  </pic:spPr>
                </pic:pic>
              </a:graphicData>
            </a:graphic>
          </wp:inline>
        </w:drawing>
      </w:r>
    </w:p>
    <w:p>
      <w:pPr>
        <w:pStyle w:val="Normal"/>
        <w:keepNext w:val="false"/>
        <w:keepLines w:val="false"/>
        <w:widowControl/>
        <w:suppressLineNumbers w:val="0"/>
        <w:ind w:hangingChars="200" w:startChars="1400" w:endChars="0" w:end="0"/>
        <w:jc w:val="start"/>
        <w:rPr>
          <w:rFonts w:eastAsia="宋体" w:cs="Times New Roman" w:hint="eastAsia"/>
          <w:highlight w:val="none"/>
        </w:rPr>
      </w:pPr>
      <w:r>
        <w:rPr>
          <w:rFonts w:cs="Times New Roman" w:hint="eastAsia" w:eastAsia="宋体"/>
        </w:rPr>
        <w:t>图</w:t>
      </w:r>
      <w:r>
        <w:rPr>
          <w:rFonts w:eastAsia="宋体" w:cs="Times New Roman" w:hint="eastAsia"/>
        </w:rPr>
        <w:t>3-10</w:t>
      </w:r>
      <w:r>
        <w:rPr>
          <w:rFonts w:cs="Times New Roman" w:hint="eastAsia" w:eastAsia="宋体"/>
        </w:rPr>
        <w:t>发送端配置列表显示</w:t>
      </w:r>
    </w:p>
    <w:p>
      <w:pPr>
        <w:pStyle w:val="Normal"/>
        <w:ind w:firstLineChars="200" w:startChars="0" w:start="0" w:endChars="0" w:end="0"/>
        <w:rPr>
          <w:rFonts w:eastAsia="宋体" w:cs="Times New Roman" w:hint="eastAsia"/>
          <w:sz w:val="28"/>
          <w:szCs w:val="28"/>
          <w:highlight w:val="none"/>
        </w:rPr>
      </w:pPr>
      <w:r>
        <w:rPr>
          <w:rFonts w:cs="Times New Roman" w:hint="eastAsia" w:eastAsia="宋体"/>
          <w:sz w:val="28"/>
          <w:szCs w:val="28"/>
        </w:rPr>
        <w:t>配置完成后点击“开始传输”按钮启动任务，任务运行中按钮显示为“传输中”且不可重复点击；点击“暂停任务”可暂停正在运行的任务，点击“重置”可将任务恢复到空闲状态。“重置”会取消仍在运行或暂停的当前任务，并将其从当前显示集合中隐藏，该操作不等于删除任务历史。执行前请确认是否需要停止任务，并注意保留必要的历史记录。</w:t>
      </w:r>
    </w:p>
    <w:p>
      <w:pPr>
        <w:pStyle w:val="Heading2"/>
        <w:ind w:hanging="0" w:start="0"/>
        <w:rPr>
          <w:rFonts w:ascii="宋体" w:hAnsi="宋体" w:eastAsia="宋体" w:cs="宋体" w:hint="eastAsia"/>
          <w:highlight w:val="none"/>
        </w:rPr>
      </w:pPr>
      <w:r>
        <w:rPr>
          <w:rFonts w:eastAsia="宋体" w:cs="宋体" w:hint="eastAsia" w:ascii="宋体" w:hAnsi="宋体"/>
        </w:rPr>
        <w:t>3.3.1</w:t>
      </w:r>
      <w:r>
        <w:rPr>
          <w:rFonts w:ascii="宋体" w:hAnsi="宋体" w:cs="宋体" w:hint="eastAsia"/>
        </w:rPr>
        <w:t>数据接入方式</w:t>
      </w:r>
    </w:p>
    <w:p>
      <w:pPr>
        <w:pStyle w:val="Normal"/>
        <w:ind w:firstLineChars="200" w:startChars="0" w:start="0" w:endChars="0" w:end="0"/>
        <w:rPr>
          <w:rFonts w:eastAsia="宋体" w:cs="Times New Roman" w:hint="eastAsia"/>
          <w:sz w:val="28"/>
          <w:szCs w:val="28"/>
          <w:highlight w:val="none"/>
        </w:rPr>
      </w:pPr>
      <w:r>
        <w:rPr>
          <w:rFonts w:cs="Times New Roman" w:hint="eastAsia" w:eastAsia="宋体"/>
          <w:sz w:val="28"/>
          <w:szCs w:val="28"/>
        </w:rPr>
        <w:t>本软件提供多种数据接入方式，适配工业现场多模态数据并存的场景。</w:t>
      </w:r>
    </w:p>
    <w:p>
      <w:pPr>
        <w:pStyle w:val="Normal"/>
        <w:keepNext w:val="false"/>
        <w:keepLines w:val="false"/>
        <w:widowControl/>
        <w:suppressLineNumbers w:val="0"/>
        <w:spacing w:lineRule="auto" w:line="360" w:before="0" w:after="80"/>
        <w:ind w:firstLine="480" w:end="0"/>
        <w:jc w:val="center"/>
        <w:rPr>
          <w:rFonts w:ascii="宋体" w:hAnsi="宋体" w:eastAsia="宋体" w:cs="宋体" w:hint="eastAsia"/>
          <w:kern w:val="0"/>
          <w:sz w:val="24"/>
          <w:szCs w:val="22"/>
          <w:highlight w:val="none"/>
          <w:lang w:bidi="ar"/>
        </w:rPr>
      </w:pPr>
      <w:r>
        <w:rPr>
          <w:rFonts w:eastAsia="宋体" w:cs="宋体" w:hint="eastAsia" w:ascii="宋体" w:hAnsi="宋体"/>
        </w:rPr>
        <w:drawing>
          <wp:inline distT="0" distB="0" distL="0" distR="0">
            <wp:extent cx="2724150" cy="1524000"/>
            <wp:effectExtent l="0" t="0" r="0" b="0"/>
            <wp:docPr id="1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6"/>
                    <pic:cNvPicPr>
                      <a:picLocks noChangeAspect="1" noChangeArrowheads="1"/>
                    </pic:cNvPicPr>
                  </pic:nvPicPr>
                  <pic:blipFill>
                    <a:blip r:embed="rId18"/>
                    <a:srcRect l="-13" t="-24" r="-13" b="-24"/>
                    <a:stretch>
                      <a:fillRect/>
                    </a:stretch>
                  </pic:blipFill>
                  <pic:spPr bwMode="auto">
                    <a:xfrm>
                      <a:off x="0" y="0"/>
                      <a:ext cx="2724150" cy="1524000"/>
                    </a:xfrm>
                    <a:prstGeom prst="rect">
                      <a:avLst/>
                    </a:prstGeom>
                    <a:noFill/>
                  </pic:spPr>
                </pic:pic>
              </a:graphicData>
            </a:graphic>
          </wp:inline>
        </w:drawing>
      </w:r>
    </w:p>
    <w:p>
      <w:pPr>
        <w:pStyle w:val="Normal"/>
        <w:keepNext w:val="false"/>
        <w:keepLines w:val="false"/>
        <w:widowControl/>
        <w:suppressLineNumbers w:val="0"/>
        <w:ind w:hangingChars="200" w:startChars="1400" w:endChars="0" w:end="0"/>
        <w:jc w:val="start"/>
        <w:rPr>
          <w:rFonts w:eastAsia="宋体" w:cs="Times New Roman" w:hint="eastAsia"/>
          <w:highlight w:val="none"/>
        </w:rPr>
      </w:pPr>
      <w:r>
        <w:rPr>
          <w:rFonts w:cs="Times New Roman" w:hint="eastAsia" w:eastAsia="宋体"/>
        </w:rPr>
        <w:t>图</w:t>
      </w:r>
      <w:r>
        <w:rPr>
          <w:rFonts w:eastAsia="宋体" w:cs="Times New Roman" w:hint="eastAsia"/>
        </w:rPr>
        <w:t>3-11</w:t>
      </w:r>
      <w:r>
        <w:rPr>
          <w:rFonts w:cs="Times New Roman" w:hint="eastAsia" w:eastAsia="宋体"/>
        </w:rPr>
        <w:t>数据接入方式</w:t>
      </w:r>
    </w:p>
    <w:p>
      <w:pPr>
        <w:pStyle w:val="Normal"/>
        <w:ind w:firstLineChars="200" w:startChars="0" w:start="0" w:endChars="0" w:end="0"/>
        <w:rPr>
          <w:rFonts w:eastAsia="宋体" w:cs="Times New Roman" w:hint="eastAsia"/>
          <w:sz w:val="28"/>
          <w:szCs w:val="28"/>
          <w:highlight w:val="none"/>
        </w:rPr>
      </w:pPr>
      <w:r>
        <w:rPr>
          <w:rFonts w:eastAsia="宋体" w:cs="Times New Roman" w:hint="eastAsia"/>
          <w:sz w:val="28"/>
          <w:szCs w:val="28"/>
        </w:rPr>
        <w:t>1.</w:t>
      </w:r>
      <w:r>
        <w:rPr>
          <w:rFonts w:cs="Times New Roman" w:hint="eastAsia" w:eastAsia="宋体"/>
          <w:sz w:val="28"/>
          <w:szCs w:val="28"/>
        </w:rPr>
        <w:t>文件或文件夹接入</w:t>
      </w:r>
    </w:p>
    <w:p>
      <w:pPr>
        <w:pStyle w:val="Style19"/>
        <w:widowControl/>
        <w:numPr>
          <w:ilvl w:val="0"/>
          <w:numId w:val="0"/>
        </w:numPr>
        <w:spacing w:before="100" w:after="100"/>
        <w:ind w:firstLineChars="200" w:startChars="0" w:start="0" w:endChars="0" w:end="0"/>
        <w:contextualSpacing/>
        <w:rPr>
          <w:rFonts w:ascii="Calibri" w:hAnsi="Calibri" w:eastAsia="宋体" w:cs="Times New Roman" w:hint="eastAsia"/>
          <w:kern w:val="2"/>
          <w:sz w:val="28"/>
          <w:szCs w:val="28"/>
          <w:highlight w:val="none"/>
          <w:lang w:bidi="ar-SA"/>
        </w:rPr>
      </w:pPr>
      <w:r>
        <w:rPr>
          <w:rFonts w:ascii="Calibri" w:hAnsi="Calibri" w:cs="Times New Roman" w:hint="eastAsia" w:eastAsia="宋体"/>
          <w:kern w:val="2"/>
          <w:sz w:val="28"/>
          <w:szCs w:val="28"/>
          <w:lang w:bidi="ar-SA"/>
        </w:rPr>
        <w:t>在发送配置区域选择文件或文件夹输入方式。按界面提示选择待处理文件或目录，并确认下拉框中显示的是本次需要发送的数据。根据业务需要选择可用的压缩模式、压缩级别或任务优先级。提交任务后，在任务队列中观察任务状态与进度。任务结束后，按界面提供的文件查看或目录查看操作检查结果。</w:t>
      </w:r>
    </w:p>
    <w:p>
      <w:pPr>
        <w:pStyle w:val="Style19"/>
        <w:widowControl/>
        <w:numPr>
          <w:ilvl w:val="0"/>
          <w:numId w:val="0"/>
        </w:numPr>
        <w:spacing w:before="100" w:after="100"/>
        <w:ind w:firstLineChars="300" w:startChars="0" w:start="0" w:endChars="0" w:end="0"/>
        <w:contextualSpacing/>
        <w:rPr>
          <w:rFonts w:ascii="Calibri" w:hAnsi="Calibri" w:eastAsia="宋体" w:cs="Times New Roman" w:hint="eastAsia"/>
          <w:kern w:val="2"/>
          <w:sz w:val="28"/>
          <w:szCs w:val="28"/>
          <w:highlight w:val="none"/>
          <w:lang w:bidi="ar-SA"/>
        </w:rPr>
      </w:pPr>
      <w:r>
        <w:rPr>
          <w:rFonts w:ascii="Calibri" w:hAnsi="Calibri" w:cs="Times New Roman" w:hint="eastAsia" w:eastAsia="宋体"/>
          <w:kern w:val="2"/>
          <w:sz w:val="28"/>
          <w:szCs w:val="28"/>
          <w:lang w:bidi="ar-SA"/>
        </w:rPr>
        <w:t>注意：前端刷新后，原有文件选择项可能仍保留之前的值。每次提交任务前，请重新确认所选文件或文件夹。</w:t>
      </w:r>
    </w:p>
    <w:p>
      <w:pPr>
        <w:pStyle w:val="Normal"/>
        <w:keepNext w:val="false"/>
        <w:keepLines w:val="false"/>
        <w:widowControl/>
        <w:numPr>
          <w:ilvl w:val="0"/>
          <w:numId w:val="0"/>
        </w:numPr>
        <w:suppressLineNumbers w:val="0"/>
        <w:spacing w:lineRule="auto" w:line="360" w:before="0" w:after="80"/>
        <w:ind w:firstLineChars="0" w:firstLine="0" w:startChars="0" w:start="0" w:endChars="0" w:end="0"/>
        <w:jc w:val="start"/>
        <w:rPr>
          <w:rFonts w:ascii="Calibri" w:hAnsi="Calibri" w:eastAsia="宋体" w:cs="Times New Roman" w:hint="eastAsia"/>
          <w:kern w:val="2"/>
          <w:sz w:val="28"/>
          <w:szCs w:val="28"/>
          <w:highlight w:val="none"/>
        </w:rPr>
      </w:pPr>
      <w:r>
        <w:rPr>
          <w:rFonts w:eastAsia="宋体" w:cs="Times New Roman" w:hint="eastAsia"/>
          <w:kern w:val="2"/>
          <w:sz w:val="28"/>
          <w:szCs w:val="28"/>
        </w:rPr>
        <w:t>2.</w:t>
      </w:r>
      <w:r>
        <w:rPr>
          <w:rFonts w:eastAsia="宋体" w:cs="Times New Roman" w:hint="eastAsia"/>
          <w:kern w:val="2"/>
          <w:sz w:val="28"/>
          <w:szCs w:val="28"/>
          <w:lang w:eastAsia="en-US"/>
        </w:rPr>
        <w:t xml:space="preserve">API </w:t>
      </w:r>
      <w:r>
        <w:rPr>
          <w:rFonts w:ascii="Calibri" w:hAnsi="Calibri" w:cs="Times New Roman" w:hint="eastAsia" w:eastAsia="宋体"/>
          <w:kern w:val="2"/>
          <w:sz w:val="28"/>
          <w:szCs w:val="28"/>
          <w:lang w:eastAsia="en-US"/>
        </w:rPr>
        <w:t>回调接入</w:t>
      </w:r>
    </w:p>
    <w:p>
      <w:pPr>
        <w:pStyle w:val="Normal"/>
        <w:keepNext w:val="false"/>
        <w:keepLines w:val="false"/>
        <w:widowControl/>
        <w:suppressLineNumbers w:val="0"/>
        <w:spacing w:lineRule="auto" w:line="300" w:before="0" w:after="10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 xml:space="preserve">业务数据接入入口为 </w:t>
      </w:r>
      <w:r>
        <w:rPr>
          <w:rFonts w:eastAsia="宋体" w:cs="Times New Roman" w:hint="eastAsia"/>
          <w:kern w:val="2"/>
          <w:sz w:val="28"/>
          <w:szCs w:val="28"/>
        </w:rPr>
        <w:t>POST /api/ingress/api-callback</w:t>
      </w:r>
      <w:r>
        <w:rPr>
          <w:rFonts w:ascii="Calibri" w:hAnsi="Calibri" w:cs="Times New Roman" w:hint="eastAsia" w:eastAsia="宋体"/>
          <w:kern w:val="2"/>
          <w:sz w:val="28"/>
          <w:szCs w:val="28"/>
        </w:rPr>
        <w:t xml:space="preserve">，由界面网关提供。它用于提交业务数据并形成传输任务。若配置了 </w:t>
      </w:r>
      <w:r>
        <w:rPr>
          <w:rFonts w:eastAsia="宋体" w:cs="Times New Roman" w:hint="eastAsia"/>
          <w:kern w:val="2"/>
          <w:sz w:val="28"/>
          <w:szCs w:val="28"/>
        </w:rPr>
        <w:t>INGRESS_TOKEN</w:t>
      </w:r>
      <w:r>
        <w:rPr>
          <w:rFonts w:ascii="Calibri" w:hAnsi="Calibri" w:cs="Times New Roman" w:hint="eastAsia" w:eastAsia="宋体"/>
          <w:kern w:val="2"/>
          <w:sz w:val="28"/>
          <w:szCs w:val="28"/>
        </w:rPr>
        <w:t xml:space="preserve">，外部请求必须携带 </w:t>
      </w:r>
      <w:r>
        <w:rPr>
          <w:rFonts w:eastAsia="宋体" w:cs="Times New Roman" w:hint="eastAsia"/>
          <w:kern w:val="2"/>
          <w:sz w:val="28"/>
          <w:szCs w:val="28"/>
        </w:rPr>
        <w:t xml:space="preserve">X-Ingress-Token </w:t>
      </w:r>
      <w:r>
        <w:rPr>
          <w:rFonts w:ascii="Calibri" w:hAnsi="Calibri" w:cs="Times New Roman" w:hint="eastAsia" w:eastAsia="宋体"/>
          <w:kern w:val="2"/>
          <w:sz w:val="28"/>
          <w:szCs w:val="28"/>
        </w:rPr>
        <w:t>请求头，未配置令牌时，非本地来源请求会被拒绝。</w:t>
      </w:r>
    </w:p>
    <w:p>
      <w:pPr>
        <w:pStyle w:val="Normal"/>
        <w:keepNext w:val="false"/>
        <w:keepLines w:val="false"/>
        <w:widowControl/>
        <w:suppressLineNumbers w:val="0"/>
        <w:spacing w:lineRule="auto" w:line="300" w:before="0" w:after="10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请求的具体字段应以当前代码所接受的请求结构为准。接入前应在目标环境进行接口测试，并确认响应状态、任务是否进入队列及失败时的返回信息。</w:t>
      </w:r>
    </w:p>
    <w:p>
      <w:pPr>
        <w:pStyle w:val="Normal"/>
        <w:keepNext w:val="false"/>
        <w:keepLines w:val="false"/>
        <w:widowControl/>
        <w:numPr>
          <w:ilvl w:val="0"/>
          <w:numId w:val="4"/>
        </w:numPr>
        <w:suppressLineNumbers w:val="0"/>
        <w:tabs>
          <w:tab w:val="clear" w:pos="420"/>
          <w:tab w:val="left" w:pos="312" w:leader="none"/>
        </w:tabs>
        <w:spacing w:lineRule="auto" w:line="360" w:before="0" w:after="80"/>
        <w:ind w:firstLineChars="0" w:firstLine="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网络遥测数据接入</w:t>
      </w:r>
    </w:p>
    <w:p>
      <w:pPr>
        <w:pStyle w:val="Normal"/>
        <w:keepNext w:val="false"/>
        <w:keepLines w:val="false"/>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 xml:space="preserve">网络遥测注入接口为 </w:t>
      </w:r>
      <w:r>
        <w:rPr>
          <w:rFonts w:eastAsia="宋体" w:cs="Times New Roman" w:hint="eastAsia"/>
          <w:kern w:val="2"/>
          <w:sz w:val="28"/>
          <w:szCs w:val="28"/>
        </w:rPr>
        <w:t>POST /api/network/telemetry</w:t>
      </w:r>
      <w:r>
        <w:rPr>
          <w:rFonts w:ascii="Calibri" w:hAnsi="Calibri" w:cs="Times New Roman" w:hint="eastAsia" w:eastAsia="宋体"/>
          <w:kern w:val="2"/>
          <w:sz w:val="28"/>
          <w:szCs w:val="28"/>
        </w:rPr>
        <w:t xml:space="preserve">，由 </w:t>
      </w:r>
      <w:r>
        <w:rPr>
          <w:rFonts w:eastAsia="宋体" w:cs="Times New Roman" w:hint="eastAsia"/>
          <w:kern w:val="2"/>
          <w:sz w:val="28"/>
          <w:szCs w:val="28"/>
        </w:rPr>
        <w:t xml:space="preserve">Java </w:t>
      </w:r>
      <w:r>
        <w:rPr>
          <w:rFonts w:ascii="Calibri" w:hAnsi="Calibri" w:cs="Times New Roman" w:hint="eastAsia" w:eastAsia="宋体"/>
          <w:kern w:val="2"/>
          <w:sz w:val="28"/>
          <w:szCs w:val="28"/>
        </w:rPr>
        <w:t xml:space="preserve">后端提供，默认端口为 </w:t>
      </w:r>
      <w:r>
        <w:rPr>
          <w:rFonts w:eastAsia="宋体" w:cs="Times New Roman" w:hint="eastAsia"/>
          <w:kern w:val="2"/>
          <w:sz w:val="28"/>
          <w:szCs w:val="28"/>
        </w:rPr>
        <w:t>8201</w:t>
      </w:r>
      <w:r>
        <w:rPr>
          <w:rFonts w:ascii="Calibri" w:hAnsi="Calibri" w:cs="Times New Roman" w:hint="eastAsia" w:eastAsia="宋体"/>
          <w:kern w:val="2"/>
          <w:sz w:val="28"/>
          <w:szCs w:val="28"/>
        </w:rPr>
        <w:t>。该接口与业务数据包接入接口用途不同，前者用于提交网络测量样本，后者用于提交业务数据并形成传输任务。</w:t>
      </w:r>
    </w:p>
    <w:p>
      <w:pPr>
        <w:pStyle w:val="Normal"/>
        <w:keepNext w:val="false"/>
        <w:keepLines w:val="false"/>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 xml:space="preserve">请求体应符合当前后端 </w:t>
      </w:r>
      <w:r>
        <w:rPr>
          <w:rFonts w:eastAsia="宋体" w:cs="Times New Roman" w:hint="eastAsia"/>
          <w:kern w:val="2"/>
          <w:sz w:val="28"/>
          <w:szCs w:val="28"/>
        </w:rPr>
        <w:t xml:space="preserve">NetworkSample </w:t>
      </w:r>
      <w:r>
        <w:rPr>
          <w:rFonts w:ascii="Calibri" w:hAnsi="Calibri" w:cs="Times New Roman" w:hint="eastAsia" w:eastAsia="宋体"/>
          <w:kern w:val="2"/>
          <w:sz w:val="28"/>
          <w:szCs w:val="28"/>
        </w:rPr>
        <w:t>数据结构。请依据实际接口定义准备吞吐率、</w:t>
      </w:r>
      <w:r>
        <w:rPr>
          <w:rFonts w:eastAsia="宋体" w:cs="Times New Roman" w:hint="eastAsia"/>
          <w:kern w:val="2"/>
          <w:sz w:val="28"/>
          <w:szCs w:val="28"/>
        </w:rPr>
        <w:t>RTT</w:t>
      </w:r>
      <w:r>
        <w:rPr>
          <w:rFonts w:ascii="Calibri" w:hAnsi="Calibri" w:cs="Times New Roman" w:hint="eastAsia" w:eastAsia="宋体"/>
          <w:kern w:val="2"/>
          <w:sz w:val="28"/>
          <w:szCs w:val="28"/>
        </w:rPr>
        <w:t>、抖动、丢包率、连接状态及链路质量等字段。接入后需检查主页面显示是否随外部样本更新。</w:t>
      </w:r>
    </w:p>
    <w:p>
      <w:pPr>
        <w:pStyle w:val="Normal"/>
        <w:keepNext w:val="false"/>
        <w:keepLines w:val="false"/>
        <w:widowControl/>
        <w:numPr>
          <w:ilvl w:val="0"/>
          <w:numId w:val="0"/>
        </w:numPr>
        <w:suppressLineNumbers w:val="0"/>
        <w:spacing w:lineRule="auto" w:line="360" w:before="0" w:after="80"/>
        <w:ind w:firstLineChars="0" w:firstLine="0" w:startChars="0" w:start="0" w:endChars="0" w:end="0"/>
        <w:jc w:val="start"/>
        <w:rPr>
          <w:rFonts w:ascii="Calibri" w:hAnsi="Calibri" w:eastAsia="宋体" w:cs="Times New Roman" w:hint="eastAsia"/>
          <w:kern w:val="2"/>
          <w:sz w:val="28"/>
          <w:szCs w:val="28"/>
          <w:highlight w:val="none"/>
        </w:rPr>
      </w:pPr>
      <w:r>
        <w:rPr>
          <w:rFonts w:eastAsia="宋体" w:cs="Times New Roman" w:hint="eastAsia"/>
          <w:kern w:val="2"/>
          <w:sz w:val="28"/>
          <w:szCs w:val="28"/>
        </w:rPr>
        <w:t>4.</w:t>
      </w:r>
      <w:r>
        <w:rPr>
          <w:rFonts w:ascii="Calibri" w:hAnsi="Calibri" w:cs="Times New Roman" w:hint="eastAsia" w:eastAsia="宋体"/>
          <w:kern w:val="2"/>
          <w:sz w:val="28"/>
          <w:szCs w:val="28"/>
        </w:rPr>
        <w:t>消息队列接入</w:t>
      </w:r>
    </w:p>
    <w:p>
      <w:pPr>
        <w:pStyle w:val="Normal"/>
        <w:keepNext w:val="false"/>
        <w:keepLines w:val="false"/>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点击“消息队列流式传输”按钮，可切换到消息队列接入模式。该模式下需要先点击“开始接入”选择文件或文件夹，系统会先检查消息队列代理的连接状态，连接正常后提交传输任务并在按钮上显示传输百分比。面板中的状态行显示消息队列的连接状态。</w:t>
      </w:r>
    </w:p>
    <w:p>
      <w:pPr>
        <w:pStyle w:val="Normal"/>
        <w:keepNext w:val="false"/>
        <w:keepLines w:val="false"/>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 xml:space="preserve">消息队列接入需要可访问的 </w:t>
      </w:r>
      <w:r>
        <w:rPr>
          <w:rFonts w:eastAsia="宋体" w:cs="Times New Roman" w:hint="eastAsia"/>
          <w:kern w:val="2"/>
          <w:sz w:val="28"/>
          <w:szCs w:val="28"/>
        </w:rPr>
        <w:t>RabbitMQ Broker</w:t>
      </w:r>
      <w:r>
        <w:rPr>
          <w:rFonts w:ascii="Calibri" w:hAnsi="Calibri" w:cs="Times New Roman" w:hint="eastAsia" w:eastAsia="宋体"/>
          <w:kern w:val="2"/>
          <w:sz w:val="28"/>
          <w:szCs w:val="28"/>
        </w:rPr>
        <w:t xml:space="preserve">。默认连接地址为 </w:t>
      </w:r>
      <w:r>
        <w:rPr>
          <w:rFonts w:eastAsia="宋体" w:cs="Times New Roman" w:hint="eastAsia"/>
          <w:kern w:val="2"/>
          <w:sz w:val="28"/>
          <w:szCs w:val="28"/>
        </w:rPr>
        <w:t>amqp://guest:guest@127.0.0.1:5672</w:t>
      </w:r>
      <w:r>
        <w:rPr>
          <w:rFonts w:ascii="Calibri" w:hAnsi="Calibri" w:cs="Times New Roman" w:hint="eastAsia" w:eastAsia="宋体"/>
          <w:kern w:val="2"/>
          <w:sz w:val="28"/>
          <w:szCs w:val="28"/>
        </w:rPr>
        <w:t xml:space="preserve">，默认队列为 </w:t>
      </w:r>
      <w:r>
        <w:rPr>
          <w:rFonts w:eastAsia="宋体" w:cs="Times New Roman" w:hint="eastAsia"/>
          <w:kern w:val="2"/>
          <w:sz w:val="28"/>
          <w:szCs w:val="28"/>
        </w:rPr>
        <w:t>datacompress.message.queue</w:t>
      </w:r>
      <w:r>
        <w:rPr>
          <w:rFonts w:ascii="Calibri" w:hAnsi="Calibri" w:cs="Times New Roman" w:hint="eastAsia" w:eastAsia="宋体"/>
          <w:kern w:val="2"/>
          <w:sz w:val="28"/>
          <w:szCs w:val="28"/>
        </w:rPr>
        <w:t xml:space="preserve">。部署前可设置 </w:t>
      </w:r>
      <w:r>
        <w:rPr>
          <w:rFonts w:eastAsia="宋体" w:cs="Times New Roman" w:hint="eastAsia"/>
          <w:kern w:val="2"/>
          <w:sz w:val="28"/>
          <w:szCs w:val="28"/>
        </w:rPr>
        <w:t xml:space="preserve">RABBITMQ_URL </w:t>
      </w:r>
      <w:r>
        <w:rPr>
          <w:rFonts w:ascii="Calibri" w:hAnsi="Calibri" w:cs="Times New Roman" w:hint="eastAsia" w:eastAsia="宋体"/>
          <w:kern w:val="2"/>
          <w:sz w:val="28"/>
          <w:szCs w:val="28"/>
        </w:rPr>
        <w:t xml:space="preserve">和 </w:t>
      </w:r>
      <w:r>
        <w:rPr>
          <w:rFonts w:eastAsia="宋体" w:cs="Times New Roman" w:hint="eastAsia"/>
          <w:kern w:val="2"/>
          <w:sz w:val="28"/>
          <w:szCs w:val="28"/>
        </w:rPr>
        <w:t>RABBITMQ_QUEUE</w:t>
      </w:r>
      <w:r>
        <w:rPr>
          <w:rFonts w:ascii="Calibri" w:hAnsi="Calibri" w:cs="Times New Roman" w:hint="eastAsia" w:eastAsia="宋体"/>
          <w:kern w:val="2"/>
          <w:sz w:val="28"/>
          <w:szCs w:val="28"/>
        </w:rPr>
        <w:t>。</w:t>
      </w:r>
    </w:p>
    <w:p>
      <w:pPr>
        <w:pStyle w:val="Normal"/>
        <w:keepNext w:val="false"/>
        <w:keepLines w:val="false"/>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 xml:space="preserve">如果 </w:t>
      </w:r>
      <w:r>
        <w:rPr>
          <w:rFonts w:eastAsia="宋体" w:cs="Times New Roman" w:hint="eastAsia"/>
          <w:kern w:val="2"/>
          <w:sz w:val="28"/>
          <w:szCs w:val="28"/>
        </w:rPr>
        <w:t xml:space="preserve">Broker </w:t>
      </w:r>
      <w:r>
        <w:rPr>
          <w:rFonts w:ascii="Calibri" w:hAnsi="Calibri" w:cs="Times New Roman" w:hint="eastAsia" w:eastAsia="宋体"/>
          <w:kern w:val="2"/>
          <w:sz w:val="28"/>
          <w:szCs w:val="28"/>
        </w:rPr>
        <w:t>位于其他计算机，应将连接地址改为实际可访问地址，并确认网络、防火墙、账号权限和队列配置正确。多个软件实例并行使用消息队列时，应按业务需要配置独立队列，避免共用默认队列造成数据混杂。</w:t>
      </w:r>
    </w:p>
    <w:p>
      <w:pPr>
        <w:pStyle w:val="Heading2"/>
        <w:ind w:hanging="0" w:start="0"/>
        <w:rPr>
          <w:rFonts w:ascii="宋体" w:hAnsi="宋体" w:eastAsia="宋体" w:cs="宋体" w:hint="eastAsia"/>
          <w:highlight w:val="none"/>
        </w:rPr>
      </w:pPr>
      <w:r>
        <w:rPr>
          <w:rFonts w:eastAsia="宋体" w:cs="宋体" w:hint="eastAsia" w:ascii="宋体" w:hAnsi="宋体"/>
        </w:rPr>
        <w:t>3.4</w:t>
      </w:r>
      <w:r>
        <w:rPr>
          <w:rFonts w:ascii="宋体" w:hAnsi="宋体" w:cs="宋体" w:hint="eastAsia"/>
        </w:rPr>
        <w:t>传输链路状态监测</w:t>
      </w:r>
    </w:p>
    <w:p>
      <w:pPr>
        <w:pStyle w:val="Normal"/>
        <w:keepNext w:val="false"/>
        <w:keepLines w:val="false"/>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eastAsia="宋体" w:cs="Times New Roman" w:hint="eastAsia"/>
          <w:kern w:val="2"/>
          <w:sz w:val="28"/>
          <w:szCs w:val="28"/>
        </w:rPr>
        <w:t>“</w:t>
      </w:r>
      <w:r>
        <w:rPr>
          <w:rFonts w:ascii="Calibri" w:hAnsi="Calibri" w:cs="Times New Roman" w:hint="eastAsia" w:eastAsia="宋体"/>
          <w:kern w:val="2"/>
          <w:sz w:val="28"/>
          <w:szCs w:val="28"/>
        </w:rPr>
        <w:t>传输链路”界面左上部的多模态监测数据区域展示了本软件支持的数据类型，包括视频与图像、统计与指标、传感器与监测、日志与文本四类，如图所示。</w:t>
      </w:r>
    </w:p>
    <w:p>
      <w:pPr>
        <w:pStyle w:val="Normal"/>
        <w:jc w:val="center"/>
        <w:rPr>
          <w:rFonts w:ascii="宋体" w:hAnsi="宋体" w:eastAsia="宋体" w:cs="宋体" w:hint="eastAsia"/>
          <w:highlight w:val="none"/>
        </w:rPr>
      </w:pPr>
      <w:r>
        <w:rPr>
          <w:rFonts w:eastAsia="宋体" w:cs="宋体" w:hint="eastAsia" w:ascii="宋体" w:hAnsi="宋体"/>
        </w:rPr>
        <w:drawing>
          <wp:inline distT="0" distB="0" distL="0" distR="0">
            <wp:extent cx="1660525" cy="2425065"/>
            <wp:effectExtent l="0" t="0" r="0" b="0"/>
            <wp:docPr id="17"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6"/>
                    <pic:cNvPicPr>
                      <a:picLocks noChangeAspect="1" noChangeArrowheads="1"/>
                    </pic:cNvPicPr>
                  </pic:nvPicPr>
                  <pic:blipFill>
                    <a:blip r:embed="rId19"/>
                    <a:srcRect l="-19" t="-13" r="-19" b="-13"/>
                    <a:stretch>
                      <a:fillRect/>
                    </a:stretch>
                  </pic:blipFill>
                  <pic:spPr bwMode="auto">
                    <a:xfrm>
                      <a:off x="0" y="0"/>
                      <a:ext cx="1660525" cy="2425065"/>
                    </a:xfrm>
                    <a:prstGeom prst="rect">
                      <a:avLst/>
                    </a:prstGeom>
                    <a:noFill/>
                  </pic:spPr>
                </pic:pic>
              </a:graphicData>
            </a:graphic>
          </wp:inline>
        </w:drawing>
      </w:r>
    </w:p>
    <w:p>
      <w:pPr>
        <w:pStyle w:val="Normal"/>
        <w:keepNext w:val="false"/>
        <w:keepLines w:val="false"/>
        <w:widowControl/>
        <w:suppressLineNumbers w:val="0"/>
        <w:ind w:hangingChars="200" w:startChars="1400" w:endChars="0" w:end="0"/>
        <w:jc w:val="start"/>
        <w:rPr>
          <w:rFonts w:eastAsia="宋体" w:cs="Times New Roman" w:hint="eastAsia"/>
          <w:highlight w:val="none"/>
        </w:rPr>
      </w:pPr>
      <w:r>
        <w:rPr>
          <w:rFonts w:cs="Times New Roman" w:hint="eastAsia" w:eastAsia="宋体"/>
        </w:rPr>
        <w:t>图</w:t>
      </w:r>
      <w:r>
        <w:rPr>
          <w:rFonts w:eastAsia="宋体" w:cs="Times New Roman" w:hint="eastAsia"/>
        </w:rPr>
        <w:t>3-12</w:t>
      </w:r>
      <w:r>
        <w:rPr>
          <w:rFonts w:cs="Times New Roman" w:hint="eastAsia" w:eastAsia="宋体"/>
        </w:rPr>
        <w:t>多模态监测数据类型</w:t>
      </w:r>
    </w:p>
    <w:p>
      <w:pPr>
        <w:pStyle w:val="Normal"/>
        <w:keepNext w:val="false"/>
        <w:keepLines w:val="false"/>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eastAsia="宋体" w:cs="Times New Roman" w:hint="eastAsia"/>
          <w:kern w:val="2"/>
          <w:sz w:val="28"/>
          <w:szCs w:val="28"/>
        </w:rPr>
        <w:t>“</w:t>
      </w:r>
      <w:r>
        <w:rPr>
          <w:rFonts w:ascii="Calibri" w:hAnsi="Calibri" w:cs="Times New Roman" w:hint="eastAsia" w:eastAsia="宋体"/>
          <w:kern w:val="2"/>
          <w:sz w:val="28"/>
          <w:szCs w:val="28"/>
        </w:rPr>
        <w:t xml:space="preserve">传输链路”主界面以图形方式展示数据从采集到恢复的完整流转过程，共分为五段：动态压缩处理、分级发送与发送端、传输网络、接收端、解压缩处理，如图所示。每一段下方实时显示当前执行状态，状态分为未开始、进行中与已完成三种，分别以不同颜色和标识区分。链路中的传输网络段标注了支持的链路类型，包括 </w:t>
      </w:r>
      <w:r>
        <w:rPr>
          <w:rFonts w:eastAsia="宋体" w:cs="Times New Roman" w:hint="eastAsia"/>
          <w:kern w:val="2"/>
          <w:sz w:val="28"/>
          <w:szCs w:val="28"/>
        </w:rPr>
        <w:t>4G</w:t>
      </w:r>
      <w:r>
        <w:rPr>
          <w:rFonts w:ascii="Calibri" w:hAnsi="Calibri" w:cs="Times New Roman" w:hint="eastAsia" w:eastAsia="宋体"/>
          <w:kern w:val="2"/>
          <w:sz w:val="28"/>
          <w:szCs w:val="28"/>
        </w:rPr>
        <w:t>、</w:t>
      </w:r>
      <w:r>
        <w:rPr>
          <w:rFonts w:eastAsia="宋体" w:cs="Times New Roman" w:hint="eastAsia"/>
          <w:kern w:val="2"/>
          <w:sz w:val="28"/>
          <w:szCs w:val="28"/>
        </w:rPr>
        <w:t>5G</w:t>
      </w:r>
      <w:r>
        <w:rPr>
          <w:rFonts w:ascii="Calibri" w:hAnsi="Calibri" w:cs="Times New Roman" w:hint="eastAsia" w:eastAsia="宋体"/>
          <w:kern w:val="2"/>
          <w:sz w:val="28"/>
          <w:szCs w:val="28"/>
        </w:rPr>
        <w:t>、专网与工业以太网，适配工业现场多种网络并存的环境。</w:t>
      </w:r>
    </w:p>
    <w:p>
      <w:pPr>
        <w:pStyle w:val="Normal"/>
        <w:jc w:val="center"/>
        <w:rPr>
          <w:rFonts w:ascii="宋体" w:hAnsi="宋体" w:eastAsia="宋体" w:cs="宋体" w:hint="eastAsia"/>
          <w:highlight w:val="none"/>
        </w:rPr>
      </w:pPr>
      <w:r>
        <w:rPr>
          <w:rFonts w:eastAsia="宋体" w:cs="宋体" w:hint="eastAsia" w:ascii="宋体" w:hAnsi="宋体"/>
        </w:rPr>
        <w:drawing>
          <wp:inline distT="0" distB="0" distL="0" distR="0">
            <wp:extent cx="5269230" cy="1981835"/>
            <wp:effectExtent l="0" t="0" r="0" b="0"/>
            <wp:docPr id="1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8"/>
                    <pic:cNvPicPr>
                      <a:picLocks noChangeAspect="1" noChangeArrowheads="1"/>
                    </pic:cNvPicPr>
                  </pic:nvPicPr>
                  <pic:blipFill>
                    <a:blip r:embed="rId20"/>
                    <a:srcRect l="-3" t="-9" r="-3" b="-9"/>
                    <a:stretch>
                      <a:fillRect/>
                    </a:stretch>
                  </pic:blipFill>
                  <pic:spPr bwMode="auto">
                    <a:xfrm>
                      <a:off x="0" y="0"/>
                      <a:ext cx="5269230" cy="1981835"/>
                    </a:xfrm>
                    <a:prstGeom prst="rect">
                      <a:avLst/>
                    </a:prstGeom>
                    <a:noFill/>
                  </pic:spPr>
                </pic:pic>
              </a:graphicData>
            </a:graphic>
          </wp:inline>
        </w:drawing>
      </w:r>
    </w:p>
    <w:p>
      <w:pPr>
        <w:pStyle w:val="Normal"/>
        <w:keepNext w:val="false"/>
        <w:keepLines w:val="false"/>
        <w:widowControl/>
        <w:suppressLineNumbers w:val="0"/>
        <w:ind w:hangingChars="200" w:startChars="1400" w:endChars="0" w:end="0"/>
        <w:jc w:val="start"/>
        <w:rPr>
          <w:rFonts w:eastAsia="宋体" w:cs="Times New Roman" w:hint="eastAsia"/>
          <w:highlight w:val="none"/>
        </w:rPr>
      </w:pPr>
      <w:r>
        <w:rPr>
          <w:rFonts w:cs="Times New Roman" w:hint="eastAsia" w:eastAsia="宋体"/>
        </w:rPr>
        <w:t>图</w:t>
      </w:r>
      <w:r>
        <w:rPr>
          <w:rFonts w:eastAsia="宋体" w:cs="Times New Roman" w:hint="eastAsia"/>
        </w:rPr>
        <w:t>3-13</w:t>
      </w:r>
      <w:r>
        <w:rPr>
          <w:rFonts w:cs="Times New Roman" w:hint="eastAsia" w:eastAsia="宋体"/>
        </w:rPr>
        <w:t>传输链路状态</w:t>
      </w:r>
    </w:p>
    <w:p>
      <w:pPr>
        <w:pStyle w:val="Normal"/>
        <w:keepNext w:val="false"/>
        <w:keepLines w:val="false"/>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链路下方的指标区展示四项链路实时指标，如图所示。“当前链路状态”显示链路质量等级；“平均网络延迟”显示往返时延，单位为毫秒；“丢包率”显示丢失数据包占比，单位为百分比；“网络抖动”显示时延变化程度，单位为毫秒。当某项指标缺失时显示为“—”。</w:t>
      </w:r>
    </w:p>
    <w:p>
      <w:pPr>
        <w:pStyle w:val="Normal"/>
        <w:rPr>
          <w:rFonts w:ascii="宋体" w:hAnsi="宋体" w:eastAsia="宋体" w:cs="宋体" w:hint="eastAsia"/>
          <w:highlight w:val="none"/>
        </w:rPr>
      </w:pPr>
      <w:r>
        <w:rPr>
          <w:rFonts w:eastAsia="宋体" w:cs="宋体" w:hint="eastAsia" w:ascii="宋体" w:hAnsi="宋体"/>
        </w:rPr>
        <w:drawing>
          <wp:inline distT="0" distB="0" distL="0" distR="0">
            <wp:extent cx="5269865" cy="375285"/>
            <wp:effectExtent l="0" t="0" r="0" b="0"/>
            <wp:docPr id="1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9"/>
                    <pic:cNvPicPr>
                      <a:picLocks noChangeAspect="1" noChangeArrowheads="1"/>
                    </pic:cNvPicPr>
                  </pic:nvPicPr>
                  <pic:blipFill>
                    <a:blip r:embed="rId21"/>
                    <a:srcRect l="-3" t="-41" r="-3" b="-41"/>
                    <a:stretch>
                      <a:fillRect/>
                    </a:stretch>
                  </pic:blipFill>
                  <pic:spPr bwMode="auto">
                    <a:xfrm>
                      <a:off x="0" y="0"/>
                      <a:ext cx="5269865" cy="375285"/>
                    </a:xfrm>
                    <a:prstGeom prst="rect">
                      <a:avLst/>
                    </a:prstGeom>
                    <a:noFill/>
                  </pic:spPr>
                </pic:pic>
              </a:graphicData>
            </a:graphic>
          </wp:inline>
        </w:drawing>
      </w:r>
    </w:p>
    <w:p>
      <w:pPr>
        <w:pStyle w:val="Normal"/>
        <w:keepNext w:val="false"/>
        <w:keepLines w:val="false"/>
        <w:widowControl/>
        <w:suppressLineNumbers w:val="0"/>
        <w:ind w:hangingChars="200" w:startChars="1400" w:endChars="0" w:end="0"/>
        <w:jc w:val="start"/>
        <w:rPr>
          <w:rFonts w:eastAsia="宋体" w:cs="Times New Roman" w:hint="eastAsia"/>
          <w:highlight w:val="none"/>
        </w:rPr>
      </w:pPr>
      <w:r>
        <w:rPr>
          <w:rFonts w:cs="Times New Roman" w:hint="eastAsia" w:eastAsia="宋体"/>
        </w:rPr>
        <w:t>图</w:t>
      </w:r>
      <w:r>
        <w:rPr>
          <w:rFonts w:eastAsia="宋体" w:cs="Times New Roman" w:hint="eastAsia"/>
        </w:rPr>
        <w:t>3-14</w:t>
      </w:r>
      <w:r>
        <w:rPr>
          <w:rFonts w:cs="Times New Roman" w:hint="eastAsia" w:eastAsia="宋体"/>
        </w:rPr>
        <w:t>链路实时指标</w:t>
      </w:r>
    </w:p>
    <w:p>
      <w:pPr>
        <w:pStyle w:val="Normal"/>
        <w:keepNext w:val="false"/>
        <w:keepLines w:val="false"/>
        <w:widowControl/>
        <w:suppressLineNumbers w:val="0"/>
        <w:spacing w:lineRule="auto" w:line="360" w:before="0" w:after="80"/>
        <w:ind w:firstLine="480" w:end="0"/>
        <w:jc w:val="start"/>
        <w:rPr>
          <w:rFonts w:ascii="宋体" w:hAnsi="宋体" w:eastAsia="宋体" w:cs="宋体" w:hint="eastAsia"/>
          <w:highlight w:val="none"/>
        </w:rPr>
      </w:pPr>
      <w:r>
        <w:rPr>
          <w:rFonts w:ascii="宋体" w:hAnsi="宋体" w:cs="宋体" w:hint="eastAsia" w:eastAsia="宋体"/>
          <w:kern w:val="0"/>
          <w:sz w:val="24"/>
          <w:szCs w:val="22"/>
          <w:lang w:bidi="ar"/>
        </w:rPr>
        <w:t xml:space="preserve">面板底部的进度区展示传输进度，如图所示。包括进度百分比与进度条、各阶段完成情况、已处理帧与总帧数、已传输量与压缩后总量、当前传输速率。 </w:t>
      </w:r>
      <w:r>
        <w:rPr>
          <w:rFonts w:ascii="宋体" w:hAnsi="宋体" w:cs="宋体" w:hint="eastAsia" w:eastAsia="宋体"/>
        </w:rPr>
        <w:drawing>
          <wp:inline distT="0" distB="0" distL="0" distR="0">
            <wp:extent cx="5273040" cy="699135"/>
            <wp:effectExtent l="0" t="0" r="0" b="0"/>
            <wp:docPr id="2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0"/>
                    <pic:cNvPicPr>
                      <a:picLocks noChangeAspect="1" noChangeArrowheads="1"/>
                    </pic:cNvPicPr>
                  </pic:nvPicPr>
                  <pic:blipFill>
                    <a:blip r:embed="rId22"/>
                    <a:srcRect l="-3" t="-22" r="-3" b="-22"/>
                    <a:stretch>
                      <a:fillRect/>
                    </a:stretch>
                  </pic:blipFill>
                  <pic:spPr bwMode="auto">
                    <a:xfrm>
                      <a:off x="0" y="0"/>
                      <a:ext cx="5273040" cy="699135"/>
                    </a:xfrm>
                    <a:prstGeom prst="rect">
                      <a:avLst/>
                    </a:prstGeom>
                    <a:noFill/>
                  </pic:spPr>
                </pic:pic>
              </a:graphicData>
            </a:graphic>
          </wp:inline>
        </w:drawing>
      </w:r>
    </w:p>
    <w:p>
      <w:pPr>
        <w:pStyle w:val="Normal"/>
        <w:keepNext w:val="false"/>
        <w:keepLines w:val="false"/>
        <w:widowControl/>
        <w:suppressLineNumbers w:val="0"/>
        <w:ind w:hangingChars="200" w:startChars="1400" w:endChars="0" w:end="0"/>
        <w:jc w:val="start"/>
        <w:rPr>
          <w:rFonts w:eastAsia="宋体" w:cs="Times New Roman" w:hint="eastAsia"/>
          <w:highlight w:val="none"/>
        </w:rPr>
      </w:pPr>
      <w:r>
        <w:rPr>
          <w:rFonts w:eastAsia="宋体" w:cs="Times New Roman" w:hint="eastAsia"/>
        </w:rPr>
        <w:t xml:space="preserve"> </w:t>
      </w:r>
      <w:r>
        <w:rPr>
          <w:rFonts w:cs="Times New Roman" w:hint="eastAsia" w:eastAsia="宋体"/>
        </w:rPr>
        <w:t>图</w:t>
      </w:r>
      <w:r>
        <w:rPr>
          <w:rFonts w:eastAsia="宋体" w:cs="Times New Roman" w:hint="eastAsia"/>
        </w:rPr>
        <w:t>3-15</w:t>
      </w:r>
      <w:r>
        <w:rPr>
          <w:rFonts w:cs="Times New Roman" w:hint="eastAsia" w:eastAsia="宋体"/>
        </w:rPr>
        <w:t>传输进度与阶段状态</w:t>
      </w:r>
    </w:p>
    <w:p>
      <w:pPr>
        <w:pStyle w:val="Heading2"/>
        <w:ind w:hanging="0" w:start="0"/>
        <w:rPr>
          <w:rFonts w:ascii="Cambria" w:hAnsi="Cambria" w:cs="Times New Roman" w:hint="eastAsia"/>
          <w:highlight w:val="none"/>
        </w:rPr>
      </w:pPr>
      <w:r>
        <w:rPr>
          <w:rFonts w:cs="Times New Roman" w:hint="eastAsia" w:ascii="Cambria" w:hAnsi="Cambria"/>
        </w:rPr>
        <w:t>3.5</w:t>
      </w:r>
      <w:r>
        <w:rPr>
          <w:rFonts w:ascii="Cambria" w:hAnsi="Cambria" w:cs="Times New Roman" w:hint="eastAsia"/>
        </w:rPr>
        <w:t>接收端与跨计算机部署</w:t>
      </w:r>
    </w:p>
    <w:p>
      <w:pPr>
        <w:pStyle w:val="Heading2"/>
        <w:ind w:hanging="0" w:start="0"/>
        <w:rPr>
          <w:rFonts w:ascii="Cambria" w:hAnsi="Cambria" w:cs="Times New Roman" w:hint="eastAsia"/>
          <w:highlight w:val="none"/>
        </w:rPr>
      </w:pPr>
      <w:r>
        <w:rPr>
          <w:rFonts w:cs="Times New Roman" w:hint="eastAsia"/>
        </w:rPr>
        <w:t>3.5.1</w:t>
      </w:r>
      <w:r>
        <w:rPr>
          <w:rFonts w:ascii="Cambria" w:hAnsi="Cambria" w:cs="Times New Roman" w:hint="eastAsia"/>
        </w:rPr>
        <w:t>本机接收</w:t>
      </w:r>
    </w:p>
    <w:p>
      <w:pPr>
        <w:pStyle w:val="Normal"/>
        <w:keepNext w:val="false"/>
        <w:keepLines w:val="false"/>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 xml:space="preserve">启动完整监测软件，默认接收端口为 </w:t>
      </w:r>
      <w:r>
        <w:rPr>
          <w:rFonts w:eastAsia="宋体" w:cs="Times New Roman" w:hint="eastAsia"/>
          <w:kern w:val="2"/>
          <w:sz w:val="28"/>
          <w:szCs w:val="28"/>
        </w:rPr>
        <w:t>8301</w:t>
      </w:r>
      <w:r>
        <w:rPr>
          <w:rFonts w:ascii="Calibri" w:hAnsi="Calibri" w:cs="Times New Roman" w:hint="eastAsia" w:eastAsia="宋体"/>
          <w:kern w:val="2"/>
          <w:sz w:val="28"/>
          <w:szCs w:val="28"/>
        </w:rPr>
        <w:t>。在“接收端状态”面板的地址输入框中填写接收端地址，格式为“</w:t>
      </w:r>
      <w:r>
        <w:rPr>
          <w:rFonts w:eastAsia="宋体" w:cs="Times New Roman" w:hint="eastAsia"/>
          <w:kern w:val="2"/>
          <w:sz w:val="28"/>
          <w:szCs w:val="28"/>
        </w:rPr>
        <w:t>IP</w:t>
      </w:r>
      <w:r>
        <w:rPr>
          <w:rFonts w:ascii="Calibri" w:hAnsi="Calibri" w:cs="Times New Roman" w:hint="eastAsia" w:eastAsia="宋体"/>
          <w:kern w:val="2"/>
          <w:sz w:val="28"/>
          <w:szCs w:val="28"/>
        </w:rPr>
        <w:t>地址</w:t>
      </w:r>
      <w:r>
        <w:rPr>
          <w:rFonts w:eastAsia="宋体" w:cs="Times New Roman" w:hint="eastAsia"/>
          <w:kern w:val="2"/>
          <w:sz w:val="28"/>
          <w:szCs w:val="28"/>
        </w:rPr>
        <w:t>:</w:t>
      </w:r>
      <w:r>
        <w:rPr>
          <w:rFonts w:ascii="Calibri" w:hAnsi="Calibri" w:cs="Times New Roman" w:hint="eastAsia" w:eastAsia="宋体"/>
          <w:kern w:val="2"/>
          <w:sz w:val="28"/>
          <w:szCs w:val="28"/>
        </w:rPr>
        <w:t>端口”，地址输入框未填写时点击连接，系统会提示“请输入接收端</w:t>
      </w:r>
      <w:r>
        <w:rPr>
          <w:rFonts w:eastAsia="宋体" w:cs="Times New Roman" w:hint="eastAsia"/>
          <w:kern w:val="2"/>
          <w:sz w:val="28"/>
          <w:szCs w:val="28"/>
        </w:rPr>
        <w:t>IP</w:t>
      </w:r>
      <w:r>
        <w:rPr>
          <w:rFonts w:ascii="Calibri" w:hAnsi="Calibri" w:cs="Times New Roman" w:hint="eastAsia" w:eastAsia="宋体"/>
          <w:kern w:val="2"/>
          <w:sz w:val="28"/>
          <w:szCs w:val="28"/>
        </w:rPr>
        <w:t xml:space="preserve">地址”并给出格式示例，连接失败时提示检查 </w:t>
      </w:r>
      <w:r>
        <w:rPr>
          <w:rFonts w:eastAsia="宋体" w:cs="Times New Roman" w:hint="eastAsia"/>
          <w:kern w:val="2"/>
          <w:sz w:val="28"/>
          <w:szCs w:val="28"/>
        </w:rPr>
        <w:t xml:space="preserve">IP </w:t>
      </w:r>
      <w:r>
        <w:rPr>
          <w:rFonts w:ascii="Calibri" w:hAnsi="Calibri" w:cs="Times New Roman" w:hint="eastAsia" w:eastAsia="宋体"/>
          <w:kern w:val="2"/>
          <w:sz w:val="28"/>
          <w:szCs w:val="28"/>
        </w:rPr>
        <w:t>地址、网络与接收端服务是否已启动。填写地址后，点击“建立连接”按钮，观察通信状态。连接成功后按钮变为“断开连接”，并可通过该按钮断开，面板显示远端接收机地址与通信状态，如图所示。</w:t>
      </w:r>
    </w:p>
    <w:p>
      <w:pPr>
        <w:pStyle w:val="Normal"/>
        <w:jc w:val="center"/>
        <w:rPr>
          <w:rFonts w:ascii="宋体" w:hAnsi="宋体" w:eastAsia="宋体" w:cs="宋体" w:hint="eastAsia"/>
          <w:highlight w:val="none"/>
        </w:rPr>
      </w:pPr>
      <w:r>
        <w:rPr>
          <w:rFonts w:eastAsia="宋体" w:cs="宋体" w:hint="eastAsia" w:ascii="宋体" w:hAnsi="宋体"/>
        </w:rPr>
        <w:drawing>
          <wp:inline distT="0" distB="0" distL="0" distR="0">
            <wp:extent cx="2914650" cy="2038350"/>
            <wp:effectExtent l="0" t="0" r="0" b="0"/>
            <wp:docPr id="2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1"/>
                    <pic:cNvPicPr>
                      <a:picLocks noChangeAspect="1" noChangeArrowheads="1"/>
                    </pic:cNvPicPr>
                  </pic:nvPicPr>
                  <pic:blipFill>
                    <a:blip r:embed="rId23"/>
                    <a:srcRect l="-12" t="-18" r="-12" b="-18"/>
                    <a:stretch>
                      <a:fillRect/>
                    </a:stretch>
                  </pic:blipFill>
                  <pic:spPr bwMode="auto">
                    <a:xfrm>
                      <a:off x="0" y="0"/>
                      <a:ext cx="2914650" cy="2038350"/>
                    </a:xfrm>
                    <a:prstGeom prst="rect">
                      <a:avLst/>
                    </a:prstGeom>
                    <a:noFill/>
                  </pic:spPr>
                </pic:pic>
              </a:graphicData>
            </a:graphic>
          </wp:inline>
        </w:drawing>
      </w:r>
    </w:p>
    <w:p>
      <w:pPr>
        <w:pStyle w:val="Normal"/>
        <w:keepNext w:val="false"/>
        <w:keepLines w:val="false"/>
        <w:widowControl/>
        <w:suppressLineNumbers w:val="0"/>
        <w:ind w:hangingChars="200" w:startChars="1400" w:endChars="0" w:end="0"/>
        <w:jc w:val="start"/>
        <w:rPr>
          <w:rFonts w:eastAsia="宋体" w:cs="Times New Roman" w:hint="eastAsia"/>
          <w:highlight w:val="none"/>
        </w:rPr>
      </w:pPr>
      <w:r>
        <w:rPr>
          <w:rFonts w:cs="Times New Roman" w:hint="eastAsia" w:eastAsia="宋体"/>
        </w:rPr>
        <w:t>图</w:t>
      </w:r>
      <w:r>
        <w:rPr>
          <w:rFonts w:eastAsia="宋体" w:cs="Times New Roman" w:hint="eastAsia"/>
        </w:rPr>
        <w:t>3-16</w:t>
      </w:r>
      <w:r>
        <w:rPr>
          <w:rFonts w:cs="Times New Roman" w:hint="eastAsia" w:eastAsia="宋体"/>
        </w:rPr>
        <w:t>接收端状态</w:t>
      </w:r>
    </w:p>
    <w:p>
      <w:pPr>
        <w:pStyle w:val="Heading2"/>
        <w:ind w:hanging="0" w:start="0"/>
        <w:rPr>
          <w:rFonts w:ascii="Cambria" w:hAnsi="Cambria" w:cs="Times New Roman" w:hint="eastAsia"/>
          <w:highlight w:val="none"/>
        </w:rPr>
      </w:pPr>
      <w:r>
        <w:rPr>
          <w:rFonts w:cs="Times New Roman" w:hint="eastAsia"/>
        </w:rPr>
        <w:t>3.5.2</w:t>
      </w:r>
      <w:r>
        <w:rPr>
          <w:rFonts w:ascii="Cambria" w:hAnsi="Cambria" w:cs="Times New Roman" w:hint="eastAsia"/>
        </w:rPr>
        <w:t>跨计算机接收</w:t>
      </w:r>
    </w:p>
    <w:p>
      <w:pPr>
        <w:pStyle w:val="Normal"/>
        <w:keepNext w:val="false"/>
        <w:keepLines w:val="false"/>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 xml:space="preserve">跨电脑接收时，需将完整交付目录复制到接收机，在接收机上运行独立接收端，只启动接收网关而无须启动后端服务。确认接收计算机的接收服务端口可从发送端访问。默认端口为 </w:t>
      </w:r>
      <w:r>
        <w:rPr>
          <w:rFonts w:eastAsia="宋体" w:cs="Times New Roman" w:hint="eastAsia"/>
          <w:kern w:val="2"/>
          <w:sz w:val="28"/>
          <w:szCs w:val="28"/>
        </w:rPr>
        <w:t>8301</w:t>
      </w:r>
      <w:r>
        <w:rPr>
          <w:rFonts w:ascii="Calibri" w:hAnsi="Calibri" w:cs="Times New Roman" w:hint="eastAsia" w:eastAsia="宋体"/>
          <w:kern w:val="2"/>
          <w:sz w:val="28"/>
          <w:szCs w:val="28"/>
        </w:rPr>
        <w:t xml:space="preserve">，如通过 </w:t>
      </w:r>
      <w:r>
        <w:rPr>
          <w:rFonts w:eastAsia="宋体" w:cs="Times New Roman" w:hint="eastAsia"/>
          <w:kern w:val="2"/>
          <w:sz w:val="28"/>
          <w:szCs w:val="28"/>
        </w:rPr>
        <w:t xml:space="preserve">RECEIVER_PORT </w:t>
      </w:r>
      <w:r>
        <w:rPr>
          <w:rFonts w:ascii="Calibri" w:hAnsi="Calibri" w:cs="Times New Roman" w:hint="eastAsia" w:eastAsia="宋体"/>
          <w:kern w:val="2"/>
          <w:sz w:val="28"/>
          <w:szCs w:val="28"/>
        </w:rPr>
        <w:t xml:space="preserve">修改了端口，需同步更新发送端配置。在发送端的接收端状态区域填写接收计算机实际 </w:t>
      </w:r>
      <w:r>
        <w:rPr>
          <w:rFonts w:eastAsia="宋体" w:cs="Times New Roman" w:hint="eastAsia"/>
          <w:kern w:val="2"/>
          <w:sz w:val="28"/>
          <w:szCs w:val="28"/>
        </w:rPr>
        <w:t xml:space="preserve">IP </w:t>
      </w:r>
      <w:r>
        <w:rPr>
          <w:rFonts w:ascii="Calibri" w:hAnsi="Calibri" w:cs="Times New Roman" w:hint="eastAsia" w:eastAsia="宋体"/>
          <w:kern w:val="2"/>
          <w:sz w:val="28"/>
          <w:szCs w:val="28"/>
        </w:rPr>
        <w:t>地址和端口，然后建立连接。执行小型测试文件传输，确认接收端确实收到文件，再进行较大任务。接收机端口可通过环境变量调整，但不要在同一端口重复启动服务。</w:t>
      </w:r>
    </w:p>
    <w:p>
      <w:pPr>
        <w:pStyle w:val="Normal"/>
        <w:keepNext w:val="false"/>
        <w:keepLines w:val="false"/>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eastAsia="宋体" w:cs="Times New Roman" w:hint="eastAsia"/>
          <w:kern w:val="2"/>
          <w:sz w:val="28"/>
          <w:szCs w:val="28"/>
        </w:rPr>
        <w:t xml:space="preserve">   </w:t>
      </w:r>
      <w:r>
        <w:rPr>
          <w:rFonts w:ascii="Calibri" w:hAnsi="Calibri" w:cs="Times New Roman" w:hint="eastAsia" w:eastAsia="宋体"/>
          <w:kern w:val="2"/>
          <w:sz w:val="28"/>
          <w:szCs w:val="28"/>
        </w:rPr>
        <w:t>跨计算机连接可能受到防火墙、路由、</w:t>
      </w:r>
      <w:r>
        <w:rPr>
          <w:rFonts w:eastAsia="宋体" w:cs="Times New Roman" w:hint="eastAsia"/>
          <w:kern w:val="2"/>
          <w:sz w:val="28"/>
          <w:szCs w:val="28"/>
        </w:rPr>
        <w:t xml:space="preserve">NAT </w:t>
      </w:r>
      <w:r>
        <w:rPr>
          <w:rFonts w:ascii="Calibri" w:hAnsi="Calibri" w:cs="Times New Roman" w:hint="eastAsia" w:eastAsia="宋体"/>
          <w:kern w:val="2"/>
          <w:sz w:val="28"/>
          <w:szCs w:val="28"/>
        </w:rPr>
        <w:t>或安全策略影响。不要在未确认网络可达性前将连接失败判定为软件功能故障。</w:t>
      </w:r>
    </w:p>
    <w:p>
      <w:pPr>
        <w:pStyle w:val="Heading2"/>
        <w:ind w:hanging="0" w:start="0"/>
        <w:rPr>
          <w:rFonts w:ascii="Cambria" w:hAnsi="Cambria" w:cs="Times New Roman" w:hint="eastAsia"/>
          <w:highlight w:val="none"/>
        </w:rPr>
      </w:pPr>
      <w:r>
        <w:rPr>
          <w:rFonts w:cs="Times New Roman" w:hint="eastAsia"/>
        </w:rPr>
        <w:t xml:space="preserve">3.6 </w:t>
      </w:r>
      <w:r>
        <w:rPr>
          <w:rFonts w:ascii="Cambria" w:hAnsi="Cambria" w:cs="Times New Roman" w:hint="eastAsia"/>
        </w:rPr>
        <w:t>网络指标与告警说明</w:t>
      </w:r>
    </w:p>
    <w:p>
      <w:pPr>
        <w:pStyle w:val="Normal"/>
        <w:keepNext w:val="false"/>
        <w:keepLines w:val="false"/>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 xml:space="preserve">系统以后台任务方式每 </w:t>
      </w:r>
      <w:r>
        <w:rPr>
          <w:rFonts w:eastAsia="宋体" w:cs="Times New Roman" w:hint="eastAsia"/>
          <w:kern w:val="2"/>
          <w:sz w:val="28"/>
          <w:szCs w:val="28"/>
        </w:rPr>
        <w:t xml:space="preserve">2 </w:t>
      </w:r>
      <w:r>
        <w:rPr>
          <w:rFonts w:ascii="Calibri" w:hAnsi="Calibri" w:cs="Times New Roman" w:hint="eastAsia" w:eastAsia="宋体"/>
          <w:kern w:val="2"/>
          <w:sz w:val="28"/>
          <w:szCs w:val="28"/>
        </w:rPr>
        <w:t xml:space="preserve">秒扫描一次链路状态，对三类异常自动产生告警，如表所示。告警信息包含级别、类型、来源、描述与处置建议，同一类型告警在 </w:t>
      </w:r>
      <w:r>
        <w:rPr>
          <w:rFonts w:eastAsia="宋体" w:cs="Times New Roman" w:hint="eastAsia"/>
          <w:kern w:val="2"/>
          <w:sz w:val="28"/>
          <w:szCs w:val="28"/>
        </w:rPr>
        <w:t xml:space="preserve">60 </w:t>
      </w:r>
      <w:r>
        <w:rPr>
          <w:rFonts w:ascii="Calibri" w:hAnsi="Calibri" w:cs="Times New Roman" w:hint="eastAsia" w:eastAsia="宋体"/>
          <w:kern w:val="2"/>
          <w:sz w:val="28"/>
          <w:szCs w:val="28"/>
        </w:rPr>
        <w:t>秒内只记录一次，避免网络持续劣化期间产生大量重复告警。</w:t>
      </w:r>
    </w:p>
    <w:tbl>
      <w:tblPr>
        <w:tblW w:w="8522" w:type="dxa"/>
        <w:jc w:val="center"/>
        <w:tblInd w:w="0" w:type="dxa"/>
        <w:tblLayout w:type="fixed"/>
        <w:tblCellMar>
          <w:top w:w="0" w:type="dxa"/>
          <w:start w:w="108" w:type="dxa"/>
          <w:bottom w:w="0" w:type="dxa"/>
          <w:end w:w="108" w:type="dxa"/>
        </w:tblCellMar>
      </w:tblPr>
      <w:tblGrid>
        <w:gridCol w:w="1599"/>
        <w:gridCol w:w="1078"/>
        <w:gridCol w:w="3724"/>
        <w:gridCol w:w="2121"/>
      </w:tblGrid>
      <w:tr>
        <w:trPr/>
        <w:tc>
          <w:tcPr>
            <w:tcW w:w="1599"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告警类型</w:t>
            </w:r>
          </w:p>
        </w:tc>
        <w:tc>
          <w:tcPr>
            <w:tcW w:w="1078"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级别</w:t>
            </w:r>
          </w:p>
        </w:tc>
        <w:tc>
          <w:tcPr>
            <w:tcW w:w="372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触发条件</w:t>
            </w:r>
          </w:p>
        </w:tc>
        <w:tc>
          <w:tcPr>
            <w:tcW w:w="2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360" w:before="0" w:after="80"/>
              <w:ind w:end="0"/>
              <w:jc w:val="center"/>
              <w:rPr>
                <w:rFonts w:ascii="宋体" w:hAnsi="宋体" w:eastAsia="宋体" w:cs="宋体" w:hint="eastAsia"/>
                <w:highlight w:val="none"/>
              </w:rPr>
            </w:pPr>
            <w:r>
              <w:rPr>
                <w:rFonts w:ascii="宋体" w:hAnsi="宋体" w:cs="宋体" w:hint="eastAsia" w:eastAsia="宋体"/>
                <w:b/>
                <w:bCs w:val="false"/>
                <w:kern w:val="0"/>
                <w:sz w:val="21"/>
                <w:szCs w:val="22"/>
                <w:lang w:bidi="ar"/>
              </w:rPr>
              <w:t>处置建议</w:t>
            </w:r>
          </w:p>
        </w:tc>
      </w:tr>
      <w:tr>
        <w:trPr/>
        <w:tc>
          <w:tcPr>
            <w:tcW w:w="1599"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连接中断</w:t>
            </w:r>
          </w:p>
        </w:tc>
        <w:tc>
          <w:tcPr>
            <w:tcW w:w="1078"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严重</w:t>
            </w:r>
          </w:p>
        </w:tc>
        <w:tc>
          <w:tcPr>
            <w:tcW w:w="372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 xml:space="preserve">链路质量判为中断，或吞吐率低于 </w:t>
            </w:r>
            <w:r>
              <w:rPr>
                <w:rFonts w:eastAsia="宋体" w:cs="宋体" w:hint="eastAsia" w:ascii="宋体" w:hAnsi="宋体"/>
                <w:kern w:val="0"/>
                <w:sz w:val="21"/>
                <w:szCs w:val="22"/>
                <w:lang w:bidi="ar"/>
              </w:rPr>
              <w:t xml:space="preserve">80 </w:t>
            </w:r>
            <w:r>
              <w:rPr>
                <w:rFonts w:eastAsia="宋体" w:cs="宋体" w:hint="eastAsia" w:ascii="宋体" w:hAnsi="宋体"/>
                <w:sz w:val="24"/>
                <w:szCs w:val="24"/>
              </w:rPr>
              <w:t>Kbps</w:t>
            </w:r>
          </w:p>
        </w:tc>
        <w:tc>
          <w:tcPr>
            <w:tcW w:w="2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检查链路并优先恢复关键数据通道</w:t>
            </w:r>
          </w:p>
        </w:tc>
      </w:tr>
      <w:tr>
        <w:trPr/>
        <w:tc>
          <w:tcPr>
            <w:tcW w:w="1599"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网络拥塞</w:t>
            </w:r>
          </w:p>
        </w:tc>
        <w:tc>
          <w:tcPr>
            <w:tcW w:w="1078"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主要</w:t>
            </w:r>
          </w:p>
        </w:tc>
        <w:tc>
          <w:tcPr>
            <w:tcW w:w="372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 xml:space="preserve">链路质量判为拥塞（吞吐率低于 </w:t>
            </w:r>
            <w:r>
              <w:rPr>
                <w:rFonts w:eastAsia="宋体" w:cs="宋体" w:hint="eastAsia" w:ascii="宋体" w:hAnsi="宋体"/>
                <w:kern w:val="0"/>
                <w:sz w:val="21"/>
                <w:szCs w:val="22"/>
                <w:lang w:bidi="ar"/>
              </w:rPr>
              <w:t xml:space="preserve">500 </w:t>
            </w:r>
            <w:r>
              <w:rPr>
                <w:rFonts w:eastAsia="宋体" w:cs="宋体" w:hint="eastAsia" w:ascii="宋体" w:hAnsi="宋体"/>
                <w:sz w:val="24"/>
                <w:szCs w:val="24"/>
              </w:rPr>
              <w:t>Kbps</w:t>
            </w:r>
            <w:r>
              <w:rPr>
                <w:rFonts w:ascii="宋体" w:hAnsi="宋体" w:cs="宋体" w:hint="eastAsia" w:eastAsia="宋体"/>
                <w:kern w:val="0"/>
                <w:sz w:val="21"/>
                <w:szCs w:val="22"/>
                <w:lang w:bidi="ar"/>
              </w:rPr>
              <w:t xml:space="preserve">，或丢包率高于 </w:t>
            </w:r>
            <w:r>
              <w:rPr>
                <w:rFonts w:eastAsia="宋体" w:cs="宋体" w:hint="eastAsia" w:ascii="宋体" w:hAnsi="宋体"/>
                <w:kern w:val="0"/>
                <w:sz w:val="21"/>
                <w:szCs w:val="22"/>
                <w:lang w:bidi="ar"/>
              </w:rPr>
              <w:t>5%</w:t>
            </w:r>
            <w:r>
              <w:rPr>
                <w:rFonts w:ascii="宋体" w:hAnsi="宋体" w:cs="宋体" w:hint="eastAsia" w:eastAsia="宋体"/>
                <w:kern w:val="0"/>
                <w:sz w:val="21"/>
                <w:szCs w:val="22"/>
                <w:lang w:bidi="ar"/>
              </w:rPr>
              <w:t xml:space="preserve">，或时延高于 </w:t>
            </w:r>
            <w:r>
              <w:rPr>
                <w:rFonts w:eastAsia="宋体" w:cs="宋体" w:hint="eastAsia" w:ascii="宋体" w:hAnsi="宋体"/>
                <w:kern w:val="0"/>
                <w:sz w:val="21"/>
                <w:szCs w:val="22"/>
                <w:lang w:bidi="ar"/>
              </w:rPr>
              <w:t xml:space="preserve">250 </w:t>
            </w:r>
            <w:r>
              <w:rPr>
                <w:rFonts w:ascii="宋体" w:hAnsi="宋体" w:cs="宋体" w:hint="eastAsia" w:eastAsia="宋体"/>
                <w:kern w:val="0"/>
                <w:sz w:val="21"/>
                <w:szCs w:val="22"/>
                <w:lang w:bidi="ar"/>
              </w:rPr>
              <w:t>毫秒）</w:t>
            </w:r>
          </w:p>
        </w:tc>
        <w:tc>
          <w:tcPr>
            <w:tcW w:w="2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减小分块并暂停普通任务</w:t>
            </w:r>
          </w:p>
        </w:tc>
      </w:tr>
      <w:tr>
        <w:trPr/>
        <w:tc>
          <w:tcPr>
            <w:tcW w:w="1599"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丢包率升高</w:t>
            </w:r>
          </w:p>
        </w:tc>
        <w:tc>
          <w:tcPr>
            <w:tcW w:w="1078"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警告</w:t>
            </w:r>
          </w:p>
        </w:tc>
        <w:tc>
          <w:tcPr>
            <w:tcW w:w="372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 xml:space="preserve">丢包率高于 </w:t>
            </w:r>
            <w:r>
              <w:rPr>
                <w:rFonts w:eastAsia="宋体" w:cs="宋体" w:hint="eastAsia" w:ascii="宋体" w:hAnsi="宋体"/>
                <w:kern w:val="0"/>
                <w:sz w:val="21"/>
                <w:szCs w:val="22"/>
                <w:lang w:bidi="ar"/>
              </w:rPr>
              <w:t>3%</w:t>
            </w:r>
          </w:p>
        </w:tc>
        <w:tc>
          <w:tcPr>
            <w:tcW w:w="212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suppressLineNumbers w:val="0"/>
              <w:spacing w:lineRule="auto" w:line="276" w:before="0" w:after="80"/>
              <w:ind w:end="0"/>
              <w:jc w:val="start"/>
              <w:rPr>
                <w:rFonts w:ascii="宋体" w:hAnsi="宋体" w:eastAsia="宋体" w:cs="宋体" w:hint="eastAsia"/>
                <w:highlight w:val="none"/>
              </w:rPr>
            </w:pPr>
            <w:r>
              <w:rPr>
                <w:rFonts w:ascii="宋体" w:hAnsi="宋体" w:cs="宋体" w:hint="eastAsia" w:eastAsia="宋体"/>
                <w:kern w:val="0"/>
                <w:sz w:val="21"/>
                <w:szCs w:val="22"/>
                <w:lang w:bidi="ar"/>
              </w:rPr>
              <w:t>降低安全传输速率并检查链路质量</w:t>
            </w:r>
          </w:p>
        </w:tc>
      </w:tr>
    </w:tbl>
    <w:p>
      <w:pPr>
        <w:pStyle w:val="Normal"/>
        <w:keepNext w:val="false"/>
        <w:keepLines w:val="false"/>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eastAsia="宋体" w:cs="Times New Roman" w:hint="eastAsia"/>
          <w:kern w:val="2"/>
          <w:sz w:val="28"/>
          <w:szCs w:val="28"/>
        </w:rPr>
        <w:t xml:space="preserve"> </w:t>
      </w:r>
      <w:r>
        <w:rPr>
          <w:rFonts w:ascii="Calibri" w:hAnsi="Calibri" w:cs="Times New Roman" w:hint="eastAsia" w:eastAsia="宋体"/>
          <w:kern w:val="2"/>
          <w:sz w:val="28"/>
          <w:szCs w:val="28"/>
        </w:rPr>
        <w:t xml:space="preserve">当任务失败且重试次数达到上限时，界面顶部弹出红色异常提示条，提示“任务失败，重试已达到上限（已重试 </w:t>
      </w:r>
      <w:r>
        <w:rPr>
          <w:rFonts w:eastAsia="宋体" w:cs="Times New Roman" w:hint="eastAsia"/>
          <w:kern w:val="2"/>
          <w:sz w:val="28"/>
          <w:szCs w:val="28"/>
        </w:rPr>
        <w:t xml:space="preserve">N </w:t>
      </w:r>
      <w:r>
        <w:rPr>
          <w:rFonts w:ascii="Calibri" w:hAnsi="Calibri" w:cs="Times New Roman" w:hint="eastAsia" w:eastAsia="宋体"/>
          <w:kern w:val="2"/>
          <w:sz w:val="28"/>
          <w:szCs w:val="28"/>
        </w:rPr>
        <w:t>次），请检查链路并人工补传”，用户可据此判断需要人工介入补传数据。</w:t>
      </w:r>
    </w:p>
    <w:p>
      <w:pPr>
        <w:pStyle w:val="Heading2"/>
        <w:ind w:hanging="0" w:start="0"/>
        <w:rPr>
          <w:rFonts w:ascii="Cambria" w:hAnsi="Cambria" w:cs="Times New Roman" w:hint="eastAsia"/>
          <w:highlight w:val="none"/>
          <w:lang w:eastAsia="en-US"/>
        </w:rPr>
      </w:pPr>
      <w:r>
        <w:rPr>
          <w:rFonts w:cs="Times New Roman" w:hint="eastAsia"/>
          <w:lang w:eastAsia="en-US"/>
        </w:rPr>
        <w:t>3.7</w:t>
      </w:r>
      <w:r>
        <w:rPr>
          <w:rFonts w:ascii="Cambria" w:hAnsi="Cambria" w:cs="Times New Roman" w:hint="eastAsia"/>
          <w:lang w:eastAsia="en-US"/>
        </w:rPr>
        <w:t>运行数据与日志查看</w:t>
      </w:r>
    </w:p>
    <w:tbl>
      <w:tblPr>
        <w:tblW w:w="8522" w:type="dxa"/>
        <w:jc w:val="center"/>
        <w:tblInd w:w="0" w:type="dxa"/>
        <w:tblLayout w:type="fixed"/>
        <w:tblCellMar>
          <w:top w:w="0" w:type="dxa"/>
          <w:start w:w="108" w:type="dxa"/>
          <w:bottom w:w="0" w:type="dxa"/>
          <w:end w:w="108" w:type="dxa"/>
        </w:tblCellMar>
      </w:tblPr>
      <w:tblGrid>
        <w:gridCol w:w="4550"/>
        <w:gridCol w:w="3972"/>
      </w:tblGrid>
      <w:tr>
        <w:trPr/>
        <w:tc>
          <w:tcPr>
            <w:tcW w:w="4550"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b/>
                <w:bCs w:val="false"/>
                <w:color w:val="000000"/>
                <w:kern w:val="0"/>
                <w:sz w:val="18"/>
                <w:szCs w:val="22"/>
                <w:lang w:bidi="ar"/>
              </w:rPr>
              <w:t>目录</w:t>
            </w:r>
          </w:p>
        </w:tc>
        <w:tc>
          <w:tcPr>
            <w:tcW w:w="3972"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b/>
                <w:bCs w:val="false"/>
                <w:color w:val="000000"/>
                <w:kern w:val="0"/>
                <w:sz w:val="18"/>
                <w:szCs w:val="22"/>
                <w:lang w:bidi="ar"/>
              </w:rPr>
              <w:t>用途</w:t>
            </w:r>
          </w:p>
        </w:tc>
      </w:tr>
      <w:tr>
        <w:trPr/>
        <w:tc>
          <w:tcPr>
            <w:tcW w:w="45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eastAsia="宋体" w:cs="宋体" w:hint="eastAsia" w:ascii="宋体" w:hAnsi="宋体"/>
                <w:kern w:val="0"/>
                <w:sz w:val="18"/>
                <w:szCs w:val="22"/>
                <w:lang w:bidi="ar"/>
              </w:rPr>
              <w:t>runtime/monitor/uploads</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运行时上传文件。</w:t>
            </w:r>
          </w:p>
        </w:tc>
      </w:tr>
      <w:tr>
        <w:trPr/>
        <w:tc>
          <w:tcPr>
            <w:tcW w:w="45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eastAsia="宋体" w:cs="宋体" w:hint="eastAsia" w:ascii="宋体" w:hAnsi="宋体"/>
                <w:kern w:val="0"/>
                <w:sz w:val="18"/>
                <w:szCs w:val="22"/>
                <w:lang w:bidi="ar"/>
              </w:rPr>
              <w:t>runtime/monitor/received</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发送端文件查看缓存或相关输出。</w:t>
            </w:r>
          </w:p>
        </w:tc>
      </w:tr>
      <w:tr>
        <w:trPr/>
        <w:tc>
          <w:tcPr>
            <w:tcW w:w="45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eastAsia="宋体" w:cs="宋体" w:hint="eastAsia" w:ascii="宋体" w:hAnsi="宋体"/>
                <w:kern w:val="0"/>
                <w:sz w:val="18"/>
                <w:szCs w:val="22"/>
                <w:lang w:bidi="ar"/>
              </w:rPr>
              <w:t>runtime/monitor/receiver-received</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接收服务实际写入的接收文件目录。</w:t>
            </w:r>
          </w:p>
        </w:tc>
      </w:tr>
      <w:tr>
        <w:trPr/>
        <w:tc>
          <w:tcPr>
            <w:tcW w:w="45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eastAsia="宋体" w:cs="宋体" w:hint="eastAsia" w:ascii="宋体" w:hAnsi="宋体"/>
                <w:kern w:val="0"/>
                <w:sz w:val="18"/>
                <w:szCs w:val="22"/>
                <w:lang w:bidi="ar"/>
              </w:rPr>
              <w:t>runtime/monitor/history</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后端任务历史等运行数据。</w:t>
            </w:r>
          </w:p>
        </w:tc>
      </w:tr>
      <w:tr>
        <w:trPr/>
        <w:tc>
          <w:tcPr>
            <w:tcW w:w="45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eastAsia="宋体" w:cs="宋体" w:hint="eastAsia" w:ascii="宋体" w:hAnsi="宋体"/>
                <w:kern w:val="0"/>
                <w:sz w:val="18"/>
                <w:szCs w:val="22"/>
                <w:lang w:bidi="ar"/>
              </w:rPr>
              <w:t>runtime/monitor/*.log</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suppressLineNumbers w:val="0"/>
              <w:spacing w:lineRule="auto" w:line="300" w:before="0" w:after="100"/>
              <w:ind w:end="0"/>
              <w:jc w:val="start"/>
              <w:rPr>
                <w:rFonts w:ascii="宋体" w:hAnsi="宋体" w:eastAsia="宋体" w:cs="宋体" w:hint="eastAsia"/>
                <w:highlight w:val="none"/>
              </w:rPr>
            </w:pPr>
            <w:r>
              <w:rPr>
                <w:rFonts w:ascii="宋体" w:hAnsi="宋体" w:cs="宋体" w:hint="eastAsia" w:eastAsia="宋体"/>
                <w:kern w:val="0"/>
                <w:sz w:val="18"/>
                <w:szCs w:val="22"/>
                <w:lang w:bidi="ar"/>
              </w:rPr>
              <w:t>网关、后端、接收端日志。</w:t>
            </w:r>
          </w:p>
        </w:tc>
      </w:tr>
    </w:tbl>
    <w:p>
      <w:pPr>
        <w:pStyle w:val="Normal"/>
        <w:keepNext w:val="false"/>
        <w:keepLines w:val="false"/>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运行数据不包含在原始交付包中，可能在运行过程中逐步生成。请按实际业务要求备份重要接收文件和日志。清理前确认没有正在执行的任务，并避免误删需要保留的历史数据。</w:t>
      </w:r>
    </w:p>
    <w:p>
      <w:pPr>
        <w:pStyle w:val="Normal"/>
        <w:keepNext w:val="false"/>
        <w:keepLines w:val="false"/>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eastAsia="宋体" w:cs="Times New Roman" w:hint="eastAsia"/>
          <w:kern w:val="2"/>
          <w:sz w:val="28"/>
          <w:szCs w:val="28"/>
        </w:rPr>
      </w:r>
    </w:p>
    <w:p>
      <w:pPr>
        <w:pStyle w:val="Normal"/>
        <w:keepNext w:val="false"/>
        <w:keepLines w:val="false"/>
        <w:widowControl/>
        <w:numPr>
          <w:ilvl w:val="0"/>
          <w:numId w:val="0"/>
        </w:numPr>
        <w:suppressLineNumbers w:val="0"/>
        <w:spacing w:lineRule="auto" w:line="360" w:before="0" w:after="80"/>
        <w:ind w:firstLineChars="200" w:startChars="0" w:start="0" w:endChars="0" w:end="0"/>
        <w:jc w:val="start"/>
        <w:rPr>
          <w:rFonts w:ascii="Calibri" w:hAnsi="Calibri" w:eastAsia="宋体" w:cs="Times New Roman" w:hint="eastAsia"/>
          <w:kern w:val="2"/>
          <w:sz w:val="28"/>
          <w:szCs w:val="28"/>
          <w:highlight w:val="none"/>
        </w:rPr>
      </w:pPr>
      <w:r>
        <w:rPr>
          <w:rFonts w:ascii="Calibri" w:hAnsi="Calibri" w:cs="Times New Roman" w:hint="eastAsia" w:eastAsia="宋体"/>
          <w:kern w:val="2"/>
          <w:sz w:val="28"/>
          <w:szCs w:val="28"/>
        </w:rPr>
        <w:t>日志中记录了每次任务的提交、执行、重试与完成过程，以及异常发生时的详细信息。当界面提示异常而无法直接判断原因时，可打开日志按时间查找对应记录，作为故障定位依据。</w:t>
      </w:r>
    </w:p>
    <w:p>
      <w:pPr>
        <w:pStyle w:val="Normal"/>
        <w:jc w:val="center"/>
        <w:rPr>
          <w:rFonts w:ascii="宋体" w:hAnsi="宋体" w:eastAsia="宋体" w:cs="宋体" w:hint="eastAsia"/>
          <w:kern w:val="2"/>
          <w:sz w:val="28"/>
          <w:szCs w:val="28"/>
          <w:highlight w:val="none"/>
        </w:rPr>
      </w:pPr>
      <w:r>
        <w:rPr>
          <w:rFonts w:eastAsia="宋体" w:cs="宋体" w:hint="eastAsia" w:ascii="宋体" w:hAnsi="宋体"/>
          <w:kern w:val="2"/>
          <w:sz w:val="28"/>
          <w:szCs w:val="28"/>
        </w:rPr>
      </w:r>
    </w:p>
    <w:sectPr>
      <w:headerReference w:type="default" r:id="rId24"/>
      <w:headerReference w:type="first" r:id="rId25"/>
      <w:footerReference w:type="default" r:id="rId26"/>
      <w:type w:val="nextPage"/>
      <w:pgSz w:w="11906" w:h="16838"/>
      <w:pgMar w:left="1800" w:right="1800" w:gutter="0" w:header="851" w:top="1440" w:footer="992" w:bottom="144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default"/>
  </w:font>
  <w:font w:name="Cambria">
    <w:charset w:val="86"/>
    <w:family w:val="auto"/>
    <w:pitch w:val="default"/>
  </w:font>
  <w:font w:name="Symbol">
    <w:charset w:val="02"/>
    <w:family w:val="roman"/>
    <w:pitch w:val="default"/>
  </w:font>
  <w:font w:name="宋体">
    <w:charset w:val="86"/>
    <w:family w:val="auto"/>
    <w:pitch w:val="default"/>
  </w:font>
  <w:font w:name="Courier New">
    <w:charset w:val="01"/>
    <w:family w:val="modern"/>
    <w:pitch w:val="default"/>
  </w:font>
  <w:font w:name="Liberation Sans">
    <w:altName w:val="Arial"/>
    <w:charset w:val="01"/>
    <w:family w:val="swiss"/>
    <w:pitch w:val="variable"/>
  </w:font>
  <w:font w:name="Arial">
    <w:charset w:val="00"/>
    <w:family w:val="swiss"/>
    <w:pitch w:val="default"/>
  </w:font>
  <w:font w:name="Cambria">
    <w:charset w:val="00"/>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45" behindDoc="1" locked="0" layoutInCell="0" allowOverlap="1">
              <wp:simplePos x="0" y="0"/>
              <wp:positionH relativeFrom="margin">
                <wp:align>center</wp:align>
              </wp:positionH>
              <wp:positionV relativeFrom="paragraph">
                <wp:posOffset>635</wp:posOffset>
              </wp:positionV>
              <wp:extent cx="117475" cy="140970"/>
              <wp:effectExtent l="0" t="0" r="0" b="0"/>
              <wp:wrapNone/>
              <wp:docPr id="23" name="Frame3"/>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23</w:t>
                          </w:r>
                          <w:r>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23</w:t>
                    </w:r>
                    <w: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both"/>
      <w:rPr/>
    </w:pPr>
    <w:r>
      <w:rPr>
        <w:rFonts w:hint="eastAsia"/>
        <w:sz w:val="18"/>
      </w:rPr>
      <w:t>工业网络传输状态实时感知与监测系统</w:t>
    </w:r>
    <w:r>
      <w:rPr>
        <w:rFonts w:hint="eastAsia"/>
      </w:rPr>
      <w:t>V1.0</w:t>
    </w:r>
    <w:r>
      <mc:AlternateContent>
        <mc:Choice Requires="wps">
          <w:drawing>
            <wp:anchor distT="0" distB="0" distL="114935" distR="0" simplePos="0" relativeHeight="22" behindDoc="1" locked="0" layoutInCell="0" allowOverlap="1">
              <wp:simplePos x="0" y="0"/>
              <wp:positionH relativeFrom="margin">
                <wp:align>right</wp:align>
              </wp:positionH>
              <wp:positionV relativeFrom="paragraph">
                <wp:posOffset>635</wp:posOffset>
              </wp:positionV>
              <wp:extent cx="59690" cy="163195"/>
              <wp:effectExtent l="0" t="0" r="0" b="0"/>
              <wp:wrapNone/>
              <wp:docPr id="1" name="Frame1"/>
              <a:graphic xmlns:a="http://schemas.openxmlformats.org/drawingml/2006/main">
                <a:graphicData uri="http://schemas.microsoft.com/office/word/2010/wordprocessingShape">
                  <wps:wsp>
                    <wps:cNvSpPr txBox="1"/>
                    <wps:spPr>
                      <a:xfrm>
                        <a:off x="0" y="0"/>
                        <a:ext cx="59690" cy="163195"/>
                      </a:xfrm>
                      <a:prstGeom prst="rect"/>
                      <a:solidFill>
                        <a:srgbClr val="FFFFFF">
                          <a:alpha val="0"/>
                        </a:srgbClr>
                      </a:solidFill>
                    </wps:spPr>
                    <wps:txbx>
                      <w:txbxContent>
                        <w:p>
                          <w:pPr>
                            <w:pStyle w:val="Header"/>
                            <w:rPr/>
                          </w:pPr>
                          <w:r>
                            <w:rPr/>
                            <w:fldChar w:fldCharType="begin"/>
                          </w:r>
                          <w:r>
                            <w:rPr/>
                            <w:instrText xml:space="preserve"> PAGE </w:instrText>
                          </w:r>
                          <w:r>
                            <w:rPr/>
                            <w:fldChar w:fldCharType="separate"/>
                          </w:r>
                          <w:r>
                            <w:rPr/>
                            <w:t>2</w:t>
                          </w:r>
                          <w:r>
                            <w:rPr/>
                            <w:fldChar w:fldCharType="end"/>
                          </w:r>
                        </w:p>
                      </w:txbxContent>
                    </wps:txbx>
                    <wps:bodyPr anchor="t" lIns="635" tIns="635" rIns="635" bIns="635">
                      <a:spAutoFit/>
                    </wps:bodyPr>
                  </wps:wsp>
                </a:graphicData>
              </a:graphic>
            </wp:anchor>
          </w:drawing>
        </mc:Choice>
        <mc:Fallback>
          <w:pict>
            <v:rect fillcolor="#FFFFFF" style="position:absolute;rotation:-0;width:4.7pt;height:12.85pt;mso-wrap-distance-left:9.05pt;mso-wrap-distance-right:0pt;mso-wrap-distance-top:0pt;mso-wrap-distance-bottom:0pt;margin-top:0pt;mso-position-vertical-relative:text;margin-left:410.6pt;mso-position-horizontal:right;mso-position-horizontal-relative:margin">
              <v:fill opacity="0f"/>
              <v:textbox inset="0.000694444444444445in,0.000694444444444445in,0.000694444444444445in,0.000694444444444445in">
                <w:txbxContent>
                  <w:p>
                    <w:pPr>
                      <w:pStyle w:val="Header"/>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both"/>
      <w:rPr/>
    </w:pPr>
    <w:r>
      <w:rPr>
        <w:rFonts w:hint="eastAsia"/>
        <w:sz w:val="18"/>
      </w:rPr>
      <w:t>工业网络传输状态实时感知与监测系统</w:t>
    </w:r>
    <w:r>
      <w:rPr>
        <w:rFonts w:hint="eastAsia"/>
      </w:rPr>
      <w:t>V1.0</w:t>
    </w:r>
    <w:r>
      <mc:AlternateContent>
        <mc:Choice Requires="wps">
          <w:drawing>
            <wp:anchor distT="0" distB="0" distL="114935" distR="0" simplePos="0" relativeHeight="47" behindDoc="1" locked="0" layoutInCell="0" allowOverlap="1">
              <wp:simplePos x="0" y="0"/>
              <wp:positionH relativeFrom="margin">
                <wp:align>right</wp:align>
              </wp:positionH>
              <wp:positionV relativeFrom="paragraph">
                <wp:posOffset>635</wp:posOffset>
              </wp:positionV>
              <wp:extent cx="59690" cy="163195"/>
              <wp:effectExtent l="0" t="0" r="0" b="0"/>
              <wp:wrapNone/>
              <wp:docPr id="2" name="Frame2"/>
              <a:graphic xmlns:a="http://schemas.openxmlformats.org/drawingml/2006/main">
                <a:graphicData uri="http://schemas.microsoft.com/office/word/2010/wordprocessingShape">
                  <wps:wsp>
                    <wps:cNvSpPr txBox="1"/>
                    <wps:spPr>
                      <a:xfrm>
                        <a:off x="0" y="0"/>
                        <a:ext cx="59690" cy="163195"/>
                      </a:xfrm>
                      <a:prstGeom prst="rect"/>
                      <a:solidFill>
                        <a:srgbClr val="FFFFFF">
                          <a:alpha val="0"/>
                        </a:srgbClr>
                      </a:solidFill>
                    </wps:spPr>
                    <wps:txbx>
                      <w:txbxContent>
                        <w:p>
                          <w:pPr>
                            <w:pStyle w:val="Header"/>
                            <w:rPr/>
                          </w:pPr>
                          <w:r>
                            <w:rPr/>
                            <w:fldChar w:fldCharType="begin"/>
                          </w:r>
                          <w:r>
                            <w:rPr/>
                            <w:instrText xml:space="preserve"> PAGE </w:instrText>
                          </w:r>
                          <w:r>
                            <w:rPr/>
                            <w:fldChar w:fldCharType="separate"/>
                          </w:r>
                          <w:r>
                            <w:rPr/>
                            <w:t>4</w:t>
                          </w:r>
                          <w:r>
                            <w:rPr/>
                            <w:fldChar w:fldCharType="end"/>
                          </w:r>
                        </w:p>
                      </w:txbxContent>
                    </wps:txbx>
                    <wps:bodyPr anchor="t" lIns="635" tIns="635" rIns="635" bIns="635">
                      <a:spAutoFit/>
                    </wps:bodyPr>
                  </wps:wsp>
                </a:graphicData>
              </a:graphic>
            </wp:anchor>
          </w:drawing>
        </mc:Choice>
        <mc:Fallback>
          <w:pict>
            <v:rect fillcolor="#FFFFFF" style="position:absolute;rotation:-0;width:4.7pt;height:12.85pt;mso-wrap-distance-left:9.05pt;mso-wrap-distance-right:0pt;mso-wrap-distance-top:0pt;mso-wrap-distance-bottom:0pt;margin-top:0pt;mso-position-vertical-relative:text;margin-left:410.6pt;mso-position-horizontal:right;mso-position-horizontal-relative:margin">
              <v:fill opacity="0f"/>
              <v:textbox inset="0.000694444444444445in,0.000694444444444445in,0.000694444444444445in,0.000694444444444445in">
                <w:txbxContent>
                  <w:p>
                    <w:pPr>
                      <w:pStyle w:val="Header"/>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both"/>
      <w:rPr/>
    </w:pPr>
    <w:r>
      <w:rPr>
        <w:rFonts w:hint="eastAsia"/>
        <w:sz w:val="18"/>
      </w:rPr>
      <w:t>工业网络传输状态实时感知与监测系统</w:t>
    </w:r>
    <w:r>
      <w:rPr>
        <w:rFonts w:hint="eastAsia"/>
      </w:rPr>
      <w:t>V1.0</w:t>
    </w:r>
    <w:r>
      <mc:AlternateContent>
        <mc:Choice Requires="wps">
          <w:drawing>
            <wp:anchor distT="0" distB="0" distL="114935" distR="0" simplePos="0" relativeHeight="70" behindDoc="1" locked="0" layoutInCell="0" allowOverlap="1">
              <wp:simplePos x="0" y="0"/>
              <wp:positionH relativeFrom="margin">
                <wp:align>right</wp:align>
              </wp:positionH>
              <wp:positionV relativeFrom="paragraph">
                <wp:posOffset>635</wp:posOffset>
              </wp:positionV>
              <wp:extent cx="117475" cy="163195"/>
              <wp:effectExtent l="0" t="0" r="0" b="0"/>
              <wp:wrapNone/>
              <wp:docPr id="22" name="Frame4"/>
              <a:graphic xmlns:a="http://schemas.openxmlformats.org/drawingml/2006/main">
                <a:graphicData uri="http://schemas.microsoft.com/office/word/2010/wordprocessingShape">
                  <wps:wsp>
                    <wps:cNvSpPr txBox="1"/>
                    <wps:spPr>
                      <a:xfrm>
                        <a:off x="0" y="0"/>
                        <a:ext cx="117475" cy="163195"/>
                      </a:xfrm>
                      <a:prstGeom prst="rect"/>
                      <a:solidFill>
                        <a:srgbClr val="FFFFFF">
                          <a:alpha val="0"/>
                        </a:srgbClr>
                      </a:solidFill>
                    </wps:spPr>
                    <wps:txbx>
                      <w:txbxContent>
                        <w:p>
                          <w:pPr>
                            <w:pStyle w:val="Header"/>
                            <w:rPr/>
                          </w:pPr>
                          <w:r>
                            <w:rPr/>
                            <w:fldChar w:fldCharType="begin"/>
                          </w:r>
                          <w:r>
                            <w:rPr/>
                            <w:instrText xml:space="preserve"> PAGE </w:instrText>
                          </w:r>
                          <w:r>
                            <w:rPr/>
                            <w:fldChar w:fldCharType="separate"/>
                          </w:r>
                          <w:r>
                            <w:rPr/>
                            <w:t>23</w:t>
                          </w:r>
                          <w:r>
                            <w:rPr/>
                            <w:fldChar w:fldCharType="end"/>
                          </w:r>
                        </w:p>
                      </w:txbxContent>
                    </wps:txbx>
                    <wps:bodyPr anchor="t" lIns="635" tIns="635" rIns="635" bIns="635">
                      <a:spAutoFit/>
                    </wps:bodyPr>
                  </wps:wsp>
                </a:graphicData>
              </a:graphic>
            </wp:anchor>
          </w:drawing>
        </mc:Choice>
        <mc:Fallback>
          <w:pict>
            <v:rect fillcolor="#FFFFFF" style="position:absolute;rotation:-0;width:9.25pt;height:12.85pt;mso-wrap-distance-left:9.05pt;mso-wrap-distance-right:0pt;mso-wrap-distance-top:0pt;mso-wrap-distance-bottom:0pt;margin-top:0pt;mso-position-vertical-relative:text;margin-left:406.05pt;mso-position-horizontal:right;mso-position-horizontal-relative:margin">
              <v:fill opacity="0f"/>
              <v:textbox inset="0.000694444444444445in,0.000694444444444445in,0.000694444444444445in,0.000694444444444445in">
                <w:txbxContent>
                  <w:p>
                    <w:pPr>
                      <w:pStyle w:val="Header"/>
                      <w:rPr/>
                    </w:pPr>
                    <w:r>
                      <w:rPr/>
                      <w:fldChar w:fldCharType="begin"/>
                    </w:r>
                    <w:r>
                      <w:rPr/>
                      <w:instrText xml:space="preserve"> PAGE </w:instrText>
                    </w:r>
                    <w:r>
                      <w:rPr/>
                      <w:fldChar w:fldCharType="separate"/>
                    </w:r>
                    <w:r>
                      <w:rPr/>
                      <w:t>23</w:t>
                    </w:r>
                    <w:r>
                      <w:rPr/>
                      <w:fldChar w:fldCharType="end"/>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360" w:hanging="360"/>
      </w:pPr>
      <w:rPr>
        <w:rFonts w:ascii="Symbol" w:hAnsi="Symbol" w:cs="Symbol" w:hint="default"/>
      </w:r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3">
    <w:lvl w:ilvl="0">
      <w:start w:val="1"/>
      <w:numFmt w:val="decimal"/>
      <w:lvlText w:val="%1."/>
      <w:lvlJc w:val="start"/>
      <w:pPr>
        <w:tabs>
          <w:tab w:val="num" w:pos="0"/>
        </w:tabs>
        <w:ind w:start="360" w:hanging="360"/>
      </w:p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4">
    <w:lvl w:ilvl="0">
      <w:start w:val="3"/>
      <w:numFmt w:val="decimal"/>
      <w:lvlText w:val="%1."/>
      <w:lvlJc w:val="start"/>
      <w:pPr>
        <w:tabs>
          <w:tab w:val="num" w:pos="0"/>
        </w:tabs>
        <w:ind w:start="0" w:hanging="0"/>
      </w:pPr>
    </w:lvl>
  </w:abstractNum>
  <w:abstractNum w:abstractNumId="5">
    <w:lvl w:ilvl="0">
      <w:start w:val="1"/>
      <w:numFmt w:val="decimal"/>
      <w:lvlText w:val="%1."/>
      <w:lvlJc w:val="start"/>
      <w:pPr>
        <w:tabs>
          <w:tab w:val="num" w:pos="0"/>
        </w:tabs>
        <w:ind w:start="360" w:hanging="360"/>
      </w:p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7"/>
  <w:defaultTabStop w:val="420"/>
  <w:autoHyphenation w:val="true"/>
  <w:hyphenationZone w:val="0"/>
  <w:compat>
    <w:doNotExpandShiftReturn/>
    <w:adjustLineHeightInTable/>
    <w:compatSetting w:name="compatibilityMode" w:uri="http://schemas.microsoft.com/office/word" w:val="11"/>
  </w:compat>
  <w:docVars>
    <w:docVar w:name="commondata" w:val="eyJoZGlkIjoiNjFmYWJlZTc1OGMxMjA4NTM0MDU5MzQ1ODNiYjFhNT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Cambria" w:cs="Calibri"/>
      <w:color w:val="auto"/>
      <w:kern w:val="2"/>
      <w:sz w:val="21"/>
      <w:szCs w:val="2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eastAsia="宋体" w:cs="Cambria"/>
      <w:b/>
      <w:bCs/>
      <w:sz w:val="32"/>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WW8Num1z0">
    <w:name w:val="WW8Num1z0"/>
    <w:qFormat/>
    <w:rPr>
      <w:rFonts w:ascii="Symbol" w:hAnsi="Symbol" w:cs="Symbol"/>
    </w:rPr>
  </w:style>
  <w:style w:type="character" w:styleId="Style11">
    <w:name w:val="默认段落字体"/>
    <w:qFormat/>
    <w:rPr/>
  </w:style>
  <w:style w:type="character" w:styleId="1">
    <w:name w:val="标题 1 字符"/>
    <w:qFormat/>
    <w:rPr>
      <w:b/>
      <w:bCs/>
      <w:kern w:val="2"/>
      <w:sz w:val="44"/>
      <w:szCs w:val="44"/>
    </w:rPr>
  </w:style>
  <w:style w:type="character" w:styleId="2">
    <w:name w:val="标题 2 字符"/>
    <w:qFormat/>
    <w:rPr>
      <w:rFonts w:ascii="Cambria" w:hAnsi="Cambria" w:eastAsia="宋体" w:cs="Cambria"/>
      <w:b/>
      <w:bCs/>
      <w:sz w:val="32"/>
      <w:szCs w:val="32"/>
    </w:rPr>
  </w:style>
  <w:style w:type="character" w:styleId="3">
    <w:name w:val="标题 3 字符"/>
    <w:qFormat/>
    <w:rPr>
      <w:b/>
      <w:bCs/>
      <w:sz w:val="32"/>
      <w:szCs w:val="32"/>
    </w:rPr>
  </w:style>
  <w:style w:type="character" w:styleId="Style12">
    <w:name w:val="日期 字符"/>
    <w:basedOn w:val="Style11"/>
    <w:qFormat/>
    <w:rPr/>
  </w:style>
  <w:style w:type="character" w:styleId="Style13">
    <w:name w:val="批注框文本 字符"/>
    <w:qFormat/>
    <w:rPr>
      <w:sz w:val="18"/>
      <w:szCs w:val="18"/>
    </w:rPr>
  </w:style>
  <w:style w:type="character" w:styleId="Style14">
    <w:name w:val="页脚 字符"/>
    <w:qFormat/>
    <w:rPr>
      <w:sz w:val="18"/>
      <w:szCs w:val="18"/>
    </w:rPr>
  </w:style>
  <w:style w:type="character" w:styleId="Style15">
    <w:name w:val="页眉 字符"/>
    <w:qFormat/>
    <w:rPr>
      <w:sz w:val="18"/>
      <w:szCs w:val="18"/>
    </w:rPr>
  </w:style>
  <w:style w:type="character" w:styleId="Strong">
    <w:name w:val="Strong"/>
    <w:basedOn w:val="Style11"/>
    <w:qFormat/>
    <w:rPr>
      <w:b/>
    </w:rPr>
  </w:style>
  <w:style w:type="character" w:styleId="Hyperlink">
    <w:name w:val="Hyperlink"/>
    <w:rPr>
      <w:rFonts w:ascii="宋体" w:hAnsi="宋体" w:eastAsia="宋体" w:cs="宋体" w:hint="eastAsia"/>
      <w:color w:val="000000"/>
      <w:sz w:val="18"/>
      <w:szCs w:val="18"/>
      <w:u w:val="none"/>
    </w:rPr>
  </w:style>
  <w:style w:type="character" w:styleId="HTML">
    <w:name w:val="HTML 代码"/>
    <w:basedOn w:val="Style11"/>
    <w:qFormat/>
    <w:rPr>
      <w:rFonts w:ascii="Courier New" w:hAnsi="Courier New" w:cs="Courier New"/>
      <w:sz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6">
    <w:name w:val="列表编号"/>
    <w:basedOn w:val="Normal"/>
    <w:qFormat/>
    <w:pPr>
      <w:keepNext w:val="false"/>
      <w:keepLines w:val="false"/>
      <w:widowControl/>
      <w:numPr>
        <w:ilvl w:val="0"/>
        <w:numId w:val="5"/>
      </w:numPr>
      <w:tabs>
        <w:tab w:val="clear" w:pos="420"/>
        <w:tab w:val="left" w:pos="360" w:leader="none"/>
      </w:tabs>
      <w:spacing w:lineRule="auto" w:line="300" w:before="0" w:after="100"/>
      <w:ind w:hanging="0" w:start="0" w:end="0"/>
      <w:contextualSpacing/>
      <w:jc w:val="start"/>
    </w:pPr>
    <w:rPr>
      <w:rFonts w:ascii="宋体" w:hAnsi="宋体" w:eastAsia="宋体" w:cs="Times New Roman" w:hint="eastAsia"/>
      <w:kern w:val="0"/>
      <w:sz w:val="21"/>
      <w:szCs w:val="22"/>
      <w:lang w:bidi="ar"/>
    </w:rPr>
  </w:style>
  <w:style w:type="paragraph" w:styleId="TOC3">
    <w:name w:val="toc 3"/>
    <w:basedOn w:val="Normal"/>
    <w:next w:val="Normal"/>
    <w:pPr>
      <w:ind w:firstLineChars="0" w:firstLine="0" w:startChars="400" w:endChars="0" w:end="0"/>
    </w:pPr>
    <w:rPr/>
  </w:style>
  <w:style w:type="paragraph" w:styleId="Style17">
    <w:name w:val="日期"/>
    <w:basedOn w:val="Normal"/>
    <w:next w:val="Normal"/>
    <w:qFormat/>
    <w:pPr>
      <w:ind w:firstLineChars="0" w:firstLine="0" w:startChars="2500" w:endChars="0" w:end="0"/>
    </w:pPr>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rPr/>
  </w:style>
  <w:style w:type="paragraph" w:styleId="TOC2">
    <w:name w:val="toc 2"/>
    <w:basedOn w:val="Normal"/>
    <w:next w:val="Normal"/>
    <w:pPr>
      <w:ind w:firstLineChars="0" w:firstLine="0" w:startChars="200" w:endChars="0" w:end="0"/>
    </w:pPr>
    <w:rPr/>
  </w:style>
  <w:style w:type="paragraph" w:styleId="HTML1">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hint="eastAsia"/>
      <w:kern w:val="0"/>
      <w:sz w:val="24"/>
      <w:szCs w:val="24"/>
      <w:lang w:bidi="ar"/>
    </w:rPr>
  </w:style>
  <w:style w:type="paragraph" w:styleId="Style19">
    <w:name w:val="普通(网站)"/>
    <w:basedOn w:val="Normal"/>
    <w:qFormat/>
    <w:pPr>
      <w:spacing w:lineRule="auto" w:line="240" w:before="100" w:after="100"/>
      <w:ind w:hanging="0" w:start="0" w:end="0"/>
      <w:jc w:val="start"/>
    </w:pPr>
    <w:rPr>
      <w:rFonts w:ascii="Cambria" w:hAnsi="Cambria" w:eastAsia="Cambria" w:cs="Cambria"/>
      <w:kern w:val="0"/>
      <w:sz w:val="24"/>
      <w:szCs w:val="24"/>
      <w:lang w:bidi="ar"/>
    </w:rPr>
  </w:style>
  <w:style w:type="paragraph" w:styleId="TOCHeading">
    <w:name w:val="TOC Heading"/>
    <w:basedOn w:val="Heading1"/>
    <w:next w:val="Normal"/>
    <w:qFormat/>
    <w:pPr>
      <w:widowControl/>
      <w:numPr>
        <w:ilvl w:val="0"/>
        <w:numId w:val="0"/>
      </w:numPr>
      <w:spacing w:lineRule="auto" w:line="276" w:before="480" w:after="0"/>
      <w:jc w:val="start"/>
      <w:outlineLvl w:val="9"/>
    </w:pPr>
    <w:rPr>
      <w:rFonts w:ascii="Cambria" w:hAnsi="Cambria" w:eastAsia="宋体" w:cs="Cambria"/>
      <w:color w:val="365F90"/>
      <w:kern w:val="0"/>
      <w:sz w:val="28"/>
      <w:szCs w:val="28"/>
    </w:rPr>
  </w:style>
  <w:style w:type="paragraph" w:styleId="z-">
    <w:name w:val="z-窗体顶端"/>
    <w:basedOn w:val="Normal"/>
    <w:next w:val="Normal"/>
    <w:qFormat/>
    <w:pPr>
      <w:pBdr>
        <w:top w:val="single" w:sz="6" w:space="1" w:color="000000"/>
      </w:pBdr>
      <w:jc w:val="center"/>
    </w:pPr>
    <w:rPr>
      <w:rFonts w:ascii="Arial" w:hAnsi="Arial" w:eastAsia="宋体"/>
      <w:vanish/>
      <w:sz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header" Target="header4.xml"/><Relationship Id="rId25" Type="http://schemas.openxmlformats.org/officeDocument/2006/relationships/header" Target="header5.xml"/><Relationship Id="rId26" Type="http://schemas.openxmlformats.org/officeDocument/2006/relationships/footer" Target="footer1.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38400</TotalTime>
  <Application>LibreOfficeDev/26.8.0.0.alpha0$Linux_X86_64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2015-03-07T14:32:00Z</dcterms:created>
  <dc:creator>qibinggang</dc:creator>
  <dc:description/>
  <dc:language>en-US</dc:language>
  <cp:lastModifiedBy>WPS_1684138053</cp:lastModifiedBy>
  <cp:lastPrinted>2015-03-09T09:36:00Z</cp:lastPrinted>
  <dcterms:modified xsi:type="dcterms:W3CDTF">2026-10-29T02:42:09Z</dcterms:modified>
  <cp:revision>14</cp:revision>
  <dc:subject/>
  <dc:title>韦氏盈创仓库管理系统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D54C3DCDA0434A48B59ECA496D7C633C_13</vt:lpwstr>
  </property>
  <property fmtid="{D5CDD505-2E9C-101B-9397-08002B2CF9AE}" pid="3" name="KSOProductBuildVer">
    <vt:lpwstr>2052-12.1.0.29158</vt:lpwstr>
  </property>
  <property fmtid="{D5CDD505-2E9C-101B-9397-08002B2CF9AE}" pid="4" name="KSOTemplateDocerSaveRecord">
    <vt:lpwstr>eyJoZGlkIjoiYjFkODEzYWJiMTAwZjA1YTQxNjM4MDE5YjliMTFjOWMiLCJ1c2VySWQiOiIxMjQ1NTEyNTEzIn0=</vt:lpwstr>
  </property>
</Properties>
</file>