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EA9CC" w14:textId="77777777" w:rsidR="00297861" w:rsidRPr="00297861" w:rsidRDefault="00297861" w:rsidP="00297861">
      <w:r w:rsidRPr="00297861">
        <w:rPr>
          <w:b/>
          <w:bCs/>
        </w:rPr>
        <w:t>A. 聚簇索引的高效原因</w:t>
      </w:r>
    </w:p>
    <w:p w14:paraId="2A77CF3E" w14:textId="77777777" w:rsidR="00297861" w:rsidRPr="00297861" w:rsidRDefault="00297861" w:rsidP="00297861">
      <w:pPr>
        <w:numPr>
          <w:ilvl w:val="0"/>
          <w:numId w:val="1"/>
        </w:numPr>
      </w:pPr>
      <w:r w:rsidRPr="00297861">
        <w:rPr>
          <w:b/>
          <w:bCs/>
        </w:rPr>
        <w:t>数据和索引共同存储</w:t>
      </w:r>
      <w:r w:rsidRPr="00297861">
        <w:t>：聚簇索引将数据行直接存储在索引叶子节点中，因此查询到的索引</w:t>
      </w:r>
      <w:proofErr w:type="gramStart"/>
      <w:r w:rsidRPr="00297861">
        <w:t>页就是</w:t>
      </w:r>
      <w:proofErr w:type="gramEnd"/>
      <w:r w:rsidRPr="00297861">
        <w:t>数据页，可以减少磁盘读取次数，提高查询速度。</w:t>
      </w:r>
    </w:p>
    <w:p w14:paraId="51564B26" w14:textId="77777777" w:rsidR="00297861" w:rsidRPr="00297861" w:rsidRDefault="00297861" w:rsidP="00297861">
      <w:pPr>
        <w:numPr>
          <w:ilvl w:val="0"/>
          <w:numId w:val="1"/>
        </w:numPr>
      </w:pPr>
      <w:r w:rsidRPr="00297861">
        <w:rPr>
          <w:b/>
          <w:bCs/>
        </w:rPr>
        <w:t>顺序存储减少磁盘I/O</w:t>
      </w:r>
      <w:r w:rsidRPr="00297861">
        <w:t>：数据按照索引顺序存储，范围查询可以通过顺序访问磁盘上的数据块来读取，提高数据读取效率，特别是对大范围数据查询和范围扫描</w:t>
      </w:r>
      <w:proofErr w:type="gramStart"/>
      <w:r w:rsidRPr="00297861">
        <w:t>特别</w:t>
      </w:r>
      <w:proofErr w:type="gramEnd"/>
      <w:r w:rsidRPr="00297861">
        <w:t>高效。</w:t>
      </w:r>
    </w:p>
    <w:p w14:paraId="39AC61B7" w14:textId="77777777" w:rsidR="00297861" w:rsidRPr="00297861" w:rsidRDefault="00297861" w:rsidP="00297861">
      <w:r w:rsidRPr="00297861">
        <w:rPr>
          <w:b/>
          <w:bCs/>
        </w:rPr>
        <w:t>B. 封面Base64存储类型选择：VARCHAR还是LONGBLOB？</w:t>
      </w:r>
    </w:p>
    <w:p w14:paraId="252D8784" w14:textId="77777777" w:rsidR="00297861" w:rsidRPr="00297861" w:rsidRDefault="00297861" w:rsidP="00297861">
      <w:r w:rsidRPr="00297861">
        <w:t>封面Base64数据应该以LONGBLOB形式存储，而非VARCHAR，原因如下：</w:t>
      </w:r>
    </w:p>
    <w:p w14:paraId="5EB4AB38" w14:textId="77777777" w:rsidR="00297861" w:rsidRPr="00297861" w:rsidRDefault="00297861" w:rsidP="00297861">
      <w:pPr>
        <w:numPr>
          <w:ilvl w:val="0"/>
          <w:numId w:val="2"/>
        </w:numPr>
      </w:pPr>
      <w:r w:rsidRPr="00297861">
        <w:rPr>
          <w:b/>
          <w:bCs/>
        </w:rPr>
        <w:t>存储效率</w:t>
      </w:r>
      <w:r w:rsidRPr="00297861">
        <w:t>：LONGBLOB是专门设计来存储大数据块的二进制对象，而VARCHAR用于存储字符类型数据。由于Base64编码的图像数据可能较大，使用LONGBLOB更符合数据库对大数据的优化设计。</w:t>
      </w:r>
    </w:p>
    <w:p w14:paraId="54195C22" w14:textId="77777777" w:rsidR="00297861" w:rsidRPr="00297861" w:rsidRDefault="00297861" w:rsidP="00297861">
      <w:pPr>
        <w:numPr>
          <w:ilvl w:val="0"/>
          <w:numId w:val="2"/>
        </w:numPr>
      </w:pPr>
      <w:r w:rsidRPr="00297861">
        <w:rPr>
          <w:b/>
          <w:bCs/>
        </w:rPr>
        <w:t>数据长度限制</w:t>
      </w:r>
      <w:r w:rsidRPr="00297861">
        <w:t>：Base64编码的数据体积较大。VARCHAR在MySQL中的最大长度为65535字符，而LONGBLOB可以存储4GB的数据，适合处理较大的二进制数据。</w:t>
      </w:r>
    </w:p>
    <w:p w14:paraId="6BF0678E" w14:textId="77777777" w:rsidR="00297861" w:rsidRPr="00297861" w:rsidRDefault="00297861" w:rsidP="00297861">
      <w:pPr>
        <w:numPr>
          <w:ilvl w:val="0"/>
          <w:numId w:val="2"/>
        </w:numPr>
      </w:pPr>
      <w:r w:rsidRPr="00297861">
        <w:rPr>
          <w:b/>
          <w:bCs/>
        </w:rPr>
        <w:t>查询和性能</w:t>
      </w:r>
      <w:r w:rsidRPr="00297861">
        <w:t>：使用LONGBLOB类型在存储二进制数据时具有更好的性能，因为数据库在存储和检索二进制数据时的处理更加高效。</w:t>
      </w:r>
    </w:p>
    <w:p w14:paraId="00C19F50" w14:textId="77777777" w:rsidR="00297861" w:rsidRPr="00297861" w:rsidRDefault="00297861" w:rsidP="00297861">
      <w:r w:rsidRPr="00297861">
        <w:rPr>
          <w:b/>
          <w:bCs/>
        </w:rPr>
        <w:t>C. 建立复合索引的方式和原因</w:t>
      </w:r>
    </w:p>
    <w:p w14:paraId="1F0962C2" w14:textId="27F84142" w:rsidR="00297861" w:rsidRPr="00297861" w:rsidRDefault="00297861" w:rsidP="00297861">
      <w:r w:rsidRPr="00297861">
        <w:t>假设图书表有以下字段：author、</w:t>
      </w:r>
      <w:proofErr w:type="spellStart"/>
      <w:r w:rsidRPr="00297861">
        <w:t>publish_date</w:t>
      </w:r>
      <w:proofErr w:type="spellEnd"/>
      <w:r w:rsidRPr="00297861">
        <w:t>。如果我们希望加速查询某一作者在某一时间段的书籍，可以使用以下SQL语句创建复合索引：</w:t>
      </w:r>
    </w:p>
    <w:p w14:paraId="461E63C6" w14:textId="77777777" w:rsidR="00297861" w:rsidRPr="00297861" w:rsidRDefault="00297861" w:rsidP="00297861">
      <w:proofErr w:type="spellStart"/>
      <w:r w:rsidRPr="00297861">
        <w:t>sql</w:t>
      </w:r>
      <w:proofErr w:type="spellEnd"/>
    </w:p>
    <w:p w14:paraId="16E68A39" w14:textId="77777777" w:rsidR="00297861" w:rsidRPr="00297861" w:rsidRDefault="00297861" w:rsidP="00297861">
      <w:r w:rsidRPr="00297861">
        <w:t>复制代码</w:t>
      </w:r>
    </w:p>
    <w:p w14:paraId="25515C10" w14:textId="77777777" w:rsidR="00297861" w:rsidRPr="00297861" w:rsidRDefault="00297861" w:rsidP="00297861">
      <w:r w:rsidRPr="00297861">
        <w:t xml:space="preserve">CREATE INDEX </w:t>
      </w:r>
      <w:proofErr w:type="spellStart"/>
      <w:r w:rsidRPr="00297861">
        <w:t>idx_author_publishdate</w:t>
      </w:r>
      <w:proofErr w:type="spellEnd"/>
      <w:r w:rsidRPr="00297861">
        <w:t xml:space="preserve"> ON books (author ASC, </w:t>
      </w:r>
      <w:proofErr w:type="spellStart"/>
      <w:r w:rsidRPr="00297861">
        <w:t>publish_date</w:t>
      </w:r>
      <w:proofErr w:type="spellEnd"/>
      <w:r w:rsidRPr="00297861">
        <w:t xml:space="preserve"> DESC);</w:t>
      </w:r>
    </w:p>
    <w:p w14:paraId="3D45A3DC" w14:textId="77777777" w:rsidR="00297861" w:rsidRPr="00297861" w:rsidRDefault="00297861" w:rsidP="00297861">
      <w:r w:rsidRPr="00297861">
        <w:t>建立这样的索引的原因如下：</w:t>
      </w:r>
    </w:p>
    <w:p w14:paraId="33AC04CA" w14:textId="77777777" w:rsidR="00297861" w:rsidRPr="00297861" w:rsidRDefault="00297861" w:rsidP="00297861">
      <w:pPr>
        <w:numPr>
          <w:ilvl w:val="0"/>
          <w:numId w:val="3"/>
        </w:numPr>
      </w:pPr>
      <w:r w:rsidRPr="00297861">
        <w:rPr>
          <w:b/>
          <w:bCs/>
        </w:rPr>
        <w:t>字段顺序</w:t>
      </w:r>
      <w:r w:rsidRPr="00297861">
        <w:t>：将author放在前面是因为我们通常会按作者筛选，减少返回的数据量；其次是按时间排序，这样可以通过索引范围快速筛选出某作者的特定时间段的书籍。</w:t>
      </w:r>
    </w:p>
    <w:p w14:paraId="6940995D" w14:textId="77777777" w:rsidR="00297861" w:rsidRPr="00297861" w:rsidRDefault="00297861" w:rsidP="00297861">
      <w:pPr>
        <w:numPr>
          <w:ilvl w:val="0"/>
          <w:numId w:val="3"/>
        </w:numPr>
      </w:pPr>
      <w:r w:rsidRPr="00297861">
        <w:rPr>
          <w:b/>
          <w:bCs/>
        </w:rPr>
        <w:t>排序方向</w:t>
      </w:r>
      <w:r w:rsidRPr="00297861">
        <w:t>：假设查询需求主要是按作者后按出版日期倒序查询最新书籍，所以选择</w:t>
      </w:r>
      <w:proofErr w:type="spellStart"/>
      <w:r w:rsidRPr="00297861">
        <w:t>publish_date</w:t>
      </w:r>
      <w:proofErr w:type="spellEnd"/>
      <w:r w:rsidRPr="00297861">
        <w:t>为DESC，可以避免额外的排序操作，提高查询效率。</w:t>
      </w:r>
    </w:p>
    <w:p w14:paraId="6E4878C6" w14:textId="77777777" w:rsidR="00297861" w:rsidRPr="00297861" w:rsidRDefault="00297861" w:rsidP="00297861">
      <w:r w:rsidRPr="00297861">
        <w:rPr>
          <w:b/>
          <w:bCs/>
        </w:rPr>
        <w:t>D. 订单表主键选择：自增主键还是UUID</w:t>
      </w:r>
    </w:p>
    <w:p w14:paraId="6D4E24A9" w14:textId="77777777" w:rsidR="00297861" w:rsidRPr="00297861" w:rsidRDefault="00297861" w:rsidP="00297861">
      <w:proofErr w:type="gramStart"/>
      <w:r w:rsidRPr="00297861">
        <w:t>订单表主键</w:t>
      </w:r>
      <w:proofErr w:type="gramEnd"/>
      <w:r w:rsidRPr="00297861">
        <w:t>更适合使用</w:t>
      </w:r>
      <w:proofErr w:type="gramStart"/>
      <w:r w:rsidRPr="00297861">
        <w:rPr>
          <w:b/>
          <w:bCs/>
        </w:rPr>
        <w:t>自增主键</w:t>
      </w:r>
      <w:proofErr w:type="gramEnd"/>
      <w:r w:rsidRPr="00297861">
        <w:t>，原因如下：</w:t>
      </w:r>
    </w:p>
    <w:p w14:paraId="69E1546A" w14:textId="77777777" w:rsidR="00297861" w:rsidRPr="00297861" w:rsidRDefault="00297861" w:rsidP="00297861">
      <w:pPr>
        <w:numPr>
          <w:ilvl w:val="0"/>
          <w:numId w:val="4"/>
        </w:numPr>
      </w:pPr>
      <w:r w:rsidRPr="00297861">
        <w:rPr>
          <w:b/>
          <w:bCs/>
        </w:rPr>
        <w:t>存储效率</w:t>
      </w:r>
      <w:r w:rsidRPr="00297861">
        <w:t>：</w:t>
      </w:r>
      <w:proofErr w:type="gramStart"/>
      <w:r w:rsidRPr="00297861">
        <w:t>自增主键</w:t>
      </w:r>
      <w:proofErr w:type="gramEnd"/>
      <w:r w:rsidRPr="00297861">
        <w:t>在存储上通常比UUID更小，占用的存储空间少；UUID占用16字节，而整型的</w:t>
      </w:r>
      <w:proofErr w:type="gramStart"/>
      <w:r w:rsidRPr="00297861">
        <w:t>自增主键</w:t>
      </w:r>
      <w:proofErr w:type="gramEnd"/>
      <w:r w:rsidRPr="00297861">
        <w:t>（例如INT或BIGINT）占用4到8字节。</w:t>
      </w:r>
    </w:p>
    <w:p w14:paraId="04704B71" w14:textId="77777777" w:rsidR="00297861" w:rsidRPr="00297861" w:rsidRDefault="00297861" w:rsidP="00297861">
      <w:pPr>
        <w:numPr>
          <w:ilvl w:val="0"/>
          <w:numId w:val="4"/>
        </w:numPr>
      </w:pPr>
      <w:r w:rsidRPr="00297861">
        <w:rPr>
          <w:b/>
          <w:bCs/>
        </w:rPr>
        <w:t>查询效率</w:t>
      </w:r>
      <w:r w:rsidRPr="00297861">
        <w:t>：</w:t>
      </w:r>
      <w:proofErr w:type="gramStart"/>
      <w:r w:rsidRPr="00297861">
        <w:t>自增主键</w:t>
      </w:r>
      <w:proofErr w:type="gramEnd"/>
      <w:r w:rsidRPr="00297861">
        <w:t>的连续性有助于减少B+树索引的分裂和磁盘碎片，查询效率较高。UUID随机性较大，会导致索引页频繁分裂，影响性能。</w:t>
      </w:r>
    </w:p>
    <w:p w14:paraId="630AD4DD" w14:textId="77777777" w:rsidR="00297861" w:rsidRPr="00297861" w:rsidRDefault="00297861" w:rsidP="00297861">
      <w:pPr>
        <w:numPr>
          <w:ilvl w:val="0"/>
          <w:numId w:val="4"/>
        </w:numPr>
      </w:pPr>
      <w:r w:rsidRPr="00297861">
        <w:rPr>
          <w:b/>
          <w:bCs/>
        </w:rPr>
        <w:t>方便数据排序</w:t>
      </w:r>
      <w:r w:rsidRPr="00297861">
        <w:t>：</w:t>
      </w:r>
      <w:proofErr w:type="gramStart"/>
      <w:r w:rsidRPr="00297861">
        <w:t>自增主键</w:t>
      </w:r>
      <w:proofErr w:type="gramEnd"/>
      <w:r w:rsidRPr="00297861">
        <w:t>生成的顺序性更有利于按时间顺序查询和数据分析，这在订单表中尤其有用。</w:t>
      </w:r>
    </w:p>
    <w:p w14:paraId="3194FF92" w14:textId="77777777" w:rsidR="00297861" w:rsidRPr="00297861" w:rsidRDefault="00297861" w:rsidP="00297861">
      <w:r w:rsidRPr="00297861">
        <w:rPr>
          <w:b/>
          <w:bCs/>
        </w:rPr>
        <w:t xml:space="preserve">E. </w:t>
      </w:r>
      <w:proofErr w:type="spellStart"/>
      <w:r w:rsidRPr="00297861">
        <w:rPr>
          <w:b/>
          <w:bCs/>
        </w:rPr>
        <w:t>InnoDB</w:t>
      </w:r>
      <w:proofErr w:type="spellEnd"/>
      <w:r w:rsidRPr="00297861">
        <w:rPr>
          <w:b/>
          <w:bCs/>
        </w:rPr>
        <w:t>和</w:t>
      </w:r>
      <w:proofErr w:type="spellStart"/>
      <w:r w:rsidRPr="00297861">
        <w:rPr>
          <w:b/>
          <w:bCs/>
        </w:rPr>
        <w:t>MyISAM</w:t>
      </w:r>
      <w:proofErr w:type="spellEnd"/>
      <w:r w:rsidRPr="00297861">
        <w:rPr>
          <w:b/>
          <w:bCs/>
        </w:rPr>
        <w:t>存储引擎的主要差异</w:t>
      </w:r>
    </w:p>
    <w:p w14:paraId="3C1D6359" w14:textId="77777777" w:rsidR="00297861" w:rsidRPr="00297861" w:rsidRDefault="00297861" w:rsidP="00297861">
      <w:proofErr w:type="spellStart"/>
      <w:r w:rsidRPr="00297861">
        <w:t>InnoDB</w:t>
      </w:r>
      <w:proofErr w:type="spellEnd"/>
      <w:r w:rsidRPr="00297861">
        <w:t>和</w:t>
      </w:r>
      <w:proofErr w:type="spellStart"/>
      <w:r w:rsidRPr="00297861">
        <w:t>MyISAM</w:t>
      </w:r>
      <w:proofErr w:type="spellEnd"/>
      <w:r w:rsidRPr="00297861">
        <w:t>是MySQL中两种常用的存储引擎，它们的主要区别如下：</w:t>
      </w:r>
    </w:p>
    <w:p w14:paraId="4E7928F8" w14:textId="77777777" w:rsidR="00297861" w:rsidRPr="00297861" w:rsidRDefault="00297861" w:rsidP="00297861">
      <w:pPr>
        <w:numPr>
          <w:ilvl w:val="0"/>
          <w:numId w:val="5"/>
        </w:numPr>
      </w:pPr>
      <w:r w:rsidRPr="00297861">
        <w:rPr>
          <w:b/>
          <w:bCs/>
        </w:rPr>
        <w:t>事务支持</w:t>
      </w:r>
      <w:r w:rsidRPr="00297861">
        <w:t>：</w:t>
      </w:r>
      <w:proofErr w:type="spellStart"/>
      <w:r w:rsidRPr="00297861">
        <w:t>InnoDB</w:t>
      </w:r>
      <w:proofErr w:type="spellEnd"/>
      <w:r w:rsidRPr="00297861">
        <w:t>支持ACID特性和事务处理（支持COMMIT、ROLLBACK、SAVEPOINT等），而</w:t>
      </w:r>
      <w:proofErr w:type="spellStart"/>
      <w:r w:rsidRPr="00297861">
        <w:t>MyISAM</w:t>
      </w:r>
      <w:proofErr w:type="spellEnd"/>
      <w:r w:rsidRPr="00297861">
        <w:t>不支持事务。</w:t>
      </w:r>
    </w:p>
    <w:p w14:paraId="1925918E" w14:textId="77777777" w:rsidR="00297861" w:rsidRPr="00297861" w:rsidRDefault="00297861" w:rsidP="00297861">
      <w:pPr>
        <w:numPr>
          <w:ilvl w:val="0"/>
          <w:numId w:val="5"/>
        </w:numPr>
      </w:pPr>
      <w:proofErr w:type="gramStart"/>
      <w:r w:rsidRPr="00297861">
        <w:rPr>
          <w:b/>
          <w:bCs/>
        </w:rPr>
        <w:t>外键支持</w:t>
      </w:r>
      <w:proofErr w:type="gramEnd"/>
      <w:r w:rsidRPr="00297861">
        <w:t>：</w:t>
      </w:r>
      <w:proofErr w:type="spellStart"/>
      <w:r w:rsidRPr="00297861">
        <w:t>InnoDB</w:t>
      </w:r>
      <w:proofErr w:type="spellEnd"/>
      <w:proofErr w:type="gramStart"/>
      <w:r w:rsidRPr="00297861">
        <w:t>支持外键约束</w:t>
      </w:r>
      <w:proofErr w:type="gramEnd"/>
      <w:r w:rsidRPr="00297861">
        <w:t>，可以维护表与表之间的参照完整性；</w:t>
      </w:r>
      <w:proofErr w:type="spellStart"/>
      <w:r w:rsidRPr="00297861">
        <w:t>MyISAM</w:t>
      </w:r>
      <w:proofErr w:type="spellEnd"/>
      <w:r w:rsidRPr="00297861">
        <w:t>不支持外键。</w:t>
      </w:r>
    </w:p>
    <w:p w14:paraId="514DB7CC" w14:textId="77777777" w:rsidR="00297861" w:rsidRPr="00297861" w:rsidRDefault="00297861" w:rsidP="00297861">
      <w:pPr>
        <w:numPr>
          <w:ilvl w:val="0"/>
          <w:numId w:val="5"/>
        </w:numPr>
      </w:pPr>
      <w:r w:rsidRPr="00297861">
        <w:rPr>
          <w:b/>
          <w:bCs/>
        </w:rPr>
        <w:t>锁机制</w:t>
      </w:r>
      <w:r w:rsidRPr="00297861">
        <w:t>：</w:t>
      </w:r>
      <w:proofErr w:type="spellStart"/>
      <w:r w:rsidRPr="00297861">
        <w:t>InnoDB</w:t>
      </w:r>
      <w:proofErr w:type="spellEnd"/>
      <w:r w:rsidRPr="00297861">
        <w:t>支持行级锁，更适合高并发的场景；</w:t>
      </w:r>
      <w:proofErr w:type="spellStart"/>
      <w:r w:rsidRPr="00297861">
        <w:t>MyISAM</w:t>
      </w:r>
      <w:proofErr w:type="spellEnd"/>
      <w:r w:rsidRPr="00297861">
        <w:t>仅支持</w:t>
      </w:r>
      <w:proofErr w:type="gramStart"/>
      <w:r w:rsidRPr="00297861">
        <w:t>表级锁</w:t>
      </w:r>
      <w:proofErr w:type="gramEnd"/>
      <w:r w:rsidRPr="00297861">
        <w:t>，当有一个操作占用锁时，其他查询会被阻塞。</w:t>
      </w:r>
    </w:p>
    <w:p w14:paraId="2D90E454" w14:textId="77777777" w:rsidR="00297861" w:rsidRPr="00297861" w:rsidRDefault="00297861" w:rsidP="00297861">
      <w:pPr>
        <w:numPr>
          <w:ilvl w:val="0"/>
          <w:numId w:val="5"/>
        </w:numPr>
      </w:pPr>
      <w:r w:rsidRPr="00297861">
        <w:rPr>
          <w:b/>
          <w:bCs/>
        </w:rPr>
        <w:t>崩溃恢复</w:t>
      </w:r>
      <w:r w:rsidRPr="00297861">
        <w:t>：</w:t>
      </w:r>
      <w:proofErr w:type="spellStart"/>
      <w:r w:rsidRPr="00297861">
        <w:t>InnoDB</w:t>
      </w:r>
      <w:proofErr w:type="spellEnd"/>
      <w:r w:rsidRPr="00297861">
        <w:t>通过WAL日志提供了崩溃恢复机制，能够在系统崩溃后恢复数据；</w:t>
      </w:r>
      <w:proofErr w:type="spellStart"/>
      <w:r w:rsidRPr="00297861">
        <w:t>MyISAM</w:t>
      </w:r>
      <w:proofErr w:type="spellEnd"/>
      <w:r w:rsidRPr="00297861">
        <w:t>的恢复能力较弱，适合对数据安全性要求较低的场景。</w:t>
      </w:r>
    </w:p>
    <w:p w14:paraId="2A942E7A" w14:textId="77777777" w:rsidR="00297861" w:rsidRPr="00297861" w:rsidRDefault="00297861" w:rsidP="00297861">
      <w:pPr>
        <w:numPr>
          <w:ilvl w:val="0"/>
          <w:numId w:val="5"/>
        </w:numPr>
      </w:pPr>
      <w:r w:rsidRPr="00297861">
        <w:rPr>
          <w:b/>
          <w:bCs/>
        </w:rPr>
        <w:lastRenderedPageBreak/>
        <w:t>全文索引</w:t>
      </w:r>
      <w:r w:rsidRPr="00297861">
        <w:t>：</w:t>
      </w:r>
      <w:proofErr w:type="spellStart"/>
      <w:r w:rsidRPr="00297861">
        <w:t>MyISAM</w:t>
      </w:r>
      <w:proofErr w:type="spellEnd"/>
      <w:r w:rsidRPr="00297861">
        <w:t>支持全文索引，可以更快地进行全文搜索；</w:t>
      </w:r>
      <w:proofErr w:type="spellStart"/>
      <w:r w:rsidRPr="00297861">
        <w:t>InnoDB</w:t>
      </w:r>
      <w:proofErr w:type="spellEnd"/>
      <w:r w:rsidRPr="00297861">
        <w:t>在MySQL 5.6及以上版本也增加了全文索引支持。</w:t>
      </w:r>
    </w:p>
    <w:p w14:paraId="11C7CE7F" w14:textId="77777777" w:rsidR="00297861" w:rsidRPr="00297861" w:rsidRDefault="00297861" w:rsidP="00297861">
      <w:pPr>
        <w:numPr>
          <w:ilvl w:val="0"/>
          <w:numId w:val="5"/>
        </w:numPr>
      </w:pPr>
      <w:r w:rsidRPr="00297861">
        <w:rPr>
          <w:b/>
          <w:bCs/>
        </w:rPr>
        <w:t>数据存储方式</w:t>
      </w:r>
      <w:r w:rsidRPr="00297861">
        <w:t>：</w:t>
      </w:r>
      <w:proofErr w:type="spellStart"/>
      <w:r w:rsidRPr="00297861">
        <w:t>InnoDB</w:t>
      </w:r>
      <w:proofErr w:type="spellEnd"/>
      <w:r w:rsidRPr="00297861">
        <w:t>表支持聚簇索引，数据存储在主键索引上，性能更好；</w:t>
      </w:r>
      <w:proofErr w:type="spellStart"/>
      <w:r w:rsidRPr="00297861">
        <w:t>MyISAM</w:t>
      </w:r>
      <w:proofErr w:type="spellEnd"/>
      <w:r w:rsidRPr="00297861">
        <w:t>使用非聚簇索引，数据独立存储。</w:t>
      </w:r>
    </w:p>
    <w:p w14:paraId="74EAB782" w14:textId="77777777" w:rsidR="00A0639F" w:rsidRPr="00297861" w:rsidRDefault="00A0639F">
      <w:pPr>
        <w:rPr>
          <w:rFonts w:hint="eastAsia"/>
        </w:rPr>
      </w:pPr>
    </w:p>
    <w:sectPr w:rsidR="00A0639F" w:rsidRPr="00297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FC514" w14:textId="77777777" w:rsidR="00087374" w:rsidRDefault="00087374" w:rsidP="00297861">
      <w:pPr>
        <w:rPr>
          <w:rFonts w:hint="eastAsia"/>
        </w:rPr>
      </w:pPr>
      <w:r>
        <w:separator/>
      </w:r>
    </w:p>
  </w:endnote>
  <w:endnote w:type="continuationSeparator" w:id="0">
    <w:p w14:paraId="12C1238D" w14:textId="77777777" w:rsidR="00087374" w:rsidRDefault="00087374" w:rsidP="002978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20DFC" w14:textId="77777777" w:rsidR="00087374" w:rsidRDefault="00087374" w:rsidP="00297861">
      <w:pPr>
        <w:rPr>
          <w:rFonts w:hint="eastAsia"/>
        </w:rPr>
      </w:pPr>
      <w:r>
        <w:separator/>
      </w:r>
    </w:p>
  </w:footnote>
  <w:footnote w:type="continuationSeparator" w:id="0">
    <w:p w14:paraId="607C8D78" w14:textId="77777777" w:rsidR="00087374" w:rsidRDefault="00087374" w:rsidP="002978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6852"/>
    <w:multiLevelType w:val="multilevel"/>
    <w:tmpl w:val="99E4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B2116"/>
    <w:multiLevelType w:val="multilevel"/>
    <w:tmpl w:val="E0C2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92A0C"/>
    <w:multiLevelType w:val="multilevel"/>
    <w:tmpl w:val="8560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1546D"/>
    <w:multiLevelType w:val="multilevel"/>
    <w:tmpl w:val="6034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D4B5F"/>
    <w:multiLevelType w:val="multilevel"/>
    <w:tmpl w:val="78BE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95117">
    <w:abstractNumId w:val="3"/>
  </w:num>
  <w:num w:numId="2" w16cid:durableId="945623858">
    <w:abstractNumId w:val="1"/>
  </w:num>
  <w:num w:numId="3" w16cid:durableId="489520050">
    <w:abstractNumId w:val="4"/>
  </w:num>
  <w:num w:numId="4" w16cid:durableId="47535513">
    <w:abstractNumId w:val="2"/>
  </w:num>
  <w:num w:numId="5" w16cid:durableId="68760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2D5"/>
    <w:rsid w:val="00087374"/>
    <w:rsid w:val="00297861"/>
    <w:rsid w:val="004305A5"/>
    <w:rsid w:val="00672634"/>
    <w:rsid w:val="008E62D5"/>
    <w:rsid w:val="009D02C3"/>
    <w:rsid w:val="00A0639F"/>
    <w:rsid w:val="00A6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5AF80"/>
  <w15:chartTrackingRefBased/>
  <w15:docId w15:val="{D267B62F-32DE-48F6-AB55-CD6905E8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8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8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8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1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鼎琦 陈</dc:creator>
  <cp:keywords/>
  <dc:description/>
  <cp:lastModifiedBy>鼎琦 陈</cp:lastModifiedBy>
  <cp:revision>2</cp:revision>
  <dcterms:created xsi:type="dcterms:W3CDTF">2024-11-12T23:53:00Z</dcterms:created>
  <dcterms:modified xsi:type="dcterms:W3CDTF">2024-11-13T00:09:00Z</dcterms:modified>
</cp:coreProperties>
</file>