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8C4958" w14:textId="77777777" w:rsidR="0002453A" w:rsidRPr="0002453A" w:rsidRDefault="0002453A" w:rsidP="0002453A">
      <w:r w:rsidRPr="0002453A">
        <w:rPr>
          <w:b/>
          <w:bCs/>
        </w:rPr>
        <w:t>A. 物理备份与逻辑备份的优缺点</w:t>
      </w:r>
    </w:p>
    <w:p w14:paraId="35E667EC" w14:textId="77777777" w:rsidR="0002453A" w:rsidRPr="0002453A" w:rsidRDefault="0002453A" w:rsidP="0002453A">
      <w:pPr>
        <w:numPr>
          <w:ilvl w:val="0"/>
          <w:numId w:val="1"/>
        </w:numPr>
      </w:pPr>
      <w:r w:rsidRPr="0002453A">
        <w:rPr>
          <w:b/>
          <w:bCs/>
        </w:rPr>
        <w:t>物理备份</w:t>
      </w:r>
    </w:p>
    <w:p w14:paraId="632D8FFD" w14:textId="77777777" w:rsidR="0002453A" w:rsidRPr="0002453A" w:rsidRDefault="0002453A" w:rsidP="0002453A">
      <w:pPr>
        <w:ind w:left="644"/>
      </w:pPr>
      <w:r w:rsidRPr="0002453A">
        <w:rPr>
          <w:b/>
          <w:bCs/>
        </w:rPr>
        <w:t>优点</w:t>
      </w:r>
      <w:r w:rsidRPr="0002453A">
        <w:t>：</w:t>
      </w:r>
    </w:p>
    <w:p w14:paraId="65F9D325" w14:textId="77777777" w:rsidR="0002453A" w:rsidRPr="0002453A" w:rsidRDefault="0002453A" w:rsidP="0002453A">
      <w:pPr>
        <w:numPr>
          <w:ilvl w:val="2"/>
          <w:numId w:val="1"/>
        </w:numPr>
        <w:tabs>
          <w:tab w:val="num" w:pos="2160"/>
        </w:tabs>
      </w:pPr>
      <w:r w:rsidRPr="0002453A">
        <w:rPr>
          <w:b/>
          <w:bCs/>
        </w:rPr>
        <w:t>快速</w:t>
      </w:r>
      <w:r w:rsidRPr="0002453A">
        <w:t>：物理备份直接复制数据库的二进制文件，因此备份速度较快，特别适用于大型数据库。</w:t>
      </w:r>
    </w:p>
    <w:p w14:paraId="3C262468" w14:textId="77777777" w:rsidR="0002453A" w:rsidRPr="0002453A" w:rsidRDefault="0002453A" w:rsidP="0002453A">
      <w:pPr>
        <w:numPr>
          <w:ilvl w:val="2"/>
          <w:numId w:val="1"/>
        </w:numPr>
        <w:tabs>
          <w:tab w:val="num" w:pos="2160"/>
        </w:tabs>
      </w:pPr>
      <w:r w:rsidRPr="0002453A">
        <w:rPr>
          <w:b/>
          <w:bCs/>
        </w:rPr>
        <w:t>准确性高</w:t>
      </w:r>
      <w:r w:rsidRPr="0002453A">
        <w:t>：物理备份能够完全保留数据库的原始状态，包括索引和数据页结构，避免了数据转换可能带来的误差。</w:t>
      </w:r>
    </w:p>
    <w:p w14:paraId="1E4F8E30" w14:textId="77777777" w:rsidR="0002453A" w:rsidRPr="0002453A" w:rsidRDefault="0002453A" w:rsidP="0002453A">
      <w:pPr>
        <w:numPr>
          <w:ilvl w:val="2"/>
          <w:numId w:val="1"/>
        </w:numPr>
        <w:tabs>
          <w:tab w:val="num" w:pos="2160"/>
        </w:tabs>
      </w:pPr>
      <w:r w:rsidRPr="0002453A">
        <w:rPr>
          <w:b/>
          <w:bCs/>
        </w:rPr>
        <w:t>恢复速度快</w:t>
      </w:r>
      <w:r w:rsidRPr="0002453A">
        <w:t>：由于是二进制数据，恢复过程简单、直接，可以快速恢复系统。</w:t>
      </w:r>
    </w:p>
    <w:p w14:paraId="6D0E8A32" w14:textId="77777777" w:rsidR="0002453A" w:rsidRPr="0002453A" w:rsidRDefault="0002453A" w:rsidP="0002453A">
      <w:pPr>
        <w:ind w:left="644"/>
      </w:pPr>
      <w:r w:rsidRPr="0002453A">
        <w:rPr>
          <w:b/>
          <w:bCs/>
        </w:rPr>
        <w:t>缺点</w:t>
      </w:r>
      <w:r w:rsidRPr="0002453A">
        <w:t>：</w:t>
      </w:r>
    </w:p>
    <w:p w14:paraId="61D89A4C" w14:textId="77777777" w:rsidR="0002453A" w:rsidRPr="0002453A" w:rsidRDefault="0002453A" w:rsidP="0002453A">
      <w:pPr>
        <w:numPr>
          <w:ilvl w:val="2"/>
          <w:numId w:val="1"/>
        </w:numPr>
        <w:tabs>
          <w:tab w:val="num" w:pos="2160"/>
        </w:tabs>
      </w:pPr>
      <w:r w:rsidRPr="0002453A">
        <w:rPr>
          <w:b/>
          <w:bCs/>
        </w:rPr>
        <w:t>跨平台和跨版本的兼容性差</w:t>
      </w:r>
      <w:r w:rsidRPr="0002453A">
        <w:t>：物理备份通常只能在同一数据库版本和架构中恢复，不适合跨平台迁移。</w:t>
      </w:r>
    </w:p>
    <w:p w14:paraId="4DA43272" w14:textId="77777777" w:rsidR="0002453A" w:rsidRPr="0002453A" w:rsidRDefault="0002453A" w:rsidP="0002453A">
      <w:pPr>
        <w:numPr>
          <w:ilvl w:val="2"/>
          <w:numId w:val="1"/>
        </w:numPr>
        <w:tabs>
          <w:tab w:val="num" w:pos="2160"/>
        </w:tabs>
      </w:pPr>
      <w:r w:rsidRPr="0002453A">
        <w:rPr>
          <w:b/>
          <w:bCs/>
        </w:rPr>
        <w:t>文件体积较大</w:t>
      </w:r>
      <w:r w:rsidRPr="0002453A">
        <w:t>：由于备份的是整个数据库文件，包括空白空间在内，因此文件体积通常比逻辑备份大。</w:t>
      </w:r>
    </w:p>
    <w:p w14:paraId="2F301B47" w14:textId="77777777" w:rsidR="0002453A" w:rsidRPr="0002453A" w:rsidRDefault="0002453A" w:rsidP="0002453A">
      <w:pPr>
        <w:numPr>
          <w:ilvl w:val="0"/>
          <w:numId w:val="1"/>
        </w:numPr>
      </w:pPr>
      <w:r w:rsidRPr="0002453A">
        <w:rPr>
          <w:b/>
          <w:bCs/>
        </w:rPr>
        <w:t>逻辑备份</w:t>
      </w:r>
    </w:p>
    <w:p w14:paraId="639340CB" w14:textId="77777777" w:rsidR="0002453A" w:rsidRPr="0002453A" w:rsidRDefault="0002453A" w:rsidP="0002453A">
      <w:pPr>
        <w:ind w:left="644"/>
      </w:pPr>
      <w:r w:rsidRPr="0002453A">
        <w:rPr>
          <w:b/>
          <w:bCs/>
        </w:rPr>
        <w:t>优点</w:t>
      </w:r>
      <w:r w:rsidRPr="0002453A">
        <w:t>：</w:t>
      </w:r>
    </w:p>
    <w:p w14:paraId="232988F5" w14:textId="77777777" w:rsidR="0002453A" w:rsidRPr="0002453A" w:rsidRDefault="0002453A" w:rsidP="0002453A">
      <w:pPr>
        <w:numPr>
          <w:ilvl w:val="2"/>
          <w:numId w:val="1"/>
        </w:numPr>
        <w:tabs>
          <w:tab w:val="num" w:pos="2160"/>
        </w:tabs>
      </w:pPr>
      <w:r w:rsidRPr="0002453A">
        <w:rPr>
          <w:b/>
          <w:bCs/>
        </w:rPr>
        <w:t>跨平台和跨版本</w:t>
      </w:r>
      <w:r w:rsidRPr="0002453A">
        <w:t>：逻辑备份是数据的SQL语句或数据的导出文件，可以用于跨平台、跨数据库版本的迁移。</w:t>
      </w:r>
    </w:p>
    <w:p w14:paraId="0B77F759" w14:textId="77777777" w:rsidR="0002453A" w:rsidRPr="0002453A" w:rsidRDefault="0002453A" w:rsidP="0002453A">
      <w:pPr>
        <w:numPr>
          <w:ilvl w:val="2"/>
          <w:numId w:val="1"/>
        </w:numPr>
        <w:tabs>
          <w:tab w:val="num" w:pos="2160"/>
        </w:tabs>
      </w:pPr>
      <w:r w:rsidRPr="0002453A">
        <w:rPr>
          <w:b/>
          <w:bCs/>
        </w:rPr>
        <w:t>灵活性高</w:t>
      </w:r>
      <w:r w:rsidRPr="0002453A">
        <w:t>：可以选择部分表或数据进行备份，支持备份数据库的特定数据。</w:t>
      </w:r>
    </w:p>
    <w:p w14:paraId="1458CABB" w14:textId="77777777" w:rsidR="0002453A" w:rsidRPr="0002453A" w:rsidRDefault="0002453A" w:rsidP="0002453A">
      <w:pPr>
        <w:ind w:left="644"/>
      </w:pPr>
      <w:r w:rsidRPr="0002453A">
        <w:rPr>
          <w:b/>
          <w:bCs/>
        </w:rPr>
        <w:t>缺点</w:t>
      </w:r>
      <w:r w:rsidRPr="0002453A">
        <w:t>：</w:t>
      </w:r>
    </w:p>
    <w:p w14:paraId="2D6620A8" w14:textId="77777777" w:rsidR="0002453A" w:rsidRPr="0002453A" w:rsidRDefault="0002453A" w:rsidP="0002453A">
      <w:pPr>
        <w:numPr>
          <w:ilvl w:val="2"/>
          <w:numId w:val="1"/>
        </w:numPr>
        <w:tabs>
          <w:tab w:val="num" w:pos="2160"/>
        </w:tabs>
      </w:pPr>
      <w:r w:rsidRPr="0002453A">
        <w:rPr>
          <w:b/>
          <w:bCs/>
        </w:rPr>
        <w:t>备份和恢复速度慢</w:t>
      </w:r>
      <w:r w:rsidRPr="0002453A">
        <w:t>：逻辑备份需要将数据转换为SQL语句或其他格式，在大数据量时备份速度较慢，恢复时间较长。</w:t>
      </w:r>
    </w:p>
    <w:p w14:paraId="41FF93C4" w14:textId="77777777" w:rsidR="0002453A" w:rsidRPr="0002453A" w:rsidRDefault="0002453A" w:rsidP="0002453A">
      <w:pPr>
        <w:numPr>
          <w:ilvl w:val="2"/>
          <w:numId w:val="1"/>
        </w:numPr>
        <w:tabs>
          <w:tab w:val="num" w:pos="2160"/>
        </w:tabs>
      </w:pPr>
      <w:r w:rsidRPr="0002453A">
        <w:rPr>
          <w:b/>
          <w:bCs/>
        </w:rPr>
        <w:t>不保留原始结构</w:t>
      </w:r>
      <w:r w:rsidRPr="0002453A">
        <w:t>：逻辑备份的恢复会重建表结构，索引可能不完全保留原始的文件结构。</w:t>
      </w:r>
    </w:p>
    <w:p w14:paraId="04D48BAA" w14:textId="77777777" w:rsidR="0002453A" w:rsidRPr="0002453A" w:rsidRDefault="0002453A" w:rsidP="0002453A">
      <w:r w:rsidRPr="0002453A">
        <w:rPr>
          <w:b/>
          <w:bCs/>
        </w:rPr>
        <w:t>B. 全量备份与增量备份实现系统状态的恢复</w:t>
      </w:r>
    </w:p>
    <w:p w14:paraId="68FEBAD8" w14:textId="77777777" w:rsidR="0002453A" w:rsidRPr="0002453A" w:rsidRDefault="0002453A" w:rsidP="0002453A">
      <w:r w:rsidRPr="0002453A">
        <w:t>全量备份和增量备份是实现数据恢复的重要手段，通常流程如下：</w:t>
      </w:r>
    </w:p>
    <w:p w14:paraId="0F52D241" w14:textId="77777777" w:rsidR="0002453A" w:rsidRPr="0002453A" w:rsidRDefault="0002453A" w:rsidP="0002453A">
      <w:pPr>
        <w:numPr>
          <w:ilvl w:val="0"/>
          <w:numId w:val="2"/>
        </w:numPr>
      </w:pPr>
      <w:r w:rsidRPr="0002453A">
        <w:rPr>
          <w:b/>
          <w:bCs/>
        </w:rPr>
        <w:t>全量备份</w:t>
      </w:r>
      <w:r w:rsidRPr="0002453A">
        <w:t>：首先进行一次全量备份，将数据库的完整状态保存下来。这个备份记录了系统的基准点（例如每周一次）。</w:t>
      </w:r>
    </w:p>
    <w:p w14:paraId="7758BCA9" w14:textId="77777777" w:rsidR="0002453A" w:rsidRPr="0002453A" w:rsidRDefault="0002453A" w:rsidP="0002453A">
      <w:pPr>
        <w:numPr>
          <w:ilvl w:val="0"/>
          <w:numId w:val="2"/>
        </w:numPr>
      </w:pPr>
      <w:r w:rsidRPr="0002453A">
        <w:rPr>
          <w:b/>
          <w:bCs/>
        </w:rPr>
        <w:t>增量备份</w:t>
      </w:r>
      <w:r w:rsidRPr="0002453A">
        <w:t>：之后进行增量备份，仅备份从上一次备份后发生变化的数据（例如每天或每小时一次），节省存储空间并加快备份速度。</w:t>
      </w:r>
    </w:p>
    <w:p w14:paraId="224A9050" w14:textId="77777777" w:rsidR="0002453A" w:rsidRPr="0002453A" w:rsidRDefault="0002453A" w:rsidP="0002453A">
      <w:pPr>
        <w:numPr>
          <w:ilvl w:val="0"/>
          <w:numId w:val="2"/>
        </w:numPr>
      </w:pPr>
      <w:r w:rsidRPr="0002453A">
        <w:rPr>
          <w:b/>
          <w:bCs/>
        </w:rPr>
        <w:t>恢复过程</w:t>
      </w:r>
      <w:r w:rsidRPr="0002453A">
        <w:t>：若系统出现问题，需要从最近的全量备份恢复，然后按顺序应用每个增量备份，将数据恢复至目标时间点，确保数据完整性。</w:t>
      </w:r>
    </w:p>
    <w:p w14:paraId="218F1CB7" w14:textId="77777777" w:rsidR="0002453A" w:rsidRPr="0002453A" w:rsidRDefault="0002453A" w:rsidP="0002453A">
      <w:r w:rsidRPr="0002453A">
        <w:t>例如：假设我们每周日进行全量备份，每天晚上进行增量备份。如果需要在周四恢复数据库，我们先从周日的全量备份恢复，然后依次应用周一、周二、周三的增量备份，最终恢复至周四的状态。</w:t>
      </w:r>
    </w:p>
    <w:p w14:paraId="0A4D4F2F" w14:textId="77777777" w:rsidR="0002453A" w:rsidRPr="0002453A" w:rsidRDefault="0002453A" w:rsidP="0002453A">
      <w:r w:rsidRPr="0002453A">
        <w:rPr>
          <w:b/>
          <w:bCs/>
        </w:rPr>
        <w:t>C. Partition机制的好处</w:t>
      </w:r>
    </w:p>
    <w:p w14:paraId="52E3621D" w14:textId="77777777" w:rsidR="0002453A" w:rsidRPr="0002453A" w:rsidRDefault="0002453A" w:rsidP="0002453A">
      <w:r w:rsidRPr="0002453A">
        <w:t>分区（Partition）机制的好处主要体现在以下方面：</w:t>
      </w:r>
    </w:p>
    <w:p w14:paraId="7837DA88" w14:textId="77777777" w:rsidR="0002453A" w:rsidRPr="0002453A" w:rsidRDefault="0002453A" w:rsidP="0002453A">
      <w:pPr>
        <w:numPr>
          <w:ilvl w:val="0"/>
          <w:numId w:val="3"/>
        </w:numPr>
      </w:pPr>
      <w:r w:rsidRPr="0002453A">
        <w:rPr>
          <w:b/>
          <w:bCs/>
        </w:rPr>
        <w:t>提高查询效率</w:t>
      </w:r>
      <w:r w:rsidRPr="0002453A">
        <w:t>：分区可以将数据分成多个分区，查询时可以根据分区条件筛选数据，大幅减少扫描的数据量，提升查询性能。</w:t>
      </w:r>
    </w:p>
    <w:p w14:paraId="11C7981B" w14:textId="77777777" w:rsidR="0002453A" w:rsidRPr="0002453A" w:rsidRDefault="0002453A" w:rsidP="0002453A">
      <w:pPr>
        <w:numPr>
          <w:ilvl w:val="0"/>
          <w:numId w:val="3"/>
        </w:numPr>
      </w:pPr>
      <w:r w:rsidRPr="0002453A">
        <w:rPr>
          <w:b/>
          <w:bCs/>
        </w:rPr>
        <w:t>便于管理</w:t>
      </w:r>
      <w:r w:rsidRPr="0002453A">
        <w:t>：分区能够在物理上隔离数据，有助于数据的清理、归档和备份操作。例如，可以将历史数据和当前数据分开管理，方便进行定期清理或归档。</w:t>
      </w:r>
    </w:p>
    <w:p w14:paraId="312311A9" w14:textId="77777777" w:rsidR="0002453A" w:rsidRPr="0002453A" w:rsidRDefault="0002453A" w:rsidP="0002453A">
      <w:pPr>
        <w:numPr>
          <w:ilvl w:val="0"/>
          <w:numId w:val="3"/>
        </w:numPr>
      </w:pPr>
      <w:r w:rsidRPr="0002453A">
        <w:rPr>
          <w:b/>
          <w:bCs/>
        </w:rPr>
        <w:t>增强负载均衡</w:t>
      </w:r>
      <w:r w:rsidRPr="0002453A">
        <w:t>：分区可以分散存储在不同的磁盘或设备上，减轻单个存储的压力，提高数据库的整体性能。</w:t>
      </w:r>
    </w:p>
    <w:p w14:paraId="29694FAC" w14:textId="77777777" w:rsidR="0002453A" w:rsidRPr="0002453A" w:rsidRDefault="0002453A" w:rsidP="0002453A">
      <w:pPr>
        <w:numPr>
          <w:ilvl w:val="0"/>
          <w:numId w:val="3"/>
        </w:numPr>
      </w:pPr>
      <w:r w:rsidRPr="0002453A">
        <w:rPr>
          <w:b/>
          <w:bCs/>
        </w:rPr>
        <w:t>更快的备份与恢复</w:t>
      </w:r>
      <w:r w:rsidRPr="0002453A">
        <w:t>：通过分区，备份和恢复可以按分区进行，缩小备份/恢复的粒度，减少操作时间。</w:t>
      </w:r>
    </w:p>
    <w:p w14:paraId="482233B4" w14:textId="77777777" w:rsidR="0002453A" w:rsidRPr="0002453A" w:rsidRDefault="0002453A" w:rsidP="0002453A">
      <w:r w:rsidRPr="0002453A">
        <w:rPr>
          <w:b/>
          <w:bCs/>
        </w:rPr>
        <w:lastRenderedPageBreak/>
        <w:t>D. 是否还需要Partition（分区）？</w:t>
      </w:r>
    </w:p>
    <w:p w14:paraId="63265F66" w14:textId="77777777" w:rsidR="0002453A" w:rsidRPr="0002453A" w:rsidRDefault="0002453A" w:rsidP="0002453A">
      <w:r w:rsidRPr="0002453A">
        <w:t>即使数据文件在一台机器上有足够的存储空间，仍然可能需要进行分区，原因如下：</w:t>
      </w:r>
    </w:p>
    <w:p w14:paraId="5226B22E" w14:textId="77777777" w:rsidR="0002453A" w:rsidRPr="0002453A" w:rsidRDefault="0002453A" w:rsidP="0002453A">
      <w:pPr>
        <w:numPr>
          <w:ilvl w:val="0"/>
          <w:numId w:val="4"/>
        </w:numPr>
      </w:pPr>
      <w:r w:rsidRPr="0002453A">
        <w:rPr>
          <w:b/>
          <w:bCs/>
        </w:rPr>
        <w:t>查询性能</w:t>
      </w:r>
      <w:r w:rsidRPr="0002453A">
        <w:t>：分区可以加速查询，因为数据库可以扫描特定的分区，而不是整张表，即使在单机上仍然可以显著提升查询效率。</w:t>
      </w:r>
    </w:p>
    <w:p w14:paraId="318E7EA8" w14:textId="77777777" w:rsidR="0002453A" w:rsidRPr="0002453A" w:rsidRDefault="0002453A" w:rsidP="0002453A">
      <w:pPr>
        <w:numPr>
          <w:ilvl w:val="0"/>
          <w:numId w:val="4"/>
        </w:numPr>
      </w:pPr>
      <w:r w:rsidRPr="0002453A">
        <w:rPr>
          <w:b/>
          <w:bCs/>
        </w:rPr>
        <w:t>管理便捷</w:t>
      </w:r>
      <w:r w:rsidRPr="0002453A">
        <w:t>：分区有助于数据的管理，例如删除旧数据时可以直接删除整个分区而不影响其他数据，减少管理复杂度。</w:t>
      </w:r>
    </w:p>
    <w:p w14:paraId="429DB4BE" w14:textId="77777777" w:rsidR="0002453A" w:rsidRPr="0002453A" w:rsidRDefault="0002453A" w:rsidP="0002453A">
      <w:pPr>
        <w:numPr>
          <w:ilvl w:val="0"/>
          <w:numId w:val="4"/>
        </w:numPr>
      </w:pPr>
      <w:r w:rsidRPr="0002453A">
        <w:rPr>
          <w:b/>
          <w:bCs/>
        </w:rPr>
        <w:t>数据维护</w:t>
      </w:r>
      <w:r w:rsidRPr="0002453A">
        <w:t>：分区可以分散维护任务，比如可以只针对特定分区进行维护操作，而不影响整个表。</w:t>
      </w:r>
    </w:p>
    <w:p w14:paraId="372BC254" w14:textId="77777777" w:rsidR="0002453A" w:rsidRPr="0002453A" w:rsidRDefault="0002453A" w:rsidP="0002453A">
      <w:r w:rsidRPr="0002453A">
        <w:t>因此，即使单机有足够空间，分区依然可以带来查询性能和数据管理上的优势。</w:t>
      </w:r>
    </w:p>
    <w:p w14:paraId="2DCBD199" w14:textId="77777777" w:rsidR="00A0639F" w:rsidRPr="0002453A" w:rsidRDefault="00A0639F">
      <w:pPr>
        <w:rPr>
          <w:rFonts w:hint="eastAsia"/>
        </w:rPr>
      </w:pPr>
    </w:p>
    <w:sectPr w:rsidR="00A0639F" w:rsidRPr="000245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0FC9D8" w14:textId="77777777" w:rsidR="004B5F5E" w:rsidRDefault="004B5F5E" w:rsidP="0002453A">
      <w:pPr>
        <w:rPr>
          <w:rFonts w:hint="eastAsia"/>
        </w:rPr>
      </w:pPr>
      <w:r>
        <w:separator/>
      </w:r>
    </w:p>
  </w:endnote>
  <w:endnote w:type="continuationSeparator" w:id="0">
    <w:p w14:paraId="3D4F8081" w14:textId="77777777" w:rsidR="004B5F5E" w:rsidRDefault="004B5F5E" w:rsidP="0002453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6AB7DD" w14:textId="77777777" w:rsidR="004B5F5E" w:rsidRDefault="004B5F5E" w:rsidP="0002453A">
      <w:pPr>
        <w:rPr>
          <w:rFonts w:hint="eastAsia"/>
        </w:rPr>
      </w:pPr>
      <w:r>
        <w:separator/>
      </w:r>
    </w:p>
  </w:footnote>
  <w:footnote w:type="continuationSeparator" w:id="0">
    <w:p w14:paraId="1D2B70C5" w14:textId="77777777" w:rsidR="004B5F5E" w:rsidRDefault="004B5F5E" w:rsidP="0002453A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457BD0"/>
    <w:multiLevelType w:val="multilevel"/>
    <w:tmpl w:val="3CE21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7B58F5"/>
    <w:multiLevelType w:val="multilevel"/>
    <w:tmpl w:val="ED486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EE5B87"/>
    <w:multiLevelType w:val="multilevel"/>
    <w:tmpl w:val="2250B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AFA230A"/>
    <w:multiLevelType w:val="multilevel"/>
    <w:tmpl w:val="DE749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644"/>
        </w:tabs>
        <w:ind w:left="644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211"/>
        </w:tabs>
        <w:ind w:left="1211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93328426">
    <w:abstractNumId w:val="3"/>
  </w:num>
  <w:num w:numId="2" w16cid:durableId="1255821494">
    <w:abstractNumId w:val="2"/>
  </w:num>
  <w:num w:numId="3" w16cid:durableId="1387950801">
    <w:abstractNumId w:val="1"/>
  </w:num>
  <w:num w:numId="4" w16cid:durableId="518468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22D2"/>
    <w:rsid w:val="0002453A"/>
    <w:rsid w:val="003322D2"/>
    <w:rsid w:val="004B5F5E"/>
    <w:rsid w:val="00672634"/>
    <w:rsid w:val="009D02C3"/>
    <w:rsid w:val="00A0639F"/>
    <w:rsid w:val="00A76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BA2A57"/>
  <w15:chartTrackingRefBased/>
  <w15:docId w15:val="{801163C0-6291-4016-BDA8-A8E611730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453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2453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245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2453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00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188</Words>
  <Characters>1077</Characters>
  <Application>Microsoft Office Word</Application>
  <DocSecurity>0</DocSecurity>
  <Lines>8</Lines>
  <Paragraphs>2</Paragraphs>
  <ScaleCrop>false</ScaleCrop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鼎琦 陈</dc:creator>
  <cp:keywords/>
  <dc:description/>
  <cp:lastModifiedBy>鼎琦 陈</cp:lastModifiedBy>
  <cp:revision>2</cp:revision>
  <dcterms:created xsi:type="dcterms:W3CDTF">2024-11-13T00:11:00Z</dcterms:created>
  <dcterms:modified xsi:type="dcterms:W3CDTF">2024-11-13T00:15:00Z</dcterms:modified>
</cp:coreProperties>
</file>