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7281" w:rsidRDefault="00BB7281">
      <w:pPr>
        <w:spacing w:after="480"/>
        <w:jc w:val="center"/>
        <w:rPr>
          <w:b/>
          <w:sz w:val="36"/>
          <w:szCs w:val="36"/>
        </w:rPr>
      </w:pPr>
    </w:p>
    <w:p w:rsidR="00BB7281" w:rsidRDefault="00DA0785">
      <w:pPr>
        <w:spacing w:after="480"/>
        <w:jc w:val="center"/>
        <w:rPr>
          <w:b/>
          <w:sz w:val="36"/>
          <w:szCs w:val="36"/>
        </w:rPr>
      </w:pPr>
      <w:r>
        <w:rPr>
          <w:b/>
          <w:sz w:val="36"/>
          <w:szCs w:val="36"/>
        </w:rPr>
        <w:t>System Interface Specification – SIS</w:t>
      </w:r>
    </w:p>
    <w:p w:rsidR="00BB7281" w:rsidRDefault="00DA0785">
      <w:pPr>
        <w:spacing w:after="480"/>
        <w:jc w:val="center"/>
        <w:rPr>
          <w:b/>
          <w:bCs/>
          <w:sz w:val="36"/>
          <w:szCs w:val="36"/>
        </w:rPr>
      </w:pPr>
      <w:r>
        <w:rPr>
          <w:rFonts w:hint="eastAsia"/>
          <w:b/>
          <w:bCs/>
          <w:sz w:val="36"/>
          <w:szCs w:val="36"/>
          <w:lang w:eastAsia="zh-HK"/>
        </w:rPr>
        <w:t>f</w:t>
      </w:r>
      <w:r>
        <w:rPr>
          <w:b/>
          <w:bCs/>
          <w:sz w:val="36"/>
          <w:szCs w:val="36"/>
        </w:rPr>
        <w:t xml:space="preserve">or </w:t>
      </w:r>
    </w:p>
    <w:p w:rsidR="00BB7281" w:rsidRDefault="00DA0785">
      <w:pPr>
        <w:spacing w:after="480"/>
        <w:jc w:val="center"/>
        <w:rPr>
          <w:b/>
          <w:bCs/>
          <w:sz w:val="36"/>
          <w:szCs w:val="36"/>
        </w:rPr>
      </w:pPr>
      <w:r>
        <w:rPr>
          <w:b/>
          <w:bCs/>
          <w:sz w:val="36"/>
          <w:szCs w:val="36"/>
        </w:rPr>
        <w:t>Water Intelligent Network Management System (INMS)</w:t>
      </w:r>
    </w:p>
    <w:p w:rsidR="00BB7281" w:rsidRDefault="00DA0785">
      <w:pPr>
        <w:spacing w:after="480"/>
        <w:jc w:val="center"/>
        <w:rPr>
          <w:b/>
          <w:bCs/>
          <w:sz w:val="36"/>
          <w:szCs w:val="36"/>
        </w:rPr>
      </w:pPr>
      <w:r>
        <w:rPr>
          <w:b/>
          <w:bCs/>
          <w:sz w:val="36"/>
          <w:szCs w:val="36"/>
        </w:rPr>
        <w:t>of the</w:t>
      </w:r>
    </w:p>
    <w:p w:rsidR="00BB7281" w:rsidRDefault="00DA0785">
      <w:pPr>
        <w:spacing w:after="480"/>
        <w:jc w:val="center"/>
        <w:rPr>
          <w:b/>
          <w:bCs/>
          <w:sz w:val="36"/>
          <w:szCs w:val="36"/>
        </w:rPr>
      </w:pPr>
      <w:r>
        <w:rPr>
          <w:b/>
          <w:bCs/>
          <w:sz w:val="36"/>
          <w:szCs w:val="36"/>
        </w:rPr>
        <w:t>Water Supplies Department (WSD)</w:t>
      </w:r>
    </w:p>
    <w:p w:rsidR="00BB7281" w:rsidRDefault="00DA0785">
      <w:pPr>
        <w:spacing w:after="480"/>
        <w:jc w:val="center"/>
        <w:rPr>
          <w:b/>
          <w:bCs/>
          <w:sz w:val="36"/>
          <w:szCs w:val="36"/>
          <w:lang w:eastAsia="zh-HK"/>
        </w:rPr>
      </w:pPr>
      <w:r>
        <w:rPr>
          <w:b/>
          <w:bCs/>
          <w:sz w:val="36"/>
          <w:szCs w:val="36"/>
        </w:rPr>
        <w:fldChar w:fldCharType="begin"/>
      </w:r>
      <w:r>
        <w:rPr>
          <w:b/>
          <w:bCs/>
          <w:sz w:val="36"/>
          <w:szCs w:val="36"/>
        </w:rPr>
        <w:instrText xml:space="preserve"> KEYWORDS </w:instrText>
      </w:r>
      <w:r>
        <w:rPr>
          <w:b/>
          <w:bCs/>
          <w:sz w:val="36"/>
          <w:szCs w:val="36"/>
        </w:rPr>
        <w:fldChar w:fldCharType="separate"/>
      </w:r>
      <w:r>
        <w:rPr>
          <w:b/>
          <w:bCs/>
          <w:sz w:val="36"/>
          <w:szCs w:val="36"/>
        </w:rPr>
        <w:t>Version: 0.9</w:t>
      </w:r>
      <w:r>
        <w:rPr>
          <w:b/>
          <w:bCs/>
          <w:sz w:val="36"/>
          <w:szCs w:val="36"/>
        </w:rPr>
        <w:fldChar w:fldCharType="end"/>
      </w:r>
      <w:r>
        <w:rPr>
          <w:b/>
          <w:bCs/>
          <w:sz w:val="36"/>
          <w:szCs w:val="36"/>
        </w:rPr>
        <w:t>7</w:t>
      </w:r>
    </w:p>
    <w:p w:rsidR="00BB7281" w:rsidRDefault="00BB7281">
      <w:pPr>
        <w:spacing w:after="480"/>
        <w:jc w:val="center"/>
        <w:rPr>
          <w:bCs/>
          <w:sz w:val="36"/>
          <w:szCs w:val="36"/>
        </w:rPr>
      </w:pPr>
    </w:p>
    <w:p w:rsidR="00BB7281" w:rsidRDefault="00BB7281">
      <w:pPr>
        <w:jc w:val="center"/>
        <w:rPr>
          <w:bCs/>
          <w:sz w:val="32"/>
          <w:szCs w:val="32"/>
          <w:lang w:eastAsia="zh-HK"/>
        </w:rPr>
      </w:pPr>
    </w:p>
    <w:p w:rsidR="00BB7281" w:rsidRDefault="00DA0785">
      <w:pPr>
        <w:pStyle w:val="ad"/>
        <w:ind w:left="0"/>
        <w:jc w:val="center"/>
        <w:rPr>
          <w:b/>
          <w:bCs/>
          <w:sz w:val="26"/>
          <w:lang w:eastAsia="zh-TW"/>
        </w:rPr>
      </w:pPr>
      <w:r>
        <w:rPr>
          <w:b/>
          <w:bCs/>
          <w:sz w:val="26"/>
          <w:lang w:eastAsia="zh-TW"/>
        </w:rPr>
        <w:t>June 2019</w:t>
      </w:r>
    </w:p>
    <w:p w:rsidR="00BB7281" w:rsidRDefault="00DA0785">
      <w:pPr>
        <w:pStyle w:val="ad"/>
        <w:ind w:left="0"/>
        <w:jc w:val="center"/>
        <w:rPr>
          <w:sz w:val="26"/>
        </w:rPr>
      </w:pPr>
      <w:r>
        <w:rPr>
          <w:sz w:val="26"/>
        </w:rPr>
        <w:t>©</w:t>
      </w:r>
      <w:r>
        <w:rPr>
          <w:rFonts w:hint="eastAsia"/>
          <w:sz w:val="26"/>
        </w:rPr>
        <w:t xml:space="preserve"> The Government of the Hong Kong Special Administrative Region</w:t>
      </w:r>
    </w:p>
    <w:p w:rsidR="00BB7281" w:rsidRDefault="00BB7281">
      <w:pPr>
        <w:jc w:val="center"/>
        <w:rPr>
          <w:sz w:val="26"/>
        </w:rPr>
      </w:pPr>
    </w:p>
    <w:p w:rsidR="00BB7281" w:rsidRDefault="00DA0785">
      <w:pPr>
        <w:jc w:val="center"/>
        <w:rPr>
          <w:rFonts w:ascii="EENBMA+TimesNewRoman" w:hAnsi="EENBMA+TimesNewRoman"/>
          <w:b/>
          <w:bCs/>
          <w:color w:val="000000"/>
          <w:sz w:val="36"/>
          <w:szCs w:val="36"/>
        </w:rPr>
      </w:pPr>
      <w:r>
        <w:rPr>
          <w:rFonts w:hint="eastAsia"/>
          <w:sz w:val="26"/>
        </w:rPr>
        <w:t>The contents of this document remain the property of and may not be reproduced in whole or in part without the express permission of the Government of the HKSAR</w:t>
      </w:r>
    </w:p>
    <w:p w:rsidR="00BB7281" w:rsidRDefault="00BB7281">
      <w:pPr>
        <w:jc w:val="center"/>
        <w:rPr>
          <w:sz w:val="26"/>
        </w:rPr>
      </w:pPr>
    </w:p>
    <w:p w:rsidR="00BB7281" w:rsidRDefault="00BB7281"/>
    <w:p w:rsidR="00BB7281" w:rsidRDefault="00DA0785">
      <w:pPr>
        <w:rPr>
          <w:lang w:eastAsia="zh-HK"/>
        </w:rPr>
      </w:pPr>
      <w:r>
        <w:rPr>
          <w:lang w:eastAsia="zh-HK"/>
        </w:rPr>
        <w:br w:type="page"/>
      </w:r>
    </w:p>
    <w:tbl>
      <w:tblPr>
        <w:tblW w:w="9449"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842"/>
        <w:gridCol w:w="6607"/>
      </w:tblGrid>
      <w:tr w:rsidR="00BB7281">
        <w:trPr>
          <w:cantSplit/>
        </w:trPr>
        <w:tc>
          <w:tcPr>
            <w:tcW w:w="9449" w:type="dxa"/>
            <w:gridSpan w:val="2"/>
            <w:tcMar>
              <w:top w:w="86" w:type="dxa"/>
              <w:left w:w="86" w:type="dxa"/>
              <w:bottom w:w="86" w:type="dxa"/>
              <w:right w:w="86" w:type="dxa"/>
            </w:tcMar>
          </w:tcPr>
          <w:p w:rsidR="00BB7281" w:rsidRDefault="00DA0785">
            <w:pPr>
              <w:jc w:val="center"/>
              <w:rPr>
                <w:b/>
                <w:sz w:val="28"/>
                <w:szCs w:val="28"/>
              </w:rPr>
            </w:pPr>
            <w:r>
              <w:rPr>
                <w:b/>
                <w:sz w:val="28"/>
                <w:szCs w:val="28"/>
              </w:rPr>
              <w:lastRenderedPageBreak/>
              <w:t>Distribution</w:t>
            </w:r>
          </w:p>
        </w:tc>
      </w:tr>
      <w:tr w:rsidR="00BB7281">
        <w:trPr>
          <w:cantSplit/>
        </w:trPr>
        <w:tc>
          <w:tcPr>
            <w:tcW w:w="2842" w:type="dxa"/>
            <w:tcMar>
              <w:top w:w="86" w:type="dxa"/>
              <w:left w:w="86" w:type="dxa"/>
              <w:bottom w:w="86" w:type="dxa"/>
              <w:right w:w="86" w:type="dxa"/>
            </w:tcMar>
          </w:tcPr>
          <w:p w:rsidR="00BB7281" w:rsidRDefault="00DA0785">
            <w:pPr>
              <w:jc w:val="center"/>
            </w:pPr>
            <w:r>
              <w:t>Copy No.</w:t>
            </w:r>
          </w:p>
        </w:tc>
        <w:tc>
          <w:tcPr>
            <w:tcW w:w="6607" w:type="dxa"/>
            <w:tcMar>
              <w:top w:w="86" w:type="dxa"/>
              <w:left w:w="86" w:type="dxa"/>
              <w:bottom w:w="86" w:type="dxa"/>
              <w:right w:w="86" w:type="dxa"/>
            </w:tcMar>
          </w:tcPr>
          <w:p w:rsidR="00BB7281" w:rsidRDefault="00DA0785">
            <w:r>
              <w:tab/>
              <w:t>Holder</w:t>
            </w:r>
          </w:p>
        </w:tc>
      </w:tr>
      <w:tr w:rsidR="00BB7281">
        <w:trPr>
          <w:cantSplit/>
        </w:trPr>
        <w:tc>
          <w:tcPr>
            <w:tcW w:w="2842" w:type="dxa"/>
            <w:tcMar>
              <w:top w:w="86" w:type="dxa"/>
              <w:left w:w="86" w:type="dxa"/>
              <w:bottom w:w="86" w:type="dxa"/>
              <w:right w:w="86" w:type="dxa"/>
            </w:tcMar>
          </w:tcPr>
          <w:p w:rsidR="00BB7281" w:rsidRDefault="00DA0785">
            <w:pPr>
              <w:jc w:val="center"/>
            </w:pPr>
            <w:r>
              <w:t>1</w:t>
            </w:r>
          </w:p>
        </w:tc>
        <w:tc>
          <w:tcPr>
            <w:tcW w:w="6607" w:type="dxa"/>
            <w:tcMar>
              <w:top w:w="86" w:type="dxa"/>
              <w:left w:w="86" w:type="dxa"/>
              <w:bottom w:w="86" w:type="dxa"/>
              <w:right w:w="86" w:type="dxa"/>
            </w:tcMar>
          </w:tcPr>
          <w:p w:rsidR="00BB7281" w:rsidRDefault="00DA0785">
            <w:pPr>
              <w:ind w:leftChars="200" w:left="480"/>
            </w:pPr>
            <w:r>
              <w:rPr>
                <w:rFonts w:hint="eastAsia"/>
              </w:rPr>
              <w:t>Water Supplies Department</w:t>
            </w:r>
            <w:r>
              <w:t xml:space="preserve"> </w:t>
            </w:r>
          </w:p>
        </w:tc>
      </w:tr>
      <w:tr w:rsidR="00BB7281">
        <w:trPr>
          <w:cantSplit/>
        </w:trPr>
        <w:tc>
          <w:tcPr>
            <w:tcW w:w="2842" w:type="dxa"/>
            <w:tcMar>
              <w:top w:w="86" w:type="dxa"/>
              <w:left w:w="86" w:type="dxa"/>
              <w:bottom w:w="86" w:type="dxa"/>
              <w:right w:w="86" w:type="dxa"/>
            </w:tcMar>
          </w:tcPr>
          <w:p w:rsidR="00BB7281" w:rsidRDefault="00DA0785">
            <w:pPr>
              <w:jc w:val="center"/>
            </w:pPr>
            <w:r>
              <w:t>2</w:t>
            </w:r>
          </w:p>
        </w:tc>
        <w:tc>
          <w:tcPr>
            <w:tcW w:w="6607" w:type="dxa"/>
            <w:tcMar>
              <w:top w:w="86" w:type="dxa"/>
              <w:left w:w="86" w:type="dxa"/>
              <w:bottom w:w="86" w:type="dxa"/>
              <w:right w:w="86" w:type="dxa"/>
            </w:tcMar>
          </w:tcPr>
          <w:p w:rsidR="00BB7281" w:rsidRDefault="00DA0785">
            <w:pPr>
              <w:ind w:leftChars="200" w:left="480"/>
            </w:pPr>
            <w:r>
              <w:rPr>
                <w:rFonts w:hint="eastAsia"/>
                <w:lang w:eastAsia="zh-CN"/>
              </w:rPr>
              <w:t>GDHK</w:t>
            </w:r>
            <w:r>
              <w:rPr>
                <w:lang w:eastAsia="zh-CN"/>
              </w:rPr>
              <w:t xml:space="preserve"> (Shenzhen Yuegang Technology Co.Ltd.</w:t>
            </w:r>
            <w:r>
              <w:t>)</w:t>
            </w:r>
          </w:p>
        </w:tc>
      </w:tr>
    </w:tbl>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DA0785">
      <w:pPr>
        <w:rPr>
          <w:b/>
        </w:rPr>
      </w:pPr>
      <w:r>
        <w:rPr>
          <w:b/>
        </w:rPr>
        <w:br w:type="page"/>
      </w:r>
    </w:p>
    <w:p w:rsidR="00BB7281" w:rsidRDefault="00DA0785">
      <w:pPr>
        <w:rPr>
          <w:b/>
        </w:rPr>
      </w:pPr>
      <w:r>
        <w:rPr>
          <w:b/>
        </w:rPr>
        <w:lastRenderedPageBreak/>
        <w:t>Amendment History</w:t>
      </w:r>
    </w:p>
    <w:tbl>
      <w:tblPr>
        <w:tblStyle w:val="af7"/>
        <w:tblW w:w="9629" w:type="dxa"/>
        <w:tblLayout w:type="fixed"/>
        <w:tblLook w:val="04A0" w:firstRow="1" w:lastRow="0" w:firstColumn="1" w:lastColumn="0" w:noHBand="0" w:noVBand="1"/>
      </w:tblPr>
      <w:tblGrid>
        <w:gridCol w:w="1099"/>
        <w:gridCol w:w="3930"/>
        <w:gridCol w:w="1271"/>
        <w:gridCol w:w="1694"/>
        <w:gridCol w:w="1635"/>
      </w:tblGrid>
      <w:tr w:rsidR="00BB7281">
        <w:tc>
          <w:tcPr>
            <w:tcW w:w="1099" w:type="dxa"/>
          </w:tcPr>
          <w:p w:rsidR="00BB7281" w:rsidRDefault="00DA0785">
            <w:pPr>
              <w:jc w:val="center"/>
              <w:rPr>
                <w:lang w:eastAsia="zh-HK"/>
              </w:rPr>
            </w:pPr>
            <w:r>
              <w:t>Revision Number</w:t>
            </w:r>
          </w:p>
        </w:tc>
        <w:tc>
          <w:tcPr>
            <w:tcW w:w="3930" w:type="dxa"/>
          </w:tcPr>
          <w:p w:rsidR="00BB7281" w:rsidRDefault="00DA0785">
            <w:pPr>
              <w:jc w:val="center"/>
              <w:rPr>
                <w:lang w:eastAsia="zh-HK"/>
              </w:rPr>
            </w:pPr>
            <w:r>
              <w:t>Description</w:t>
            </w:r>
          </w:p>
        </w:tc>
        <w:tc>
          <w:tcPr>
            <w:tcW w:w="1271" w:type="dxa"/>
          </w:tcPr>
          <w:p w:rsidR="00BB7281" w:rsidRDefault="00DA0785">
            <w:pPr>
              <w:jc w:val="center"/>
              <w:rPr>
                <w:lang w:eastAsia="zh-HK"/>
              </w:rPr>
            </w:pPr>
            <w:r>
              <w:t>Sections</w:t>
            </w:r>
            <w:r>
              <w:rPr>
                <w:rFonts w:hint="eastAsia"/>
                <w:lang w:eastAsia="zh-HK"/>
              </w:rPr>
              <w:t xml:space="preserve"> affected</w:t>
            </w:r>
          </w:p>
        </w:tc>
        <w:tc>
          <w:tcPr>
            <w:tcW w:w="1694" w:type="dxa"/>
          </w:tcPr>
          <w:p w:rsidR="00BB7281" w:rsidRDefault="00DA0785">
            <w:pPr>
              <w:jc w:val="center"/>
              <w:rPr>
                <w:lang w:eastAsia="zh-HK"/>
              </w:rPr>
            </w:pPr>
            <w:r>
              <w:rPr>
                <w:rFonts w:hint="eastAsia"/>
                <w:lang w:eastAsia="zh-HK"/>
              </w:rPr>
              <w:t>Modified By</w:t>
            </w:r>
          </w:p>
        </w:tc>
        <w:tc>
          <w:tcPr>
            <w:tcW w:w="1635" w:type="dxa"/>
          </w:tcPr>
          <w:p w:rsidR="00BB7281" w:rsidRDefault="00DA0785">
            <w:pPr>
              <w:jc w:val="center"/>
              <w:rPr>
                <w:lang w:eastAsia="zh-HK"/>
              </w:rPr>
            </w:pPr>
            <w:r>
              <w:rPr>
                <w:rFonts w:hint="eastAsia"/>
                <w:lang w:eastAsia="zh-HK"/>
              </w:rPr>
              <w:t>Date</w:t>
            </w:r>
          </w:p>
        </w:tc>
      </w:tr>
      <w:tr w:rsidR="00BB7281">
        <w:tc>
          <w:tcPr>
            <w:tcW w:w="1099" w:type="dxa"/>
          </w:tcPr>
          <w:p w:rsidR="00BB7281" w:rsidRDefault="00DA0785">
            <w:pPr>
              <w:jc w:val="center"/>
              <w:rPr>
                <w:lang w:eastAsia="zh-HK"/>
              </w:rPr>
            </w:pPr>
            <w:r>
              <w:rPr>
                <w:rFonts w:hint="eastAsia"/>
              </w:rPr>
              <w:t>0.9</w:t>
            </w:r>
          </w:p>
        </w:tc>
        <w:tc>
          <w:tcPr>
            <w:tcW w:w="3930" w:type="dxa"/>
          </w:tcPr>
          <w:p w:rsidR="00BB7281" w:rsidRDefault="00DA0785">
            <w:pPr>
              <w:rPr>
                <w:lang w:eastAsia="zh-HK"/>
              </w:rPr>
            </w:pPr>
            <w:r>
              <w:rPr>
                <w:lang w:eastAsia="zh-HK"/>
              </w:rPr>
              <w:t>First Draft</w:t>
            </w:r>
          </w:p>
        </w:tc>
        <w:tc>
          <w:tcPr>
            <w:tcW w:w="1271" w:type="dxa"/>
          </w:tcPr>
          <w:p w:rsidR="00BB7281" w:rsidRDefault="00DA0785">
            <w:pPr>
              <w:jc w:val="center"/>
              <w:rPr>
                <w:lang w:eastAsia="zh-HK"/>
              </w:rPr>
            </w:pPr>
            <w:r>
              <w:rPr>
                <w:rFonts w:hint="eastAsia"/>
              </w:rPr>
              <w:t>[---]</w:t>
            </w:r>
          </w:p>
        </w:tc>
        <w:tc>
          <w:tcPr>
            <w:tcW w:w="1694" w:type="dxa"/>
          </w:tcPr>
          <w:p w:rsidR="00BB7281" w:rsidRDefault="00DA0785">
            <w:pPr>
              <w:jc w:val="center"/>
              <w:rPr>
                <w:lang w:eastAsia="zh-HK"/>
              </w:rPr>
            </w:pPr>
            <w:r>
              <w:rPr>
                <w:rFonts w:hint="eastAsia"/>
                <w:lang w:eastAsia="zh-HK"/>
              </w:rPr>
              <w:t>CSA/AM</w:t>
            </w:r>
            <w:r>
              <w:rPr>
                <w:lang w:eastAsia="zh-HK"/>
              </w:rPr>
              <w:t xml:space="preserve"> (WSD)</w:t>
            </w:r>
          </w:p>
        </w:tc>
        <w:tc>
          <w:tcPr>
            <w:tcW w:w="1635" w:type="dxa"/>
          </w:tcPr>
          <w:p w:rsidR="00BB7281" w:rsidRDefault="00DA0785">
            <w:pPr>
              <w:jc w:val="center"/>
              <w:rPr>
                <w:lang w:eastAsia="zh-HK"/>
              </w:rPr>
            </w:pPr>
            <w:r>
              <w:rPr>
                <w:lang w:eastAsia="zh-HK"/>
              </w:rPr>
              <w:t xml:space="preserve">23 May </w:t>
            </w:r>
            <w:r>
              <w:rPr>
                <w:rFonts w:hint="eastAsia"/>
                <w:lang w:eastAsia="zh-HK"/>
              </w:rPr>
              <w:t>2019</w:t>
            </w:r>
          </w:p>
        </w:tc>
      </w:tr>
      <w:tr w:rsidR="00BB7281">
        <w:tc>
          <w:tcPr>
            <w:tcW w:w="1099" w:type="dxa"/>
          </w:tcPr>
          <w:p w:rsidR="00BB7281" w:rsidRDefault="00DA0785">
            <w:pPr>
              <w:jc w:val="center"/>
              <w:rPr>
                <w:lang w:eastAsia="zh-HK"/>
              </w:rPr>
            </w:pPr>
            <w:r>
              <w:rPr>
                <w:rFonts w:hint="eastAsia"/>
                <w:lang w:eastAsia="zh-HK"/>
              </w:rPr>
              <w:t>0</w:t>
            </w:r>
            <w:r>
              <w:rPr>
                <w:lang w:eastAsia="zh-HK"/>
              </w:rPr>
              <w:t>.95</w:t>
            </w:r>
          </w:p>
        </w:tc>
        <w:tc>
          <w:tcPr>
            <w:tcW w:w="3930" w:type="dxa"/>
          </w:tcPr>
          <w:p w:rsidR="00BB7281" w:rsidRDefault="00DA0785">
            <w:pPr>
              <w:rPr>
                <w:lang w:eastAsia="zh-HK"/>
              </w:rPr>
            </w:pPr>
            <w:r>
              <w:rPr>
                <w:lang w:eastAsia="zh-HK"/>
              </w:rPr>
              <w:t>Clarify with user that only one record per date is required.</w:t>
            </w:r>
          </w:p>
          <w:p w:rsidR="00BB7281" w:rsidRDefault="00DA0785">
            <w:pPr>
              <w:rPr>
                <w:lang w:eastAsia="zh-HK"/>
              </w:rPr>
            </w:pPr>
            <w:r>
              <w:rPr>
                <w:rFonts w:hint="eastAsia"/>
                <w:lang w:eastAsia="zh-HK"/>
              </w:rPr>
              <w:t>M</w:t>
            </w:r>
            <w:r>
              <w:rPr>
                <w:lang w:eastAsia="zh-HK"/>
              </w:rPr>
              <w:t>i</w:t>
            </w:r>
            <w:r>
              <w:rPr>
                <w:rFonts w:hint="eastAsia"/>
                <w:lang w:eastAsia="zh-HK"/>
              </w:rPr>
              <w:t xml:space="preserve">scellaneous </w:t>
            </w:r>
            <w:r>
              <w:rPr>
                <w:lang w:eastAsia="zh-HK"/>
              </w:rPr>
              <w:t>minor modification</w:t>
            </w:r>
          </w:p>
        </w:tc>
        <w:tc>
          <w:tcPr>
            <w:tcW w:w="1271" w:type="dxa"/>
          </w:tcPr>
          <w:p w:rsidR="00BB7281" w:rsidRDefault="00DA0785">
            <w:pPr>
              <w:jc w:val="center"/>
              <w:rPr>
                <w:lang w:eastAsia="zh-HK"/>
              </w:rPr>
            </w:pPr>
            <w:r>
              <w:rPr>
                <w:rFonts w:hint="eastAsia"/>
              </w:rPr>
              <w:t>[---]</w:t>
            </w:r>
          </w:p>
        </w:tc>
        <w:tc>
          <w:tcPr>
            <w:tcW w:w="1694" w:type="dxa"/>
          </w:tcPr>
          <w:p w:rsidR="00BB7281" w:rsidRDefault="00DA0785">
            <w:pPr>
              <w:jc w:val="center"/>
              <w:rPr>
                <w:lang w:eastAsia="zh-HK"/>
              </w:rPr>
            </w:pPr>
            <w:r>
              <w:rPr>
                <w:rFonts w:hint="eastAsia"/>
                <w:lang w:eastAsia="zh-HK"/>
              </w:rPr>
              <w:t>CSA/AM</w:t>
            </w:r>
            <w:r>
              <w:rPr>
                <w:lang w:eastAsia="zh-HK"/>
              </w:rPr>
              <w:t xml:space="preserve"> (WSD)</w:t>
            </w:r>
          </w:p>
        </w:tc>
        <w:tc>
          <w:tcPr>
            <w:tcW w:w="1635" w:type="dxa"/>
          </w:tcPr>
          <w:p w:rsidR="00BB7281" w:rsidRDefault="00DA0785">
            <w:pPr>
              <w:jc w:val="center"/>
              <w:rPr>
                <w:lang w:eastAsia="zh-HK"/>
              </w:rPr>
            </w:pPr>
            <w:r>
              <w:rPr>
                <w:lang w:eastAsia="zh-HK"/>
              </w:rPr>
              <w:t>3</w:t>
            </w:r>
            <w:r>
              <w:rPr>
                <w:rFonts w:hint="eastAsia"/>
                <w:lang w:eastAsia="zh-HK"/>
              </w:rPr>
              <w:t xml:space="preserve"> </w:t>
            </w:r>
            <w:r>
              <w:rPr>
                <w:lang w:eastAsia="zh-HK"/>
              </w:rPr>
              <w:t>June</w:t>
            </w:r>
            <w:r>
              <w:rPr>
                <w:rFonts w:hint="eastAsia"/>
                <w:lang w:eastAsia="zh-HK"/>
              </w:rPr>
              <w:t xml:space="preserve"> 2019</w:t>
            </w:r>
          </w:p>
        </w:tc>
      </w:tr>
      <w:tr w:rsidR="00BB7281">
        <w:tc>
          <w:tcPr>
            <w:tcW w:w="1099" w:type="dxa"/>
          </w:tcPr>
          <w:p w:rsidR="00BB7281" w:rsidRDefault="00DA0785">
            <w:pPr>
              <w:jc w:val="center"/>
              <w:rPr>
                <w:lang w:eastAsia="zh-HK"/>
              </w:rPr>
            </w:pPr>
            <w:r>
              <w:rPr>
                <w:rFonts w:hint="eastAsia"/>
                <w:lang w:eastAsia="zh-HK"/>
              </w:rPr>
              <w:t>0.96</w:t>
            </w:r>
          </w:p>
        </w:tc>
        <w:tc>
          <w:tcPr>
            <w:tcW w:w="3930" w:type="dxa"/>
          </w:tcPr>
          <w:p w:rsidR="00BB7281" w:rsidRDefault="00DA0785">
            <w:pPr>
              <w:rPr>
                <w:lang w:eastAsia="zh-HK"/>
              </w:rPr>
            </w:pPr>
            <w:r>
              <w:rPr>
                <w:rFonts w:hint="eastAsia"/>
                <w:lang w:eastAsia="zh-HK"/>
              </w:rPr>
              <w:t>M</w:t>
            </w:r>
            <w:r>
              <w:rPr>
                <w:lang w:eastAsia="zh-HK"/>
              </w:rPr>
              <w:t>i</w:t>
            </w:r>
            <w:r>
              <w:rPr>
                <w:rFonts w:hint="eastAsia"/>
                <w:lang w:eastAsia="zh-HK"/>
              </w:rPr>
              <w:t xml:space="preserve">scellaneous </w:t>
            </w:r>
            <w:r>
              <w:rPr>
                <w:lang w:eastAsia="zh-HK"/>
              </w:rPr>
              <w:t>minor modification in table of section 4.3.1 and 4.3.2</w:t>
            </w:r>
          </w:p>
          <w:p w:rsidR="00BB7281" w:rsidRDefault="00DA0785">
            <w:pPr>
              <w:rPr>
                <w:lang w:eastAsia="zh-HK"/>
              </w:rPr>
            </w:pPr>
            <w:r>
              <w:rPr>
                <w:lang w:eastAsia="zh-HK"/>
              </w:rPr>
              <w:t>Add remark in Page 12</w:t>
            </w:r>
          </w:p>
        </w:tc>
        <w:tc>
          <w:tcPr>
            <w:tcW w:w="1271" w:type="dxa"/>
          </w:tcPr>
          <w:p w:rsidR="00BB7281" w:rsidRDefault="00DA0785">
            <w:pPr>
              <w:jc w:val="center"/>
            </w:pPr>
            <w:r>
              <w:t>4.3.1</w:t>
            </w:r>
          </w:p>
          <w:p w:rsidR="00BB7281" w:rsidRDefault="00DA0785">
            <w:pPr>
              <w:jc w:val="center"/>
            </w:pPr>
            <w:r>
              <w:t>4.3.2</w:t>
            </w:r>
          </w:p>
          <w:p w:rsidR="00BB7281" w:rsidRDefault="00DA0785">
            <w:pPr>
              <w:jc w:val="center"/>
              <w:rPr>
                <w:lang w:eastAsia="zh-HK"/>
              </w:rPr>
            </w:pPr>
            <w:r>
              <w:t xml:space="preserve">Page 12 </w:t>
            </w:r>
          </w:p>
        </w:tc>
        <w:tc>
          <w:tcPr>
            <w:tcW w:w="1694" w:type="dxa"/>
          </w:tcPr>
          <w:p w:rsidR="00BB7281" w:rsidRDefault="00DA0785">
            <w:pPr>
              <w:jc w:val="center"/>
              <w:rPr>
                <w:lang w:eastAsia="zh-HK"/>
              </w:rPr>
            </w:pPr>
            <w:r>
              <w:rPr>
                <w:rFonts w:hint="eastAsia"/>
                <w:lang w:eastAsia="zh-HK"/>
              </w:rPr>
              <w:t>CSA/AM</w:t>
            </w:r>
            <w:r>
              <w:rPr>
                <w:lang w:eastAsia="zh-HK"/>
              </w:rPr>
              <w:t xml:space="preserve"> (WSD)</w:t>
            </w:r>
          </w:p>
        </w:tc>
        <w:tc>
          <w:tcPr>
            <w:tcW w:w="1635" w:type="dxa"/>
          </w:tcPr>
          <w:p w:rsidR="00BB7281" w:rsidRDefault="00DA0785">
            <w:pPr>
              <w:jc w:val="center"/>
              <w:rPr>
                <w:lang w:eastAsia="zh-HK"/>
              </w:rPr>
            </w:pPr>
            <w:r>
              <w:rPr>
                <w:lang w:eastAsia="zh-HK"/>
              </w:rPr>
              <w:t>4</w:t>
            </w:r>
            <w:r>
              <w:rPr>
                <w:rFonts w:hint="eastAsia"/>
                <w:lang w:eastAsia="zh-HK"/>
              </w:rPr>
              <w:t xml:space="preserve"> </w:t>
            </w:r>
            <w:r>
              <w:rPr>
                <w:lang w:eastAsia="zh-HK"/>
              </w:rPr>
              <w:t>June</w:t>
            </w:r>
            <w:r>
              <w:rPr>
                <w:rFonts w:hint="eastAsia"/>
                <w:lang w:eastAsia="zh-HK"/>
              </w:rPr>
              <w:t xml:space="preserve"> 2019</w:t>
            </w:r>
          </w:p>
        </w:tc>
      </w:tr>
      <w:tr w:rsidR="00BB7281">
        <w:tc>
          <w:tcPr>
            <w:tcW w:w="1099" w:type="dxa"/>
          </w:tcPr>
          <w:p w:rsidR="00BB7281" w:rsidRDefault="00DA0785">
            <w:pPr>
              <w:jc w:val="center"/>
              <w:rPr>
                <w:lang w:eastAsia="zh-HK"/>
              </w:rPr>
            </w:pPr>
            <w:r>
              <w:rPr>
                <w:rFonts w:hint="eastAsia"/>
                <w:lang w:eastAsia="zh-HK"/>
              </w:rPr>
              <w:t>0.97</w:t>
            </w:r>
          </w:p>
        </w:tc>
        <w:tc>
          <w:tcPr>
            <w:tcW w:w="3930" w:type="dxa"/>
          </w:tcPr>
          <w:p w:rsidR="00BB7281" w:rsidRDefault="00DA0785">
            <w:pPr>
              <w:rPr>
                <w:lang w:eastAsia="zh-HK"/>
              </w:rPr>
            </w:pPr>
            <w:r>
              <w:rPr>
                <w:lang w:eastAsia="zh-HK"/>
              </w:rPr>
              <w:t xml:space="preserve">Provide more examples for API “I-SIS-001” (returned JSON content include “Unit” information) </w:t>
            </w:r>
          </w:p>
        </w:tc>
        <w:tc>
          <w:tcPr>
            <w:tcW w:w="1271" w:type="dxa"/>
          </w:tcPr>
          <w:p w:rsidR="00BB7281" w:rsidRDefault="00DA0785">
            <w:pPr>
              <w:jc w:val="center"/>
              <w:rPr>
                <w:lang w:eastAsia="zh-HK"/>
              </w:rPr>
            </w:pPr>
            <w:r>
              <w:rPr>
                <w:rFonts w:hint="eastAsia"/>
                <w:lang w:eastAsia="zh-HK"/>
              </w:rPr>
              <w:t>Page 10</w:t>
            </w:r>
          </w:p>
        </w:tc>
        <w:tc>
          <w:tcPr>
            <w:tcW w:w="1694" w:type="dxa"/>
          </w:tcPr>
          <w:p w:rsidR="00BB7281" w:rsidRDefault="00DA0785">
            <w:pPr>
              <w:jc w:val="center"/>
              <w:rPr>
                <w:lang w:eastAsia="zh-HK"/>
              </w:rPr>
            </w:pPr>
            <w:r>
              <w:rPr>
                <w:rFonts w:hint="eastAsia"/>
                <w:lang w:eastAsia="zh-HK"/>
              </w:rPr>
              <w:t>CSA/AM</w:t>
            </w:r>
            <w:r>
              <w:rPr>
                <w:lang w:eastAsia="zh-HK"/>
              </w:rPr>
              <w:t xml:space="preserve"> (WSD)</w:t>
            </w:r>
          </w:p>
        </w:tc>
        <w:tc>
          <w:tcPr>
            <w:tcW w:w="1635" w:type="dxa"/>
          </w:tcPr>
          <w:p w:rsidR="00BB7281" w:rsidRDefault="00DA0785">
            <w:pPr>
              <w:jc w:val="center"/>
              <w:rPr>
                <w:lang w:eastAsia="zh-HK"/>
              </w:rPr>
            </w:pPr>
            <w:r>
              <w:rPr>
                <w:lang w:eastAsia="zh-HK"/>
              </w:rPr>
              <w:t>26</w:t>
            </w:r>
            <w:r>
              <w:rPr>
                <w:rFonts w:hint="eastAsia"/>
                <w:lang w:eastAsia="zh-HK"/>
              </w:rPr>
              <w:t xml:space="preserve"> </w:t>
            </w:r>
            <w:r>
              <w:rPr>
                <w:lang w:eastAsia="zh-HK"/>
              </w:rPr>
              <w:t>June</w:t>
            </w:r>
            <w:r>
              <w:rPr>
                <w:rFonts w:hint="eastAsia"/>
                <w:lang w:eastAsia="zh-HK"/>
              </w:rPr>
              <w:t xml:space="preserve"> 2019</w:t>
            </w:r>
          </w:p>
        </w:tc>
      </w:tr>
      <w:tr w:rsidR="00BB7281">
        <w:tc>
          <w:tcPr>
            <w:tcW w:w="1099" w:type="dxa"/>
          </w:tcPr>
          <w:p w:rsidR="00BB7281" w:rsidRDefault="00BB7281">
            <w:pPr>
              <w:jc w:val="center"/>
              <w:rPr>
                <w:lang w:eastAsia="zh-HK"/>
              </w:rPr>
            </w:pPr>
          </w:p>
        </w:tc>
        <w:tc>
          <w:tcPr>
            <w:tcW w:w="3930" w:type="dxa"/>
          </w:tcPr>
          <w:p w:rsidR="00BB7281" w:rsidRDefault="00BB7281">
            <w:pPr>
              <w:rPr>
                <w:lang w:eastAsia="zh-HK"/>
              </w:rPr>
            </w:pPr>
          </w:p>
        </w:tc>
        <w:tc>
          <w:tcPr>
            <w:tcW w:w="1271" w:type="dxa"/>
          </w:tcPr>
          <w:p w:rsidR="00BB7281" w:rsidRDefault="00BB7281">
            <w:pPr>
              <w:jc w:val="center"/>
              <w:rPr>
                <w:lang w:eastAsia="zh-HK"/>
              </w:rPr>
            </w:pPr>
          </w:p>
        </w:tc>
        <w:tc>
          <w:tcPr>
            <w:tcW w:w="1694" w:type="dxa"/>
          </w:tcPr>
          <w:p w:rsidR="00BB7281" w:rsidRDefault="00BB7281">
            <w:pPr>
              <w:jc w:val="center"/>
              <w:rPr>
                <w:lang w:eastAsia="zh-HK"/>
              </w:rPr>
            </w:pPr>
          </w:p>
        </w:tc>
        <w:tc>
          <w:tcPr>
            <w:tcW w:w="1635" w:type="dxa"/>
          </w:tcPr>
          <w:p w:rsidR="00BB7281" w:rsidRDefault="00BB7281">
            <w:pPr>
              <w:jc w:val="center"/>
              <w:rPr>
                <w:lang w:eastAsia="zh-HK"/>
              </w:rPr>
            </w:pPr>
          </w:p>
        </w:tc>
      </w:tr>
      <w:tr w:rsidR="00BB7281">
        <w:tc>
          <w:tcPr>
            <w:tcW w:w="1099" w:type="dxa"/>
          </w:tcPr>
          <w:p w:rsidR="00BB7281" w:rsidRDefault="00BB7281">
            <w:pPr>
              <w:jc w:val="center"/>
              <w:rPr>
                <w:lang w:eastAsia="zh-HK"/>
              </w:rPr>
            </w:pPr>
          </w:p>
        </w:tc>
        <w:tc>
          <w:tcPr>
            <w:tcW w:w="3930" w:type="dxa"/>
          </w:tcPr>
          <w:p w:rsidR="00BB7281" w:rsidRDefault="00BB7281">
            <w:pPr>
              <w:rPr>
                <w:lang w:eastAsia="zh-HK"/>
              </w:rPr>
            </w:pPr>
          </w:p>
        </w:tc>
        <w:tc>
          <w:tcPr>
            <w:tcW w:w="1271" w:type="dxa"/>
          </w:tcPr>
          <w:p w:rsidR="00BB7281" w:rsidRDefault="00BB7281">
            <w:pPr>
              <w:jc w:val="center"/>
              <w:rPr>
                <w:lang w:eastAsia="zh-HK"/>
              </w:rPr>
            </w:pPr>
          </w:p>
        </w:tc>
        <w:tc>
          <w:tcPr>
            <w:tcW w:w="1694" w:type="dxa"/>
          </w:tcPr>
          <w:p w:rsidR="00BB7281" w:rsidRDefault="00BB7281">
            <w:pPr>
              <w:jc w:val="center"/>
              <w:rPr>
                <w:lang w:eastAsia="zh-HK"/>
              </w:rPr>
            </w:pPr>
          </w:p>
        </w:tc>
        <w:tc>
          <w:tcPr>
            <w:tcW w:w="1635" w:type="dxa"/>
          </w:tcPr>
          <w:p w:rsidR="00BB7281" w:rsidRDefault="00BB7281">
            <w:pPr>
              <w:jc w:val="center"/>
              <w:rPr>
                <w:lang w:eastAsia="zh-HK"/>
              </w:rPr>
            </w:pPr>
          </w:p>
        </w:tc>
      </w:tr>
      <w:tr w:rsidR="00BB7281">
        <w:tc>
          <w:tcPr>
            <w:tcW w:w="1099" w:type="dxa"/>
          </w:tcPr>
          <w:p w:rsidR="00BB7281" w:rsidRDefault="00BB7281">
            <w:pPr>
              <w:jc w:val="center"/>
              <w:rPr>
                <w:lang w:eastAsia="zh-HK"/>
              </w:rPr>
            </w:pPr>
          </w:p>
        </w:tc>
        <w:tc>
          <w:tcPr>
            <w:tcW w:w="3930" w:type="dxa"/>
          </w:tcPr>
          <w:p w:rsidR="00BB7281" w:rsidRDefault="00BB7281">
            <w:pPr>
              <w:rPr>
                <w:lang w:eastAsia="zh-HK"/>
              </w:rPr>
            </w:pPr>
          </w:p>
        </w:tc>
        <w:tc>
          <w:tcPr>
            <w:tcW w:w="1271" w:type="dxa"/>
          </w:tcPr>
          <w:p w:rsidR="00BB7281" w:rsidRDefault="00BB7281">
            <w:pPr>
              <w:jc w:val="center"/>
              <w:rPr>
                <w:lang w:eastAsia="zh-HK"/>
              </w:rPr>
            </w:pPr>
          </w:p>
        </w:tc>
        <w:tc>
          <w:tcPr>
            <w:tcW w:w="1694" w:type="dxa"/>
          </w:tcPr>
          <w:p w:rsidR="00BB7281" w:rsidRDefault="00BB7281">
            <w:pPr>
              <w:jc w:val="center"/>
              <w:rPr>
                <w:lang w:eastAsia="zh-HK"/>
              </w:rPr>
            </w:pPr>
          </w:p>
        </w:tc>
        <w:tc>
          <w:tcPr>
            <w:tcW w:w="1635" w:type="dxa"/>
          </w:tcPr>
          <w:p w:rsidR="00BB7281" w:rsidRDefault="00BB7281">
            <w:pPr>
              <w:jc w:val="center"/>
              <w:rPr>
                <w:lang w:eastAsia="zh-HK"/>
              </w:rPr>
            </w:pPr>
          </w:p>
        </w:tc>
      </w:tr>
      <w:tr w:rsidR="00BB7281">
        <w:tc>
          <w:tcPr>
            <w:tcW w:w="1099" w:type="dxa"/>
          </w:tcPr>
          <w:p w:rsidR="00BB7281" w:rsidRDefault="00BB7281">
            <w:pPr>
              <w:jc w:val="center"/>
              <w:rPr>
                <w:lang w:eastAsia="zh-HK"/>
              </w:rPr>
            </w:pPr>
          </w:p>
        </w:tc>
        <w:tc>
          <w:tcPr>
            <w:tcW w:w="3930" w:type="dxa"/>
          </w:tcPr>
          <w:p w:rsidR="00BB7281" w:rsidRDefault="00BB7281">
            <w:pPr>
              <w:rPr>
                <w:lang w:eastAsia="zh-HK"/>
              </w:rPr>
            </w:pPr>
          </w:p>
        </w:tc>
        <w:tc>
          <w:tcPr>
            <w:tcW w:w="1271" w:type="dxa"/>
          </w:tcPr>
          <w:p w:rsidR="00BB7281" w:rsidRDefault="00BB7281">
            <w:pPr>
              <w:jc w:val="center"/>
              <w:rPr>
                <w:lang w:eastAsia="zh-HK"/>
              </w:rPr>
            </w:pPr>
          </w:p>
        </w:tc>
        <w:tc>
          <w:tcPr>
            <w:tcW w:w="1694" w:type="dxa"/>
          </w:tcPr>
          <w:p w:rsidR="00BB7281" w:rsidRDefault="00BB7281">
            <w:pPr>
              <w:jc w:val="center"/>
              <w:rPr>
                <w:lang w:eastAsia="zh-HK"/>
              </w:rPr>
            </w:pPr>
          </w:p>
        </w:tc>
        <w:tc>
          <w:tcPr>
            <w:tcW w:w="1635" w:type="dxa"/>
          </w:tcPr>
          <w:p w:rsidR="00BB7281" w:rsidRDefault="00BB7281">
            <w:pPr>
              <w:jc w:val="center"/>
              <w:rPr>
                <w:lang w:eastAsia="zh-HK"/>
              </w:rPr>
            </w:pPr>
          </w:p>
        </w:tc>
      </w:tr>
      <w:tr w:rsidR="00BB7281">
        <w:tc>
          <w:tcPr>
            <w:tcW w:w="1099" w:type="dxa"/>
          </w:tcPr>
          <w:p w:rsidR="00BB7281" w:rsidRDefault="00BB7281">
            <w:pPr>
              <w:jc w:val="center"/>
              <w:rPr>
                <w:lang w:eastAsia="zh-HK"/>
              </w:rPr>
            </w:pPr>
          </w:p>
        </w:tc>
        <w:tc>
          <w:tcPr>
            <w:tcW w:w="3930" w:type="dxa"/>
          </w:tcPr>
          <w:p w:rsidR="00BB7281" w:rsidRDefault="00BB7281">
            <w:pPr>
              <w:rPr>
                <w:lang w:eastAsia="zh-HK"/>
              </w:rPr>
            </w:pPr>
          </w:p>
        </w:tc>
        <w:tc>
          <w:tcPr>
            <w:tcW w:w="1271" w:type="dxa"/>
          </w:tcPr>
          <w:p w:rsidR="00BB7281" w:rsidRDefault="00BB7281">
            <w:pPr>
              <w:jc w:val="center"/>
              <w:rPr>
                <w:lang w:eastAsia="zh-HK"/>
              </w:rPr>
            </w:pPr>
          </w:p>
        </w:tc>
        <w:tc>
          <w:tcPr>
            <w:tcW w:w="1694" w:type="dxa"/>
          </w:tcPr>
          <w:p w:rsidR="00BB7281" w:rsidRDefault="00BB7281">
            <w:pPr>
              <w:jc w:val="center"/>
              <w:rPr>
                <w:lang w:eastAsia="zh-HK"/>
              </w:rPr>
            </w:pPr>
          </w:p>
        </w:tc>
        <w:tc>
          <w:tcPr>
            <w:tcW w:w="1635" w:type="dxa"/>
          </w:tcPr>
          <w:p w:rsidR="00BB7281" w:rsidRDefault="00BB7281">
            <w:pPr>
              <w:jc w:val="center"/>
              <w:rPr>
                <w:lang w:eastAsia="zh-HK"/>
              </w:rPr>
            </w:pPr>
          </w:p>
        </w:tc>
      </w:tr>
    </w:tbl>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p w:rsidR="00BB7281" w:rsidRDefault="00BB7281">
      <w:pPr>
        <w:rPr>
          <w:lang w:eastAsia="zh-HK"/>
        </w:rPr>
      </w:pPr>
    </w:p>
    <w:tbl>
      <w:tblPr>
        <w:tblW w:w="9606" w:type="dxa"/>
        <w:tblInd w:w="18" w:type="dxa"/>
        <w:tblLayout w:type="fixed"/>
        <w:tblLook w:val="04A0" w:firstRow="1" w:lastRow="0" w:firstColumn="1" w:lastColumn="0" w:noHBand="0" w:noVBand="1"/>
      </w:tblPr>
      <w:tblGrid>
        <w:gridCol w:w="4803"/>
        <w:gridCol w:w="4803"/>
      </w:tblGrid>
      <w:tr w:rsidR="00BB7281">
        <w:tc>
          <w:tcPr>
            <w:tcW w:w="4803" w:type="dxa"/>
          </w:tcPr>
          <w:p w:rsidR="00BB7281" w:rsidRDefault="00BB7281">
            <w:pPr>
              <w:snapToGrid w:val="0"/>
              <w:rPr>
                <w:lang w:val="en-GB"/>
              </w:rPr>
            </w:pPr>
          </w:p>
          <w:p w:rsidR="00BB7281" w:rsidRDefault="00DA0785">
            <w:pPr>
              <w:rPr>
                <w:u w:val="single"/>
                <w:lang w:val="en-GB"/>
              </w:rPr>
            </w:pPr>
            <w:r>
              <w:rPr>
                <w:lang w:val="en-GB"/>
              </w:rPr>
              <w:t>Prepared By:</w:t>
            </w:r>
            <w:r>
              <w:rPr>
                <w:lang w:val="en-GB"/>
              </w:rPr>
              <w:tab/>
            </w:r>
            <w:r>
              <w:rPr>
                <w:u w:val="single"/>
                <w:lang w:val="en-GB"/>
              </w:rPr>
              <w:tab/>
            </w:r>
            <w:r>
              <w:rPr>
                <w:u w:val="single"/>
                <w:lang w:val="en-GB"/>
              </w:rPr>
              <w:tab/>
              <w:t xml:space="preserve">             </w:t>
            </w:r>
          </w:p>
        </w:tc>
        <w:tc>
          <w:tcPr>
            <w:tcW w:w="4803" w:type="dxa"/>
          </w:tcPr>
          <w:p w:rsidR="00BB7281" w:rsidRDefault="00BB7281">
            <w:pPr>
              <w:snapToGrid w:val="0"/>
              <w:rPr>
                <w:lang w:val="en-GB"/>
              </w:rPr>
            </w:pPr>
          </w:p>
          <w:p w:rsidR="00BB7281" w:rsidRDefault="00DA0785">
            <w:pPr>
              <w:rPr>
                <w:u w:val="single"/>
                <w:lang w:val="en-GB"/>
              </w:rPr>
            </w:pPr>
            <w:r>
              <w:rPr>
                <w:lang w:val="en-GB"/>
              </w:rPr>
              <w:t>Endorsed By:</w:t>
            </w:r>
            <w:r>
              <w:rPr>
                <w:lang w:val="en-GB"/>
              </w:rPr>
              <w:tab/>
            </w:r>
            <w:r>
              <w:rPr>
                <w:u w:val="single"/>
                <w:lang w:val="en-GB"/>
              </w:rPr>
              <w:tab/>
            </w:r>
            <w:r>
              <w:rPr>
                <w:u w:val="single"/>
                <w:lang w:val="en-GB"/>
              </w:rPr>
              <w:tab/>
            </w:r>
            <w:r>
              <w:rPr>
                <w:u w:val="single"/>
                <w:lang w:val="en-GB"/>
              </w:rPr>
              <w:tab/>
            </w:r>
            <w:r>
              <w:rPr>
                <w:u w:val="single"/>
                <w:lang w:val="en-GB"/>
              </w:rPr>
              <w:tab/>
            </w:r>
          </w:p>
        </w:tc>
      </w:tr>
      <w:tr w:rsidR="00BB7281">
        <w:tc>
          <w:tcPr>
            <w:tcW w:w="4803" w:type="dxa"/>
          </w:tcPr>
          <w:p w:rsidR="00BB7281" w:rsidRDefault="00DA0785">
            <w:pPr>
              <w:rPr>
                <w:b/>
                <w:sz w:val="20"/>
                <w:szCs w:val="20"/>
                <w:u w:val="single"/>
                <w:lang w:val="en-GB"/>
              </w:rPr>
            </w:pPr>
            <w:r>
              <w:rPr>
                <w:lang w:val="en-GB"/>
              </w:rPr>
              <w:tab/>
              <w:t xml:space="preserve">            </w:t>
            </w:r>
            <w:r>
              <w:rPr>
                <w:b/>
                <w:sz w:val="20"/>
                <w:szCs w:val="20"/>
                <w:lang w:val="en-GB"/>
              </w:rPr>
              <w:t>Project Manager (GDHK)</w:t>
            </w:r>
          </w:p>
        </w:tc>
        <w:tc>
          <w:tcPr>
            <w:tcW w:w="4803" w:type="dxa"/>
          </w:tcPr>
          <w:p w:rsidR="00BB7281" w:rsidRDefault="00DA0785">
            <w:pPr>
              <w:ind w:firstLineChars="900" w:firstLine="1802"/>
              <w:rPr>
                <w:u w:val="single"/>
                <w:lang w:val="en-GB"/>
              </w:rPr>
            </w:pPr>
            <w:r>
              <w:rPr>
                <w:b/>
                <w:sz w:val="20"/>
                <w:szCs w:val="20"/>
                <w:lang w:val="en-GB"/>
              </w:rPr>
              <w:t>Project Director (GDHK)</w:t>
            </w:r>
          </w:p>
        </w:tc>
      </w:tr>
      <w:tr w:rsidR="00BB7281">
        <w:tc>
          <w:tcPr>
            <w:tcW w:w="4803" w:type="dxa"/>
          </w:tcPr>
          <w:p w:rsidR="00BB7281" w:rsidRDefault="00BB7281">
            <w:pPr>
              <w:snapToGrid w:val="0"/>
              <w:jc w:val="center"/>
              <w:rPr>
                <w:lang w:val="en-GB"/>
              </w:rPr>
            </w:pPr>
          </w:p>
          <w:p w:rsidR="00BB7281" w:rsidRDefault="00DA0785">
            <w:pPr>
              <w:rPr>
                <w:u w:val="single"/>
                <w:lang w:val="en-GB"/>
              </w:rPr>
            </w:pPr>
            <w:r>
              <w:rPr>
                <w:lang w:val="en-GB"/>
              </w:rPr>
              <w:t>Date:</w:t>
            </w:r>
            <w:r>
              <w:rPr>
                <w:lang w:val="en-GB"/>
              </w:rPr>
              <w:tab/>
            </w:r>
            <w:r>
              <w:rPr>
                <w:lang w:val="en-GB"/>
              </w:rPr>
              <w:tab/>
            </w:r>
            <w:r>
              <w:rPr>
                <w:u w:val="single"/>
                <w:lang w:val="en-GB"/>
              </w:rPr>
              <w:tab/>
            </w:r>
            <w:r>
              <w:rPr>
                <w:u w:val="single"/>
                <w:lang w:val="en-GB"/>
              </w:rPr>
              <w:tab/>
            </w:r>
            <w:r>
              <w:rPr>
                <w:u w:val="single"/>
                <w:lang w:val="en-GB"/>
              </w:rPr>
              <w:tab/>
            </w:r>
          </w:p>
        </w:tc>
        <w:tc>
          <w:tcPr>
            <w:tcW w:w="4803" w:type="dxa"/>
          </w:tcPr>
          <w:p w:rsidR="00BB7281" w:rsidRDefault="00BB7281">
            <w:pPr>
              <w:snapToGrid w:val="0"/>
              <w:rPr>
                <w:lang w:val="en-GB"/>
              </w:rPr>
            </w:pPr>
          </w:p>
          <w:p w:rsidR="00BB7281" w:rsidRDefault="00DA0785">
            <w:pPr>
              <w:rPr>
                <w:u w:val="single"/>
                <w:lang w:val="en-GB"/>
              </w:rPr>
            </w:pPr>
            <w:r>
              <w:rPr>
                <w:lang w:val="en-GB"/>
              </w:rPr>
              <w:t xml:space="preserve">Date: </w:t>
            </w:r>
            <w:r>
              <w:rPr>
                <w:lang w:val="en-GB"/>
              </w:rPr>
              <w:tab/>
            </w:r>
            <w:r>
              <w:rPr>
                <w:lang w:val="en-GB"/>
              </w:rPr>
              <w:tab/>
            </w:r>
            <w:r>
              <w:rPr>
                <w:u w:val="single"/>
                <w:lang w:val="en-GB"/>
              </w:rPr>
              <w:tab/>
            </w:r>
            <w:r>
              <w:rPr>
                <w:u w:val="single"/>
                <w:lang w:val="en-GB"/>
              </w:rPr>
              <w:tab/>
            </w:r>
            <w:r>
              <w:rPr>
                <w:u w:val="single"/>
                <w:lang w:val="en-GB"/>
              </w:rPr>
              <w:tab/>
            </w:r>
            <w:r>
              <w:rPr>
                <w:u w:val="single"/>
                <w:lang w:val="en-GB"/>
              </w:rPr>
              <w:tab/>
            </w:r>
          </w:p>
        </w:tc>
      </w:tr>
    </w:tbl>
    <w:p w:rsidR="00BB7281" w:rsidRDefault="00BB7281">
      <w:pPr>
        <w:rPr>
          <w:lang w:eastAsia="zh-HK"/>
        </w:rPr>
      </w:pPr>
    </w:p>
    <w:p w:rsidR="00BB7281" w:rsidRDefault="00DA0785">
      <w:pPr>
        <w:rPr>
          <w:lang w:eastAsia="zh-HK"/>
        </w:rPr>
      </w:pPr>
      <w:r>
        <w:rPr>
          <w:lang w:eastAsia="zh-HK"/>
        </w:rPr>
        <w:br w:type="page"/>
      </w:r>
    </w:p>
    <w:p w:rsidR="00BB7281" w:rsidRDefault="00BB7281">
      <w:pPr>
        <w:rPr>
          <w:lang w:eastAsia="zh-HK"/>
        </w:rPr>
      </w:pPr>
    </w:p>
    <w:p w:rsidR="00BB7281" w:rsidRDefault="00DA0785">
      <w:pPr>
        <w:jc w:val="both"/>
        <w:rPr>
          <w:b/>
          <w:sz w:val="26"/>
          <w:u w:val="single"/>
        </w:rPr>
      </w:pPr>
      <w:r>
        <w:rPr>
          <w:b/>
          <w:sz w:val="26"/>
          <w:u w:val="single"/>
        </w:rPr>
        <w:t>TABLE OF CONTENTS</w:t>
      </w:r>
    </w:p>
    <w:p w:rsidR="00BB7281" w:rsidRDefault="00BB7281">
      <w:pPr>
        <w:jc w:val="both"/>
        <w:rPr>
          <w:sz w:val="26"/>
        </w:rPr>
      </w:pPr>
    </w:p>
    <w:p w:rsidR="00BB7281" w:rsidRDefault="00DA0785">
      <w:pPr>
        <w:pStyle w:val="TOC1"/>
        <w:rPr>
          <w:rFonts w:asciiTheme="minorHAnsi" w:hAnsiTheme="minorHAnsi" w:cstheme="minorBidi"/>
          <w:b w:val="0"/>
          <w:bCs w:val="0"/>
          <w:caps w:val="0"/>
          <w:kern w:val="2"/>
          <w:sz w:val="24"/>
          <w:szCs w:val="22"/>
          <w:lang w:val="en-US" w:eastAsia="zh-TW"/>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10548291" w:history="1">
        <w:r>
          <w:rPr>
            <w:rStyle w:val="afa"/>
          </w:rPr>
          <w:t>1.</w:t>
        </w:r>
        <w:r>
          <w:rPr>
            <w:rFonts w:asciiTheme="minorHAnsi" w:hAnsiTheme="minorHAnsi" w:cstheme="minorBidi"/>
            <w:b w:val="0"/>
            <w:bCs w:val="0"/>
            <w:caps w:val="0"/>
            <w:kern w:val="2"/>
            <w:sz w:val="24"/>
            <w:szCs w:val="22"/>
            <w:lang w:val="en-US" w:eastAsia="zh-TW"/>
          </w:rPr>
          <w:tab/>
        </w:r>
        <w:r>
          <w:rPr>
            <w:rStyle w:val="afa"/>
          </w:rPr>
          <w:t>Overview</w:t>
        </w:r>
        <w:r>
          <w:tab/>
        </w:r>
        <w:r>
          <w:fldChar w:fldCharType="begin"/>
        </w:r>
        <w:r>
          <w:instrText xml:space="preserve"> PAGEREF _Toc10548291 \h </w:instrText>
        </w:r>
        <w:r>
          <w:fldChar w:fldCharType="separate"/>
        </w:r>
        <w:r>
          <w:t>5</w:t>
        </w:r>
        <w:r>
          <w:fldChar w:fldCharType="end"/>
        </w:r>
      </w:hyperlink>
    </w:p>
    <w:p w:rsidR="00BB7281" w:rsidRDefault="009E2A42">
      <w:pPr>
        <w:pStyle w:val="TOC1"/>
        <w:rPr>
          <w:rFonts w:asciiTheme="minorHAnsi" w:hAnsiTheme="minorHAnsi" w:cstheme="minorBidi"/>
          <w:b w:val="0"/>
          <w:bCs w:val="0"/>
          <w:caps w:val="0"/>
          <w:kern w:val="2"/>
          <w:sz w:val="24"/>
          <w:szCs w:val="22"/>
          <w:lang w:val="en-US" w:eastAsia="zh-TW"/>
        </w:rPr>
      </w:pPr>
      <w:hyperlink w:anchor="_Toc10548292" w:history="1">
        <w:r w:rsidR="00DA0785">
          <w:rPr>
            <w:rStyle w:val="afa"/>
          </w:rPr>
          <w:t>2.</w:t>
        </w:r>
        <w:r w:rsidR="00DA0785">
          <w:rPr>
            <w:rFonts w:asciiTheme="minorHAnsi" w:hAnsiTheme="minorHAnsi" w:cstheme="minorBidi"/>
            <w:b w:val="0"/>
            <w:bCs w:val="0"/>
            <w:caps w:val="0"/>
            <w:kern w:val="2"/>
            <w:sz w:val="24"/>
            <w:szCs w:val="22"/>
            <w:lang w:val="en-US" w:eastAsia="zh-TW"/>
          </w:rPr>
          <w:tab/>
        </w:r>
        <w:r w:rsidR="00DA0785">
          <w:rPr>
            <w:rStyle w:val="afa"/>
          </w:rPr>
          <w:t>Definitions and Conventions</w:t>
        </w:r>
        <w:r w:rsidR="00DA0785">
          <w:tab/>
        </w:r>
        <w:r w:rsidR="00DA0785">
          <w:fldChar w:fldCharType="begin"/>
        </w:r>
        <w:r w:rsidR="00DA0785">
          <w:instrText xml:space="preserve"> PAGEREF _Toc10548292 \h </w:instrText>
        </w:r>
        <w:r w:rsidR="00DA0785">
          <w:fldChar w:fldCharType="separate"/>
        </w:r>
        <w:r w:rsidR="00DA0785">
          <w:t>6</w:t>
        </w:r>
        <w:r w:rsidR="00DA0785">
          <w:fldChar w:fldCharType="end"/>
        </w:r>
      </w:hyperlink>
    </w:p>
    <w:p w:rsidR="00BB7281" w:rsidRDefault="009E2A42">
      <w:pPr>
        <w:pStyle w:val="TOC2"/>
        <w:tabs>
          <w:tab w:val="left" w:pos="1440"/>
          <w:tab w:val="right" w:leader="dot" w:pos="9629"/>
        </w:tabs>
        <w:rPr>
          <w:rFonts w:asciiTheme="minorHAnsi" w:hAnsiTheme="minorHAnsi" w:cstheme="minorBidi"/>
          <w:kern w:val="2"/>
          <w:szCs w:val="22"/>
        </w:rPr>
      </w:pPr>
      <w:hyperlink w:anchor="_Toc10548293" w:history="1">
        <w:r w:rsidR="00DA0785">
          <w:rPr>
            <w:rStyle w:val="afa"/>
          </w:rPr>
          <w:t>2.1</w:t>
        </w:r>
        <w:r w:rsidR="00DA0785">
          <w:rPr>
            <w:rFonts w:asciiTheme="minorHAnsi" w:hAnsiTheme="minorHAnsi" w:cstheme="minorBidi"/>
            <w:kern w:val="2"/>
            <w:szCs w:val="22"/>
          </w:rPr>
          <w:tab/>
        </w:r>
        <w:r w:rsidR="00DA0785">
          <w:rPr>
            <w:rStyle w:val="afa"/>
          </w:rPr>
          <w:t>Definitions</w:t>
        </w:r>
        <w:r w:rsidR="00DA0785">
          <w:tab/>
        </w:r>
        <w:r w:rsidR="00DA0785">
          <w:fldChar w:fldCharType="begin"/>
        </w:r>
        <w:r w:rsidR="00DA0785">
          <w:instrText xml:space="preserve"> PAGEREF _Toc10548293 \h </w:instrText>
        </w:r>
        <w:r w:rsidR="00DA0785">
          <w:fldChar w:fldCharType="separate"/>
        </w:r>
        <w:r w:rsidR="00DA0785">
          <w:t>6</w:t>
        </w:r>
        <w:r w:rsidR="00DA0785">
          <w:fldChar w:fldCharType="end"/>
        </w:r>
      </w:hyperlink>
    </w:p>
    <w:p w:rsidR="00BB7281" w:rsidRDefault="009E2A42">
      <w:pPr>
        <w:pStyle w:val="TOC2"/>
        <w:tabs>
          <w:tab w:val="left" w:pos="1440"/>
          <w:tab w:val="right" w:leader="dot" w:pos="9629"/>
        </w:tabs>
        <w:rPr>
          <w:rFonts w:asciiTheme="minorHAnsi" w:hAnsiTheme="minorHAnsi" w:cstheme="minorBidi"/>
          <w:kern w:val="2"/>
          <w:szCs w:val="22"/>
        </w:rPr>
      </w:pPr>
      <w:hyperlink w:anchor="_Toc10548294" w:history="1">
        <w:r w:rsidR="00DA0785">
          <w:rPr>
            <w:rStyle w:val="afa"/>
          </w:rPr>
          <w:t>2.2</w:t>
        </w:r>
        <w:r w:rsidR="00DA0785">
          <w:rPr>
            <w:rFonts w:asciiTheme="minorHAnsi" w:hAnsiTheme="minorHAnsi" w:cstheme="minorBidi"/>
            <w:kern w:val="2"/>
            <w:szCs w:val="22"/>
          </w:rPr>
          <w:tab/>
        </w:r>
        <w:r w:rsidR="00DA0785">
          <w:rPr>
            <w:rStyle w:val="afa"/>
          </w:rPr>
          <w:t>Conventions</w:t>
        </w:r>
        <w:r w:rsidR="00DA0785">
          <w:tab/>
        </w:r>
        <w:r w:rsidR="00DA0785">
          <w:fldChar w:fldCharType="begin"/>
        </w:r>
        <w:r w:rsidR="00DA0785">
          <w:instrText xml:space="preserve"> PAGEREF _Toc10548294 \h </w:instrText>
        </w:r>
        <w:r w:rsidR="00DA0785">
          <w:fldChar w:fldCharType="separate"/>
        </w:r>
        <w:r w:rsidR="00DA0785">
          <w:t>6</w:t>
        </w:r>
        <w:r w:rsidR="00DA0785">
          <w:fldChar w:fldCharType="end"/>
        </w:r>
      </w:hyperlink>
    </w:p>
    <w:p w:rsidR="00BB7281" w:rsidRDefault="009E2A42">
      <w:pPr>
        <w:pStyle w:val="TOC1"/>
        <w:rPr>
          <w:rFonts w:asciiTheme="minorHAnsi" w:hAnsiTheme="minorHAnsi" w:cstheme="minorBidi"/>
          <w:b w:val="0"/>
          <w:bCs w:val="0"/>
          <w:caps w:val="0"/>
          <w:kern w:val="2"/>
          <w:sz w:val="24"/>
          <w:szCs w:val="22"/>
          <w:lang w:val="en-US" w:eastAsia="zh-TW"/>
        </w:rPr>
      </w:pPr>
      <w:hyperlink w:anchor="_Toc10548295" w:history="1">
        <w:r w:rsidR="00DA0785">
          <w:rPr>
            <w:rStyle w:val="afa"/>
          </w:rPr>
          <w:t>3.</w:t>
        </w:r>
        <w:r w:rsidR="00DA0785">
          <w:rPr>
            <w:rFonts w:asciiTheme="minorHAnsi" w:hAnsiTheme="minorHAnsi" w:cstheme="minorBidi"/>
            <w:b w:val="0"/>
            <w:bCs w:val="0"/>
            <w:caps w:val="0"/>
            <w:kern w:val="2"/>
            <w:sz w:val="24"/>
            <w:szCs w:val="22"/>
            <w:lang w:val="en-US" w:eastAsia="zh-TW"/>
          </w:rPr>
          <w:tab/>
        </w:r>
        <w:r w:rsidR="00DA0785">
          <w:rPr>
            <w:rStyle w:val="afa"/>
          </w:rPr>
          <w:t>System Interface</w:t>
        </w:r>
        <w:r w:rsidR="00DA0785">
          <w:tab/>
        </w:r>
        <w:r w:rsidR="00DA0785">
          <w:fldChar w:fldCharType="begin"/>
        </w:r>
        <w:r w:rsidR="00DA0785">
          <w:instrText xml:space="preserve"> PAGEREF _Toc10548295 \h </w:instrText>
        </w:r>
        <w:r w:rsidR="00DA0785">
          <w:fldChar w:fldCharType="separate"/>
        </w:r>
        <w:r w:rsidR="00DA0785">
          <w:t>7</w:t>
        </w:r>
        <w:r w:rsidR="00DA0785">
          <w:fldChar w:fldCharType="end"/>
        </w:r>
      </w:hyperlink>
    </w:p>
    <w:p w:rsidR="00BB7281" w:rsidRDefault="009E2A42">
      <w:pPr>
        <w:pStyle w:val="TOC2"/>
        <w:tabs>
          <w:tab w:val="left" w:pos="1440"/>
          <w:tab w:val="right" w:leader="dot" w:pos="9629"/>
        </w:tabs>
        <w:rPr>
          <w:rFonts w:asciiTheme="minorHAnsi" w:hAnsiTheme="minorHAnsi" w:cstheme="minorBidi"/>
          <w:kern w:val="2"/>
          <w:szCs w:val="22"/>
        </w:rPr>
      </w:pPr>
      <w:hyperlink w:anchor="_Toc10548296" w:history="1">
        <w:r w:rsidR="00DA0785">
          <w:rPr>
            <w:rStyle w:val="afa"/>
          </w:rPr>
          <w:t>3.1</w:t>
        </w:r>
        <w:r w:rsidR="00DA0785">
          <w:rPr>
            <w:rFonts w:asciiTheme="minorHAnsi" w:hAnsiTheme="minorHAnsi" w:cstheme="minorBidi"/>
            <w:kern w:val="2"/>
            <w:szCs w:val="22"/>
          </w:rPr>
          <w:tab/>
        </w:r>
        <w:r w:rsidR="00DA0785">
          <w:rPr>
            <w:rStyle w:val="afa"/>
          </w:rPr>
          <w:t>Interface with SIS</w:t>
        </w:r>
        <w:r w:rsidR="00DA0785">
          <w:tab/>
        </w:r>
        <w:r w:rsidR="00DA0785">
          <w:fldChar w:fldCharType="begin"/>
        </w:r>
        <w:r w:rsidR="00DA0785">
          <w:instrText xml:space="preserve"> PAGEREF _Toc10548296 \h </w:instrText>
        </w:r>
        <w:r w:rsidR="00DA0785">
          <w:fldChar w:fldCharType="separate"/>
        </w:r>
        <w:r w:rsidR="00DA0785">
          <w:t>7</w:t>
        </w:r>
        <w:r w:rsidR="00DA0785">
          <w:fldChar w:fldCharType="end"/>
        </w:r>
      </w:hyperlink>
    </w:p>
    <w:p w:rsidR="00BB7281" w:rsidRDefault="009E2A42">
      <w:pPr>
        <w:pStyle w:val="TOC1"/>
        <w:rPr>
          <w:rFonts w:asciiTheme="minorHAnsi" w:hAnsiTheme="minorHAnsi" w:cstheme="minorBidi"/>
          <w:b w:val="0"/>
          <w:bCs w:val="0"/>
          <w:caps w:val="0"/>
          <w:kern w:val="2"/>
          <w:sz w:val="24"/>
          <w:szCs w:val="22"/>
          <w:lang w:val="en-US" w:eastAsia="zh-TW"/>
        </w:rPr>
      </w:pPr>
      <w:hyperlink w:anchor="_Toc10548297" w:history="1">
        <w:r w:rsidR="00DA0785">
          <w:rPr>
            <w:rStyle w:val="afa"/>
          </w:rPr>
          <w:t>4.</w:t>
        </w:r>
        <w:r w:rsidR="00DA0785">
          <w:rPr>
            <w:rFonts w:asciiTheme="minorHAnsi" w:hAnsiTheme="minorHAnsi" w:cstheme="minorBidi"/>
            <w:b w:val="0"/>
            <w:bCs w:val="0"/>
            <w:caps w:val="0"/>
            <w:kern w:val="2"/>
            <w:sz w:val="24"/>
            <w:szCs w:val="22"/>
            <w:lang w:val="en-US" w:eastAsia="zh-TW"/>
          </w:rPr>
          <w:tab/>
        </w:r>
        <w:r w:rsidR="00DA0785">
          <w:rPr>
            <w:rStyle w:val="afa"/>
          </w:rPr>
          <w:t>Interface with SIS</w:t>
        </w:r>
        <w:r w:rsidR="00DA0785">
          <w:tab/>
        </w:r>
        <w:r w:rsidR="00DA0785">
          <w:fldChar w:fldCharType="begin"/>
        </w:r>
        <w:r w:rsidR="00DA0785">
          <w:instrText xml:space="preserve"> PAGEREF _Toc10548297 \h </w:instrText>
        </w:r>
        <w:r w:rsidR="00DA0785">
          <w:fldChar w:fldCharType="separate"/>
        </w:r>
        <w:r w:rsidR="00DA0785">
          <w:t>8</w:t>
        </w:r>
        <w:r w:rsidR="00DA0785">
          <w:fldChar w:fldCharType="end"/>
        </w:r>
      </w:hyperlink>
    </w:p>
    <w:p w:rsidR="00BB7281" w:rsidRDefault="009E2A42">
      <w:pPr>
        <w:pStyle w:val="TOC2"/>
        <w:tabs>
          <w:tab w:val="left" w:pos="1440"/>
          <w:tab w:val="right" w:leader="dot" w:pos="9629"/>
        </w:tabs>
        <w:rPr>
          <w:rFonts w:asciiTheme="minorHAnsi" w:hAnsiTheme="minorHAnsi" w:cstheme="minorBidi"/>
          <w:kern w:val="2"/>
          <w:szCs w:val="22"/>
        </w:rPr>
      </w:pPr>
      <w:hyperlink w:anchor="_Toc10548298" w:history="1">
        <w:r w:rsidR="00DA0785">
          <w:rPr>
            <w:rStyle w:val="afa"/>
          </w:rPr>
          <w:t>4.1</w:t>
        </w:r>
        <w:r w:rsidR="00DA0785">
          <w:rPr>
            <w:rFonts w:asciiTheme="minorHAnsi" w:hAnsiTheme="minorHAnsi" w:cstheme="minorBidi"/>
            <w:kern w:val="2"/>
            <w:szCs w:val="22"/>
          </w:rPr>
          <w:tab/>
        </w:r>
        <w:r w:rsidR="00DA0785">
          <w:rPr>
            <w:rStyle w:val="afa"/>
          </w:rPr>
          <w:t>Flow Diagram</w:t>
        </w:r>
        <w:r w:rsidR="00DA0785">
          <w:tab/>
        </w:r>
        <w:r w:rsidR="00DA0785">
          <w:fldChar w:fldCharType="begin"/>
        </w:r>
        <w:r w:rsidR="00DA0785">
          <w:instrText xml:space="preserve"> PAGEREF _Toc10548298 \h </w:instrText>
        </w:r>
        <w:r w:rsidR="00DA0785">
          <w:fldChar w:fldCharType="separate"/>
        </w:r>
        <w:r w:rsidR="00DA0785">
          <w:t>8</w:t>
        </w:r>
        <w:r w:rsidR="00DA0785">
          <w:fldChar w:fldCharType="end"/>
        </w:r>
      </w:hyperlink>
    </w:p>
    <w:p w:rsidR="00BB7281" w:rsidRDefault="009E2A42">
      <w:pPr>
        <w:pStyle w:val="TOC2"/>
        <w:tabs>
          <w:tab w:val="left" w:pos="1440"/>
          <w:tab w:val="right" w:leader="dot" w:pos="9629"/>
        </w:tabs>
        <w:rPr>
          <w:rFonts w:asciiTheme="minorHAnsi" w:hAnsiTheme="minorHAnsi" w:cstheme="minorBidi"/>
          <w:kern w:val="2"/>
          <w:szCs w:val="22"/>
        </w:rPr>
      </w:pPr>
      <w:hyperlink w:anchor="_Toc10548299" w:history="1">
        <w:r w:rsidR="00DA0785">
          <w:rPr>
            <w:rStyle w:val="afa"/>
          </w:rPr>
          <w:t>4.2</w:t>
        </w:r>
        <w:r w:rsidR="00DA0785">
          <w:rPr>
            <w:rFonts w:asciiTheme="minorHAnsi" w:hAnsiTheme="minorHAnsi" w:cstheme="minorBidi"/>
            <w:kern w:val="2"/>
            <w:szCs w:val="22"/>
          </w:rPr>
          <w:tab/>
        </w:r>
        <w:r w:rsidR="00DA0785">
          <w:rPr>
            <w:rStyle w:val="afa"/>
          </w:rPr>
          <w:t>List of Interfaces</w:t>
        </w:r>
        <w:r w:rsidR="00DA0785">
          <w:tab/>
        </w:r>
        <w:r w:rsidR="00DA0785">
          <w:fldChar w:fldCharType="begin"/>
        </w:r>
        <w:r w:rsidR="00DA0785">
          <w:instrText xml:space="preserve"> PAGEREF _Toc10548299 \h </w:instrText>
        </w:r>
        <w:r w:rsidR="00DA0785">
          <w:fldChar w:fldCharType="separate"/>
        </w:r>
        <w:r w:rsidR="00DA0785">
          <w:t>8</w:t>
        </w:r>
        <w:r w:rsidR="00DA0785">
          <w:fldChar w:fldCharType="end"/>
        </w:r>
      </w:hyperlink>
    </w:p>
    <w:p w:rsidR="00BB7281" w:rsidRDefault="009E2A42">
      <w:pPr>
        <w:pStyle w:val="TOC2"/>
        <w:tabs>
          <w:tab w:val="left" w:pos="1440"/>
          <w:tab w:val="right" w:leader="dot" w:pos="9629"/>
        </w:tabs>
        <w:rPr>
          <w:rFonts w:asciiTheme="minorHAnsi" w:hAnsiTheme="minorHAnsi" w:cstheme="minorBidi"/>
          <w:kern w:val="2"/>
          <w:szCs w:val="22"/>
        </w:rPr>
      </w:pPr>
      <w:hyperlink w:anchor="_Toc10548300" w:history="1">
        <w:r w:rsidR="00DA0785">
          <w:rPr>
            <w:rStyle w:val="afa"/>
          </w:rPr>
          <w:t>4.3</w:t>
        </w:r>
        <w:r w:rsidR="00DA0785">
          <w:rPr>
            <w:rFonts w:asciiTheme="minorHAnsi" w:hAnsiTheme="minorHAnsi" w:cstheme="minorBidi"/>
            <w:kern w:val="2"/>
            <w:szCs w:val="22"/>
          </w:rPr>
          <w:tab/>
        </w:r>
        <w:r w:rsidR="00DA0785">
          <w:rPr>
            <w:rStyle w:val="afa"/>
          </w:rPr>
          <w:t>Interface Definition</w:t>
        </w:r>
        <w:r w:rsidR="00DA0785">
          <w:tab/>
        </w:r>
        <w:r w:rsidR="00DA0785">
          <w:fldChar w:fldCharType="begin"/>
        </w:r>
        <w:r w:rsidR="00DA0785">
          <w:instrText xml:space="preserve"> PAGEREF _Toc10548300 \h </w:instrText>
        </w:r>
        <w:r w:rsidR="00DA0785">
          <w:fldChar w:fldCharType="separate"/>
        </w:r>
        <w:r w:rsidR="00DA0785">
          <w:t>8</w:t>
        </w:r>
        <w:r w:rsidR="00DA0785">
          <w:fldChar w:fldCharType="end"/>
        </w:r>
      </w:hyperlink>
    </w:p>
    <w:p w:rsidR="00BB7281" w:rsidRDefault="00DA0785">
      <w:pPr>
        <w:jc w:val="both"/>
        <w:rPr>
          <w:sz w:val="26"/>
        </w:rPr>
      </w:pPr>
      <w:r>
        <w:rPr>
          <w:b/>
          <w:bCs/>
          <w:caps/>
          <w:sz w:val="26"/>
          <w:szCs w:val="26"/>
          <w:lang w:val="en-GB" w:eastAsia="en-US"/>
        </w:rPr>
        <w:fldChar w:fldCharType="end"/>
      </w:r>
    </w:p>
    <w:p w:rsidR="00BB7281" w:rsidRDefault="00DA0785">
      <w:pPr>
        <w:pStyle w:val="10"/>
        <w:ind w:left="1922" w:hanging="1922"/>
      </w:pPr>
      <w:bookmarkStart w:id="0" w:name="_Toc10548291"/>
      <w:r>
        <w:lastRenderedPageBreak/>
        <w:t>Overview</w:t>
      </w:r>
      <w:bookmarkEnd w:id="0"/>
    </w:p>
    <w:p w:rsidR="00BB7281" w:rsidRDefault="00DA0785">
      <w:pPr>
        <w:pStyle w:val="12"/>
        <w:rPr>
          <w:szCs w:val="24"/>
        </w:rPr>
      </w:pPr>
      <w:r>
        <w:rPr>
          <w:rFonts w:ascii="Arial" w:hAnsi="Arial" w:cs="Arial"/>
          <w:kern w:val="0"/>
          <w:szCs w:val="24"/>
        </w:rPr>
        <w:t>A new system, named “Water Intelligent Network Management System” (INMS) is designed as a central repository, collecting data from DMA/PMAs (</w:t>
      </w:r>
      <w:r>
        <w:rPr>
          <w:rFonts w:ascii="Arial" w:hAnsi="Arial" w:cs="Arial"/>
          <w:kern w:val="0"/>
        </w:rPr>
        <w:t>including flowmeters and data loggers</w:t>
      </w:r>
      <w:r>
        <w:rPr>
          <w:rFonts w:ascii="Arial" w:hAnsi="Arial" w:cs="Arial"/>
          <w:kern w:val="0"/>
          <w:szCs w:val="24"/>
        </w:rPr>
        <w:t xml:space="preserve">), and records from several IT systems of WSD such as DMS, CCBS, </w:t>
      </w:r>
      <w:r>
        <w:rPr>
          <w:rFonts w:ascii="Arial" w:hAnsi="Arial" w:cs="Arial" w:hint="eastAsia"/>
          <w:kern w:val="0"/>
          <w:szCs w:val="24"/>
        </w:rPr>
        <w:t>MWMS,</w:t>
      </w:r>
      <w:r>
        <w:rPr>
          <w:rFonts w:ascii="Arial" w:hAnsi="Arial" w:cs="Arial"/>
          <w:kern w:val="0"/>
          <w:szCs w:val="24"/>
        </w:rPr>
        <w:t xml:space="preserve"> </w:t>
      </w:r>
      <w:r>
        <w:rPr>
          <w:rFonts w:ascii="Arial" w:hAnsi="Arial" w:cs="Arial" w:hint="eastAsia"/>
          <w:kern w:val="0"/>
          <w:szCs w:val="24"/>
        </w:rPr>
        <w:t>MGIS</w:t>
      </w:r>
      <w:r>
        <w:rPr>
          <w:rFonts w:ascii="Arial" w:hAnsi="Arial" w:cs="Arial"/>
          <w:kern w:val="0"/>
          <w:szCs w:val="24"/>
        </w:rPr>
        <w:t>, DIP</w:t>
      </w:r>
      <w:r>
        <w:rPr>
          <w:rFonts w:ascii="Arial" w:hAnsi="Arial" w:cs="Arial" w:hint="eastAsia"/>
          <w:kern w:val="0"/>
          <w:szCs w:val="24"/>
        </w:rPr>
        <w:t>,</w:t>
      </w:r>
      <w:r>
        <w:rPr>
          <w:rFonts w:ascii="Arial" w:hAnsi="Arial" w:cs="Arial"/>
          <w:kern w:val="0"/>
          <w:szCs w:val="24"/>
        </w:rPr>
        <w:t xml:space="preserve"> etc.</w:t>
      </w:r>
      <w:r>
        <w:rPr>
          <w:rFonts w:ascii="Arial" w:hAnsi="Arial" w:cs="Arial"/>
          <w:kern w:val="0"/>
          <w:lang w:eastAsia="zh-HK"/>
        </w:rPr>
        <w:t xml:space="preserve"> </w:t>
      </w:r>
      <w:r>
        <w:rPr>
          <w:rFonts w:ascii="Arial" w:hAnsi="Arial" w:cs="Arial"/>
          <w:szCs w:val="24"/>
        </w:rPr>
        <w:t xml:space="preserve">Apart from determining the water loss and the water balance, </w:t>
      </w:r>
      <w:r>
        <w:rPr>
          <w:rFonts w:ascii="Arial" w:hAnsi="Arial" w:cs="Arial"/>
        </w:rPr>
        <w:t xml:space="preserve">the System </w:t>
      </w:r>
      <w:r>
        <w:rPr>
          <w:rFonts w:ascii="Arial" w:hAnsi="Arial" w:cs="Arial"/>
          <w:szCs w:val="24"/>
        </w:rPr>
        <w:t xml:space="preserve">needs to derive meaningful and actionable information after analysis of the data in order to identify irregularities including leakage trends, potential unauthorized water consumption, etc. and to formulate, prioritize and implement follow-up actions including investigation for unauthorized consumption, active leakage control, asset replacement works with the aim of reducing the water loss. </w:t>
      </w:r>
    </w:p>
    <w:p w:rsidR="00BB7281" w:rsidRDefault="00BB7281">
      <w:pPr>
        <w:pStyle w:val="Default"/>
        <w:ind w:firstLine="480"/>
      </w:pPr>
    </w:p>
    <w:p w:rsidR="00BB7281" w:rsidRDefault="00DA0785">
      <w:pPr>
        <w:pStyle w:val="12"/>
        <w:ind w:leftChars="0"/>
        <w:jc w:val="both"/>
        <w:rPr>
          <w:rFonts w:ascii="Arial" w:hAnsi="Arial" w:cs="Arial"/>
          <w:kern w:val="0"/>
          <w:szCs w:val="24"/>
        </w:rPr>
      </w:pPr>
      <w:r>
        <w:rPr>
          <w:rFonts w:ascii="Arial" w:hAnsi="Arial" w:cs="Arial"/>
          <w:szCs w:val="24"/>
        </w:rPr>
        <w:t xml:space="preserve">Currently, WSD is managing three separate water supply and distribution networks for fresh water, raw water and flushing water supplies respectively. While DMAs and PMAs are only applied to the fresh water supply and distribution network, the System shall be used to manage the </w:t>
      </w:r>
      <w:proofErr w:type="gramStart"/>
      <w:r>
        <w:rPr>
          <w:rFonts w:ascii="Arial" w:hAnsi="Arial" w:cs="Arial"/>
          <w:szCs w:val="24"/>
        </w:rPr>
        <w:t>three water</w:t>
      </w:r>
      <w:proofErr w:type="gramEnd"/>
      <w:r>
        <w:rPr>
          <w:rFonts w:ascii="Arial" w:hAnsi="Arial" w:cs="Arial"/>
          <w:szCs w:val="24"/>
        </w:rPr>
        <w:t xml:space="preserve"> supply and distribution networks. </w:t>
      </w:r>
    </w:p>
    <w:p w:rsidR="00BB7281" w:rsidRDefault="00BB7281"/>
    <w:p w:rsidR="00BB7281" w:rsidRDefault="00DA0785">
      <w:pPr>
        <w:pStyle w:val="a9"/>
        <w:widowControl/>
        <w:tabs>
          <w:tab w:val="clear" w:pos="720"/>
          <w:tab w:val="clear" w:pos="1134"/>
        </w:tabs>
        <w:ind w:left="480"/>
        <w:rPr>
          <w:sz w:val="26"/>
          <w:szCs w:val="24"/>
          <w:lang w:val="en-US" w:eastAsia="zh-TW"/>
        </w:rPr>
      </w:pPr>
      <w:r>
        <w:rPr>
          <w:sz w:val="26"/>
          <w:szCs w:val="24"/>
          <w:lang w:val="en-US" w:eastAsia="zh-TW"/>
        </w:rPr>
        <w:t xml:space="preserve">A detailed description of the </w:t>
      </w:r>
      <w:r>
        <w:rPr>
          <w:rFonts w:hint="eastAsia"/>
          <w:sz w:val="26"/>
          <w:szCs w:val="24"/>
          <w:lang w:val="en-US" w:eastAsia="zh-TW"/>
        </w:rPr>
        <w:t xml:space="preserve">system interface for </w:t>
      </w:r>
      <w:r>
        <w:rPr>
          <w:sz w:val="26"/>
          <w:szCs w:val="24"/>
          <w:lang w:val="en-US" w:eastAsia="zh-TW"/>
        </w:rPr>
        <w:t>SCADA (through SIS) is presented in this document</w:t>
      </w:r>
      <w:r>
        <w:rPr>
          <w:rFonts w:hint="eastAsia"/>
          <w:sz w:val="26"/>
          <w:szCs w:val="24"/>
          <w:lang w:val="en-US" w:eastAsia="zh-TW"/>
        </w:rPr>
        <w:t>.</w:t>
      </w:r>
    </w:p>
    <w:p w:rsidR="00BB7281" w:rsidRDefault="00DA0785">
      <w:pPr>
        <w:pStyle w:val="10"/>
        <w:ind w:left="1922" w:hanging="1922"/>
      </w:pPr>
      <w:bookmarkStart w:id="1" w:name="_Toc10548292"/>
      <w:r>
        <w:lastRenderedPageBreak/>
        <w:t>D</w:t>
      </w:r>
      <w:r>
        <w:rPr>
          <w:rFonts w:hint="eastAsia"/>
        </w:rPr>
        <w:t>efinitions and Conventions</w:t>
      </w:r>
      <w:bookmarkEnd w:id="1"/>
    </w:p>
    <w:p w:rsidR="00BB7281" w:rsidRDefault="00DA0785">
      <w:pPr>
        <w:pStyle w:val="2"/>
        <w:ind w:left="1922" w:hanging="1922"/>
      </w:pPr>
      <w:bookmarkStart w:id="2" w:name="_Toc10548293"/>
      <w:r>
        <w:t>D</w:t>
      </w:r>
      <w:r>
        <w:rPr>
          <w:rFonts w:hint="eastAsia"/>
        </w:rPr>
        <w:t>efinitions</w:t>
      </w:r>
      <w:bookmarkEnd w:id="2"/>
    </w:p>
    <w:p w:rsidR="00BB7281" w:rsidRDefault="00DA0785">
      <w:pPr>
        <w:ind w:left="720" w:firstLine="720"/>
      </w:pPr>
      <w:r>
        <w:t>None</w:t>
      </w:r>
    </w:p>
    <w:p w:rsidR="00BB7281" w:rsidRDefault="00BB7281">
      <w:pPr>
        <w:ind w:left="720" w:firstLine="720"/>
      </w:pPr>
    </w:p>
    <w:p w:rsidR="00BB7281" w:rsidRDefault="00DA0785">
      <w:pPr>
        <w:pStyle w:val="2"/>
        <w:ind w:left="1922" w:hanging="1922"/>
      </w:pPr>
      <w:bookmarkStart w:id="3" w:name="_Toc10548294"/>
      <w:r>
        <w:t>C</w:t>
      </w:r>
      <w:r>
        <w:rPr>
          <w:rFonts w:hint="eastAsia"/>
        </w:rPr>
        <w:t>onventions</w:t>
      </w:r>
      <w:bookmarkEnd w:id="3"/>
    </w:p>
    <w:tbl>
      <w:tblPr>
        <w:tblW w:w="8103"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7"/>
        <w:gridCol w:w="6286"/>
      </w:tblGrid>
      <w:tr w:rsidR="00BB7281">
        <w:tc>
          <w:tcPr>
            <w:tcW w:w="1817" w:type="dxa"/>
          </w:tcPr>
          <w:p w:rsidR="00BB7281" w:rsidRDefault="00DA0785">
            <w:pPr>
              <w:tabs>
                <w:tab w:val="left" w:pos="795"/>
              </w:tabs>
            </w:pPr>
            <w:r>
              <w:rPr>
                <w:rFonts w:hint="eastAsia"/>
              </w:rPr>
              <w:t>WSD</w:t>
            </w:r>
          </w:p>
        </w:tc>
        <w:tc>
          <w:tcPr>
            <w:tcW w:w="6286" w:type="dxa"/>
          </w:tcPr>
          <w:p w:rsidR="00BB7281" w:rsidRDefault="00DA0785">
            <w:r>
              <w:rPr>
                <w:rFonts w:hint="eastAsia"/>
              </w:rPr>
              <w:t>Water Supplies Department</w:t>
            </w:r>
          </w:p>
        </w:tc>
      </w:tr>
      <w:tr w:rsidR="00BB7281">
        <w:tc>
          <w:tcPr>
            <w:tcW w:w="1817" w:type="dxa"/>
          </w:tcPr>
          <w:p w:rsidR="00BB7281" w:rsidRDefault="00DA0785">
            <w:pPr>
              <w:tabs>
                <w:tab w:val="left" w:pos="795"/>
              </w:tabs>
            </w:pPr>
            <w:r>
              <w:rPr>
                <w:rFonts w:hint="eastAsia"/>
              </w:rPr>
              <w:t>GDHK</w:t>
            </w:r>
          </w:p>
        </w:tc>
        <w:tc>
          <w:tcPr>
            <w:tcW w:w="6286" w:type="dxa"/>
          </w:tcPr>
          <w:p w:rsidR="00BB7281" w:rsidRDefault="00DA0785">
            <w:r>
              <w:rPr>
                <w:lang w:eastAsia="zh-CN"/>
              </w:rPr>
              <w:t>Shenzhen Yuegang Technology Co.Ltd.</w:t>
            </w:r>
          </w:p>
        </w:tc>
      </w:tr>
      <w:tr w:rsidR="00BB7281">
        <w:tc>
          <w:tcPr>
            <w:tcW w:w="1817" w:type="dxa"/>
          </w:tcPr>
          <w:p w:rsidR="00BB7281" w:rsidRDefault="00DA0785">
            <w:pPr>
              <w:tabs>
                <w:tab w:val="left" w:pos="795"/>
              </w:tabs>
            </w:pPr>
            <w:r>
              <w:t>INMS</w:t>
            </w:r>
          </w:p>
        </w:tc>
        <w:tc>
          <w:tcPr>
            <w:tcW w:w="6286" w:type="dxa"/>
          </w:tcPr>
          <w:p w:rsidR="00BB7281" w:rsidRDefault="00DA0785">
            <w:r>
              <w:rPr>
                <w:rFonts w:hint="eastAsia"/>
              </w:rPr>
              <w:t>Water Intelligent Network Management System</w:t>
            </w:r>
          </w:p>
        </w:tc>
      </w:tr>
      <w:tr w:rsidR="00BB7281">
        <w:tc>
          <w:tcPr>
            <w:tcW w:w="1817" w:type="dxa"/>
          </w:tcPr>
          <w:p w:rsidR="00BB7281" w:rsidRDefault="00DA0785">
            <w:r>
              <w:rPr>
                <w:rFonts w:hint="eastAsia"/>
              </w:rPr>
              <w:t>DIP</w:t>
            </w:r>
          </w:p>
        </w:tc>
        <w:tc>
          <w:tcPr>
            <w:tcW w:w="6286" w:type="dxa"/>
          </w:tcPr>
          <w:p w:rsidR="00BB7281" w:rsidRDefault="00DA0785">
            <w:r>
              <w:t>Departmental Information Portal</w:t>
            </w:r>
          </w:p>
        </w:tc>
      </w:tr>
      <w:tr w:rsidR="00BB7281">
        <w:tc>
          <w:tcPr>
            <w:tcW w:w="1817" w:type="dxa"/>
          </w:tcPr>
          <w:p w:rsidR="00BB7281" w:rsidRDefault="00DA0785">
            <w:r>
              <w:rPr>
                <w:rFonts w:hint="eastAsia"/>
              </w:rPr>
              <w:t>DMS</w:t>
            </w:r>
          </w:p>
        </w:tc>
        <w:tc>
          <w:tcPr>
            <w:tcW w:w="6286" w:type="dxa"/>
          </w:tcPr>
          <w:p w:rsidR="00BB7281" w:rsidRDefault="00DA0785">
            <w:pPr>
              <w:widowControl w:val="0"/>
              <w:autoSpaceDE w:val="0"/>
              <w:autoSpaceDN w:val="0"/>
              <w:adjustRightInd w:val="0"/>
            </w:pPr>
            <w:r>
              <w:rPr>
                <w:bCs/>
                <w:color w:val="000000"/>
              </w:rPr>
              <w:t>Digital Mapping System</w:t>
            </w:r>
          </w:p>
        </w:tc>
      </w:tr>
      <w:tr w:rsidR="00BB7281">
        <w:tc>
          <w:tcPr>
            <w:tcW w:w="1817" w:type="dxa"/>
          </w:tcPr>
          <w:p w:rsidR="00BB7281" w:rsidRDefault="00DA0785">
            <w:r>
              <w:rPr>
                <w:rFonts w:hint="eastAsia"/>
              </w:rPr>
              <w:t>MGIS</w:t>
            </w:r>
          </w:p>
        </w:tc>
        <w:tc>
          <w:tcPr>
            <w:tcW w:w="6286" w:type="dxa"/>
          </w:tcPr>
          <w:p w:rsidR="00BB7281" w:rsidRDefault="00DA0785">
            <w:pPr>
              <w:widowControl w:val="0"/>
              <w:autoSpaceDE w:val="0"/>
              <w:autoSpaceDN w:val="0"/>
              <w:adjustRightInd w:val="0"/>
            </w:pPr>
            <w:r>
              <w:rPr>
                <w:bCs/>
                <w:color w:val="000000"/>
              </w:rPr>
              <w:t>Mobile Geographic Information System</w:t>
            </w:r>
          </w:p>
        </w:tc>
      </w:tr>
      <w:tr w:rsidR="00BB7281">
        <w:tc>
          <w:tcPr>
            <w:tcW w:w="1817" w:type="dxa"/>
          </w:tcPr>
          <w:p w:rsidR="00BB7281" w:rsidRDefault="00DA0785">
            <w:pPr>
              <w:widowControl w:val="0"/>
              <w:autoSpaceDE w:val="0"/>
              <w:autoSpaceDN w:val="0"/>
              <w:adjustRightInd w:val="0"/>
            </w:pPr>
            <w:r>
              <w:rPr>
                <w:rFonts w:hint="eastAsia"/>
                <w:color w:val="000000"/>
                <w:sz w:val="23"/>
                <w:szCs w:val="23"/>
              </w:rPr>
              <w:t>MWMS</w:t>
            </w:r>
          </w:p>
        </w:tc>
        <w:tc>
          <w:tcPr>
            <w:tcW w:w="6286" w:type="dxa"/>
          </w:tcPr>
          <w:p w:rsidR="00BB7281" w:rsidRDefault="00DA0785">
            <w:pPr>
              <w:widowControl w:val="0"/>
              <w:autoSpaceDE w:val="0"/>
              <w:autoSpaceDN w:val="0"/>
              <w:adjustRightInd w:val="0"/>
            </w:pPr>
            <w:r>
              <w:rPr>
                <w:bCs/>
                <w:color w:val="000000"/>
              </w:rPr>
              <w:t>Maintenance Works Management System</w:t>
            </w:r>
          </w:p>
        </w:tc>
      </w:tr>
      <w:tr w:rsidR="00BB7281">
        <w:tc>
          <w:tcPr>
            <w:tcW w:w="1817" w:type="dxa"/>
          </w:tcPr>
          <w:p w:rsidR="00BB7281" w:rsidRDefault="00DA0785">
            <w:r>
              <w:rPr>
                <w:rFonts w:hint="eastAsia"/>
              </w:rPr>
              <w:t>CCBS</w:t>
            </w:r>
          </w:p>
        </w:tc>
        <w:tc>
          <w:tcPr>
            <w:tcW w:w="6286" w:type="dxa"/>
          </w:tcPr>
          <w:p w:rsidR="00BB7281" w:rsidRDefault="00DA0785">
            <w:pPr>
              <w:widowControl w:val="0"/>
              <w:autoSpaceDE w:val="0"/>
              <w:autoSpaceDN w:val="0"/>
              <w:adjustRightInd w:val="0"/>
            </w:pPr>
            <w:r>
              <w:rPr>
                <w:rFonts w:hint="eastAsia"/>
                <w:bCs/>
                <w:color w:val="000000"/>
              </w:rPr>
              <w:t>C</w:t>
            </w:r>
            <w:r>
              <w:rPr>
                <w:bCs/>
                <w:color w:val="000000"/>
              </w:rPr>
              <w:t>ustomer Care and Billing System</w:t>
            </w:r>
          </w:p>
        </w:tc>
      </w:tr>
      <w:tr w:rsidR="00BB7281">
        <w:tc>
          <w:tcPr>
            <w:tcW w:w="1817" w:type="dxa"/>
          </w:tcPr>
          <w:p w:rsidR="00BB7281" w:rsidRDefault="00DA0785">
            <w:r>
              <w:rPr>
                <w:rFonts w:hint="eastAsia"/>
              </w:rPr>
              <w:t>SIS</w:t>
            </w:r>
          </w:p>
        </w:tc>
        <w:tc>
          <w:tcPr>
            <w:tcW w:w="6286" w:type="dxa"/>
          </w:tcPr>
          <w:p w:rsidR="00BB7281" w:rsidRDefault="00DA0785">
            <w:pPr>
              <w:widowControl w:val="0"/>
              <w:autoSpaceDE w:val="0"/>
              <w:autoSpaceDN w:val="0"/>
              <w:adjustRightInd w:val="0"/>
            </w:pPr>
            <w:r>
              <w:rPr>
                <w:bCs/>
                <w:color w:val="000000"/>
              </w:rPr>
              <w:t>SCADA Information System</w:t>
            </w:r>
          </w:p>
        </w:tc>
      </w:tr>
      <w:tr w:rsidR="00BB7281">
        <w:tc>
          <w:tcPr>
            <w:tcW w:w="1817" w:type="dxa"/>
          </w:tcPr>
          <w:p w:rsidR="00BB7281" w:rsidRDefault="00DA0785">
            <w:r>
              <w:rPr>
                <w:rFonts w:hint="eastAsia"/>
              </w:rPr>
              <w:t>AMR</w:t>
            </w:r>
            <w:r>
              <w:t>MS</w:t>
            </w:r>
          </w:p>
        </w:tc>
        <w:tc>
          <w:tcPr>
            <w:tcW w:w="6286" w:type="dxa"/>
          </w:tcPr>
          <w:p w:rsidR="00BB7281" w:rsidRDefault="00DA0785">
            <w:pPr>
              <w:widowControl w:val="0"/>
              <w:autoSpaceDE w:val="0"/>
              <w:autoSpaceDN w:val="0"/>
              <w:adjustRightInd w:val="0"/>
            </w:pPr>
            <w:r>
              <w:rPr>
                <w:bCs/>
                <w:color w:val="000000"/>
              </w:rPr>
              <w:t>Automatic Meter Reading Master Station</w:t>
            </w:r>
          </w:p>
        </w:tc>
      </w:tr>
      <w:tr w:rsidR="00BB7281">
        <w:tc>
          <w:tcPr>
            <w:tcW w:w="1817" w:type="dxa"/>
          </w:tcPr>
          <w:p w:rsidR="00BB7281" w:rsidRDefault="00DA0785">
            <w:pPr>
              <w:rPr>
                <w:rFonts w:eastAsia="宋体"/>
                <w:lang w:eastAsia="zh-CN"/>
              </w:rPr>
            </w:pPr>
            <w:r>
              <w:rPr>
                <w:rFonts w:eastAsia="宋体"/>
                <w:lang w:eastAsia="zh-CN"/>
              </w:rPr>
              <w:t>RTMDLS</w:t>
            </w:r>
          </w:p>
        </w:tc>
        <w:tc>
          <w:tcPr>
            <w:tcW w:w="6286" w:type="dxa"/>
          </w:tcPr>
          <w:p w:rsidR="00BB7281" w:rsidRDefault="00DA0785">
            <w:pPr>
              <w:widowControl w:val="0"/>
              <w:autoSpaceDE w:val="0"/>
              <w:autoSpaceDN w:val="0"/>
              <w:adjustRightInd w:val="0"/>
              <w:rPr>
                <w:bCs/>
                <w:color w:val="000000"/>
              </w:rPr>
            </w:pPr>
            <w:r>
              <w:rPr>
                <w:rFonts w:hint="eastAsia"/>
                <w:color w:val="000000"/>
              </w:rPr>
              <w:t>Re</w:t>
            </w:r>
            <w:r>
              <w:rPr>
                <w:bCs/>
                <w:color w:val="000000"/>
              </w:rPr>
              <w:t>al-time Monitoring Data Logging System</w:t>
            </w:r>
          </w:p>
        </w:tc>
      </w:tr>
      <w:tr w:rsidR="00BB7281">
        <w:tc>
          <w:tcPr>
            <w:tcW w:w="1817" w:type="dxa"/>
          </w:tcPr>
          <w:p w:rsidR="00BB7281" w:rsidRDefault="00DA0785">
            <w:pPr>
              <w:rPr>
                <w:lang w:eastAsia="zh-CN"/>
              </w:rPr>
            </w:pPr>
            <w:r>
              <w:rPr>
                <w:lang w:eastAsia="zh-CN"/>
              </w:rPr>
              <w:t>TDL</w:t>
            </w:r>
          </w:p>
        </w:tc>
        <w:tc>
          <w:tcPr>
            <w:tcW w:w="6286" w:type="dxa"/>
          </w:tcPr>
          <w:p w:rsidR="00BB7281" w:rsidRDefault="00DA0785">
            <w:r>
              <w:t>Telemetry Data Logger</w:t>
            </w:r>
          </w:p>
        </w:tc>
      </w:tr>
      <w:tr w:rsidR="00BB7281">
        <w:tc>
          <w:tcPr>
            <w:tcW w:w="1817" w:type="dxa"/>
          </w:tcPr>
          <w:p w:rsidR="00BB7281" w:rsidRDefault="00DA0785">
            <w:pPr>
              <w:rPr>
                <w:lang w:eastAsia="zh-CN"/>
              </w:rPr>
            </w:pPr>
            <w:r>
              <w:rPr>
                <w:lang w:eastAsia="zh-HK"/>
              </w:rPr>
              <w:t>Cello</w:t>
            </w:r>
          </w:p>
        </w:tc>
        <w:tc>
          <w:tcPr>
            <w:tcW w:w="6286" w:type="dxa"/>
          </w:tcPr>
          <w:p w:rsidR="00BB7281" w:rsidRDefault="00DA0785">
            <w:pPr>
              <w:rPr>
                <w:rFonts w:eastAsia="宋体"/>
                <w:lang w:eastAsia="zh-CN"/>
              </w:rPr>
            </w:pPr>
            <w:r>
              <w:rPr>
                <w:rFonts w:hint="eastAsia"/>
              </w:rPr>
              <w:t>Technolog Limited</w:t>
            </w:r>
            <w:r>
              <w:rPr>
                <w:rFonts w:eastAsia="宋体"/>
                <w:lang w:eastAsia="zh-CN"/>
              </w:rPr>
              <w:t>’</w:t>
            </w:r>
            <w:r>
              <w:rPr>
                <w:rFonts w:eastAsia="宋体" w:hint="eastAsia"/>
                <w:lang w:eastAsia="zh-CN"/>
              </w:rPr>
              <w:t xml:space="preserve">s </w:t>
            </w:r>
            <w:hyperlink r:id="rId9" w:anchor="/javascript:;" w:history="1">
              <w:r>
                <w:rPr>
                  <w:rFonts w:hint="eastAsia"/>
                </w:rPr>
                <w:t>products</w:t>
              </w:r>
            </w:hyperlink>
          </w:p>
        </w:tc>
      </w:tr>
      <w:tr w:rsidR="00BB7281">
        <w:tc>
          <w:tcPr>
            <w:tcW w:w="1817" w:type="dxa"/>
          </w:tcPr>
          <w:p w:rsidR="00BB7281" w:rsidRDefault="00DA0785">
            <w:pPr>
              <w:rPr>
                <w:rFonts w:eastAsia="宋体"/>
                <w:lang w:eastAsia="zh-CN"/>
              </w:rPr>
            </w:pPr>
            <w:r>
              <w:rPr>
                <w:rFonts w:eastAsia="宋体" w:hint="eastAsia"/>
                <w:lang w:eastAsia="zh-CN"/>
              </w:rPr>
              <w:t>PMAC</w:t>
            </w:r>
          </w:p>
        </w:tc>
        <w:tc>
          <w:tcPr>
            <w:tcW w:w="6286" w:type="dxa"/>
          </w:tcPr>
          <w:p w:rsidR="00BB7281" w:rsidRDefault="00DA0785">
            <w:pPr>
              <w:widowControl w:val="0"/>
              <w:autoSpaceDE w:val="0"/>
              <w:autoSpaceDN w:val="0"/>
              <w:adjustRightInd w:val="0"/>
              <w:rPr>
                <w:color w:val="000000"/>
              </w:rPr>
            </w:pPr>
            <w:r>
              <w:rPr>
                <w:color w:val="000000"/>
              </w:rPr>
              <w:t xml:space="preserve">Pressure Monitoring </w:t>
            </w:r>
            <w:bookmarkStart w:id="4" w:name="_GoBack"/>
            <w:bookmarkEnd w:id="4"/>
            <w:r w:rsidR="0043161F">
              <w:rPr>
                <w:color w:val="000000"/>
              </w:rPr>
              <w:t>and</w:t>
            </w:r>
            <w:r>
              <w:rPr>
                <w:color w:val="000000"/>
              </w:rPr>
              <w:t xml:space="preserve"> Control</w:t>
            </w:r>
          </w:p>
        </w:tc>
      </w:tr>
      <w:tr w:rsidR="00BB7281">
        <w:tc>
          <w:tcPr>
            <w:tcW w:w="1817" w:type="dxa"/>
          </w:tcPr>
          <w:p w:rsidR="00BB7281" w:rsidRDefault="00DA0785">
            <w:pPr>
              <w:rPr>
                <w:lang w:eastAsia="zh-CN"/>
              </w:rPr>
            </w:pPr>
            <w:r>
              <w:rPr>
                <w:rFonts w:hint="eastAsia"/>
                <w:lang w:eastAsia="zh-CN"/>
              </w:rPr>
              <w:t>i2O</w:t>
            </w:r>
          </w:p>
        </w:tc>
        <w:tc>
          <w:tcPr>
            <w:tcW w:w="6286" w:type="dxa"/>
          </w:tcPr>
          <w:p w:rsidR="00BB7281" w:rsidRDefault="00DA0785">
            <w:r>
              <w:rPr>
                <w:rFonts w:eastAsia="宋体" w:hint="eastAsia"/>
                <w:color w:val="000000"/>
                <w:lang w:eastAsia="zh-CN"/>
              </w:rPr>
              <w:t>i2O</w:t>
            </w:r>
            <w:r>
              <w:rPr>
                <w:color w:val="000000"/>
              </w:rPr>
              <w:t xml:space="preserve"> Water Ltd</w:t>
            </w:r>
          </w:p>
        </w:tc>
      </w:tr>
      <w:tr w:rsidR="00BB7281">
        <w:tc>
          <w:tcPr>
            <w:tcW w:w="1817" w:type="dxa"/>
          </w:tcPr>
          <w:p w:rsidR="00BB7281" w:rsidRDefault="00DA0785">
            <w:pPr>
              <w:rPr>
                <w:lang w:eastAsia="zh-CN"/>
              </w:rPr>
            </w:pPr>
            <w:r>
              <w:rPr>
                <w:lang w:eastAsia="zh-HK"/>
              </w:rPr>
              <w:t>CSL</w:t>
            </w:r>
          </w:p>
        </w:tc>
        <w:tc>
          <w:tcPr>
            <w:tcW w:w="6286" w:type="dxa"/>
          </w:tcPr>
          <w:p w:rsidR="00BB7281" w:rsidRDefault="00DA0785">
            <w:pPr>
              <w:rPr>
                <w:lang w:eastAsia="zh-CN"/>
              </w:rPr>
            </w:pPr>
            <w:r>
              <w:rPr>
                <w:rFonts w:hint="eastAsia"/>
                <w:lang w:eastAsia="zh-CN"/>
              </w:rPr>
              <w:t>CSL Mobile Limited</w:t>
            </w:r>
          </w:p>
        </w:tc>
      </w:tr>
    </w:tbl>
    <w:p w:rsidR="00BB7281" w:rsidRDefault="00BB7281">
      <w:pPr>
        <w:ind w:left="720" w:firstLine="720"/>
      </w:pPr>
    </w:p>
    <w:p w:rsidR="00BB7281" w:rsidRDefault="00DA0785">
      <w:pPr>
        <w:pStyle w:val="10"/>
        <w:ind w:left="1922" w:hanging="1922"/>
      </w:pPr>
      <w:bookmarkStart w:id="5" w:name="_Toc10548295"/>
      <w:r>
        <w:rPr>
          <w:rFonts w:hint="eastAsia"/>
        </w:rPr>
        <w:lastRenderedPageBreak/>
        <w:t>S</w:t>
      </w:r>
      <w:r>
        <w:t>ystem Interface</w:t>
      </w:r>
      <w:bookmarkEnd w:id="5"/>
    </w:p>
    <w:p w:rsidR="00BB7281" w:rsidRDefault="00DA0785">
      <w:pPr>
        <w:pStyle w:val="2"/>
        <w:ind w:left="1922" w:hanging="1922"/>
      </w:pPr>
      <w:bookmarkStart w:id="6" w:name="_Toc10548296"/>
      <w:r>
        <w:t>Interface with SIS</w:t>
      </w:r>
      <w:bookmarkEnd w:id="6"/>
    </w:p>
    <w:p w:rsidR="00BB7281" w:rsidRDefault="00BB7281">
      <w:pPr>
        <w:widowControl w:val="0"/>
        <w:autoSpaceDE w:val="0"/>
        <w:autoSpaceDN w:val="0"/>
        <w:adjustRightInd w:val="0"/>
        <w:spacing w:after="0" w:line="240" w:lineRule="auto"/>
        <w:rPr>
          <w:rFonts w:eastAsia="宋体"/>
          <w:color w:val="000000"/>
          <w:lang w:eastAsia="zh-CN"/>
        </w:rPr>
      </w:pPr>
    </w:p>
    <w:p w:rsidR="00BB7281" w:rsidRDefault="00DA0785">
      <w:pPr>
        <w:widowControl w:val="0"/>
        <w:autoSpaceDE w:val="0"/>
        <w:autoSpaceDN w:val="0"/>
        <w:adjustRightInd w:val="0"/>
        <w:spacing w:after="0" w:line="240" w:lineRule="auto"/>
        <w:ind w:leftChars="600" w:left="1440"/>
        <w:rPr>
          <w:rFonts w:eastAsia="宋体"/>
          <w:color w:val="000000"/>
          <w:lang w:eastAsia="zh-CN"/>
        </w:rPr>
      </w:pPr>
      <w:r>
        <w:rPr>
          <w:rFonts w:eastAsia="宋体"/>
          <w:color w:val="000000"/>
          <w:lang w:eastAsia="zh-CN"/>
        </w:rPr>
        <w:t xml:space="preserve">The System shall be able to interface with the </w:t>
      </w:r>
      <w:r>
        <w:rPr>
          <w:rFonts w:eastAsia="宋体"/>
          <w:b/>
          <w:bCs/>
          <w:color w:val="000000"/>
          <w:lang w:eastAsia="zh-CN"/>
        </w:rPr>
        <w:t xml:space="preserve">SCADA Information System (SIS) </w:t>
      </w:r>
      <w:r>
        <w:rPr>
          <w:rFonts w:eastAsia="宋体"/>
          <w:color w:val="000000"/>
          <w:lang w:eastAsia="zh-CN"/>
        </w:rPr>
        <w:t xml:space="preserve">to receive monitored data such as flow, pressure and level of the fresh water, raw water and flushing water supply and distribution systems. Data is to be loaded and updated on at least hourly basis with 15-minute interval or higher frequency time interval. </w:t>
      </w:r>
      <w:r>
        <w:rPr>
          <w:rFonts w:eastAsia="宋体"/>
          <w:i/>
          <w:color w:val="000000"/>
          <w:u w:val="single"/>
          <w:lang w:eastAsia="zh-CN"/>
        </w:rPr>
        <w:t>(Remark: After further clarification with end user, for each tag of SCADA, only one record per date is required to be retrieved through this interface under normal situation)</w:t>
      </w:r>
      <w:r>
        <w:rPr>
          <w:rFonts w:eastAsia="宋体"/>
          <w:color w:val="000000"/>
          <w:u w:val="single"/>
          <w:lang w:eastAsia="zh-CN"/>
        </w:rPr>
        <w:t>.</w:t>
      </w:r>
    </w:p>
    <w:p w:rsidR="00BB7281" w:rsidRDefault="00BB7281">
      <w:pPr>
        <w:widowControl w:val="0"/>
        <w:autoSpaceDE w:val="0"/>
        <w:autoSpaceDN w:val="0"/>
        <w:adjustRightInd w:val="0"/>
        <w:spacing w:after="0" w:line="240" w:lineRule="auto"/>
        <w:ind w:leftChars="600" w:left="1440"/>
        <w:rPr>
          <w:rFonts w:eastAsia="宋体"/>
          <w:color w:val="000000"/>
          <w:lang w:eastAsia="zh-CN"/>
        </w:rPr>
      </w:pPr>
    </w:p>
    <w:p w:rsidR="00BB7281" w:rsidRDefault="00DA0785">
      <w:pPr>
        <w:widowControl w:val="0"/>
        <w:autoSpaceDE w:val="0"/>
        <w:autoSpaceDN w:val="0"/>
        <w:adjustRightInd w:val="0"/>
        <w:spacing w:after="0" w:line="240" w:lineRule="auto"/>
        <w:ind w:leftChars="600" w:left="1440"/>
        <w:rPr>
          <w:rFonts w:eastAsia="宋体"/>
          <w:color w:val="000000"/>
          <w:lang w:eastAsia="zh-CN"/>
        </w:rPr>
      </w:pPr>
      <w:r>
        <w:rPr>
          <w:rFonts w:eastAsia="宋体"/>
          <w:color w:val="000000"/>
          <w:lang w:eastAsia="zh-CN"/>
        </w:rPr>
        <w:t>The SIS is a WSD Intranet application that connects to and retrieves data (mainly historical) from the SCADA system.  The SCADA system gathers operational data (e.g. service reservoir levels, flow rates and accumulated flow) of WSD.  SIS offers a read-only interface to an authenticated third party through a RESTful application programming interface.</w:t>
      </w:r>
    </w:p>
    <w:p w:rsidR="00BB7281" w:rsidRDefault="00BB7281">
      <w:pPr>
        <w:widowControl w:val="0"/>
        <w:autoSpaceDE w:val="0"/>
        <w:autoSpaceDN w:val="0"/>
        <w:adjustRightInd w:val="0"/>
        <w:spacing w:after="0" w:line="240" w:lineRule="auto"/>
        <w:rPr>
          <w:rFonts w:eastAsia="宋体"/>
          <w:color w:val="000000"/>
          <w:sz w:val="23"/>
          <w:szCs w:val="23"/>
          <w:lang w:eastAsia="zh-CN"/>
        </w:rPr>
      </w:pPr>
    </w:p>
    <w:p w:rsidR="00BB7281" w:rsidRDefault="00BB7281">
      <w:pPr>
        <w:ind w:left="1418"/>
      </w:pPr>
    </w:p>
    <w:p w:rsidR="00BB7281" w:rsidRDefault="00BB7281">
      <w:pPr>
        <w:ind w:left="1800"/>
      </w:pPr>
    </w:p>
    <w:p w:rsidR="00BB7281" w:rsidRDefault="00DA0785">
      <w:pPr>
        <w:pStyle w:val="10"/>
        <w:ind w:left="1922" w:hanging="1922"/>
      </w:pPr>
      <w:bookmarkStart w:id="7" w:name="_Toc10548297"/>
      <w:bookmarkStart w:id="8" w:name="_Toc306352470"/>
      <w:r>
        <w:rPr>
          <w:rFonts w:hint="eastAsia"/>
        </w:rPr>
        <w:lastRenderedPageBreak/>
        <w:t xml:space="preserve">Interface with </w:t>
      </w:r>
      <w:r>
        <w:t>SIS</w:t>
      </w:r>
      <w:bookmarkEnd w:id="7"/>
      <w:bookmarkEnd w:id="8"/>
    </w:p>
    <w:p w:rsidR="00BB7281" w:rsidRDefault="00DA0785">
      <w:pPr>
        <w:pStyle w:val="2"/>
      </w:pPr>
      <w:bookmarkStart w:id="9" w:name="_Toc306352471"/>
      <w:bookmarkStart w:id="10" w:name="_Toc10548298"/>
      <w:r>
        <w:rPr>
          <w:rFonts w:hint="eastAsia"/>
        </w:rPr>
        <w:t>Flow Diagram</w:t>
      </w:r>
      <w:bookmarkEnd w:id="9"/>
      <w:bookmarkEnd w:id="10"/>
    </w:p>
    <w:p w:rsidR="00BB7281" w:rsidRDefault="00DA0785">
      <w:pPr>
        <w:ind w:left="1440"/>
        <w:rPr>
          <w:color w:val="000000" w:themeColor="text1"/>
          <w:lang w:eastAsia="zh-HK"/>
        </w:rPr>
      </w:pPr>
      <w:r>
        <w:rPr>
          <w:rFonts w:hint="eastAsia"/>
          <w:color w:val="000000" w:themeColor="text1"/>
          <w:lang w:eastAsia="zh-HK"/>
        </w:rPr>
        <w:t>This section is left blank intentionally</w:t>
      </w:r>
    </w:p>
    <w:p w:rsidR="00BB7281" w:rsidRDefault="00DA0785">
      <w:pPr>
        <w:pStyle w:val="2"/>
      </w:pPr>
      <w:bookmarkStart w:id="11" w:name="_Toc10548299"/>
      <w:bookmarkStart w:id="12" w:name="_Toc306352472"/>
      <w:r>
        <w:rPr>
          <w:rFonts w:hint="eastAsia"/>
        </w:rPr>
        <w:t>List of Interfaces</w:t>
      </w:r>
      <w:bookmarkEnd w:id="11"/>
      <w:bookmarkEnd w:id="12"/>
    </w:p>
    <w:tbl>
      <w:tblPr>
        <w:tblW w:w="971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6775"/>
        <w:gridCol w:w="1659"/>
      </w:tblGrid>
      <w:tr w:rsidR="00BB7281">
        <w:trPr>
          <w:tblHeader/>
        </w:trPr>
        <w:tc>
          <w:tcPr>
            <w:tcW w:w="1281" w:type="dxa"/>
            <w:shd w:val="clear" w:color="auto" w:fill="0000FF"/>
          </w:tcPr>
          <w:p w:rsidR="00BB7281" w:rsidRDefault="00DA0785">
            <w:pPr>
              <w:jc w:val="center"/>
              <w:rPr>
                <w:lang w:val="en-GB"/>
              </w:rPr>
            </w:pPr>
            <w:r>
              <w:rPr>
                <w:rFonts w:hint="eastAsia"/>
                <w:lang w:val="en-GB"/>
              </w:rPr>
              <w:t>Interface</w:t>
            </w:r>
            <w:r>
              <w:rPr>
                <w:lang w:val="en-GB"/>
              </w:rPr>
              <w:t xml:space="preserve"> ID</w:t>
            </w:r>
          </w:p>
        </w:tc>
        <w:tc>
          <w:tcPr>
            <w:tcW w:w="6775" w:type="dxa"/>
            <w:shd w:val="clear" w:color="auto" w:fill="0000FF"/>
          </w:tcPr>
          <w:p w:rsidR="00BB7281" w:rsidRDefault="00DA0785">
            <w:pPr>
              <w:jc w:val="center"/>
              <w:rPr>
                <w:lang w:val="en-GB"/>
              </w:rPr>
            </w:pPr>
            <w:r>
              <w:rPr>
                <w:rFonts w:hint="eastAsia"/>
                <w:lang w:val="en-GB"/>
              </w:rPr>
              <w:t>Interface</w:t>
            </w:r>
            <w:r>
              <w:rPr>
                <w:lang w:val="en-GB"/>
              </w:rPr>
              <w:t xml:space="preserve"> Name</w:t>
            </w:r>
          </w:p>
        </w:tc>
        <w:tc>
          <w:tcPr>
            <w:tcW w:w="1659" w:type="dxa"/>
            <w:shd w:val="clear" w:color="auto" w:fill="0000FF"/>
          </w:tcPr>
          <w:p w:rsidR="00BB7281" w:rsidRDefault="00DA0785">
            <w:pPr>
              <w:jc w:val="center"/>
              <w:rPr>
                <w:lang w:val="en-GB"/>
              </w:rPr>
            </w:pPr>
            <w:r>
              <w:rPr>
                <w:lang w:val="en-GB"/>
              </w:rPr>
              <w:t>Related Requirements</w:t>
            </w:r>
          </w:p>
        </w:tc>
      </w:tr>
      <w:tr w:rsidR="00BB7281">
        <w:trPr>
          <w:trHeight w:val="90"/>
        </w:trPr>
        <w:tc>
          <w:tcPr>
            <w:tcW w:w="1281" w:type="dxa"/>
          </w:tcPr>
          <w:p w:rsidR="00BB7281" w:rsidRDefault="00DA0785">
            <w:pPr>
              <w:jc w:val="center"/>
              <w:rPr>
                <w:lang w:val="en-GB"/>
              </w:rPr>
            </w:pPr>
            <w:r>
              <w:rPr>
                <w:rFonts w:hint="eastAsia"/>
                <w:lang w:val="en-GB"/>
              </w:rPr>
              <w:t>I</w:t>
            </w:r>
            <w:r>
              <w:rPr>
                <w:lang w:val="en-GB"/>
              </w:rPr>
              <w:t>-SIS-001</w:t>
            </w:r>
          </w:p>
        </w:tc>
        <w:tc>
          <w:tcPr>
            <w:tcW w:w="6775" w:type="dxa"/>
          </w:tcPr>
          <w:p w:rsidR="00BB7281" w:rsidRDefault="00DA0785">
            <w:pPr>
              <w:rPr>
                <w:sz w:val="22"/>
                <w:szCs w:val="22"/>
                <w:lang w:val="en-GB" w:eastAsia="zh-HK"/>
              </w:rPr>
            </w:pPr>
            <w:r>
              <w:rPr>
                <w:rFonts w:hint="eastAsia"/>
                <w:sz w:val="22"/>
                <w:szCs w:val="22"/>
                <w:lang w:val="en-GB" w:eastAsia="zh-HK"/>
              </w:rPr>
              <w:t xml:space="preserve">Issue call to SIS3 (through RESTful </w:t>
            </w:r>
            <w:r>
              <w:rPr>
                <w:sz w:val="22"/>
                <w:szCs w:val="22"/>
                <w:lang w:val="en-GB" w:eastAsia="zh-HK"/>
              </w:rPr>
              <w:t>API</w:t>
            </w:r>
            <w:r>
              <w:rPr>
                <w:rFonts w:hint="eastAsia"/>
                <w:sz w:val="22"/>
                <w:szCs w:val="22"/>
                <w:lang w:val="en-GB" w:eastAsia="zh-HK"/>
              </w:rPr>
              <w:t>) to retrieve data of SCADA</w:t>
            </w:r>
          </w:p>
          <w:p w:rsidR="00BB7281" w:rsidRDefault="00DA0785">
            <w:pPr>
              <w:rPr>
                <w:sz w:val="22"/>
                <w:szCs w:val="22"/>
                <w:lang w:val="en-GB" w:eastAsia="zh-HK"/>
              </w:rPr>
            </w:pPr>
            <w:r>
              <w:rPr>
                <w:sz w:val="22"/>
                <w:szCs w:val="22"/>
                <w:lang w:val="en-GB" w:eastAsia="zh-HK"/>
              </w:rPr>
              <w:t>(Return one record)</w:t>
            </w:r>
          </w:p>
        </w:tc>
        <w:tc>
          <w:tcPr>
            <w:tcW w:w="1659" w:type="dxa"/>
          </w:tcPr>
          <w:p w:rsidR="00BB7281" w:rsidRDefault="00DA0785">
            <w:pPr>
              <w:jc w:val="center"/>
              <w:rPr>
                <w:lang w:val="en-GB"/>
              </w:rPr>
            </w:pPr>
            <w:r>
              <w:rPr>
                <w:rFonts w:asciiTheme="minorEastAsia" w:hAnsiTheme="minorEastAsia" w:hint="eastAsia"/>
                <w:color w:val="000000"/>
              </w:rPr>
              <w:t>[---]</w:t>
            </w:r>
          </w:p>
        </w:tc>
      </w:tr>
      <w:tr w:rsidR="00BB7281">
        <w:trPr>
          <w:trHeight w:val="90"/>
        </w:trPr>
        <w:tc>
          <w:tcPr>
            <w:tcW w:w="1281" w:type="dxa"/>
          </w:tcPr>
          <w:p w:rsidR="00BB7281" w:rsidRDefault="00DA0785">
            <w:pPr>
              <w:jc w:val="center"/>
              <w:rPr>
                <w:lang w:val="en-GB"/>
              </w:rPr>
            </w:pPr>
            <w:r>
              <w:rPr>
                <w:rFonts w:hint="eastAsia"/>
                <w:lang w:val="en-GB"/>
              </w:rPr>
              <w:t>I</w:t>
            </w:r>
            <w:r>
              <w:rPr>
                <w:lang w:val="en-GB"/>
              </w:rPr>
              <w:t>-SIS-002</w:t>
            </w:r>
          </w:p>
        </w:tc>
        <w:tc>
          <w:tcPr>
            <w:tcW w:w="6775" w:type="dxa"/>
          </w:tcPr>
          <w:p w:rsidR="00BB7281" w:rsidRDefault="00DA0785">
            <w:pPr>
              <w:rPr>
                <w:sz w:val="22"/>
                <w:szCs w:val="22"/>
                <w:lang w:val="en-GB" w:eastAsia="zh-HK"/>
              </w:rPr>
            </w:pPr>
            <w:r>
              <w:rPr>
                <w:rFonts w:hint="eastAsia"/>
                <w:sz w:val="22"/>
                <w:szCs w:val="22"/>
                <w:lang w:val="en-GB" w:eastAsia="zh-HK"/>
              </w:rPr>
              <w:t xml:space="preserve">Issue call to SIS3 (through RESTful </w:t>
            </w:r>
            <w:r>
              <w:rPr>
                <w:sz w:val="22"/>
                <w:szCs w:val="22"/>
                <w:lang w:val="en-GB" w:eastAsia="zh-HK"/>
              </w:rPr>
              <w:t>API</w:t>
            </w:r>
            <w:r>
              <w:rPr>
                <w:rFonts w:hint="eastAsia"/>
                <w:sz w:val="22"/>
                <w:szCs w:val="22"/>
                <w:lang w:val="en-GB" w:eastAsia="zh-HK"/>
              </w:rPr>
              <w:t>) to retrieve data of SCADA</w:t>
            </w:r>
          </w:p>
          <w:p w:rsidR="00BB7281" w:rsidRDefault="00DA0785">
            <w:pPr>
              <w:rPr>
                <w:sz w:val="22"/>
                <w:szCs w:val="22"/>
                <w:lang w:val="en-GB" w:eastAsia="zh-HK"/>
              </w:rPr>
            </w:pPr>
            <w:r>
              <w:rPr>
                <w:sz w:val="22"/>
                <w:szCs w:val="22"/>
                <w:lang w:val="en-GB" w:eastAsia="zh-HK"/>
              </w:rPr>
              <w:t>(Return multiple records)</w:t>
            </w:r>
          </w:p>
        </w:tc>
        <w:tc>
          <w:tcPr>
            <w:tcW w:w="1659" w:type="dxa"/>
          </w:tcPr>
          <w:p w:rsidR="00BB7281" w:rsidRDefault="00DA0785">
            <w:pPr>
              <w:jc w:val="center"/>
              <w:rPr>
                <w:lang w:val="en-GB"/>
              </w:rPr>
            </w:pPr>
            <w:r>
              <w:rPr>
                <w:rFonts w:asciiTheme="minorEastAsia" w:hAnsiTheme="minorEastAsia" w:hint="eastAsia"/>
                <w:color w:val="000000"/>
              </w:rPr>
              <w:t>[---]</w:t>
            </w:r>
          </w:p>
        </w:tc>
      </w:tr>
    </w:tbl>
    <w:p w:rsidR="00BB7281" w:rsidRDefault="00DA0785">
      <w:pPr>
        <w:pStyle w:val="2"/>
        <w:rPr>
          <w:u w:val="single"/>
        </w:rPr>
      </w:pPr>
      <w:bookmarkStart w:id="13" w:name="_Toc10548300"/>
      <w:bookmarkStart w:id="14" w:name="_Toc306352473"/>
      <w:r>
        <w:rPr>
          <w:rFonts w:hint="eastAsia"/>
        </w:rPr>
        <w:t>Interface Definition</w:t>
      </w:r>
      <w:bookmarkEnd w:id="13"/>
      <w:bookmarkEnd w:id="14"/>
    </w:p>
    <w:p w:rsidR="00BB7281" w:rsidRDefault="00DA0785">
      <w:pPr>
        <w:pStyle w:val="3"/>
        <w:rPr>
          <w:lang w:val="en-GB" w:eastAsia="zh-HK"/>
        </w:rPr>
      </w:pPr>
      <w:r>
        <w:rPr>
          <w:rFonts w:hint="eastAsia"/>
          <w:lang w:val="en-GB"/>
        </w:rPr>
        <w:t>I</w:t>
      </w:r>
      <w:r>
        <w:rPr>
          <w:lang w:val="en-GB"/>
        </w:rPr>
        <w:t>-</w:t>
      </w:r>
      <w:r>
        <w:rPr>
          <w:rFonts w:hint="eastAsia"/>
          <w:lang w:val="en-GB"/>
        </w:rPr>
        <w:t xml:space="preserve"> </w:t>
      </w:r>
      <w:r>
        <w:rPr>
          <w:lang w:val="en-GB"/>
        </w:rPr>
        <w:t xml:space="preserve">SIS-001: </w:t>
      </w:r>
      <w:r>
        <w:rPr>
          <w:rFonts w:hint="eastAsia"/>
          <w:lang w:val="en-GB" w:eastAsia="zh-HK"/>
        </w:rPr>
        <w:t>Issue call to SIS3 to retrieve data of SCADA</w:t>
      </w:r>
      <w:r>
        <w:rPr>
          <w:lang w:val="en-GB" w:eastAsia="zh-HK"/>
        </w:rPr>
        <w:t xml:space="preserve"> (Return one record)</w:t>
      </w:r>
    </w:p>
    <w:tbl>
      <w:tblPr>
        <w:tblStyle w:val="af7"/>
        <w:tblW w:w="9629" w:type="dxa"/>
        <w:tblLayout w:type="fixed"/>
        <w:tblLook w:val="04A0" w:firstRow="1" w:lastRow="0" w:firstColumn="1" w:lastColumn="0" w:noHBand="0" w:noVBand="1"/>
      </w:tblPr>
      <w:tblGrid>
        <w:gridCol w:w="1807"/>
        <w:gridCol w:w="7822"/>
      </w:tblGrid>
      <w:tr w:rsidR="00BB7281">
        <w:tc>
          <w:tcPr>
            <w:tcW w:w="1807" w:type="dxa"/>
          </w:tcPr>
          <w:p w:rsidR="00BB7281" w:rsidRDefault="00DA0785">
            <w:r>
              <w:rPr>
                <w:rFonts w:hint="eastAsia"/>
              </w:rPr>
              <w:t>Interface ID</w:t>
            </w:r>
          </w:p>
        </w:tc>
        <w:tc>
          <w:tcPr>
            <w:tcW w:w="7822" w:type="dxa"/>
          </w:tcPr>
          <w:p w:rsidR="00BB7281" w:rsidRDefault="00DA0785">
            <w:r>
              <w:rPr>
                <w:rFonts w:hint="eastAsia"/>
              </w:rPr>
              <w:t>I</w:t>
            </w:r>
            <w:r>
              <w:t>-SIS-001</w:t>
            </w:r>
          </w:p>
        </w:tc>
      </w:tr>
      <w:tr w:rsidR="00BB7281">
        <w:tc>
          <w:tcPr>
            <w:tcW w:w="1807" w:type="dxa"/>
          </w:tcPr>
          <w:p w:rsidR="00BB7281" w:rsidRDefault="00DA0785">
            <w:r>
              <w:rPr>
                <w:rFonts w:hint="eastAsia"/>
              </w:rPr>
              <w:t>Interface Name</w:t>
            </w:r>
          </w:p>
        </w:tc>
        <w:tc>
          <w:tcPr>
            <w:tcW w:w="7822" w:type="dxa"/>
          </w:tcPr>
          <w:p w:rsidR="00BB7281" w:rsidRDefault="00DA0785">
            <w:r>
              <w:rPr>
                <w:rFonts w:hint="eastAsia"/>
                <w:lang w:val="en-GB" w:eastAsia="zh-HK"/>
              </w:rPr>
              <w:t>Issue call to SIS3 to retrieve data of SCADA</w:t>
            </w:r>
            <w:r>
              <w:rPr>
                <w:lang w:val="en-GB" w:eastAsia="zh-HK"/>
              </w:rPr>
              <w:t xml:space="preserve"> (Return one record)</w:t>
            </w:r>
          </w:p>
        </w:tc>
      </w:tr>
      <w:tr w:rsidR="00BB7281">
        <w:tc>
          <w:tcPr>
            <w:tcW w:w="1807" w:type="dxa"/>
          </w:tcPr>
          <w:p w:rsidR="00BB7281" w:rsidRDefault="00DA0785">
            <w:r>
              <w:rPr>
                <w:rFonts w:hint="eastAsia"/>
              </w:rPr>
              <w:t>Description</w:t>
            </w:r>
          </w:p>
        </w:tc>
        <w:tc>
          <w:tcPr>
            <w:tcW w:w="7822" w:type="dxa"/>
          </w:tcPr>
          <w:p w:rsidR="00BB7281" w:rsidRDefault="00DA0785">
            <w:r>
              <w:rPr>
                <w:rFonts w:hint="eastAsia"/>
                <w:lang w:val="en-GB" w:eastAsia="zh-HK"/>
              </w:rPr>
              <w:t>Issue call to SIS3 to retrieve data of SCADA</w:t>
            </w:r>
            <w:r>
              <w:rPr>
                <w:lang w:val="en-GB" w:eastAsia="zh-HK"/>
              </w:rPr>
              <w:t xml:space="preserve">, </w:t>
            </w:r>
            <w:r>
              <w:rPr>
                <w:rFonts w:eastAsia="宋体"/>
                <w:color w:val="000000"/>
                <w:lang w:eastAsia="zh-CN"/>
              </w:rPr>
              <w:t>to receive monitored data such as flow, level of different “Tags”. (A full list of tags will be provided by WSD)</w:t>
            </w:r>
          </w:p>
        </w:tc>
      </w:tr>
      <w:tr w:rsidR="00BB7281">
        <w:tc>
          <w:tcPr>
            <w:tcW w:w="1807" w:type="dxa"/>
          </w:tcPr>
          <w:p w:rsidR="00BB7281" w:rsidRDefault="00DA0785">
            <w:r>
              <w:rPr>
                <w:rFonts w:hint="eastAsia"/>
              </w:rPr>
              <w:t>Frequency</w:t>
            </w:r>
          </w:p>
        </w:tc>
        <w:tc>
          <w:tcPr>
            <w:tcW w:w="7822" w:type="dxa"/>
          </w:tcPr>
          <w:p w:rsidR="00BB7281" w:rsidRDefault="00DA0785">
            <w:pPr>
              <w:rPr>
                <w:color w:val="FF0000"/>
                <w:lang w:eastAsia="zh-HK"/>
              </w:rPr>
            </w:pPr>
            <w:r>
              <w:rPr>
                <w:rFonts w:hint="eastAsia"/>
                <w:bCs/>
                <w:lang w:eastAsia="zh-HK"/>
              </w:rPr>
              <w:t xml:space="preserve">Issue call daily started from 1:00am, and </w:t>
            </w:r>
            <w:r>
              <w:rPr>
                <w:bCs/>
                <w:lang w:eastAsia="zh-HK"/>
              </w:rPr>
              <w:t xml:space="preserve">repeat API call </w:t>
            </w:r>
            <w:r>
              <w:rPr>
                <w:rFonts w:hint="eastAsia"/>
                <w:bCs/>
                <w:lang w:eastAsia="zh-HK"/>
              </w:rPr>
              <w:t xml:space="preserve">until </w:t>
            </w:r>
            <w:r>
              <w:rPr>
                <w:bCs/>
                <w:lang w:eastAsia="zh-HK"/>
              </w:rPr>
              <w:t xml:space="preserve">data of all </w:t>
            </w:r>
            <w:r>
              <w:rPr>
                <w:rFonts w:eastAsia="宋体"/>
                <w:color w:val="000000"/>
                <w:lang w:eastAsia="zh-CN"/>
              </w:rPr>
              <w:t>“Tags” have been retrieved.  Each call will retrieve data closest to the specified date/time (eg: 9:00am of previous day)</w:t>
            </w:r>
          </w:p>
        </w:tc>
      </w:tr>
      <w:tr w:rsidR="00BB7281">
        <w:tc>
          <w:tcPr>
            <w:tcW w:w="1807" w:type="dxa"/>
          </w:tcPr>
          <w:p w:rsidR="00BB7281" w:rsidRDefault="00DA0785">
            <w:r>
              <w:rPr>
                <w:rFonts w:hint="eastAsia"/>
              </w:rPr>
              <w:t>Mode</w:t>
            </w:r>
          </w:p>
        </w:tc>
        <w:tc>
          <w:tcPr>
            <w:tcW w:w="7822" w:type="dxa"/>
          </w:tcPr>
          <w:p w:rsidR="00BB7281" w:rsidRDefault="00DA0785">
            <w:r>
              <w:t>API function</w:t>
            </w:r>
          </w:p>
        </w:tc>
      </w:tr>
      <w:tr w:rsidR="00BB7281">
        <w:tc>
          <w:tcPr>
            <w:tcW w:w="1807" w:type="dxa"/>
          </w:tcPr>
          <w:p w:rsidR="00BB7281" w:rsidRDefault="00DA0785">
            <w:r>
              <w:rPr>
                <w:rFonts w:hint="eastAsia"/>
              </w:rPr>
              <w:t>Protocol</w:t>
            </w:r>
          </w:p>
        </w:tc>
        <w:tc>
          <w:tcPr>
            <w:tcW w:w="7822" w:type="dxa"/>
          </w:tcPr>
          <w:p w:rsidR="00BB7281" w:rsidRDefault="00DA0785">
            <w:pPr>
              <w:rPr>
                <w:lang w:eastAsia="zh-CN"/>
              </w:rPr>
            </w:pPr>
            <w:r>
              <w:rPr>
                <w:lang w:eastAsia="zh-CN"/>
              </w:rPr>
              <w:t>HTTPs (RESTFul API)</w:t>
            </w:r>
          </w:p>
          <w:p w:rsidR="00BB7281" w:rsidRDefault="00DA0785">
            <w:r>
              <w:rPr>
                <w:lang w:eastAsia="zh-CN"/>
              </w:rPr>
              <w:t>(Remark: S</w:t>
            </w:r>
            <w:r>
              <w:rPr>
                <w:rFonts w:eastAsia="宋体"/>
                <w:color w:val="000000"/>
                <w:lang w:eastAsia="zh-CN"/>
              </w:rPr>
              <w:t>erver certificate is self-signed (ie: DON’T verify the CA))</w:t>
            </w:r>
          </w:p>
        </w:tc>
      </w:tr>
      <w:tr w:rsidR="00BB7281">
        <w:tc>
          <w:tcPr>
            <w:tcW w:w="1807" w:type="dxa"/>
          </w:tcPr>
          <w:p w:rsidR="00BB7281" w:rsidRDefault="00DA0785">
            <w:r>
              <w:rPr>
                <w:rFonts w:hint="eastAsia"/>
              </w:rPr>
              <w:t>Direction</w:t>
            </w:r>
          </w:p>
        </w:tc>
        <w:tc>
          <w:tcPr>
            <w:tcW w:w="7822" w:type="dxa"/>
          </w:tcPr>
          <w:p w:rsidR="00BB7281" w:rsidRDefault="00DA0785">
            <w:pPr>
              <w:rPr>
                <w:color w:val="FF0000"/>
                <w:lang w:eastAsia="zh-HK"/>
              </w:rPr>
            </w:pPr>
            <w:r>
              <w:rPr>
                <w:rStyle w:val="StyleNormal"/>
                <w:rFonts w:eastAsia="宋体"/>
                <w:lang w:eastAsia="zh-CN"/>
              </w:rPr>
              <w:t xml:space="preserve">Call from </w:t>
            </w:r>
            <w:r>
              <w:t xml:space="preserve">INMS (Prod Site: EMSD KBO Data Center) to SIS (Prod </w:t>
            </w:r>
            <w:proofErr w:type="gramStart"/>
            <w:r>
              <w:t>Site :</w:t>
            </w:r>
            <w:proofErr w:type="gramEnd"/>
            <w:r>
              <w:t xml:space="preserve"> WSD LCRW – “Lung Cheung Road Workshop”)</w:t>
            </w:r>
          </w:p>
        </w:tc>
      </w:tr>
      <w:tr w:rsidR="00BB7281">
        <w:tc>
          <w:tcPr>
            <w:tcW w:w="1807" w:type="dxa"/>
          </w:tcPr>
          <w:p w:rsidR="00BB7281" w:rsidRDefault="00DA0785">
            <w:r>
              <w:rPr>
                <w:rFonts w:hint="eastAsia"/>
              </w:rPr>
              <w:t>Security</w:t>
            </w:r>
          </w:p>
        </w:tc>
        <w:tc>
          <w:tcPr>
            <w:tcW w:w="7822" w:type="dxa"/>
          </w:tcPr>
          <w:p w:rsidR="00BB7281" w:rsidRDefault="00DA0785">
            <w:pPr>
              <w:rPr>
                <w:lang w:eastAsia="zh-HK"/>
              </w:rPr>
            </w:pPr>
            <w:r>
              <w:rPr>
                <w:rFonts w:hint="eastAsia"/>
                <w:lang w:eastAsia="zh-HK"/>
              </w:rPr>
              <w:t>SIS server will white list IP address of INMS server</w:t>
            </w:r>
          </w:p>
          <w:p w:rsidR="00BB7281" w:rsidRDefault="00DA0785">
            <w:pPr>
              <w:rPr>
                <w:lang w:eastAsia="zh-HK"/>
              </w:rPr>
            </w:pPr>
            <w:r>
              <w:rPr>
                <w:lang w:eastAsia="zh-HK"/>
              </w:rPr>
              <w:t xml:space="preserve">(Remark: IP address </w:t>
            </w:r>
            <w:r>
              <w:rPr>
                <w:rFonts w:eastAsia="宋体"/>
                <w:color w:val="000000"/>
                <w:lang w:eastAsia="zh-CN"/>
              </w:rPr>
              <w:t>10.66.xx.xx was enabled to allow testing by ITMU during SA&amp;D, and will be disabled while INMS server has been setup)</w:t>
            </w:r>
          </w:p>
        </w:tc>
      </w:tr>
      <w:tr w:rsidR="00BB7281">
        <w:tc>
          <w:tcPr>
            <w:tcW w:w="1807" w:type="dxa"/>
          </w:tcPr>
          <w:p w:rsidR="00BB7281" w:rsidRDefault="00DA0785">
            <w:r>
              <w:rPr>
                <w:rFonts w:hint="eastAsia"/>
              </w:rPr>
              <w:t>Retry Mechanism</w:t>
            </w:r>
          </w:p>
        </w:tc>
        <w:tc>
          <w:tcPr>
            <w:tcW w:w="7822" w:type="dxa"/>
          </w:tcPr>
          <w:p w:rsidR="00BB7281" w:rsidRDefault="00DA0785">
            <w:pPr>
              <w:rPr>
                <w:lang w:eastAsia="zh-HK"/>
              </w:rPr>
            </w:pPr>
            <w:r>
              <w:rPr>
                <w:rFonts w:hint="eastAsia"/>
                <w:lang w:eastAsia="zh-HK"/>
              </w:rPr>
              <w:t>Nil</w:t>
            </w:r>
          </w:p>
          <w:p w:rsidR="00BB7281" w:rsidRDefault="00DA0785">
            <w:pPr>
              <w:rPr>
                <w:lang w:eastAsia="zh-HK"/>
              </w:rPr>
            </w:pPr>
            <w:r>
              <w:rPr>
                <w:rFonts w:eastAsia="宋体"/>
                <w:color w:val="000000"/>
                <w:lang w:eastAsia="zh-CN"/>
              </w:rPr>
              <w:t>(Remark: Please note that data are permanently stored in database.  If the SIS3 web server is unreachable for any reasons, when it comes on again INMS can issue this API for the missing data, which may be recoverable)</w:t>
            </w:r>
          </w:p>
        </w:tc>
      </w:tr>
      <w:tr w:rsidR="00BB7281">
        <w:tc>
          <w:tcPr>
            <w:tcW w:w="1807" w:type="dxa"/>
          </w:tcPr>
          <w:p w:rsidR="00BB7281" w:rsidRDefault="00DA0785">
            <w:r>
              <w:rPr>
                <w:rFonts w:hint="eastAsia"/>
              </w:rPr>
              <w:lastRenderedPageBreak/>
              <w:t>Estimated Size</w:t>
            </w:r>
          </w:p>
        </w:tc>
        <w:tc>
          <w:tcPr>
            <w:tcW w:w="7822" w:type="dxa"/>
          </w:tcPr>
          <w:p w:rsidR="00BB7281" w:rsidRDefault="00DA0785">
            <w:pPr>
              <w:rPr>
                <w:bCs/>
                <w:sz w:val="22"/>
                <w:szCs w:val="22"/>
                <w:lang w:eastAsia="zh-HK"/>
              </w:rPr>
            </w:pPr>
            <w:r>
              <w:rPr>
                <w:bCs/>
                <w:sz w:val="22"/>
                <w:szCs w:val="22"/>
                <w:lang w:eastAsia="zh-HK"/>
              </w:rPr>
              <w:t>Each API call will return 1 record with size of a</w:t>
            </w:r>
            <w:r>
              <w:rPr>
                <w:rFonts w:hint="eastAsia"/>
                <w:bCs/>
                <w:sz w:val="22"/>
                <w:szCs w:val="22"/>
                <w:lang w:eastAsia="zh-HK"/>
              </w:rPr>
              <w:t xml:space="preserve">round </w:t>
            </w:r>
            <w:r>
              <w:rPr>
                <w:bCs/>
                <w:sz w:val="22"/>
                <w:szCs w:val="22"/>
                <w:lang w:eastAsia="zh-HK"/>
              </w:rPr>
              <w:t xml:space="preserve">300 </w:t>
            </w:r>
            <w:r>
              <w:rPr>
                <w:rFonts w:hint="eastAsia"/>
                <w:bCs/>
                <w:sz w:val="22"/>
                <w:szCs w:val="22"/>
                <w:lang w:eastAsia="zh-HK"/>
              </w:rPr>
              <w:t>Bytes</w:t>
            </w:r>
          </w:p>
        </w:tc>
      </w:tr>
      <w:tr w:rsidR="00BB7281">
        <w:tc>
          <w:tcPr>
            <w:tcW w:w="1807" w:type="dxa"/>
          </w:tcPr>
          <w:p w:rsidR="00BB7281" w:rsidRDefault="00DA0785">
            <w:r>
              <w:rPr>
                <w:rFonts w:hint="eastAsia"/>
              </w:rPr>
              <w:t>Housekeeping</w:t>
            </w:r>
          </w:p>
        </w:tc>
        <w:tc>
          <w:tcPr>
            <w:tcW w:w="7822" w:type="dxa"/>
          </w:tcPr>
          <w:p w:rsidR="00BB7281" w:rsidRDefault="00DA0785">
            <w:pPr>
              <w:rPr>
                <w:bCs/>
                <w:sz w:val="22"/>
                <w:szCs w:val="22"/>
                <w:lang w:eastAsia="zh-HK"/>
              </w:rPr>
            </w:pPr>
            <w:r>
              <w:rPr>
                <w:rFonts w:hint="eastAsia"/>
                <w:bCs/>
                <w:sz w:val="22"/>
                <w:szCs w:val="22"/>
                <w:lang w:eastAsia="zh-HK"/>
              </w:rPr>
              <w:t>N</w:t>
            </w:r>
            <w:r>
              <w:rPr>
                <w:bCs/>
                <w:sz w:val="22"/>
                <w:szCs w:val="22"/>
                <w:lang w:eastAsia="zh-HK"/>
              </w:rPr>
              <w:t>il</w:t>
            </w:r>
          </w:p>
          <w:p w:rsidR="00BB7281" w:rsidRDefault="00DA0785">
            <w:pPr>
              <w:rPr>
                <w:bCs/>
                <w:sz w:val="22"/>
                <w:szCs w:val="22"/>
                <w:lang w:eastAsia="zh-HK"/>
              </w:rPr>
            </w:pPr>
            <w:r>
              <w:rPr>
                <w:bCs/>
                <w:sz w:val="22"/>
                <w:szCs w:val="22"/>
                <w:lang w:eastAsia="zh-HK"/>
              </w:rPr>
              <w:t>(Remark: Records returned by the API call will be processed and saved to INMS database, and will not be saved as physical file in server)</w:t>
            </w:r>
          </w:p>
        </w:tc>
      </w:tr>
      <w:tr w:rsidR="00BB7281">
        <w:tc>
          <w:tcPr>
            <w:tcW w:w="1807" w:type="dxa"/>
          </w:tcPr>
          <w:p w:rsidR="00BB7281" w:rsidRDefault="00DA0785">
            <w:r>
              <w:rPr>
                <w:rFonts w:hint="eastAsia"/>
              </w:rPr>
              <w:t>Con</w:t>
            </w:r>
            <w:r>
              <w:t>straints</w:t>
            </w:r>
          </w:p>
        </w:tc>
        <w:tc>
          <w:tcPr>
            <w:tcW w:w="7822" w:type="dxa"/>
          </w:tcPr>
          <w:p w:rsidR="00BB7281" w:rsidRDefault="00DA0785">
            <w:pPr>
              <w:widowControl w:val="0"/>
              <w:autoSpaceDE w:val="0"/>
              <w:autoSpaceDN w:val="0"/>
              <w:adjustRightInd w:val="0"/>
              <w:spacing w:after="0" w:line="240" w:lineRule="auto"/>
              <w:rPr>
                <w:u w:val="single"/>
                <w:lang w:eastAsia="zh-HK"/>
              </w:rPr>
            </w:pPr>
            <w:r>
              <w:rPr>
                <w:rFonts w:hint="eastAsia"/>
                <w:u w:val="single"/>
                <w:lang w:eastAsia="zh-HK"/>
              </w:rPr>
              <w:t>[---]</w:t>
            </w:r>
          </w:p>
        </w:tc>
      </w:tr>
    </w:tbl>
    <w:p w:rsidR="00BB7281" w:rsidRDefault="00DA0785">
      <w:pPr>
        <w:pStyle w:val="3"/>
        <w:numPr>
          <w:ilvl w:val="0"/>
          <w:numId w:val="0"/>
        </w:numPr>
        <w:rPr>
          <w:u w:val="single"/>
        </w:rPr>
      </w:pPr>
      <w:r>
        <w:rPr>
          <w:u w:val="single"/>
        </w:rPr>
        <w:br w:type="column"/>
      </w:r>
      <w:r>
        <w:rPr>
          <w:rFonts w:hint="eastAsia"/>
          <w:u w:val="single"/>
        </w:rPr>
        <w:lastRenderedPageBreak/>
        <w:t>Functional Description</w:t>
      </w:r>
    </w:p>
    <w:p w:rsidR="00BB7281" w:rsidRDefault="00DA0785">
      <w:r>
        <w:rPr>
          <w:rFonts w:eastAsia="宋体"/>
          <w:lang w:eastAsia="zh-CN"/>
        </w:rPr>
        <w:t xml:space="preserve">Below please find syntax of API call provided by SIS3. </w:t>
      </w:r>
    </w:p>
    <w:p w:rsidR="00BB7281" w:rsidRDefault="00DA0785">
      <w:pPr>
        <w:autoSpaceDE w:val="0"/>
        <w:autoSpaceDN w:val="0"/>
        <w:adjustRightInd w:val="0"/>
        <w:rPr>
          <w:rFonts w:eastAsia="宋体"/>
          <w:color w:val="000000"/>
        </w:rPr>
      </w:pPr>
      <w:r>
        <w:rPr>
          <w:rFonts w:eastAsia="宋体"/>
          <w:color w:val="000000"/>
        </w:rPr>
        <w:t>For a typical flow</w:t>
      </w:r>
    </w:p>
    <w:p w:rsidR="00BB7281" w:rsidRDefault="00DA0785">
      <w:pPr>
        <w:ind w:leftChars="102" w:left="245"/>
        <w:rPr>
          <w:u w:val="single"/>
        </w:rPr>
      </w:pPr>
      <w:r>
        <w:rPr>
          <w:u w:val="single"/>
        </w:rPr>
        <w:t>[Example 1]</w:t>
      </w:r>
    </w:p>
    <w:p w:rsidR="00BB7281" w:rsidRDefault="009E2A42">
      <w:pPr>
        <w:ind w:leftChars="100" w:left="240"/>
        <w:rPr>
          <w:lang w:eastAsia="zh-HK"/>
        </w:rPr>
      </w:pPr>
      <w:hyperlink r:id="rId10" w:history="1">
        <w:r w:rsidR="00DA0785">
          <w:rPr>
            <w:rStyle w:val="afa"/>
            <w:lang w:eastAsia="zh-HK"/>
          </w:rPr>
          <w:t>https://wiki.sis2.wsd.gov/sis3/webresources/history/realflex6/HKI/SANDYBAY_PS/M/CIPS0QMI3F1?type=nearest&amp;time=2019-06-26T09%3A00%3A00%2B08%3A00</w:t>
        </w:r>
      </w:hyperlink>
    </w:p>
    <w:p w:rsidR="00BB7281" w:rsidRDefault="00DA0785">
      <w:pPr>
        <w:spacing w:after="0" w:line="240" w:lineRule="auto"/>
      </w:pPr>
      <w:r>
        <w:tab/>
        <w:t>Remark: Type = before | nearest | after</w:t>
      </w:r>
    </w:p>
    <w:p w:rsidR="00BB7281" w:rsidRDefault="00DA0785">
      <w:pPr>
        <w:spacing w:after="0" w:line="240" w:lineRule="auto"/>
      </w:pPr>
      <w:r>
        <w:tab/>
      </w:r>
      <w:r>
        <w:tab/>
        <w:t>%3A (:)</w:t>
      </w:r>
    </w:p>
    <w:p w:rsidR="00BB7281" w:rsidRDefault="00DA0785">
      <w:pPr>
        <w:spacing w:after="0" w:line="240" w:lineRule="auto"/>
      </w:pPr>
      <w:r>
        <w:tab/>
      </w:r>
      <w:r>
        <w:tab/>
        <w:t>%2B (+)</w:t>
      </w:r>
    </w:p>
    <w:p w:rsidR="00BB7281" w:rsidRDefault="00DA0785">
      <w:pPr>
        <w:spacing w:after="0" w:line="240" w:lineRule="auto"/>
      </w:pPr>
      <w:r>
        <w:tab/>
      </w:r>
      <w:r>
        <w:tab/>
      </w:r>
      <w:proofErr w:type="gramStart"/>
      <w:r>
        <w:t>Accept :</w:t>
      </w:r>
      <w:proofErr w:type="gramEnd"/>
      <w:r>
        <w:t xml:space="preserve"> Application/Json</w:t>
      </w:r>
    </w:p>
    <w:p w:rsidR="00BB7281" w:rsidRDefault="00DA0785">
      <w:pPr>
        <w:spacing w:after="0" w:line="240" w:lineRule="auto"/>
      </w:pPr>
      <w:r>
        <w:tab/>
      </w:r>
      <w:r>
        <w:tab/>
        <w:t>/M</w:t>
      </w:r>
      <w:proofErr w:type="gramStart"/>
      <w:r>
        <w:t>/ :</w:t>
      </w:r>
      <w:proofErr w:type="gramEnd"/>
      <w:r>
        <w:t xml:space="preserve"> Meter (Flow), /A/ : Analog (Level), /S/ : Status</w:t>
      </w:r>
    </w:p>
    <w:p w:rsidR="00BB7281" w:rsidRDefault="00DA0785">
      <w:pPr>
        <w:ind w:leftChars="300" w:left="720"/>
        <w:rPr>
          <w:lang w:eastAsia="zh-HK"/>
        </w:rPr>
      </w:pPr>
      <w:r>
        <w:rPr>
          <w:lang w:eastAsia="zh-HK"/>
        </w:rPr>
        <w:t>Content returned in JSON format</w:t>
      </w:r>
    </w:p>
    <w:p w:rsidR="00BB7281" w:rsidRDefault="00DA0785">
      <w:pPr>
        <w:ind w:leftChars="600" w:left="1440"/>
        <w:rPr>
          <w:lang w:eastAsia="zh-HK"/>
        </w:rPr>
      </w:pPr>
      <w:r>
        <w:rPr>
          <w:noProof/>
        </w:rPr>
        <w:drawing>
          <wp:inline distT="0" distB="0" distL="0" distR="0">
            <wp:extent cx="4191000" cy="1210945"/>
            <wp:effectExtent l="0" t="0" r="0" b="825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91000" cy="1210945"/>
                    </a:xfrm>
                    <a:prstGeom prst="rect">
                      <a:avLst/>
                    </a:prstGeom>
                    <a:noFill/>
                    <a:ln>
                      <a:noFill/>
                    </a:ln>
                  </pic:spPr>
                </pic:pic>
              </a:graphicData>
            </a:graphic>
          </wp:inline>
        </w:drawing>
      </w:r>
    </w:p>
    <w:p w:rsidR="00BB7281" w:rsidRDefault="00DA0785">
      <w:pPr>
        <w:ind w:leftChars="102" w:left="245"/>
      </w:pPr>
      <w:r>
        <w:t>[Example 2]</w:t>
      </w:r>
    </w:p>
    <w:p w:rsidR="00BB7281" w:rsidRDefault="009E2A42">
      <w:pPr>
        <w:spacing w:after="0" w:line="240" w:lineRule="auto"/>
        <w:ind w:leftChars="300" w:left="720"/>
        <w:rPr>
          <w:lang w:eastAsia="zh-HK"/>
        </w:rPr>
      </w:pPr>
      <w:hyperlink r:id="rId12" w:history="1">
        <w:r w:rsidR="00DA0785">
          <w:rPr>
            <w:rStyle w:val="afa"/>
            <w:lang w:eastAsia="zh-HK"/>
          </w:rPr>
          <w:t>https://wiki.sis2.wsd.gov/sis3/webresources/history/realflex6/HKI/SANDYBAY_PS/M/CIPS0QMI1F1?type=nearest&amp;time=2019-06-26T09%3A00%3A00%2B08%3A00</w:t>
        </w:r>
      </w:hyperlink>
    </w:p>
    <w:p w:rsidR="00BB7281" w:rsidRDefault="00BB7281">
      <w:pPr>
        <w:spacing w:after="0" w:line="240" w:lineRule="auto"/>
        <w:ind w:leftChars="300" w:left="720"/>
        <w:rPr>
          <w:lang w:eastAsia="zh-HK"/>
        </w:rPr>
      </w:pPr>
    </w:p>
    <w:p w:rsidR="00BB7281" w:rsidRDefault="00DA0785">
      <w:pPr>
        <w:spacing w:after="0" w:line="240" w:lineRule="auto"/>
        <w:ind w:firstLine="720"/>
        <w:rPr>
          <w:lang w:eastAsia="zh-HK"/>
        </w:rPr>
      </w:pPr>
      <w:r>
        <w:rPr>
          <w:lang w:eastAsia="zh-HK"/>
        </w:rPr>
        <w:t>Content returned in JSON format</w:t>
      </w:r>
    </w:p>
    <w:p w:rsidR="00BB7281" w:rsidRDefault="00DA0785">
      <w:pPr>
        <w:ind w:leftChars="102" w:left="245"/>
        <w:jc w:val="center"/>
      </w:pPr>
      <w:r>
        <w:rPr>
          <w:noProof/>
        </w:rPr>
        <w:drawing>
          <wp:inline distT="0" distB="0" distL="0" distR="0">
            <wp:extent cx="4140200" cy="126555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40200" cy="1265555"/>
                    </a:xfrm>
                    <a:prstGeom prst="rect">
                      <a:avLst/>
                    </a:prstGeom>
                    <a:noFill/>
                    <a:ln>
                      <a:noFill/>
                    </a:ln>
                  </pic:spPr>
                </pic:pic>
              </a:graphicData>
            </a:graphic>
          </wp:inline>
        </w:drawing>
      </w:r>
    </w:p>
    <w:p w:rsidR="00BB7281" w:rsidRDefault="00DA0785">
      <w:pPr>
        <w:ind w:leftChars="102" w:left="245"/>
      </w:pPr>
      <w:r>
        <w:br w:type="column"/>
      </w:r>
      <w:r>
        <w:lastRenderedPageBreak/>
        <w:t>[Example 3]</w:t>
      </w:r>
    </w:p>
    <w:p w:rsidR="00BB7281" w:rsidRDefault="009E2A42">
      <w:pPr>
        <w:rPr>
          <w:lang w:eastAsia="zh-HK"/>
        </w:rPr>
      </w:pPr>
      <w:hyperlink r:id="rId14" w:history="1">
        <w:r w:rsidR="00DA0785">
          <w:rPr>
            <w:rStyle w:val="afa"/>
            <w:lang w:eastAsia="zh-HK"/>
          </w:rPr>
          <w:t>https://wiki.sis2.wsd.gov/sis3/webresources/history/realflex6/HKI/SEVERN_RDPS/M/CIPS0QF03?type=nearest&amp;time=2019-06-26T09%3A00%3A00%2B08%3A00</w:t>
        </w:r>
      </w:hyperlink>
    </w:p>
    <w:p w:rsidR="00BB7281" w:rsidRDefault="00DA0785">
      <w:pPr>
        <w:spacing w:after="0" w:line="240" w:lineRule="auto"/>
        <w:ind w:firstLine="720"/>
        <w:rPr>
          <w:lang w:eastAsia="zh-HK"/>
        </w:rPr>
      </w:pPr>
      <w:r>
        <w:rPr>
          <w:lang w:eastAsia="zh-HK"/>
        </w:rPr>
        <w:t>Content returned in JSON format</w:t>
      </w:r>
    </w:p>
    <w:p w:rsidR="00BB7281" w:rsidRDefault="00DA0785">
      <w:pPr>
        <w:ind w:leftChars="600" w:left="1440"/>
        <w:rPr>
          <w:lang w:eastAsia="zh-HK"/>
        </w:rPr>
      </w:pPr>
      <w:r>
        <w:rPr>
          <w:rFonts w:hint="eastAsia"/>
          <w:noProof/>
        </w:rPr>
        <w:drawing>
          <wp:inline distT="0" distB="0" distL="0" distR="0">
            <wp:extent cx="3992245" cy="1333500"/>
            <wp:effectExtent l="0" t="0" r="825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992245" cy="1333500"/>
                    </a:xfrm>
                    <a:prstGeom prst="rect">
                      <a:avLst/>
                    </a:prstGeom>
                    <a:noFill/>
                    <a:ln>
                      <a:noFill/>
                    </a:ln>
                  </pic:spPr>
                </pic:pic>
              </a:graphicData>
            </a:graphic>
          </wp:inline>
        </w:drawing>
      </w:r>
    </w:p>
    <w:p w:rsidR="00BB7281" w:rsidRDefault="00DA0785">
      <w:pPr>
        <w:ind w:leftChars="100" w:left="240"/>
        <w:rPr>
          <w:lang w:eastAsia="zh-HK"/>
        </w:rPr>
      </w:pPr>
      <w:r>
        <w:rPr>
          <w:lang w:eastAsia="zh-HK"/>
        </w:rPr>
        <w:t>[Example 4]</w:t>
      </w:r>
    </w:p>
    <w:p w:rsidR="00BB7281" w:rsidRDefault="009E2A42">
      <w:pPr>
        <w:ind w:leftChars="300" w:left="720"/>
        <w:rPr>
          <w:lang w:eastAsia="zh-HK"/>
        </w:rPr>
      </w:pPr>
      <w:hyperlink r:id="rId16" w:history="1">
        <w:r w:rsidR="00DA0785">
          <w:rPr>
            <w:rStyle w:val="afa"/>
            <w:lang w:eastAsia="zh-HK"/>
          </w:rPr>
          <w:t>https://wiki.sis2.wsd.gov/sis3/webresources/history/realflex6/KLN/CKL_SWPS_PM/M/CIFK0QF00?type=nearest&amp;time=2019-05-01T09%3A00%3A00%2B08%3A00</w:t>
        </w:r>
      </w:hyperlink>
    </w:p>
    <w:p w:rsidR="00BB7281" w:rsidRDefault="00DA0785">
      <w:pPr>
        <w:spacing w:after="0" w:line="240" w:lineRule="auto"/>
        <w:ind w:firstLine="720"/>
        <w:rPr>
          <w:lang w:eastAsia="zh-HK"/>
        </w:rPr>
      </w:pPr>
      <w:r>
        <w:rPr>
          <w:lang w:eastAsia="zh-HK"/>
        </w:rPr>
        <w:t>Content returned in JSON format</w:t>
      </w:r>
    </w:p>
    <w:p w:rsidR="00BB7281" w:rsidRDefault="00DA0785">
      <w:pPr>
        <w:ind w:leftChars="500" w:left="1200" w:firstLineChars="150" w:firstLine="360"/>
        <w:rPr>
          <w:lang w:eastAsia="zh-HK"/>
        </w:rPr>
      </w:pPr>
      <w:r>
        <w:rPr>
          <w:rFonts w:hint="eastAsia"/>
          <w:noProof/>
        </w:rPr>
        <w:drawing>
          <wp:inline distT="0" distB="0" distL="0" distR="0">
            <wp:extent cx="4070350" cy="1309370"/>
            <wp:effectExtent l="0" t="0" r="6350" b="508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070350" cy="1309370"/>
                    </a:xfrm>
                    <a:prstGeom prst="rect">
                      <a:avLst/>
                    </a:prstGeom>
                    <a:noFill/>
                    <a:ln>
                      <a:noFill/>
                    </a:ln>
                  </pic:spPr>
                </pic:pic>
              </a:graphicData>
            </a:graphic>
          </wp:inline>
        </w:drawing>
      </w:r>
    </w:p>
    <w:p w:rsidR="00BB7281" w:rsidRDefault="00DA0785">
      <w:pPr>
        <w:rPr>
          <w:lang w:eastAsia="zh-HK"/>
        </w:rPr>
      </w:pPr>
      <w:r>
        <w:rPr>
          <w:rFonts w:hint="eastAsia"/>
          <w:lang w:eastAsia="zh-HK"/>
        </w:rPr>
        <w:t>Remark:</w:t>
      </w:r>
    </w:p>
    <w:p w:rsidR="00BB7281" w:rsidRDefault="00DA0785">
      <w:pPr>
        <w:pStyle w:val="aff"/>
        <w:numPr>
          <w:ilvl w:val="0"/>
          <w:numId w:val="7"/>
        </w:numPr>
        <w:ind w:leftChars="0"/>
        <w:rPr>
          <w:lang w:eastAsia="zh-HK"/>
        </w:rPr>
      </w:pPr>
      <w:r>
        <w:rPr>
          <w:lang w:eastAsia="zh-HK"/>
        </w:rPr>
        <w:t xml:space="preserve">Only need to retrieve “flow information” (ie: level and status is not required by INMS) </w:t>
      </w:r>
    </w:p>
    <w:p w:rsidR="00BB7281" w:rsidRDefault="00DA0785">
      <w:pPr>
        <w:pStyle w:val="aff"/>
        <w:numPr>
          <w:ilvl w:val="0"/>
          <w:numId w:val="7"/>
        </w:numPr>
        <w:ind w:leftChars="0"/>
        <w:rPr>
          <w:rFonts w:eastAsia="MingLiU"/>
          <w:color w:val="000000"/>
          <w:szCs w:val="20"/>
        </w:rPr>
      </w:pPr>
      <w:r>
        <w:rPr>
          <w:lang w:eastAsia="zh-HK"/>
        </w:rPr>
        <w:t>INMS will use this API to retrieve “flow information” which is closest to 9:00am of previous day, information will be retrieved daily.</w:t>
      </w:r>
    </w:p>
    <w:p w:rsidR="00BB7281" w:rsidRDefault="00DA0785">
      <w:pPr>
        <w:pStyle w:val="aff"/>
        <w:numPr>
          <w:ilvl w:val="0"/>
          <w:numId w:val="7"/>
        </w:numPr>
        <w:ind w:leftChars="0"/>
        <w:rPr>
          <w:rFonts w:eastAsia="MingLiU"/>
          <w:color w:val="000000"/>
        </w:rPr>
      </w:pPr>
      <w:r>
        <w:rPr>
          <w:lang w:eastAsia="zh-HK"/>
        </w:rPr>
        <w:t xml:space="preserve">For </w:t>
      </w:r>
      <w:proofErr w:type="gramStart"/>
      <w:r>
        <w:rPr>
          <w:lang w:eastAsia="zh-HK"/>
        </w:rPr>
        <w:t>example</w:t>
      </w:r>
      <w:proofErr w:type="gramEnd"/>
      <w:r>
        <w:rPr>
          <w:lang w:eastAsia="zh-HK"/>
        </w:rPr>
        <w:t xml:space="preserve"> 4 above, as data of the tag </w:t>
      </w:r>
      <w:r>
        <w:rPr>
          <w:rFonts w:eastAsia="宋体"/>
          <w:color w:val="000000"/>
          <w:lang w:eastAsia="zh-CN"/>
        </w:rPr>
        <w:t>was imported to sis3 since 14 May 2019. If API specify an earlier time, sis3 will look up the historical data from sis2.</w:t>
      </w:r>
      <w:r>
        <w:rPr>
          <w:rFonts w:eastAsia="MingLiU"/>
          <w:color w:val="000000"/>
        </w:rPr>
        <w:t xml:space="preserve"> </w:t>
      </w:r>
      <w:r>
        <w:rPr>
          <w:rFonts w:eastAsia="MingLiU"/>
          <w:color w:val="000000"/>
        </w:rPr>
        <w:br w:type="column"/>
      </w:r>
    </w:p>
    <w:p w:rsidR="00BB7281" w:rsidRDefault="00DA0785">
      <w:pPr>
        <w:pStyle w:val="3"/>
        <w:rPr>
          <w:rFonts w:eastAsia="MingLiU"/>
          <w:color w:val="000000"/>
          <w:szCs w:val="20"/>
        </w:rPr>
      </w:pPr>
      <w:r>
        <w:rPr>
          <w:rFonts w:hint="eastAsia"/>
          <w:lang w:val="en-GB"/>
        </w:rPr>
        <w:t>I</w:t>
      </w:r>
      <w:r>
        <w:rPr>
          <w:lang w:val="en-GB"/>
        </w:rPr>
        <w:t>-</w:t>
      </w:r>
      <w:r>
        <w:rPr>
          <w:rFonts w:hint="eastAsia"/>
          <w:lang w:val="en-GB"/>
        </w:rPr>
        <w:t xml:space="preserve"> </w:t>
      </w:r>
      <w:r>
        <w:rPr>
          <w:lang w:val="en-GB"/>
        </w:rPr>
        <w:t>SIS-</w:t>
      </w:r>
      <w:proofErr w:type="gramStart"/>
      <w:r>
        <w:rPr>
          <w:lang w:val="en-GB"/>
        </w:rPr>
        <w:t>002</w:t>
      </w:r>
      <w:r>
        <w:rPr>
          <w:rFonts w:hint="eastAsia"/>
          <w:lang w:val="en-GB"/>
        </w:rPr>
        <w:t xml:space="preserve"> </w:t>
      </w:r>
      <w:r>
        <w:rPr>
          <w:lang w:val="en-GB"/>
        </w:rPr>
        <w:t>:</w:t>
      </w:r>
      <w:proofErr w:type="gramEnd"/>
      <w:r>
        <w:rPr>
          <w:lang w:val="en-GB"/>
        </w:rPr>
        <w:t xml:space="preserve"> </w:t>
      </w:r>
      <w:r>
        <w:rPr>
          <w:rFonts w:hint="eastAsia"/>
          <w:lang w:val="en-GB" w:eastAsia="zh-HK"/>
        </w:rPr>
        <w:t>Issue call to SIS3  to retrieve data of SCADA</w:t>
      </w:r>
      <w:r>
        <w:rPr>
          <w:lang w:val="en-GB" w:eastAsia="zh-HK"/>
        </w:rPr>
        <w:t xml:space="preserve"> (return multiple records)</w:t>
      </w:r>
    </w:p>
    <w:tbl>
      <w:tblPr>
        <w:tblStyle w:val="af7"/>
        <w:tblW w:w="9629" w:type="dxa"/>
        <w:tblLayout w:type="fixed"/>
        <w:tblLook w:val="04A0" w:firstRow="1" w:lastRow="0" w:firstColumn="1" w:lastColumn="0" w:noHBand="0" w:noVBand="1"/>
      </w:tblPr>
      <w:tblGrid>
        <w:gridCol w:w="1807"/>
        <w:gridCol w:w="7822"/>
      </w:tblGrid>
      <w:tr w:rsidR="00BB7281">
        <w:tc>
          <w:tcPr>
            <w:tcW w:w="1807" w:type="dxa"/>
          </w:tcPr>
          <w:p w:rsidR="00BB7281" w:rsidRDefault="00DA0785">
            <w:r>
              <w:rPr>
                <w:rFonts w:hint="eastAsia"/>
              </w:rPr>
              <w:t>Interface ID</w:t>
            </w:r>
          </w:p>
        </w:tc>
        <w:tc>
          <w:tcPr>
            <w:tcW w:w="7822" w:type="dxa"/>
          </w:tcPr>
          <w:p w:rsidR="00BB7281" w:rsidRDefault="00DA0785">
            <w:r>
              <w:rPr>
                <w:rFonts w:hint="eastAsia"/>
              </w:rPr>
              <w:t>I</w:t>
            </w:r>
            <w:r>
              <w:t>-SIS-002</w:t>
            </w:r>
          </w:p>
        </w:tc>
      </w:tr>
      <w:tr w:rsidR="00BB7281">
        <w:tc>
          <w:tcPr>
            <w:tcW w:w="1807" w:type="dxa"/>
          </w:tcPr>
          <w:p w:rsidR="00BB7281" w:rsidRDefault="00DA0785">
            <w:r>
              <w:rPr>
                <w:rFonts w:hint="eastAsia"/>
              </w:rPr>
              <w:t>Interface Name</w:t>
            </w:r>
          </w:p>
        </w:tc>
        <w:tc>
          <w:tcPr>
            <w:tcW w:w="7822" w:type="dxa"/>
          </w:tcPr>
          <w:p w:rsidR="00BB7281" w:rsidRDefault="00DA0785">
            <w:r>
              <w:rPr>
                <w:rFonts w:hint="eastAsia"/>
                <w:lang w:val="en-GB" w:eastAsia="zh-HK"/>
              </w:rPr>
              <w:t>Issue call to SIS3 to retrieve data of SCADA</w:t>
            </w:r>
            <w:r>
              <w:rPr>
                <w:lang w:val="en-GB" w:eastAsia="zh-HK"/>
              </w:rPr>
              <w:t xml:space="preserve"> (return multiple records)</w:t>
            </w:r>
          </w:p>
        </w:tc>
      </w:tr>
      <w:tr w:rsidR="00BB7281">
        <w:tc>
          <w:tcPr>
            <w:tcW w:w="1807" w:type="dxa"/>
          </w:tcPr>
          <w:p w:rsidR="00BB7281" w:rsidRDefault="00DA0785">
            <w:r>
              <w:rPr>
                <w:rFonts w:hint="eastAsia"/>
              </w:rPr>
              <w:t>Description</w:t>
            </w:r>
          </w:p>
        </w:tc>
        <w:tc>
          <w:tcPr>
            <w:tcW w:w="7822" w:type="dxa"/>
          </w:tcPr>
          <w:p w:rsidR="00BB7281" w:rsidRDefault="00DA0785">
            <w:r>
              <w:rPr>
                <w:rFonts w:hint="eastAsia"/>
                <w:lang w:val="en-GB" w:eastAsia="zh-HK"/>
              </w:rPr>
              <w:t>Issue call to SIS3 to retrieve data of SCADA</w:t>
            </w:r>
            <w:r>
              <w:rPr>
                <w:lang w:val="en-GB" w:eastAsia="zh-HK"/>
              </w:rPr>
              <w:t xml:space="preserve">, </w:t>
            </w:r>
            <w:r>
              <w:rPr>
                <w:rFonts w:eastAsia="宋体"/>
                <w:color w:val="000000"/>
                <w:lang w:eastAsia="zh-CN"/>
              </w:rPr>
              <w:t>to receive monitored data such as flow, level of different “Tags”.</w:t>
            </w:r>
          </w:p>
        </w:tc>
      </w:tr>
      <w:tr w:rsidR="00BB7281">
        <w:tc>
          <w:tcPr>
            <w:tcW w:w="1807" w:type="dxa"/>
          </w:tcPr>
          <w:p w:rsidR="00BB7281" w:rsidRDefault="00DA0785">
            <w:r>
              <w:rPr>
                <w:rFonts w:hint="eastAsia"/>
              </w:rPr>
              <w:t>Frequency</w:t>
            </w:r>
          </w:p>
        </w:tc>
        <w:tc>
          <w:tcPr>
            <w:tcW w:w="7822" w:type="dxa"/>
          </w:tcPr>
          <w:p w:rsidR="00BB7281" w:rsidRDefault="00DA0785">
            <w:pPr>
              <w:rPr>
                <w:rFonts w:eastAsia="宋体"/>
                <w:color w:val="000000"/>
                <w:lang w:eastAsia="zh-CN"/>
              </w:rPr>
            </w:pPr>
            <w:r>
              <w:rPr>
                <w:rFonts w:hint="eastAsia"/>
                <w:bCs/>
                <w:lang w:eastAsia="zh-HK"/>
              </w:rPr>
              <w:t xml:space="preserve">Issue call </w:t>
            </w:r>
            <w:r>
              <w:rPr>
                <w:bCs/>
                <w:lang w:eastAsia="zh-HK"/>
              </w:rPr>
              <w:t>in Ad Hoc mode while required (eg: for particular report).</w:t>
            </w:r>
            <w:r>
              <w:rPr>
                <w:rFonts w:eastAsia="宋体"/>
                <w:color w:val="000000"/>
                <w:lang w:eastAsia="zh-CN"/>
              </w:rPr>
              <w:t xml:space="preserve"> </w:t>
            </w:r>
          </w:p>
          <w:p w:rsidR="00BB7281" w:rsidRDefault="00DA0785">
            <w:pPr>
              <w:rPr>
                <w:rFonts w:eastAsia="宋体"/>
                <w:color w:val="000000"/>
                <w:lang w:eastAsia="zh-CN"/>
              </w:rPr>
            </w:pPr>
            <w:r>
              <w:rPr>
                <w:rFonts w:eastAsia="宋体"/>
                <w:color w:val="000000"/>
                <w:lang w:eastAsia="zh-CN"/>
              </w:rPr>
              <w:t>Each call will retrieve data of one day (eg: from 2019-05-01 00:00:00 to 2019-05-02 00:00:00)</w:t>
            </w:r>
          </w:p>
          <w:p w:rsidR="00BB7281" w:rsidRDefault="00DA0785">
            <w:pPr>
              <w:rPr>
                <w:color w:val="FF0000"/>
                <w:lang w:eastAsia="zh-HK"/>
              </w:rPr>
            </w:pPr>
            <w:r>
              <w:rPr>
                <w:rFonts w:eastAsia="宋体"/>
                <w:color w:val="000000"/>
                <w:lang w:eastAsia="zh-CN"/>
              </w:rPr>
              <w:t>(Remark: As it may cause lengthy query time, suggest don’t issue this API with duration of more than 1 day)</w:t>
            </w:r>
          </w:p>
        </w:tc>
      </w:tr>
      <w:tr w:rsidR="00BB7281">
        <w:tc>
          <w:tcPr>
            <w:tcW w:w="1807" w:type="dxa"/>
          </w:tcPr>
          <w:p w:rsidR="00BB7281" w:rsidRDefault="00DA0785">
            <w:r>
              <w:rPr>
                <w:rFonts w:hint="eastAsia"/>
              </w:rPr>
              <w:t>Mode</w:t>
            </w:r>
          </w:p>
        </w:tc>
        <w:tc>
          <w:tcPr>
            <w:tcW w:w="7822" w:type="dxa"/>
          </w:tcPr>
          <w:p w:rsidR="00BB7281" w:rsidRDefault="00DA0785">
            <w:r>
              <w:t>API function</w:t>
            </w:r>
          </w:p>
        </w:tc>
      </w:tr>
      <w:tr w:rsidR="00BB7281">
        <w:tc>
          <w:tcPr>
            <w:tcW w:w="1807" w:type="dxa"/>
          </w:tcPr>
          <w:p w:rsidR="00BB7281" w:rsidRDefault="00DA0785">
            <w:r>
              <w:rPr>
                <w:rFonts w:hint="eastAsia"/>
              </w:rPr>
              <w:t>Protocol</w:t>
            </w:r>
          </w:p>
        </w:tc>
        <w:tc>
          <w:tcPr>
            <w:tcW w:w="7822" w:type="dxa"/>
          </w:tcPr>
          <w:p w:rsidR="00BB7281" w:rsidRDefault="00DA0785">
            <w:pPr>
              <w:rPr>
                <w:lang w:eastAsia="zh-CN"/>
              </w:rPr>
            </w:pPr>
            <w:r>
              <w:rPr>
                <w:lang w:eastAsia="zh-CN"/>
              </w:rPr>
              <w:t>HTTPs (RESTFul API)</w:t>
            </w:r>
          </w:p>
          <w:p w:rsidR="00BB7281" w:rsidRDefault="00DA0785">
            <w:r>
              <w:rPr>
                <w:lang w:eastAsia="zh-CN"/>
              </w:rPr>
              <w:t>(Remark: S</w:t>
            </w:r>
            <w:r>
              <w:rPr>
                <w:rFonts w:eastAsia="宋体"/>
                <w:color w:val="000000"/>
                <w:lang w:eastAsia="zh-CN"/>
              </w:rPr>
              <w:t>erver certificate is self-signed (ie: DON’T verify the CA))</w:t>
            </w:r>
          </w:p>
        </w:tc>
      </w:tr>
      <w:tr w:rsidR="00BB7281">
        <w:tc>
          <w:tcPr>
            <w:tcW w:w="1807" w:type="dxa"/>
          </w:tcPr>
          <w:p w:rsidR="00BB7281" w:rsidRDefault="00DA0785">
            <w:r>
              <w:rPr>
                <w:rFonts w:hint="eastAsia"/>
              </w:rPr>
              <w:t>Direction</w:t>
            </w:r>
          </w:p>
        </w:tc>
        <w:tc>
          <w:tcPr>
            <w:tcW w:w="7822" w:type="dxa"/>
          </w:tcPr>
          <w:p w:rsidR="00BB7281" w:rsidRDefault="00DA0785">
            <w:pPr>
              <w:rPr>
                <w:color w:val="FF0000"/>
                <w:lang w:eastAsia="zh-HK"/>
              </w:rPr>
            </w:pPr>
            <w:r>
              <w:rPr>
                <w:rStyle w:val="StyleNormal"/>
                <w:rFonts w:eastAsia="宋体"/>
                <w:lang w:eastAsia="zh-CN"/>
              </w:rPr>
              <w:t xml:space="preserve">Call from </w:t>
            </w:r>
            <w:r>
              <w:t xml:space="preserve">INMS (Prod Site: EMSD KBO Data Center) to SIS (Prod </w:t>
            </w:r>
            <w:proofErr w:type="gramStart"/>
            <w:r>
              <w:t>Site :</w:t>
            </w:r>
            <w:proofErr w:type="gramEnd"/>
            <w:r>
              <w:t xml:space="preserve"> WSD LCRW – “Lung Cheung Road Workshop”)</w:t>
            </w:r>
          </w:p>
        </w:tc>
      </w:tr>
      <w:tr w:rsidR="00BB7281">
        <w:tc>
          <w:tcPr>
            <w:tcW w:w="1807" w:type="dxa"/>
          </w:tcPr>
          <w:p w:rsidR="00BB7281" w:rsidRDefault="00DA0785">
            <w:r>
              <w:rPr>
                <w:rFonts w:hint="eastAsia"/>
              </w:rPr>
              <w:t>Security</w:t>
            </w:r>
          </w:p>
        </w:tc>
        <w:tc>
          <w:tcPr>
            <w:tcW w:w="7822" w:type="dxa"/>
          </w:tcPr>
          <w:p w:rsidR="00BB7281" w:rsidRDefault="00DA0785">
            <w:pPr>
              <w:rPr>
                <w:lang w:eastAsia="zh-HK"/>
              </w:rPr>
            </w:pPr>
            <w:r>
              <w:rPr>
                <w:rFonts w:hint="eastAsia"/>
                <w:lang w:eastAsia="zh-HK"/>
              </w:rPr>
              <w:t>SIS server will white list IP address of INMS server</w:t>
            </w:r>
          </w:p>
          <w:p w:rsidR="00BB7281" w:rsidRDefault="00DA0785">
            <w:pPr>
              <w:rPr>
                <w:lang w:eastAsia="zh-HK"/>
              </w:rPr>
            </w:pPr>
            <w:r>
              <w:rPr>
                <w:lang w:eastAsia="zh-HK"/>
              </w:rPr>
              <w:t xml:space="preserve">(Remark: IP address </w:t>
            </w:r>
            <w:r>
              <w:rPr>
                <w:rFonts w:eastAsia="宋体"/>
                <w:color w:val="000000"/>
                <w:lang w:eastAsia="zh-CN"/>
              </w:rPr>
              <w:t>10.66.xx.xx was enabled to allow testing by ITMU during SA&amp;D, and will be disabled while INMS server has been setup)</w:t>
            </w:r>
          </w:p>
        </w:tc>
      </w:tr>
      <w:tr w:rsidR="00BB7281">
        <w:tc>
          <w:tcPr>
            <w:tcW w:w="1807" w:type="dxa"/>
          </w:tcPr>
          <w:p w:rsidR="00BB7281" w:rsidRDefault="00DA0785">
            <w:r>
              <w:rPr>
                <w:rFonts w:hint="eastAsia"/>
              </w:rPr>
              <w:t>Retry Mechanism</w:t>
            </w:r>
          </w:p>
        </w:tc>
        <w:tc>
          <w:tcPr>
            <w:tcW w:w="7822" w:type="dxa"/>
          </w:tcPr>
          <w:p w:rsidR="00BB7281" w:rsidRDefault="00DA0785">
            <w:pPr>
              <w:rPr>
                <w:lang w:eastAsia="zh-HK"/>
              </w:rPr>
            </w:pPr>
            <w:r>
              <w:rPr>
                <w:rFonts w:hint="eastAsia"/>
                <w:lang w:eastAsia="zh-HK"/>
              </w:rPr>
              <w:t>Nil</w:t>
            </w:r>
          </w:p>
          <w:p w:rsidR="00BB7281" w:rsidRDefault="00DA0785">
            <w:pPr>
              <w:rPr>
                <w:lang w:eastAsia="zh-HK"/>
              </w:rPr>
            </w:pPr>
            <w:r>
              <w:rPr>
                <w:rFonts w:eastAsia="宋体"/>
                <w:color w:val="000000"/>
                <w:lang w:eastAsia="zh-CN"/>
              </w:rPr>
              <w:t>(Remark: Please note that data are permanently stored in database.  If the SIS3 web server is unreachable for any reasons, when it comes on again INMS can issue this API for the missing data, which may be recoverable)</w:t>
            </w:r>
          </w:p>
        </w:tc>
      </w:tr>
      <w:tr w:rsidR="00BB7281">
        <w:tc>
          <w:tcPr>
            <w:tcW w:w="1807" w:type="dxa"/>
          </w:tcPr>
          <w:p w:rsidR="00BB7281" w:rsidRDefault="00DA0785">
            <w:r>
              <w:rPr>
                <w:rFonts w:hint="eastAsia"/>
              </w:rPr>
              <w:t xml:space="preserve">Estimated </w:t>
            </w:r>
            <w:r>
              <w:t xml:space="preserve">File </w:t>
            </w:r>
            <w:r>
              <w:rPr>
                <w:rFonts w:hint="eastAsia"/>
              </w:rPr>
              <w:t>Size</w:t>
            </w:r>
          </w:p>
        </w:tc>
        <w:tc>
          <w:tcPr>
            <w:tcW w:w="7822" w:type="dxa"/>
          </w:tcPr>
          <w:p w:rsidR="00BB7281" w:rsidRDefault="00DA0785">
            <w:pPr>
              <w:rPr>
                <w:bCs/>
                <w:lang w:eastAsia="zh-HK"/>
              </w:rPr>
            </w:pPr>
            <w:r>
              <w:rPr>
                <w:bCs/>
                <w:lang w:eastAsia="zh-HK"/>
              </w:rPr>
              <w:t>Total size will depend on number of records returned. Each record with size of around 70Bytes.</w:t>
            </w:r>
          </w:p>
        </w:tc>
      </w:tr>
      <w:tr w:rsidR="00BB7281">
        <w:tc>
          <w:tcPr>
            <w:tcW w:w="1807" w:type="dxa"/>
          </w:tcPr>
          <w:p w:rsidR="00BB7281" w:rsidRDefault="00DA0785">
            <w:r>
              <w:rPr>
                <w:rFonts w:hint="eastAsia"/>
              </w:rPr>
              <w:t>Housekeeping</w:t>
            </w:r>
          </w:p>
        </w:tc>
        <w:tc>
          <w:tcPr>
            <w:tcW w:w="7822" w:type="dxa"/>
          </w:tcPr>
          <w:p w:rsidR="00BB7281" w:rsidRDefault="00DA0785">
            <w:pPr>
              <w:rPr>
                <w:bCs/>
                <w:lang w:eastAsia="zh-HK"/>
              </w:rPr>
            </w:pPr>
            <w:r>
              <w:rPr>
                <w:rFonts w:hint="eastAsia"/>
                <w:bCs/>
                <w:lang w:eastAsia="zh-HK"/>
              </w:rPr>
              <w:t>N</w:t>
            </w:r>
            <w:r>
              <w:rPr>
                <w:bCs/>
                <w:lang w:eastAsia="zh-HK"/>
              </w:rPr>
              <w:t xml:space="preserve">il </w:t>
            </w:r>
          </w:p>
          <w:p w:rsidR="00BB7281" w:rsidRDefault="00DA0785">
            <w:pPr>
              <w:rPr>
                <w:bCs/>
                <w:lang w:eastAsia="zh-HK"/>
              </w:rPr>
            </w:pPr>
            <w:r>
              <w:rPr>
                <w:bCs/>
                <w:lang w:eastAsia="zh-HK"/>
              </w:rPr>
              <w:t>(Remark: Records returned by the API call will be processed and saved to INMS database, and will not be saved as physical file in server)</w:t>
            </w:r>
          </w:p>
        </w:tc>
      </w:tr>
      <w:tr w:rsidR="00BB7281">
        <w:tc>
          <w:tcPr>
            <w:tcW w:w="1807" w:type="dxa"/>
          </w:tcPr>
          <w:p w:rsidR="00BB7281" w:rsidRDefault="00DA0785">
            <w:r>
              <w:rPr>
                <w:rFonts w:hint="eastAsia"/>
              </w:rPr>
              <w:t>Con</w:t>
            </w:r>
            <w:r>
              <w:t>straints</w:t>
            </w:r>
          </w:p>
        </w:tc>
        <w:tc>
          <w:tcPr>
            <w:tcW w:w="7822" w:type="dxa"/>
          </w:tcPr>
          <w:p w:rsidR="00BB7281" w:rsidRDefault="00DA0785">
            <w:pPr>
              <w:widowControl w:val="0"/>
              <w:autoSpaceDE w:val="0"/>
              <w:autoSpaceDN w:val="0"/>
              <w:adjustRightInd w:val="0"/>
              <w:spacing w:after="0" w:line="240" w:lineRule="auto"/>
              <w:rPr>
                <w:rFonts w:eastAsia="宋体"/>
                <w:u w:val="single"/>
                <w:lang w:eastAsia="zh-CN"/>
              </w:rPr>
            </w:pPr>
            <w:r>
              <w:rPr>
                <w:rFonts w:eastAsia="宋体"/>
                <w:color w:val="000000"/>
                <w:lang w:eastAsia="zh-CN"/>
              </w:rPr>
              <w:t xml:space="preserve">Assume each API call try to retrieve records of 1 day, using this method to get “level” is good, but not for getting “flow” (because 5-6 API calls are required to retrieve all records of 1 day) </w:t>
            </w:r>
          </w:p>
        </w:tc>
      </w:tr>
    </w:tbl>
    <w:p w:rsidR="00BB7281" w:rsidRDefault="00DA0785">
      <w:pPr>
        <w:pStyle w:val="3"/>
        <w:numPr>
          <w:ilvl w:val="0"/>
          <w:numId w:val="0"/>
        </w:numPr>
        <w:rPr>
          <w:u w:val="single"/>
        </w:rPr>
      </w:pPr>
      <w:r>
        <w:rPr>
          <w:u w:val="single"/>
        </w:rPr>
        <w:br w:type="column"/>
      </w:r>
      <w:r>
        <w:rPr>
          <w:rFonts w:hint="eastAsia"/>
          <w:u w:val="single"/>
        </w:rPr>
        <w:lastRenderedPageBreak/>
        <w:t>Functional Description</w:t>
      </w:r>
    </w:p>
    <w:p w:rsidR="00BB7281" w:rsidRDefault="00DA0785">
      <w:r>
        <w:rPr>
          <w:rFonts w:eastAsia="宋体"/>
          <w:lang w:eastAsia="zh-CN"/>
        </w:rPr>
        <w:t xml:space="preserve">Below please find syntax of API call provided by SIS3. </w:t>
      </w:r>
    </w:p>
    <w:p w:rsidR="00BB7281" w:rsidRDefault="00DA0785">
      <w:pPr>
        <w:autoSpaceDE w:val="0"/>
        <w:autoSpaceDN w:val="0"/>
        <w:adjustRightInd w:val="0"/>
        <w:rPr>
          <w:rFonts w:eastAsia="宋体"/>
          <w:color w:val="000000"/>
        </w:rPr>
      </w:pPr>
      <w:r>
        <w:rPr>
          <w:rFonts w:eastAsia="宋体"/>
          <w:color w:val="000000"/>
        </w:rPr>
        <w:t>For a typical flow</w:t>
      </w:r>
    </w:p>
    <w:p w:rsidR="00BB7281" w:rsidRDefault="009E2A42">
      <w:pPr>
        <w:autoSpaceDE w:val="0"/>
        <w:autoSpaceDN w:val="0"/>
        <w:adjustRightInd w:val="0"/>
        <w:rPr>
          <w:rFonts w:eastAsia="宋体"/>
          <w:color w:val="000000"/>
        </w:rPr>
      </w:pPr>
      <w:hyperlink r:id="rId18" w:history="1">
        <w:r w:rsidR="00DA0785">
          <w:rPr>
            <w:rFonts w:eastAsia="宋体"/>
            <w:color w:val="0000FF"/>
            <w:u w:val="single"/>
          </w:rPr>
          <w:t>https://wiki.sis2.wsd.gov/sis3/webresources/histories?tag=realflex6/NTE1/HAHANG_FWSR/M/CISR0QF01&amp;from=2019-03-01T00:00:00%2B08:00&amp;to=2019-03-02T00:00:00%2B08:00</w:t>
        </w:r>
      </w:hyperlink>
      <w:r w:rsidR="00DA0785">
        <w:rPr>
          <w:rFonts w:eastAsia="宋体"/>
          <w:color w:val="000000"/>
        </w:rPr>
        <w:t xml:space="preserve"> </w:t>
      </w:r>
    </w:p>
    <w:p w:rsidR="00BB7281" w:rsidRDefault="00BB7281">
      <w:pPr>
        <w:autoSpaceDE w:val="0"/>
        <w:autoSpaceDN w:val="0"/>
        <w:adjustRightInd w:val="0"/>
        <w:rPr>
          <w:rFonts w:eastAsia="宋体"/>
          <w:color w:val="000000"/>
        </w:rPr>
      </w:pPr>
    </w:p>
    <w:p w:rsidR="00BB7281" w:rsidRDefault="00DA0785">
      <w:pPr>
        <w:autoSpaceDE w:val="0"/>
        <w:autoSpaceDN w:val="0"/>
        <w:adjustRightInd w:val="0"/>
        <w:rPr>
          <w:rFonts w:eastAsia="宋体"/>
          <w:color w:val="000000"/>
        </w:rPr>
      </w:pPr>
      <w:r>
        <w:rPr>
          <w:rFonts w:eastAsia="宋体"/>
          <w:color w:val="000000"/>
        </w:rPr>
        <w:t>For a typical level</w:t>
      </w:r>
    </w:p>
    <w:p w:rsidR="00BB7281" w:rsidRDefault="009E2A42">
      <w:pPr>
        <w:autoSpaceDE w:val="0"/>
        <w:autoSpaceDN w:val="0"/>
        <w:adjustRightInd w:val="0"/>
        <w:rPr>
          <w:rFonts w:eastAsia="宋体"/>
          <w:color w:val="000000"/>
        </w:rPr>
      </w:pPr>
      <w:hyperlink r:id="rId19" w:history="1">
        <w:r w:rsidR="00DA0785">
          <w:rPr>
            <w:rFonts w:eastAsia="宋体"/>
            <w:color w:val="0000FF"/>
            <w:u w:val="single"/>
          </w:rPr>
          <w:t>https://wiki.sis2.wsd.gov/sis3/webresources/histories?tag=realflex6/NTE1/HAHANG_FWSR/A/AISR1LL01&amp;from=2019-03-01T00:00:00%2B08:00&amp;to=2019-03-02T00:00:00%2B08:00</w:t>
        </w:r>
      </w:hyperlink>
      <w:r w:rsidR="00DA0785">
        <w:rPr>
          <w:rFonts w:eastAsia="宋体"/>
          <w:color w:val="000000"/>
        </w:rPr>
        <w:t xml:space="preserve"> </w:t>
      </w:r>
    </w:p>
    <w:p w:rsidR="00BB7281" w:rsidRDefault="00DA0785">
      <w:pPr>
        <w:rPr>
          <w:lang w:eastAsia="zh-HK"/>
        </w:rPr>
      </w:pPr>
      <w:r>
        <w:rPr>
          <w:rFonts w:hint="eastAsia"/>
          <w:lang w:eastAsia="zh-HK"/>
        </w:rPr>
        <w:t>Remark:</w:t>
      </w:r>
    </w:p>
    <w:p w:rsidR="00BB7281" w:rsidRDefault="00DA0785">
      <w:pPr>
        <w:widowControl w:val="0"/>
        <w:numPr>
          <w:ilvl w:val="0"/>
          <w:numId w:val="8"/>
        </w:numPr>
        <w:autoSpaceDE w:val="0"/>
        <w:autoSpaceDN w:val="0"/>
        <w:adjustRightInd w:val="0"/>
        <w:spacing w:after="0" w:line="240" w:lineRule="auto"/>
        <w:rPr>
          <w:rFonts w:eastAsia="宋体"/>
          <w:color w:val="000000"/>
          <w:lang w:eastAsia="zh-CN"/>
        </w:rPr>
      </w:pPr>
      <w:r>
        <w:rPr>
          <w:rFonts w:eastAsia="宋体"/>
          <w:color w:val="000000"/>
          <w:lang w:eastAsia="zh-CN"/>
        </w:rPr>
        <w:t>Client IP will be white listed and restricted to server of INMS only</w:t>
      </w:r>
    </w:p>
    <w:p w:rsidR="00BB7281" w:rsidRDefault="00DA0785">
      <w:pPr>
        <w:widowControl w:val="0"/>
        <w:numPr>
          <w:ilvl w:val="0"/>
          <w:numId w:val="8"/>
        </w:numPr>
        <w:autoSpaceDE w:val="0"/>
        <w:autoSpaceDN w:val="0"/>
        <w:adjustRightInd w:val="0"/>
        <w:spacing w:after="0" w:line="240" w:lineRule="auto"/>
        <w:rPr>
          <w:rFonts w:eastAsia="宋体"/>
          <w:color w:val="000000"/>
          <w:lang w:eastAsia="zh-CN"/>
        </w:rPr>
      </w:pPr>
      <w:r>
        <w:rPr>
          <w:rFonts w:eastAsia="宋体"/>
          <w:color w:val="000000"/>
          <w:lang w:eastAsia="zh-CN"/>
        </w:rPr>
        <w:t>"to" must be later than "from"</w:t>
      </w:r>
    </w:p>
    <w:p w:rsidR="00BB7281" w:rsidRDefault="00DA0785">
      <w:pPr>
        <w:widowControl w:val="0"/>
        <w:numPr>
          <w:ilvl w:val="0"/>
          <w:numId w:val="8"/>
        </w:numPr>
        <w:autoSpaceDE w:val="0"/>
        <w:autoSpaceDN w:val="0"/>
        <w:adjustRightInd w:val="0"/>
        <w:spacing w:after="0" w:line="240" w:lineRule="auto"/>
        <w:rPr>
          <w:rFonts w:eastAsia="宋体"/>
          <w:color w:val="000000"/>
          <w:lang w:eastAsia="zh-CN"/>
        </w:rPr>
      </w:pPr>
      <w:r>
        <w:rPr>
          <w:rFonts w:eastAsia="宋体"/>
          <w:color w:val="000000"/>
          <w:lang w:eastAsia="zh-CN"/>
        </w:rPr>
        <w:t xml:space="preserve">“Tag” must </w:t>
      </w:r>
      <w:proofErr w:type="gramStart"/>
      <w:r>
        <w:rPr>
          <w:rFonts w:eastAsia="宋体"/>
          <w:color w:val="000000"/>
          <w:lang w:eastAsia="zh-CN"/>
        </w:rPr>
        <w:t>exist  (</w:t>
      </w:r>
      <w:proofErr w:type="gramEnd"/>
      <w:r>
        <w:rPr>
          <w:rFonts w:eastAsia="宋体"/>
          <w:color w:val="000000"/>
          <w:lang w:eastAsia="zh-CN"/>
        </w:rPr>
        <w:t>eg: NTE1/HAHANG_FWSR/M/CISR0QF01)</w:t>
      </w:r>
    </w:p>
    <w:p w:rsidR="00BB7281" w:rsidRDefault="00DA0785">
      <w:pPr>
        <w:widowControl w:val="0"/>
        <w:numPr>
          <w:ilvl w:val="0"/>
          <w:numId w:val="8"/>
        </w:numPr>
        <w:autoSpaceDE w:val="0"/>
        <w:autoSpaceDN w:val="0"/>
        <w:adjustRightInd w:val="0"/>
        <w:spacing w:after="0" w:line="240" w:lineRule="auto"/>
        <w:rPr>
          <w:rFonts w:eastAsia="宋体"/>
          <w:color w:val="000000"/>
          <w:lang w:eastAsia="zh-CN"/>
        </w:rPr>
      </w:pPr>
      <w:r>
        <w:rPr>
          <w:rFonts w:eastAsia="宋体"/>
          <w:color w:val="000000"/>
          <w:lang w:eastAsia="zh-CN"/>
        </w:rPr>
        <w:t>A maximum of 500 results will be given.  This number (500) can be tuned for best performance.  The result has an attribute called "all-count" (near the end of the JSON result), which is the ACTUAL number of histories for that period.  If that is larger than 500, you can issue a second request with a "from" time right after the first request's "to" time.</w:t>
      </w:r>
    </w:p>
    <w:p w:rsidR="00BB7281" w:rsidRDefault="00BB7281">
      <w:pPr>
        <w:widowControl w:val="0"/>
        <w:autoSpaceDE w:val="0"/>
        <w:autoSpaceDN w:val="0"/>
        <w:adjustRightInd w:val="0"/>
        <w:spacing w:after="0" w:line="240" w:lineRule="auto"/>
        <w:rPr>
          <w:rFonts w:eastAsia="宋体"/>
          <w:color w:val="000000"/>
          <w:lang w:eastAsia="zh-CN"/>
        </w:rPr>
      </w:pPr>
    </w:p>
    <w:p w:rsidR="00BB7281" w:rsidRDefault="00DA0785">
      <w:pPr>
        <w:widowControl w:val="0"/>
        <w:autoSpaceDE w:val="0"/>
        <w:autoSpaceDN w:val="0"/>
        <w:adjustRightInd w:val="0"/>
        <w:spacing w:after="0" w:line="240" w:lineRule="auto"/>
        <w:ind w:leftChars="200" w:left="480"/>
        <w:rPr>
          <w:rFonts w:eastAsia="宋体"/>
          <w:color w:val="000000"/>
          <w:lang w:eastAsia="zh-CN"/>
        </w:rPr>
      </w:pPr>
      <w:r>
        <w:rPr>
          <w:rFonts w:eastAsia="宋体"/>
          <w:color w:val="000000"/>
          <w:lang w:eastAsia="zh-CN"/>
        </w:rPr>
        <w:t xml:space="preserve">Using this method to get “level” is good, but not for getting “flow”.  The result of the first request (for flow) yields data from 00:00 to 07:56 and an "all-count" of 3085, a total of 6 requests is needed for the entire day.  </w:t>
      </w:r>
    </w:p>
    <w:p w:rsidR="00BB7281" w:rsidRDefault="00BB7281">
      <w:pPr>
        <w:widowControl w:val="0"/>
        <w:autoSpaceDE w:val="0"/>
        <w:autoSpaceDN w:val="0"/>
        <w:adjustRightInd w:val="0"/>
        <w:spacing w:after="0" w:line="240" w:lineRule="auto"/>
        <w:ind w:leftChars="200" w:left="480"/>
        <w:rPr>
          <w:rFonts w:eastAsia="宋体"/>
          <w:color w:val="000000"/>
          <w:lang w:eastAsia="zh-CN"/>
        </w:rPr>
      </w:pPr>
    </w:p>
    <w:p w:rsidR="00BB7281" w:rsidRDefault="00DA0785">
      <w:pPr>
        <w:pStyle w:val="aff"/>
        <w:widowControl w:val="0"/>
        <w:numPr>
          <w:ilvl w:val="0"/>
          <w:numId w:val="8"/>
        </w:numPr>
        <w:autoSpaceDE w:val="0"/>
        <w:autoSpaceDN w:val="0"/>
        <w:adjustRightInd w:val="0"/>
        <w:spacing w:after="0" w:line="240" w:lineRule="auto"/>
        <w:ind w:leftChars="0"/>
      </w:pPr>
      <w:r>
        <w:rPr>
          <w:rFonts w:eastAsia="宋体"/>
          <w:color w:val="000000"/>
          <w:lang w:eastAsia="zh-CN"/>
        </w:rPr>
        <w:t xml:space="preserve">Due to the large data size and limited computing resources, retrieval time can be slow at times.  However, the database caches queries and the data are indexed on tag+time.  </w:t>
      </w:r>
      <w:proofErr w:type="gramStart"/>
      <w:r>
        <w:rPr>
          <w:rFonts w:eastAsia="宋体"/>
          <w:color w:val="000000"/>
          <w:lang w:eastAsia="zh-CN"/>
        </w:rPr>
        <w:t>Therefore</w:t>
      </w:r>
      <w:proofErr w:type="gramEnd"/>
      <w:r>
        <w:rPr>
          <w:rFonts w:eastAsia="宋体"/>
          <w:color w:val="000000"/>
          <w:lang w:eastAsia="zh-CN"/>
        </w:rPr>
        <w:t xml:space="preserve"> it will be </w:t>
      </w:r>
      <w:r>
        <w:rPr>
          <w:rFonts w:eastAsia="宋体"/>
          <w:b/>
          <w:bCs/>
          <w:color w:val="000000"/>
          <w:lang w:eastAsia="zh-CN"/>
        </w:rPr>
        <w:t>much more efficient</w:t>
      </w:r>
      <w:r>
        <w:rPr>
          <w:rFonts w:eastAsia="宋体"/>
          <w:color w:val="000000"/>
          <w:lang w:eastAsia="zh-CN"/>
        </w:rPr>
        <w:t xml:space="preserve"> if data is queried for the same tag over a longer period, than to hop around 300 tags with 300 queries each one retrieving one single record.  </w:t>
      </w:r>
    </w:p>
    <w:p w:rsidR="00BB7281" w:rsidRDefault="00DA0785">
      <w:pPr>
        <w:rPr>
          <w:lang w:eastAsia="zh-HK"/>
        </w:rPr>
      </w:pPr>
      <w:r>
        <w:rPr>
          <w:lang w:eastAsia="zh-HK"/>
        </w:rPr>
        <w:br w:type="column"/>
      </w:r>
      <w:r>
        <w:rPr>
          <w:rFonts w:hint="eastAsia"/>
          <w:lang w:eastAsia="zh-HK"/>
        </w:rPr>
        <w:lastRenderedPageBreak/>
        <w:t xml:space="preserve">[Sample of </w:t>
      </w:r>
      <w:r>
        <w:rPr>
          <w:lang w:eastAsia="zh-HK"/>
        </w:rPr>
        <w:t xml:space="preserve">API call and </w:t>
      </w:r>
      <w:r>
        <w:rPr>
          <w:rFonts w:hint="eastAsia"/>
          <w:lang w:eastAsia="zh-HK"/>
        </w:rPr>
        <w:t xml:space="preserve">return </w:t>
      </w:r>
      <w:r>
        <w:rPr>
          <w:lang w:eastAsia="zh-HK"/>
        </w:rPr>
        <w:t>JSON content</w:t>
      </w:r>
      <w:r>
        <w:rPr>
          <w:rFonts w:hint="eastAsia"/>
          <w:lang w:eastAsia="zh-HK"/>
        </w:rPr>
        <w:t>]</w:t>
      </w:r>
    </w:p>
    <w:p w:rsidR="00BB7281" w:rsidRDefault="00DA0785">
      <w:pPr>
        <w:pStyle w:val="aff"/>
        <w:ind w:leftChars="0" w:left="0"/>
        <w:rPr>
          <w:lang w:eastAsia="zh-HK"/>
        </w:rPr>
      </w:pPr>
      <w:r>
        <w:rPr>
          <w:lang w:eastAsia="zh-HK"/>
        </w:rPr>
        <w:t>Example 1: Outflow</w:t>
      </w:r>
    </w:p>
    <w:p w:rsidR="00BB7281" w:rsidRDefault="009E2A42">
      <w:pPr>
        <w:pStyle w:val="aff"/>
        <w:ind w:leftChars="0" w:left="0"/>
        <w:rPr>
          <w:lang w:eastAsia="zh-HK"/>
        </w:rPr>
      </w:pPr>
      <w:hyperlink r:id="rId20" w:history="1">
        <w:r w:rsidR="00DA0785">
          <w:rPr>
            <w:rStyle w:val="afa"/>
            <w:lang w:eastAsia="zh-HK"/>
          </w:rPr>
          <w:t>https://wiki.sis2.wsd.gov/sis3/webresources/histories?tag=realflex6/HKI/HARCOURT_PS/M/CIPS0QMD1F1&amp;from=2019-05-01T00:00:00%2B08:00&amp;to=2019-05-02T00:00:00%2B08:00</w:t>
        </w:r>
      </w:hyperlink>
    </w:p>
    <w:p w:rsidR="00BB7281" w:rsidRDefault="00DA0785">
      <w:pPr>
        <w:pStyle w:val="aff"/>
        <w:ind w:leftChars="0" w:left="0"/>
        <w:rPr>
          <w:lang w:eastAsia="zh-HK"/>
        </w:rPr>
      </w:pPr>
      <w:r>
        <w:rPr>
          <w:noProof/>
        </w:rPr>
        <w:drawing>
          <wp:inline distT="0" distB="0" distL="0" distR="0">
            <wp:extent cx="6049010" cy="2613660"/>
            <wp:effectExtent l="0" t="0" r="889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049010" cy="2613660"/>
                    </a:xfrm>
                    <a:prstGeom prst="rect">
                      <a:avLst/>
                    </a:prstGeom>
                    <a:noFill/>
                    <a:ln>
                      <a:noFill/>
                    </a:ln>
                  </pic:spPr>
                </pic:pic>
              </a:graphicData>
            </a:graphic>
          </wp:inline>
        </w:drawing>
      </w:r>
    </w:p>
    <w:p w:rsidR="00BB7281" w:rsidRDefault="00DA078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pacing w:after="0" w:line="240" w:lineRule="auto"/>
        <w:rPr>
          <w:color w:val="000000"/>
          <w:lang w:eastAsia="zh-HK"/>
        </w:rPr>
      </w:pPr>
      <w:r>
        <w:rPr>
          <w:color w:val="000000"/>
          <w:lang w:eastAsia="zh-HK"/>
        </w:rPr>
        <w:t xml:space="preserve">Remark: </w:t>
      </w:r>
    </w:p>
    <w:p w:rsidR="00BB7281" w:rsidRDefault="00DA0785">
      <w:pPr>
        <w:pStyle w:val="aff"/>
        <w:widowControl w:val="0"/>
        <w:numPr>
          <w:ilvl w:val="0"/>
          <w:numId w:val="9"/>
        </w:numPr>
        <w:tabs>
          <w:tab w:val="left" w:pos="-720"/>
          <w:tab w:val="left" w:pos="0"/>
          <w:tab w:val="left" w:pos="720"/>
          <w:tab w:val="left" w:pos="1440"/>
          <w:tab w:val="left" w:pos="2160"/>
          <w:tab w:val="left" w:pos="2880"/>
          <w:tab w:val="left" w:pos="3600"/>
          <w:tab w:val="left" w:pos="4320"/>
        </w:tabs>
        <w:autoSpaceDE w:val="0"/>
        <w:autoSpaceDN w:val="0"/>
        <w:adjustRightInd w:val="0"/>
        <w:spacing w:after="0" w:line="240" w:lineRule="auto"/>
        <w:ind w:leftChars="0"/>
        <w:rPr>
          <w:rFonts w:eastAsia="宋体"/>
          <w:color w:val="000000"/>
          <w:lang w:eastAsia="zh-CN"/>
        </w:rPr>
      </w:pPr>
      <w:r>
        <w:rPr>
          <w:color w:val="000000"/>
          <w:lang w:eastAsia="zh-HK"/>
        </w:rPr>
        <w:t xml:space="preserve">“E” </w:t>
      </w:r>
      <w:r>
        <w:rPr>
          <w:rFonts w:eastAsia="宋体"/>
          <w:color w:val="000000"/>
          <w:lang w:eastAsia="zh-CN"/>
        </w:rPr>
        <w:t>means exponential (ie: “6.613542E7” means 6613542)</w:t>
      </w:r>
    </w:p>
    <w:p w:rsidR="00BB7281" w:rsidRDefault="00DA0785">
      <w:pPr>
        <w:pStyle w:val="aff"/>
        <w:widowControl w:val="0"/>
        <w:numPr>
          <w:ilvl w:val="0"/>
          <w:numId w:val="9"/>
        </w:numPr>
        <w:tabs>
          <w:tab w:val="left" w:pos="-720"/>
          <w:tab w:val="left" w:pos="0"/>
          <w:tab w:val="left" w:pos="720"/>
          <w:tab w:val="left" w:pos="1440"/>
          <w:tab w:val="left" w:pos="2160"/>
          <w:tab w:val="left" w:pos="2880"/>
          <w:tab w:val="left" w:pos="3600"/>
          <w:tab w:val="left" w:pos="4320"/>
        </w:tabs>
        <w:autoSpaceDE w:val="0"/>
        <w:autoSpaceDN w:val="0"/>
        <w:adjustRightInd w:val="0"/>
        <w:spacing w:after="0" w:line="240" w:lineRule="auto"/>
        <w:ind w:leftChars="0"/>
        <w:rPr>
          <w:rFonts w:eastAsia="宋体"/>
          <w:color w:val="000000"/>
          <w:lang w:eastAsia="zh-CN"/>
        </w:rPr>
      </w:pPr>
      <w:r>
        <w:rPr>
          <w:rFonts w:eastAsia="宋体"/>
          <w:color w:val="000000"/>
          <w:lang w:eastAsia="zh-CN"/>
        </w:rPr>
        <w:t>Unit is "M3" (ie: flow count (volume), similar to home's water meter) instead of "M3/h"</w:t>
      </w:r>
    </w:p>
    <w:p w:rsidR="00BB7281" w:rsidRDefault="00DA0785">
      <w:pPr>
        <w:pStyle w:val="aff"/>
        <w:widowControl w:val="0"/>
        <w:numPr>
          <w:ilvl w:val="0"/>
          <w:numId w:val="9"/>
        </w:numPr>
        <w:tabs>
          <w:tab w:val="left" w:pos="-720"/>
          <w:tab w:val="left" w:pos="0"/>
          <w:tab w:val="left" w:pos="720"/>
          <w:tab w:val="left" w:pos="1440"/>
          <w:tab w:val="left" w:pos="2160"/>
          <w:tab w:val="left" w:pos="2880"/>
          <w:tab w:val="left" w:pos="3600"/>
          <w:tab w:val="left" w:pos="4320"/>
        </w:tabs>
        <w:autoSpaceDE w:val="0"/>
        <w:autoSpaceDN w:val="0"/>
        <w:adjustRightInd w:val="0"/>
        <w:spacing w:after="0" w:line="240" w:lineRule="auto"/>
        <w:ind w:leftChars="0"/>
        <w:rPr>
          <w:rFonts w:eastAsia="宋体"/>
          <w:color w:val="000000"/>
          <w:lang w:eastAsia="zh-CN"/>
        </w:rPr>
      </w:pPr>
      <w:r>
        <w:rPr>
          <w:rFonts w:eastAsia="宋体"/>
          <w:color w:val="000000"/>
          <w:lang w:eastAsia="zh-CN"/>
        </w:rPr>
        <w:t>Above records show the flow count shown on the meter at the time of viewing.  For total flow in a period, subtract the two consecutive values.</w:t>
      </w:r>
    </w:p>
    <w:p w:rsidR="00BB7281" w:rsidRDefault="00BB7281">
      <w:pPr>
        <w:pStyle w:val="aff"/>
        <w:ind w:leftChars="0" w:left="0"/>
        <w:rPr>
          <w:lang w:eastAsia="zh-HK"/>
        </w:rPr>
      </w:pPr>
    </w:p>
    <w:p w:rsidR="00BB7281" w:rsidRDefault="00DA0785">
      <w:pPr>
        <w:pStyle w:val="aff"/>
        <w:ind w:leftChars="0" w:left="0"/>
        <w:rPr>
          <w:lang w:eastAsia="zh-HK"/>
        </w:rPr>
      </w:pPr>
      <w:r>
        <w:rPr>
          <w:lang w:eastAsia="zh-HK"/>
        </w:rPr>
        <w:t>Example 2: API call but without sampling record</w:t>
      </w:r>
    </w:p>
    <w:p w:rsidR="00BB7281" w:rsidRDefault="009E2A42">
      <w:pPr>
        <w:pStyle w:val="aff"/>
        <w:ind w:leftChars="0" w:left="0"/>
        <w:rPr>
          <w:lang w:eastAsia="zh-HK"/>
        </w:rPr>
      </w:pPr>
      <w:hyperlink r:id="rId22" w:history="1">
        <w:r w:rsidR="00DA0785">
          <w:rPr>
            <w:rStyle w:val="afa"/>
            <w:lang w:eastAsia="zh-HK"/>
          </w:rPr>
          <w:t>https://wiki.sis2.wsd.gov/sis3/webresources/histories?tag=realflex6/HKI/HARCOURT_PS/M/CIPS0QMD2F1&amp;from=2019-05-01T00:00:00%2B08:00&amp;to=2019-05-02T00:00:00%2B08:00</w:t>
        </w:r>
      </w:hyperlink>
    </w:p>
    <w:p w:rsidR="00BB7281" w:rsidRDefault="00DA0785">
      <w:pPr>
        <w:pStyle w:val="aff"/>
        <w:ind w:leftChars="0" w:left="0"/>
        <w:jc w:val="center"/>
        <w:rPr>
          <w:lang w:eastAsia="zh-HK"/>
        </w:rPr>
      </w:pPr>
      <w:r>
        <w:rPr>
          <w:noProof/>
        </w:rPr>
        <w:drawing>
          <wp:inline distT="0" distB="0" distL="0" distR="0">
            <wp:extent cx="4082415" cy="10668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082415" cy="1066800"/>
                    </a:xfrm>
                    <a:prstGeom prst="rect">
                      <a:avLst/>
                    </a:prstGeom>
                    <a:noFill/>
                    <a:ln>
                      <a:noFill/>
                    </a:ln>
                  </pic:spPr>
                </pic:pic>
              </a:graphicData>
            </a:graphic>
          </wp:inline>
        </w:drawing>
      </w:r>
    </w:p>
    <w:p w:rsidR="00BB7281" w:rsidRDefault="00DA0785">
      <w:pPr>
        <w:pStyle w:val="aff"/>
        <w:ind w:leftChars="0" w:left="0"/>
        <w:rPr>
          <w:lang w:eastAsia="zh-HK"/>
        </w:rPr>
      </w:pPr>
      <w:r>
        <w:rPr>
          <w:lang w:eastAsia="zh-HK"/>
        </w:rPr>
        <w:br w:type="column"/>
      </w:r>
      <w:r>
        <w:rPr>
          <w:lang w:eastAsia="zh-HK"/>
        </w:rPr>
        <w:lastRenderedPageBreak/>
        <w:t xml:space="preserve">Example </w:t>
      </w:r>
      <w:proofErr w:type="gramStart"/>
      <w:r>
        <w:rPr>
          <w:lang w:eastAsia="zh-HK"/>
        </w:rPr>
        <w:t>3 :</w:t>
      </w:r>
      <w:proofErr w:type="gramEnd"/>
      <w:r>
        <w:rPr>
          <w:lang w:eastAsia="zh-HK"/>
        </w:rPr>
        <w:t xml:space="preserve"> InFlow</w:t>
      </w:r>
    </w:p>
    <w:p w:rsidR="00BB7281" w:rsidRDefault="009E2A42">
      <w:pPr>
        <w:pStyle w:val="aff"/>
        <w:ind w:leftChars="0" w:left="0"/>
        <w:rPr>
          <w:lang w:eastAsia="zh-HK"/>
        </w:rPr>
      </w:pPr>
      <w:hyperlink r:id="rId24" w:history="1">
        <w:r w:rsidR="00DA0785">
          <w:rPr>
            <w:rStyle w:val="afa"/>
            <w:lang w:eastAsia="zh-HK"/>
          </w:rPr>
          <w:t>https://wiki.sis2.wsd.gov/sis3/webresources/histories?tag=realflex6/HKI/WC_ICCP_KSK/M/CIFK0QM1F1&amp;from=2019-05-01T00:00:00%2B08:00&amp;to=2019-05-02T00:00:00%2B08:00</w:t>
        </w:r>
      </w:hyperlink>
    </w:p>
    <w:p w:rsidR="00BB7281" w:rsidRDefault="00DA0785">
      <w:pPr>
        <w:autoSpaceDE w:val="0"/>
        <w:autoSpaceDN w:val="0"/>
        <w:adjustRightInd w:val="0"/>
        <w:rPr>
          <w:color w:val="000000"/>
          <w:lang w:eastAsia="zh-HK"/>
        </w:rPr>
      </w:pPr>
      <w:r>
        <w:rPr>
          <w:noProof/>
        </w:rPr>
        <w:drawing>
          <wp:inline distT="0" distB="0" distL="0" distR="0">
            <wp:extent cx="6120130" cy="283972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20130" cy="2839720"/>
                    </a:xfrm>
                    <a:prstGeom prst="rect">
                      <a:avLst/>
                    </a:prstGeom>
                    <a:noFill/>
                    <a:ln>
                      <a:noFill/>
                    </a:ln>
                  </pic:spPr>
                </pic:pic>
              </a:graphicData>
            </a:graphic>
          </wp:inline>
        </w:drawing>
      </w:r>
    </w:p>
    <w:p w:rsidR="00BB7281" w:rsidRDefault="00BB7281">
      <w:pPr>
        <w:autoSpaceDE w:val="0"/>
        <w:autoSpaceDN w:val="0"/>
        <w:adjustRightInd w:val="0"/>
        <w:rPr>
          <w:rFonts w:eastAsia="宋体"/>
          <w:color w:val="000000"/>
        </w:rPr>
      </w:pPr>
    </w:p>
    <w:p w:rsidR="00BB7281" w:rsidRDefault="00DA0785">
      <w:pPr>
        <w:autoSpaceDE w:val="0"/>
        <w:autoSpaceDN w:val="0"/>
        <w:adjustRightInd w:val="0"/>
        <w:rPr>
          <w:color w:val="000000"/>
          <w:lang w:eastAsia="zh-HK"/>
        </w:rPr>
      </w:pPr>
      <w:r>
        <w:rPr>
          <w:rFonts w:hint="eastAsia"/>
          <w:color w:val="000000"/>
          <w:lang w:eastAsia="zh-HK"/>
        </w:rPr>
        <w:t xml:space="preserve">Example </w:t>
      </w:r>
      <w:proofErr w:type="gramStart"/>
      <w:r>
        <w:rPr>
          <w:rFonts w:hint="eastAsia"/>
          <w:color w:val="000000"/>
          <w:lang w:eastAsia="zh-HK"/>
        </w:rPr>
        <w:t>4 :</w:t>
      </w:r>
      <w:proofErr w:type="gramEnd"/>
      <w:r>
        <w:rPr>
          <w:rFonts w:hint="eastAsia"/>
          <w:color w:val="000000"/>
          <w:lang w:eastAsia="zh-HK"/>
        </w:rPr>
        <w:t xml:space="preserve"> Level</w:t>
      </w:r>
    </w:p>
    <w:p w:rsidR="00BB7281" w:rsidRDefault="009E2A42">
      <w:pPr>
        <w:autoSpaceDE w:val="0"/>
        <w:autoSpaceDN w:val="0"/>
        <w:adjustRightInd w:val="0"/>
        <w:rPr>
          <w:rFonts w:eastAsia="宋体"/>
          <w:color w:val="000000"/>
        </w:rPr>
      </w:pPr>
      <w:hyperlink r:id="rId26" w:history="1">
        <w:r w:rsidR="00DA0785">
          <w:rPr>
            <w:rFonts w:eastAsia="宋体"/>
            <w:color w:val="0000FF"/>
            <w:u w:val="single"/>
          </w:rPr>
          <w:t>https://wiki.sis2.wsd.gov/sis3/webresources/histories?tag=realflex6/NTE1/HAHANG_FWSR/A/AISR1LL01&amp;from=2019-03-01T00:00:00%2B08:00&amp;to=2019-03-02T00:00:00%2B08:00</w:t>
        </w:r>
      </w:hyperlink>
      <w:r w:rsidR="00DA0785">
        <w:rPr>
          <w:rFonts w:eastAsia="宋体"/>
          <w:color w:val="000000"/>
        </w:rPr>
        <w:t xml:space="preserve"> </w:t>
      </w:r>
    </w:p>
    <w:p w:rsidR="00BB7281" w:rsidRDefault="00DA0785">
      <w:pPr>
        <w:rPr>
          <w:lang w:eastAsia="zh-HK"/>
        </w:rPr>
      </w:pPr>
      <w:r>
        <w:rPr>
          <w:noProof/>
        </w:rPr>
        <w:drawing>
          <wp:inline distT="0" distB="0" distL="0" distR="0">
            <wp:extent cx="5921375" cy="2647315"/>
            <wp:effectExtent l="0" t="0" r="3175" b="63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21375" cy="2647315"/>
                    </a:xfrm>
                    <a:prstGeom prst="rect">
                      <a:avLst/>
                    </a:prstGeom>
                    <a:noFill/>
                    <a:ln>
                      <a:noFill/>
                    </a:ln>
                  </pic:spPr>
                </pic:pic>
              </a:graphicData>
            </a:graphic>
          </wp:inline>
        </w:drawing>
      </w:r>
    </w:p>
    <w:p w:rsidR="00BB7281" w:rsidRDefault="00BB7281"/>
    <w:p w:rsidR="00BB7281" w:rsidRDefault="00BB7281"/>
    <w:p w:rsidR="00BB7281" w:rsidRDefault="00BB7281">
      <w:pPr>
        <w:rPr>
          <w:lang w:eastAsia="zh-HK"/>
        </w:rPr>
      </w:pPr>
    </w:p>
    <w:p w:rsidR="00BB7281" w:rsidRDefault="00DA0785">
      <w:pPr>
        <w:rPr>
          <w:lang w:eastAsia="zh-HK"/>
        </w:rPr>
      </w:pPr>
      <w:r>
        <w:rPr>
          <w:rFonts w:hint="eastAsia"/>
          <w:lang w:eastAsia="zh-HK"/>
        </w:rPr>
        <w:lastRenderedPageBreak/>
        <w:t>Example 5: API call but with invalid Ta</w:t>
      </w:r>
      <w:r>
        <w:rPr>
          <w:lang w:eastAsia="zh-HK"/>
        </w:rPr>
        <w:t>g</w:t>
      </w:r>
    </w:p>
    <w:p w:rsidR="00BB7281" w:rsidRDefault="00DA0785">
      <w:pPr>
        <w:rPr>
          <w:lang w:eastAsia="zh-HK"/>
        </w:rPr>
      </w:pPr>
      <w:r>
        <w:rPr>
          <w:rFonts w:hint="eastAsia"/>
          <w:noProof/>
        </w:rPr>
        <w:drawing>
          <wp:inline distT="0" distB="0" distL="0" distR="0">
            <wp:extent cx="4881880" cy="115062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881880" cy="1150620"/>
                    </a:xfrm>
                    <a:prstGeom prst="rect">
                      <a:avLst/>
                    </a:prstGeom>
                    <a:noFill/>
                    <a:ln>
                      <a:noFill/>
                    </a:ln>
                  </pic:spPr>
                </pic:pic>
              </a:graphicData>
            </a:graphic>
          </wp:inline>
        </w:drawing>
      </w:r>
    </w:p>
    <w:p w:rsidR="00BB7281" w:rsidRDefault="00DA0785">
      <w:pPr>
        <w:rPr>
          <w:b/>
        </w:rPr>
      </w:pPr>
      <w:r>
        <w:rPr>
          <w:lang w:eastAsia="zh-HK"/>
        </w:rPr>
        <w:br w:type="column"/>
      </w:r>
      <w:r>
        <w:rPr>
          <w:b/>
        </w:rPr>
        <w:lastRenderedPageBreak/>
        <w:t>Remark</w:t>
      </w:r>
    </w:p>
    <w:p w:rsidR="00BB7281" w:rsidRDefault="00DA0785">
      <w:r>
        <w:t>For system administration purpose, suggest to display result of the interface through web UI as shown below.</w:t>
      </w:r>
    </w:p>
    <w:p w:rsidR="00BB7281" w:rsidRDefault="00DA0785">
      <w:pPr>
        <w:rPr>
          <w:b/>
          <w:u w:val="single"/>
        </w:rPr>
      </w:pPr>
      <w:r>
        <w:rPr>
          <w:b/>
          <w:noProof/>
          <w:u w:val="single"/>
        </w:rPr>
        <w:drawing>
          <wp:inline distT="0" distB="0" distL="0" distR="0">
            <wp:extent cx="6096000" cy="243840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096000" cy="2438400"/>
                    </a:xfrm>
                    <a:prstGeom prst="rect">
                      <a:avLst/>
                    </a:prstGeom>
                    <a:noFill/>
                    <a:ln>
                      <a:noFill/>
                    </a:ln>
                  </pic:spPr>
                </pic:pic>
              </a:graphicData>
            </a:graphic>
          </wp:inline>
        </w:drawing>
      </w:r>
    </w:p>
    <w:sectPr w:rsidR="00BB7281">
      <w:headerReference w:type="default" r:id="rId30"/>
      <w:footerReference w:type="default" r:id="rId31"/>
      <w:pgSz w:w="11907" w:h="16840"/>
      <w:pgMar w:top="1134" w:right="1134" w:bottom="1134" w:left="1134" w:header="709" w:footer="709" w:gutter="0"/>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2A42" w:rsidRDefault="009E2A42">
      <w:pPr>
        <w:spacing w:after="0" w:line="240" w:lineRule="auto"/>
      </w:pPr>
      <w:r>
        <w:separator/>
      </w:r>
    </w:p>
  </w:endnote>
  <w:endnote w:type="continuationSeparator" w:id="0">
    <w:p w:rsidR="009E2A42" w:rsidRDefault="009E2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mes">
    <w:altName w:val="Times New Roman"/>
    <w:panose1 w:val="02020603050405020304"/>
    <w:charset w:val="00"/>
    <w:family w:val="roman"/>
    <w:pitch w:val="default"/>
    <w:sig w:usb0="00000000" w:usb1="00000000" w:usb2="00000000" w:usb3="00000000" w:csb0="00000001" w:csb1="00000000"/>
  </w:font>
  <w:font w:name="EENBMA+TimesNewRoman">
    <w:altName w:val="Times New Roman"/>
    <w:charset w:val="00"/>
    <w:family w:val="roman"/>
    <w:pitch w:val="default"/>
    <w:sig w:usb0="00000000" w:usb1="00000000" w:usb2="00000000" w:usb3="00000000" w:csb0="00000001" w:csb1="00000000"/>
  </w:font>
  <w:font w:name="Futura Hv">
    <w:altName w:val="Century Gothic"/>
    <w:charset w:val="00"/>
    <w:family w:val="swiss"/>
    <w:pitch w:val="default"/>
    <w:sig w:usb0="00000000"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281" w:rsidRDefault="00DA0785">
    <w:pPr>
      <w:pStyle w:val="af0"/>
      <w:pBdr>
        <w:top w:val="single" w:sz="4" w:space="1" w:color="000000"/>
      </w:pBdr>
      <w:tabs>
        <w:tab w:val="clear" w:pos="4153"/>
        <w:tab w:val="clear" w:pos="8306"/>
        <w:tab w:val="center" w:pos="4860"/>
        <w:tab w:val="right" w:pos="9540"/>
      </w:tabs>
      <w:spacing w:line="0" w:lineRule="atLeast"/>
      <w:ind w:right="55"/>
      <w:rPr>
        <w:rFonts w:ascii="Calibri" w:hAnsi="Calibri"/>
      </w:rPr>
    </w:pPr>
    <w:r>
      <w:rPr>
        <w:rFonts w:ascii="Calibri" w:hAnsi="Calibri"/>
      </w:rPr>
      <w:fldChar w:fldCharType="begin"/>
    </w:r>
    <w:r>
      <w:rPr>
        <w:rFonts w:ascii="Calibri" w:hAnsi="Calibri"/>
      </w:rPr>
      <w:instrText xml:space="preserve"> KEYWORDS </w:instrText>
    </w:r>
    <w:r>
      <w:rPr>
        <w:rFonts w:ascii="Calibri" w:hAnsi="Calibri"/>
      </w:rPr>
      <w:fldChar w:fldCharType="separate"/>
    </w:r>
    <w:r>
      <w:rPr>
        <w:rFonts w:ascii="Calibri" w:hAnsi="Calibri"/>
      </w:rPr>
      <w:t>Version: 0.9</w:t>
    </w:r>
    <w:r>
      <w:rPr>
        <w:rFonts w:ascii="Calibri" w:hAnsi="Calibri"/>
      </w:rPr>
      <w:fldChar w:fldCharType="end"/>
    </w:r>
    <w:r>
      <w:rPr>
        <w:rFonts w:ascii="Calibri" w:hAnsi="Calibri"/>
      </w:rPr>
      <w:t>7</w:t>
    </w:r>
    <w:r>
      <w:rPr>
        <w:rFonts w:ascii="Calibri" w:hAnsi="Calibri"/>
      </w:rPr>
      <w:tab/>
      <w:t>June 2019</w:t>
    </w:r>
    <w:r>
      <w:rPr>
        <w:rFonts w:ascii="Calibri" w:hAnsi="Calibri"/>
      </w:rPr>
      <w:tab/>
    </w:r>
    <w:r>
      <w:rPr>
        <w:rFonts w:ascii="Calibri" w:hAnsi="Calibri" w:hint="eastAsia"/>
        <w:lang w:eastAsia="zh-TW"/>
      </w:rPr>
      <w:t xml:space="preserve">Page </w:t>
    </w:r>
    <w:r>
      <w:rPr>
        <w:rFonts w:ascii="Calibri" w:hAnsi="Calibri"/>
      </w:rPr>
      <w:fldChar w:fldCharType="begin"/>
    </w:r>
    <w:r>
      <w:rPr>
        <w:rFonts w:ascii="Calibri" w:hAnsi="Calibri"/>
      </w:rPr>
      <w:instrText xml:space="preserve"> PAGE   \* MERGEFORMAT </w:instrText>
    </w:r>
    <w:r>
      <w:rPr>
        <w:rFonts w:ascii="Calibri" w:hAnsi="Calibri"/>
      </w:rPr>
      <w:fldChar w:fldCharType="separate"/>
    </w:r>
    <w:r>
      <w:rPr>
        <w:rFonts w:ascii="Calibri" w:hAnsi="Calibri"/>
      </w:rPr>
      <w:t>11</w:t>
    </w:r>
    <w:r>
      <w:rPr>
        <w:rFonts w:ascii="Calibri" w:hAnsi="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2A42" w:rsidRDefault="009E2A42">
      <w:pPr>
        <w:spacing w:after="0" w:line="240" w:lineRule="auto"/>
      </w:pPr>
      <w:r>
        <w:separator/>
      </w:r>
    </w:p>
  </w:footnote>
  <w:footnote w:type="continuationSeparator" w:id="0">
    <w:p w:rsidR="009E2A42" w:rsidRDefault="009E2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281" w:rsidRDefault="00DA0785">
    <w:pPr>
      <w:pStyle w:val="af1"/>
      <w:pBdr>
        <w:bottom w:val="single" w:sz="4" w:space="1" w:color="auto"/>
      </w:pBdr>
      <w:tabs>
        <w:tab w:val="right" w:pos="9000"/>
      </w:tabs>
    </w:pPr>
    <w:r>
      <w:rPr>
        <w:rFonts w:ascii="Calibri" w:hAnsi="Calibri"/>
      </w:rPr>
      <w:t>INMS – SIS System Interface Specification</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A2DB9"/>
    <w:multiLevelType w:val="multilevel"/>
    <w:tmpl w:val="134A2DB9"/>
    <w:lvl w:ilvl="0">
      <w:start w:val="1"/>
      <w:numFmt w:val="bullet"/>
      <w:pStyle w:val="Bullet1"/>
      <w:lvlText w:val=""/>
      <w:lvlJc w:val="left"/>
      <w:pPr>
        <w:tabs>
          <w:tab w:val="left" w:pos="360"/>
        </w:tabs>
        <w:ind w:left="360" w:hanging="360"/>
      </w:pPr>
      <w:rPr>
        <w:rFonts w:ascii="Symbol" w:hAnsi="Symbol" w:hint="default"/>
      </w:rPr>
    </w:lvl>
    <w:lvl w:ilvl="1">
      <w:start w:val="1"/>
      <w:numFmt w:val="bullet"/>
      <w:lvlText w:val="o"/>
      <w:lvlJc w:val="left"/>
      <w:pPr>
        <w:tabs>
          <w:tab w:val="left" w:pos="360"/>
        </w:tabs>
        <w:ind w:left="360" w:hanging="360"/>
      </w:pPr>
      <w:rPr>
        <w:rFonts w:ascii="Courier New" w:hAnsi="Courier New"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800"/>
        </w:tabs>
        <w:ind w:left="1800" w:hanging="360"/>
      </w:pPr>
      <w:rPr>
        <w:rFonts w:ascii="Symbol" w:hAnsi="Symbol" w:hint="default"/>
      </w:rPr>
    </w:lvl>
    <w:lvl w:ilvl="4">
      <w:start w:val="1"/>
      <w:numFmt w:val="bullet"/>
      <w:lvlText w:val="o"/>
      <w:lvlJc w:val="left"/>
      <w:pPr>
        <w:tabs>
          <w:tab w:val="left" w:pos="2520"/>
        </w:tabs>
        <w:ind w:left="2520" w:hanging="360"/>
      </w:pPr>
      <w:rPr>
        <w:rFonts w:ascii="Courier New" w:hAnsi="Courier New" w:hint="default"/>
      </w:rPr>
    </w:lvl>
    <w:lvl w:ilvl="5">
      <w:start w:val="1"/>
      <w:numFmt w:val="bullet"/>
      <w:lvlText w:val=""/>
      <w:lvlJc w:val="left"/>
      <w:pPr>
        <w:tabs>
          <w:tab w:val="left" w:pos="3240"/>
        </w:tabs>
        <w:ind w:left="3240" w:hanging="360"/>
      </w:pPr>
      <w:rPr>
        <w:rFonts w:ascii="Wingdings" w:hAnsi="Wingdings" w:hint="default"/>
      </w:rPr>
    </w:lvl>
    <w:lvl w:ilvl="6">
      <w:start w:val="1"/>
      <w:numFmt w:val="bullet"/>
      <w:lvlText w:val=""/>
      <w:lvlJc w:val="left"/>
      <w:pPr>
        <w:tabs>
          <w:tab w:val="left" w:pos="3960"/>
        </w:tabs>
        <w:ind w:left="3960" w:hanging="360"/>
      </w:pPr>
      <w:rPr>
        <w:rFonts w:ascii="Symbol" w:hAnsi="Symbol" w:hint="default"/>
      </w:rPr>
    </w:lvl>
    <w:lvl w:ilvl="7">
      <w:start w:val="1"/>
      <w:numFmt w:val="bullet"/>
      <w:lvlText w:val="o"/>
      <w:lvlJc w:val="left"/>
      <w:pPr>
        <w:tabs>
          <w:tab w:val="left" w:pos="4680"/>
        </w:tabs>
        <w:ind w:left="4680" w:hanging="360"/>
      </w:pPr>
      <w:rPr>
        <w:rFonts w:ascii="Courier New" w:hAnsi="Courier New" w:hint="default"/>
      </w:rPr>
    </w:lvl>
    <w:lvl w:ilvl="8">
      <w:start w:val="1"/>
      <w:numFmt w:val="bullet"/>
      <w:lvlText w:val=""/>
      <w:lvlJc w:val="left"/>
      <w:pPr>
        <w:tabs>
          <w:tab w:val="left" w:pos="5400"/>
        </w:tabs>
        <w:ind w:left="5400" w:hanging="360"/>
      </w:pPr>
      <w:rPr>
        <w:rFonts w:ascii="Wingdings" w:hAnsi="Wingdings" w:hint="default"/>
      </w:rPr>
    </w:lvl>
  </w:abstractNum>
  <w:abstractNum w:abstractNumId="1" w15:restartNumberingAfterBreak="0">
    <w:nsid w:val="2E5C46C8"/>
    <w:multiLevelType w:val="multilevel"/>
    <w:tmpl w:val="2E5C46C8"/>
    <w:lvl w:ilvl="0">
      <w:start w:val="1"/>
      <w:numFmt w:val="bullet"/>
      <w:pStyle w:val="1"/>
      <w:lvlText w:val=""/>
      <w:lvlJc w:val="left"/>
      <w:pPr>
        <w:tabs>
          <w:tab w:val="left" w:pos="696"/>
        </w:tabs>
        <w:ind w:left="696" w:hanging="480"/>
      </w:pPr>
      <w:rPr>
        <w:rFonts w:ascii="Wingdings" w:hAnsi="Wingdings" w:hint="default"/>
      </w:rPr>
    </w:lvl>
    <w:lvl w:ilvl="1">
      <w:start w:val="1"/>
      <w:numFmt w:val="bullet"/>
      <w:lvlText w:val=""/>
      <w:lvlJc w:val="left"/>
      <w:pPr>
        <w:tabs>
          <w:tab w:val="left" w:pos="1176"/>
        </w:tabs>
        <w:ind w:left="1176" w:hanging="480"/>
      </w:pPr>
      <w:rPr>
        <w:rFonts w:ascii="Wingdings" w:hAnsi="Wingdings" w:hint="default"/>
      </w:rPr>
    </w:lvl>
    <w:lvl w:ilvl="2">
      <w:start w:val="1"/>
      <w:numFmt w:val="bullet"/>
      <w:lvlText w:val=""/>
      <w:lvlJc w:val="left"/>
      <w:pPr>
        <w:tabs>
          <w:tab w:val="left" w:pos="1656"/>
        </w:tabs>
        <w:ind w:left="1656" w:hanging="480"/>
      </w:pPr>
      <w:rPr>
        <w:rFonts w:ascii="Wingdings" w:hAnsi="Wingdings" w:hint="default"/>
      </w:rPr>
    </w:lvl>
    <w:lvl w:ilvl="3">
      <w:start w:val="1"/>
      <w:numFmt w:val="bullet"/>
      <w:lvlText w:val=""/>
      <w:lvlJc w:val="left"/>
      <w:pPr>
        <w:tabs>
          <w:tab w:val="left" w:pos="2136"/>
        </w:tabs>
        <w:ind w:left="2136" w:hanging="480"/>
      </w:pPr>
      <w:rPr>
        <w:rFonts w:ascii="Wingdings" w:hAnsi="Wingdings" w:hint="default"/>
      </w:rPr>
    </w:lvl>
    <w:lvl w:ilvl="4">
      <w:start w:val="1"/>
      <w:numFmt w:val="bullet"/>
      <w:lvlText w:val=""/>
      <w:lvlJc w:val="left"/>
      <w:pPr>
        <w:tabs>
          <w:tab w:val="left" w:pos="2616"/>
        </w:tabs>
        <w:ind w:left="2616" w:hanging="480"/>
      </w:pPr>
      <w:rPr>
        <w:rFonts w:ascii="Wingdings" w:hAnsi="Wingdings" w:hint="default"/>
      </w:rPr>
    </w:lvl>
    <w:lvl w:ilvl="5">
      <w:start w:val="1"/>
      <w:numFmt w:val="bullet"/>
      <w:lvlText w:val=""/>
      <w:lvlJc w:val="left"/>
      <w:pPr>
        <w:tabs>
          <w:tab w:val="left" w:pos="3096"/>
        </w:tabs>
        <w:ind w:left="3096" w:hanging="480"/>
      </w:pPr>
      <w:rPr>
        <w:rFonts w:ascii="Wingdings" w:hAnsi="Wingdings" w:hint="default"/>
      </w:rPr>
    </w:lvl>
    <w:lvl w:ilvl="6">
      <w:start w:val="1"/>
      <w:numFmt w:val="bullet"/>
      <w:lvlText w:val=""/>
      <w:lvlJc w:val="left"/>
      <w:pPr>
        <w:tabs>
          <w:tab w:val="left" w:pos="3576"/>
        </w:tabs>
        <w:ind w:left="3576" w:hanging="480"/>
      </w:pPr>
      <w:rPr>
        <w:rFonts w:ascii="Wingdings" w:hAnsi="Wingdings" w:hint="default"/>
      </w:rPr>
    </w:lvl>
    <w:lvl w:ilvl="7">
      <w:start w:val="1"/>
      <w:numFmt w:val="bullet"/>
      <w:lvlText w:val=""/>
      <w:lvlJc w:val="left"/>
      <w:pPr>
        <w:tabs>
          <w:tab w:val="left" w:pos="4056"/>
        </w:tabs>
        <w:ind w:left="4056" w:hanging="480"/>
      </w:pPr>
      <w:rPr>
        <w:rFonts w:ascii="Wingdings" w:hAnsi="Wingdings" w:hint="default"/>
      </w:rPr>
    </w:lvl>
    <w:lvl w:ilvl="8">
      <w:start w:val="1"/>
      <w:numFmt w:val="bullet"/>
      <w:lvlText w:val=""/>
      <w:lvlJc w:val="left"/>
      <w:pPr>
        <w:tabs>
          <w:tab w:val="left" w:pos="4536"/>
        </w:tabs>
        <w:ind w:left="4536" w:hanging="480"/>
      </w:pPr>
      <w:rPr>
        <w:rFonts w:ascii="Wingdings" w:hAnsi="Wingdings" w:hint="default"/>
      </w:rPr>
    </w:lvl>
  </w:abstractNum>
  <w:abstractNum w:abstractNumId="2" w15:restartNumberingAfterBreak="0">
    <w:nsid w:val="3252232C"/>
    <w:multiLevelType w:val="multilevel"/>
    <w:tmpl w:val="3252232C"/>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 w15:restartNumberingAfterBreak="0">
    <w:nsid w:val="32CB61D0"/>
    <w:multiLevelType w:val="multilevel"/>
    <w:tmpl w:val="32CB61D0"/>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 w15:restartNumberingAfterBreak="0">
    <w:nsid w:val="3746462F"/>
    <w:multiLevelType w:val="multilevel"/>
    <w:tmpl w:val="3746462F"/>
    <w:lvl w:ilvl="0">
      <w:start w:val="1"/>
      <w:numFmt w:val="decimal"/>
      <w:pStyle w:val="Numberedlist31"/>
      <w:lvlText w:val="%1."/>
      <w:lvlJc w:val="left"/>
      <w:pPr>
        <w:tabs>
          <w:tab w:val="left" w:pos="360"/>
        </w:tabs>
        <w:ind w:left="360" w:hanging="360"/>
      </w:pPr>
    </w:lvl>
    <w:lvl w:ilvl="1">
      <w:start w:val="1"/>
      <w:numFmt w:val="lowerLetter"/>
      <w:pStyle w:val="Numberedlist32"/>
      <w:lvlText w:val="%2)"/>
      <w:lvlJc w:val="left"/>
      <w:pPr>
        <w:tabs>
          <w:tab w:val="left" w:pos="360"/>
        </w:tabs>
        <w:ind w:left="360" w:hanging="360"/>
      </w:pPr>
    </w:lvl>
    <w:lvl w:ilvl="2">
      <w:start w:val="1"/>
      <w:numFmt w:val="lowerRoman"/>
      <w:pStyle w:val="Numberedlist33"/>
      <w:lvlText w:val="%3)"/>
      <w:lvlJc w:val="left"/>
      <w:pPr>
        <w:tabs>
          <w:tab w:val="left" w:pos="720"/>
        </w:tabs>
        <w:ind w:left="360" w:hanging="360"/>
      </w:pPr>
    </w:lvl>
    <w:lvl w:ilvl="3">
      <w:start w:val="1"/>
      <w:numFmt w:val="none"/>
      <w:lvlText w:val=""/>
      <w:lvlJc w:val="left"/>
      <w:pPr>
        <w:tabs>
          <w:tab w:val="left" w:pos="1440"/>
        </w:tabs>
        <w:ind w:left="1440" w:hanging="360"/>
      </w:pPr>
    </w:lvl>
    <w:lvl w:ilvl="4">
      <w:start w:val="1"/>
      <w:numFmt w:val="none"/>
      <w:lvlText w:val=""/>
      <w:lvlJc w:val="left"/>
      <w:pPr>
        <w:tabs>
          <w:tab w:val="left" w:pos="1800"/>
        </w:tabs>
        <w:ind w:left="1800" w:hanging="360"/>
      </w:pPr>
    </w:lvl>
    <w:lvl w:ilvl="5">
      <w:start w:val="1"/>
      <w:numFmt w:val="none"/>
      <w:lvlText w:val=""/>
      <w:lvlJc w:val="left"/>
      <w:pPr>
        <w:tabs>
          <w:tab w:val="left" w:pos="2160"/>
        </w:tabs>
        <w:ind w:left="2160" w:hanging="360"/>
      </w:pPr>
    </w:lvl>
    <w:lvl w:ilvl="6">
      <w:start w:val="1"/>
      <w:numFmt w:val="none"/>
      <w:lvlText w:val=""/>
      <w:lvlJc w:val="left"/>
      <w:pPr>
        <w:tabs>
          <w:tab w:val="left" w:pos="2520"/>
        </w:tabs>
        <w:ind w:left="2520" w:hanging="360"/>
      </w:pPr>
    </w:lvl>
    <w:lvl w:ilvl="7">
      <w:start w:val="1"/>
      <w:numFmt w:val="none"/>
      <w:lvlText w:val=""/>
      <w:lvlJc w:val="left"/>
      <w:pPr>
        <w:tabs>
          <w:tab w:val="left" w:pos="2880"/>
        </w:tabs>
        <w:ind w:left="2880" w:hanging="360"/>
      </w:pPr>
    </w:lvl>
    <w:lvl w:ilvl="8">
      <w:start w:val="1"/>
      <w:numFmt w:val="none"/>
      <w:lvlText w:val=""/>
      <w:lvlJc w:val="left"/>
      <w:pPr>
        <w:tabs>
          <w:tab w:val="left" w:pos="3240"/>
        </w:tabs>
        <w:ind w:left="3240" w:hanging="360"/>
      </w:pPr>
    </w:lvl>
  </w:abstractNum>
  <w:abstractNum w:abstractNumId="5" w15:restartNumberingAfterBreak="0">
    <w:nsid w:val="416B673F"/>
    <w:multiLevelType w:val="multilevel"/>
    <w:tmpl w:val="416B673F"/>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55CD7103"/>
    <w:multiLevelType w:val="multilevel"/>
    <w:tmpl w:val="55CD7103"/>
    <w:lvl w:ilvl="0">
      <w:start w:val="1"/>
      <w:numFmt w:val="decimal"/>
      <w:pStyle w:val="10"/>
      <w:lvlText w:val="%1."/>
      <w:lvlJc w:val="left"/>
      <w:pPr>
        <w:tabs>
          <w:tab w:val="left" w:pos="1440"/>
        </w:tabs>
        <w:ind w:left="1440" w:hanging="1440"/>
      </w:pPr>
      <w:rPr>
        <w:rFonts w:hint="eastAsia"/>
      </w:rPr>
    </w:lvl>
    <w:lvl w:ilvl="1">
      <w:start w:val="1"/>
      <w:numFmt w:val="decimal"/>
      <w:pStyle w:val="2"/>
      <w:lvlText w:val="%1.%2"/>
      <w:lvlJc w:val="left"/>
      <w:pPr>
        <w:tabs>
          <w:tab w:val="left" w:pos="1440"/>
        </w:tabs>
        <w:ind w:left="1440" w:hanging="1440"/>
      </w:pPr>
      <w:rPr>
        <w:rFonts w:hint="eastAsia"/>
        <w:sz w:val="24"/>
      </w:rPr>
    </w:lvl>
    <w:lvl w:ilvl="2">
      <w:start w:val="1"/>
      <w:numFmt w:val="decimal"/>
      <w:pStyle w:val="3"/>
      <w:lvlText w:val="%1.%2.%3"/>
      <w:lvlJc w:val="left"/>
      <w:pPr>
        <w:tabs>
          <w:tab w:val="left" w:pos="1440"/>
        </w:tabs>
        <w:ind w:left="1440" w:hanging="1440"/>
      </w:pPr>
      <w:rPr>
        <w:rFonts w:hint="eastAsia"/>
        <w:b/>
        <w:i w:val="0"/>
      </w:rPr>
    </w:lvl>
    <w:lvl w:ilvl="3">
      <w:start w:val="1"/>
      <w:numFmt w:val="decimal"/>
      <w:pStyle w:val="4"/>
      <w:lvlText w:val="%1.%2.%3.%4"/>
      <w:lvlJc w:val="left"/>
      <w:pPr>
        <w:tabs>
          <w:tab w:val="left" w:pos="1440"/>
        </w:tabs>
        <w:ind w:left="1440" w:hanging="1440"/>
      </w:pPr>
      <w:rPr>
        <w:rFonts w:ascii="Times New Roman" w:hAnsi="Times New Roman" w:hint="default"/>
        <w:b/>
        <w:i w:val="0"/>
        <w:sz w:val="24"/>
      </w:rPr>
    </w:lvl>
    <w:lvl w:ilvl="4">
      <w:start w:val="1"/>
      <w:numFmt w:val="decimal"/>
      <w:pStyle w:val="5"/>
      <w:lvlText w:val="%1.%2.%3.%4.%5"/>
      <w:lvlJc w:val="left"/>
      <w:pPr>
        <w:tabs>
          <w:tab w:val="left" w:pos="1440"/>
        </w:tabs>
        <w:ind w:left="1440" w:hanging="1440"/>
      </w:pPr>
      <w:rPr>
        <w:rFonts w:hint="eastAsia"/>
      </w:rPr>
    </w:lvl>
    <w:lvl w:ilvl="5">
      <w:start w:val="1"/>
      <w:numFmt w:val="decimal"/>
      <w:pStyle w:val="6"/>
      <w:lvlText w:val="%1.%2.%3.%4.%5.%6"/>
      <w:lvlJc w:val="left"/>
      <w:pPr>
        <w:tabs>
          <w:tab w:val="left" w:pos="1440"/>
        </w:tabs>
        <w:ind w:left="1440" w:hanging="1440"/>
      </w:pPr>
      <w:rPr>
        <w:rFonts w:hint="eastAsia"/>
      </w:rPr>
    </w:lvl>
    <w:lvl w:ilvl="6">
      <w:start w:val="1"/>
      <w:numFmt w:val="decimal"/>
      <w:pStyle w:val="7"/>
      <w:lvlText w:val="%1.%2.%3.%4.%5.%6.%7"/>
      <w:lvlJc w:val="left"/>
      <w:pPr>
        <w:tabs>
          <w:tab w:val="left" w:pos="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0"/>
        </w:tabs>
        <w:ind w:left="0" w:firstLine="0"/>
      </w:pPr>
      <w:rPr>
        <w:rFonts w:hint="eastAsia"/>
      </w:rPr>
    </w:lvl>
  </w:abstractNum>
  <w:abstractNum w:abstractNumId="7" w15:restartNumberingAfterBreak="0">
    <w:nsid w:val="63E22C97"/>
    <w:multiLevelType w:val="singleLevel"/>
    <w:tmpl w:val="63E22C97"/>
    <w:lvl w:ilvl="0">
      <w:start w:val="1"/>
      <w:numFmt w:val="lowerLetter"/>
      <w:pStyle w:val="ReqInd"/>
      <w:lvlText w:val="%1."/>
      <w:lvlJc w:val="left"/>
      <w:pPr>
        <w:tabs>
          <w:tab w:val="left" w:pos="425"/>
        </w:tabs>
        <w:ind w:left="425" w:hanging="425"/>
      </w:pPr>
      <w:rPr>
        <w:rFonts w:hint="eastAsia"/>
      </w:rPr>
    </w:lvl>
  </w:abstractNum>
  <w:abstractNum w:abstractNumId="8" w15:restartNumberingAfterBreak="0">
    <w:nsid w:val="77512B7C"/>
    <w:multiLevelType w:val="multilevel"/>
    <w:tmpl w:val="77512B7C"/>
    <w:lvl w:ilvl="0">
      <w:start w:val="1"/>
      <w:numFmt w:val="decimal"/>
      <w:pStyle w:val="Number1"/>
      <w:lvlText w:val="%1."/>
      <w:lvlJc w:val="left"/>
      <w:pPr>
        <w:tabs>
          <w:tab w:val="left" w:pos="1584"/>
        </w:tabs>
        <w:ind w:left="1584" w:hanging="360"/>
      </w:pPr>
    </w:lvl>
    <w:lvl w:ilvl="1">
      <w:start w:val="1"/>
      <w:numFmt w:val="lowerLetter"/>
      <w:lvlText w:val="%2."/>
      <w:lvlJc w:val="left"/>
      <w:pPr>
        <w:tabs>
          <w:tab w:val="left" w:pos="2304"/>
        </w:tabs>
        <w:ind w:left="2304" w:hanging="360"/>
      </w:pPr>
    </w:lvl>
    <w:lvl w:ilvl="2">
      <w:start w:val="1"/>
      <w:numFmt w:val="lowerRoman"/>
      <w:lvlText w:val="%3."/>
      <w:lvlJc w:val="right"/>
      <w:pPr>
        <w:tabs>
          <w:tab w:val="left" w:pos="3024"/>
        </w:tabs>
        <w:ind w:left="3024" w:hanging="180"/>
      </w:pPr>
    </w:lvl>
    <w:lvl w:ilvl="3">
      <w:start w:val="1"/>
      <w:numFmt w:val="decimal"/>
      <w:lvlText w:val="%4."/>
      <w:lvlJc w:val="left"/>
      <w:pPr>
        <w:tabs>
          <w:tab w:val="left" w:pos="3744"/>
        </w:tabs>
        <w:ind w:left="3744" w:hanging="360"/>
      </w:pPr>
    </w:lvl>
    <w:lvl w:ilvl="4">
      <w:start w:val="1"/>
      <w:numFmt w:val="lowerLetter"/>
      <w:lvlText w:val="%5."/>
      <w:lvlJc w:val="left"/>
      <w:pPr>
        <w:tabs>
          <w:tab w:val="left" w:pos="4464"/>
        </w:tabs>
        <w:ind w:left="4464" w:hanging="360"/>
      </w:pPr>
    </w:lvl>
    <w:lvl w:ilvl="5">
      <w:start w:val="1"/>
      <w:numFmt w:val="lowerRoman"/>
      <w:lvlText w:val="%6."/>
      <w:lvlJc w:val="right"/>
      <w:pPr>
        <w:tabs>
          <w:tab w:val="left" w:pos="5184"/>
        </w:tabs>
        <w:ind w:left="5184" w:hanging="180"/>
      </w:pPr>
    </w:lvl>
    <w:lvl w:ilvl="6">
      <w:start w:val="1"/>
      <w:numFmt w:val="decimal"/>
      <w:lvlText w:val="%7."/>
      <w:lvlJc w:val="left"/>
      <w:pPr>
        <w:tabs>
          <w:tab w:val="left" w:pos="5904"/>
        </w:tabs>
        <w:ind w:left="5904" w:hanging="360"/>
      </w:pPr>
    </w:lvl>
    <w:lvl w:ilvl="7">
      <w:start w:val="1"/>
      <w:numFmt w:val="lowerLetter"/>
      <w:lvlText w:val="%8."/>
      <w:lvlJc w:val="left"/>
      <w:pPr>
        <w:tabs>
          <w:tab w:val="left" w:pos="6624"/>
        </w:tabs>
        <w:ind w:left="6624" w:hanging="360"/>
      </w:pPr>
    </w:lvl>
    <w:lvl w:ilvl="8">
      <w:start w:val="1"/>
      <w:numFmt w:val="lowerRoman"/>
      <w:lvlText w:val="%9."/>
      <w:lvlJc w:val="right"/>
      <w:pPr>
        <w:tabs>
          <w:tab w:val="left" w:pos="7344"/>
        </w:tabs>
        <w:ind w:left="7344" w:hanging="180"/>
      </w:pPr>
    </w:lvl>
  </w:abstractNum>
  <w:num w:numId="1">
    <w:abstractNumId w:val="6"/>
  </w:num>
  <w:num w:numId="2">
    <w:abstractNumId w:val="1"/>
  </w:num>
  <w:num w:numId="3">
    <w:abstractNumId w:val="0"/>
  </w:num>
  <w:num w:numId="4">
    <w:abstractNumId w:val="8"/>
  </w:num>
  <w:num w:numId="5">
    <w:abstractNumId w:val="7"/>
  </w:num>
  <w:num w:numId="6">
    <w:abstractNumId w:val="4"/>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grammar="clean"/>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83C"/>
    <w:rsid w:val="0000656D"/>
    <w:rsid w:val="00016E44"/>
    <w:rsid w:val="00025D5F"/>
    <w:rsid w:val="000315DF"/>
    <w:rsid w:val="0004231D"/>
    <w:rsid w:val="00042A21"/>
    <w:rsid w:val="0004686E"/>
    <w:rsid w:val="00047A77"/>
    <w:rsid w:val="00052C50"/>
    <w:rsid w:val="000613D7"/>
    <w:rsid w:val="000629D7"/>
    <w:rsid w:val="00071FDB"/>
    <w:rsid w:val="000747CB"/>
    <w:rsid w:val="00076380"/>
    <w:rsid w:val="00093B49"/>
    <w:rsid w:val="00096F20"/>
    <w:rsid w:val="000A1725"/>
    <w:rsid w:val="000B17A7"/>
    <w:rsid w:val="000B4E8F"/>
    <w:rsid w:val="000B62C3"/>
    <w:rsid w:val="000B74D6"/>
    <w:rsid w:val="000C6B8A"/>
    <w:rsid w:val="000D3258"/>
    <w:rsid w:val="000D53C5"/>
    <w:rsid w:val="000F0D4A"/>
    <w:rsid w:val="001018CF"/>
    <w:rsid w:val="00104D69"/>
    <w:rsid w:val="001263C3"/>
    <w:rsid w:val="0013213C"/>
    <w:rsid w:val="00144379"/>
    <w:rsid w:val="00155032"/>
    <w:rsid w:val="001554BA"/>
    <w:rsid w:val="00175A37"/>
    <w:rsid w:val="00185DE1"/>
    <w:rsid w:val="001A1E4F"/>
    <w:rsid w:val="001A2604"/>
    <w:rsid w:val="001A3D69"/>
    <w:rsid w:val="001A7DC5"/>
    <w:rsid w:val="001B2548"/>
    <w:rsid w:val="001C2C07"/>
    <w:rsid w:val="001C3D55"/>
    <w:rsid w:val="001C7822"/>
    <w:rsid w:val="001D14A3"/>
    <w:rsid w:val="001E4AED"/>
    <w:rsid w:val="001E606D"/>
    <w:rsid w:val="001F0B7D"/>
    <w:rsid w:val="001F34C3"/>
    <w:rsid w:val="00200122"/>
    <w:rsid w:val="002077FE"/>
    <w:rsid w:val="0021078D"/>
    <w:rsid w:val="00210EF0"/>
    <w:rsid w:val="002137F3"/>
    <w:rsid w:val="00214EF2"/>
    <w:rsid w:val="0022214C"/>
    <w:rsid w:val="00235161"/>
    <w:rsid w:val="00235E7B"/>
    <w:rsid w:val="00236CD9"/>
    <w:rsid w:val="00236EA8"/>
    <w:rsid w:val="0024237A"/>
    <w:rsid w:val="00242501"/>
    <w:rsid w:val="002526A9"/>
    <w:rsid w:val="0025568F"/>
    <w:rsid w:val="0026329F"/>
    <w:rsid w:val="00264F42"/>
    <w:rsid w:val="002756B9"/>
    <w:rsid w:val="00280F3C"/>
    <w:rsid w:val="00287898"/>
    <w:rsid w:val="00287E97"/>
    <w:rsid w:val="002954A2"/>
    <w:rsid w:val="0029657F"/>
    <w:rsid w:val="002969C6"/>
    <w:rsid w:val="002A1938"/>
    <w:rsid w:val="002A2AD2"/>
    <w:rsid w:val="002B05CD"/>
    <w:rsid w:val="002B065C"/>
    <w:rsid w:val="002C06C3"/>
    <w:rsid w:val="002C5D86"/>
    <w:rsid w:val="002D3DAA"/>
    <w:rsid w:val="002E12F8"/>
    <w:rsid w:val="002E5652"/>
    <w:rsid w:val="002E7BDF"/>
    <w:rsid w:val="002F2216"/>
    <w:rsid w:val="002F7B91"/>
    <w:rsid w:val="00302F7D"/>
    <w:rsid w:val="00326A03"/>
    <w:rsid w:val="00333B46"/>
    <w:rsid w:val="0033482C"/>
    <w:rsid w:val="00337940"/>
    <w:rsid w:val="0034183A"/>
    <w:rsid w:val="00343F4F"/>
    <w:rsid w:val="003441AD"/>
    <w:rsid w:val="0034421B"/>
    <w:rsid w:val="00345C5B"/>
    <w:rsid w:val="00351E2C"/>
    <w:rsid w:val="003643A2"/>
    <w:rsid w:val="0036667F"/>
    <w:rsid w:val="00367389"/>
    <w:rsid w:val="00371626"/>
    <w:rsid w:val="00374D3F"/>
    <w:rsid w:val="0038070B"/>
    <w:rsid w:val="0038536B"/>
    <w:rsid w:val="00386C7E"/>
    <w:rsid w:val="003A281A"/>
    <w:rsid w:val="003B06D9"/>
    <w:rsid w:val="003D4CF5"/>
    <w:rsid w:val="003D5932"/>
    <w:rsid w:val="00407D5E"/>
    <w:rsid w:val="004237CD"/>
    <w:rsid w:val="00424A23"/>
    <w:rsid w:val="00427469"/>
    <w:rsid w:val="0043161F"/>
    <w:rsid w:val="00432C43"/>
    <w:rsid w:val="004428DB"/>
    <w:rsid w:val="00463583"/>
    <w:rsid w:val="00470D7B"/>
    <w:rsid w:val="00475532"/>
    <w:rsid w:val="004801FE"/>
    <w:rsid w:val="004812EE"/>
    <w:rsid w:val="004832EC"/>
    <w:rsid w:val="004866FA"/>
    <w:rsid w:val="0049328D"/>
    <w:rsid w:val="00496AA0"/>
    <w:rsid w:val="004A2CFF"/>
    <w:rsid w:val="004B59C5"/>
    <w:rsid w:val="004C1E6D"/>
    <w:rsid w:val="004D0177"/>
    <w:rsid w:val="004D3379"/>
    <w:rsid w:val="004D5996"/>
    <w:rsid w:val="004D61BA"/>
    <w:rsid w:val="004D6437"/>
    <w:rsid w:val="004D6610"/>
    <w:rsid w:val="004E6016"/>
    <w:rsid w:val="004F145A"/>
    <w:rsid w:val="0050020C"/>
    <w:rsid w:val="00505322"/>
    <w:rsid w:val="005064E0"/>
    <w:rsid w:val="0050749B"/>
    <w:rsid w:val="0050796A"/>
    <w:rsid w:val="00522CFD"/>
    <w:rsid w:val="00546594"/>
    <w:rsid w:val="00550844"/>
    <w:rsid w:val="0055452B"/>
    <w:rsid w:val="00556304"/>
    <w:rsid w:val="00557017"/>
    <w:rsid w:val="00557A1D"/>
    <w:rsid w:val="00561E06"/>
    <w:rsid w:val="005705E3"/>
    <w:rsid w:val="00571457"/>
    <w:rsid w:val="00574568"/>
    <w:rsid w:val="00580802"/>
    <w:rsid w:val="0058164A"/>
    <w:rsid w:val="00590DD3"/>
    <w:rsid w:val="005B7664"/>
    <w:rsid w:val="005B7C9E"/>
    <w:rsid w:val="005F3C74"/>
    <w:rsid w:val="005F5F4A"/>
    <w:rsid w:val="00605040"/>
    <w:rsid w:val="006113A1"/>
    <w:rsid w:val="0061442F"/>
    <w:rsid w:val="0062223B"/>
    <w:rsid w:val="006378BD"/>
    <w:rsid w:val="00637B87"/>
    <w:rsid w:val="00643393"/>
    <w:rsid w:val="00645E52"/>
    <w:rsid w:val="00660A84"/>
    <w:rsid w:val="006766F2"/>
    <w:rsid w:val="006801F0"/>
    <w:rsid w:val="00680968"/>
    <w:rsid w:val="00680DCB"/>
    <w:rsid w:val="00685294"/>
    <w:rsid w:val="006971C6"/>
    <w:rsid w:val="006B0D11"/>
    <w:rsid w:val="006C38FC"/>
    <w:rsid w:val="006D07AA"/>
    <w:rsid w:val="006D7C5E"/>
    <w:rsid w:val="006E3D29"/>
    <w:rsid w:val="00702FAA"/>
    <w:rsid w:val="00711228"/>
    <w:rsid w:val="00712FDF"/>
    <w:rsid w:val="00724606"/>
    <w:rsid w:val="00727045"/>
    <w:rsid w:val="007317C7"/>
    <w:rsid w:val="00732BD9"/>
    <w:rsid w:val="00733C4C"/>
    <w:rsid w:val="00736304"/>
    <w:rsid w:val="00747C0E"/>
    <w:rsid w:val="00754B85"/>
    <w:rsid w:val="00757D76"/>
    <w:rsid w:val="007605BB"/>
    <w:rsid w:val="00762278"/>
    <w:rsid w:val="00764DB9"/>
    <w:rsid w:val="00765C8D"/>
    <w:rsid w:val="00790205"/>
    <w:rsid w:val="00793440"/>
    <w:rsid w:val="0079478C"/>
    <w:rsid w:val="00797C41"/>
    <w:rsid w:val="007A42B5"/>
    <w:rsid w:val="007B0BC8"/>
    <w:rsid w:val="007B37AA"/>
    <w:rsid w:val="007C3951"/>
    <w:rsid w:val="007D2494"/>
    <w:rsid w:val="007F6E8D"/>
    <w:rsid w:val="0080093C"/>
    <w:rsid w:val="00804678"/>
    <w:rsid w:val="00815A93"/>
    <w:rsid w:val="00817AC3"/>
    <w:rsid w:val="00822C15"/>
    <w:rsid w:val="00840CC8"/>
    <w:rsid w:val="0084756C"/>
    <w:rsid w:val="008560AB"/>
    <w:rsid w:val="00865C18"/>
    <w:rsid w:val="00866F57"/>
    <w:rsid w:val="008726C4"/>
    <w:rsid w:val="00874013"/>
    <w:rsid w:val="0087630F"/>
    <w:rsid w:val="00880D3B"/>
    <w:rsid w:val="00882BE2"/>
    <w:rsid w:val="00885111"/>
    <w:rsid w:val="00893A1D"/>
    <w:rsid w:val="008D5ABF"/>
    <w:rsid w:val="008D74FD"/>
    <w:rsid w:val="008D7A7E"/>
    <w:rsid w:val="008E3263"/>
    <w:rsid w:val="008F4FA1"/>
    <w:rsid w:val="00905381"/>
    <w:rsid w:val="00907FA2"/>
    <w:rsid w:val="00922945"/>
    <w:rsid w:val="00925161"/>
    <w:rsid w:val="009331DE"/>
    <w:rsid w:val="0095175B"/>
    <w:rsid w:val="00951D97"/>
    <w:rsid w:val="00954568"/>
    <w:rsid w:val="009620F4"/>
    <w:rsid w:val="00964D33"/>
    <w:rsid w:val="00970A38"/>
    <w:rsid w:val="00974C64"/>
    <w:rsid w:val="009805A0"/>
    <w:rsid w:val="00981183"/>
    <w:rsid w:val="00984D3D"/>
    <w:rsid w:val="009867DB"/>
    <w:rsid w:val="009916F3"/>
    <w:rsid w:val="009A5AA2"/>
    <w:rsid w:val="009B3607"/>
    <w:rsid w:val="009B7403"/>
    <w:rsid w:val="009C3C4A"/>
    <w:rsid w:val="009E2A42"/>
    <w:rsid w:val="009E7C6A"/>
    <w:rsid w:val="00A01075"/>
    <w:rsid w:val="00A1284E"/>
    <w:rsid w:val="00A132DE"/>
    <w:rsid w:val="00A2257C"/>
    <w:rsid w:val="00A338B9"/>
    <w:rsid w:val="00A347C8"/>
    <w:rsid w:val="00A34913"/>
    <w:rsid w:val="00A373D7"/>
    <w:rsid w:val="00A37F07"/>
    <w:rsid w:val="00A410BE"/>
    <w:rsid w:val="00A4317B"/>
    <w:rsid w:val="00A4735B"/>
    <w:rsid w:val="00A47AC1"/>
    <w:rsid w:val="00A554CC"/>
    <w:rsid w:val="00A67505"/>
    <w:rsid w:val="00A70303"/>
    <w:rsid w:val="00A71F37"/>
    <w:rsid w:val="00A849D0"/>
    <w:rsid w:val="00A87C93"/>
    <w:rsid w:val="00AA3400"/>
    <w:rsid w:val="00AB3776"/>
    <w:rsid w:val="00AC3580"/>
    <w:rsid w:val="00AC3A12"/>
    <w:rsid w:val="00AC53F9"/>
    <w:rsid w:val="00AD01EE"/>
    <w:rsid w:val="00AD2FBD"/>
    <w:rsid w:val="00AD5FA4"/>
    <w:rsid w:val="00AE2519"/>
    <w:rsid w:val="00AE76B3"/>
    <w:rsid w:val="00AF303C"/>
    <w:rsid w:val="00B01460"/>
    <w:rsid w:val="00B02B66"/>
    <w:rsid w:val="00B07147"/>
    <w:rsid w:val="00B14394"/>
    <w:rsid w:val="00B30B3E"/>
    <w:rsid w:val="00B332ED"/>
    <w:rsid w:val="00B4283C"/>
    <w:rsid w:val="00B46AA1"/>
    <w:rsid w:val="00B510CD"/>
    <w:rsid w:val="00B57A59"/>
    <w:rsid w:val="00B61E56"/>
    <w:rsid w:val="00B77FFE"/>
    <w:rsid w:val="00B82668"/>
    <w:rsid w:val="00B86A9B"/>
    <w:rsid w:val="00B9370A"/>
    <w:rsid w:val="00BA1CED"/>
    <w:rsid w:val="00BA230F"/>
    <w:rsid w:val="00BB5770"/>
    <w:rsid w:val="00BB7281"/>
    <w:rsid w:val="00BC3F19"/>
    <w:rsid w:val="00BF5E40"/>
    <w:rsid w:val="00BF7D49"/>
    <w:rsid w:val="00C22C96"/>
    <w:rsid w:val="00C27F33"/>
    <w:rsid w:val="00C3414A"/>
    <w:rsid w:val="00C353A5"/>
    <w:rsid w:val="00C36F72"/>
    <w:rsid w:val="00C40655"/>
    <w:rsid w:val="00C42064"/>
    <w:rsid w:val="00C446DF"/>
    <w:rsid w:val="00C65F86"/>
    <w:rsid w:val="00C707D4"/>
    <w:rsid w:val="00C75984"/>
    <w:rsid w:val="00C7772C"/>
    <w:rsid w:val="00C82064"/>
    <w:rsid w:val="00C9105A"/>
    <w:rsid w:val="00C95820"/>
    <w:rsid w:val="00C96E98"/>
    <w:rsid w:val="00CA17BF"/>
    <w:rsid w:val="00CA17C5"/>
    <w:rsid w:val="00CA4A93"/>
    <w:rsid w:val="00CA6984"/>
    <w:rsid w:val="00CB027F"/>
    <w:rsid w:val="00CD21CD"/>
    <w:rsid w:val="00CE0828"/>
    <w:rsid w:val="00CF3E88"/>
    <w:rsid w:val="00D04EE7"/>
    <w:rsid w:val="00D07EE4"/>
    <w:rsid w:val="00D11477"/>
    <w:rsid w:val="00D114F0"/>
    <w:rsid w:val="00D261A7"/>
    <w:rsid w:val="00D26868"/>
    <w:rsid w:val="00D27F82"/>
    <w:rsid w:val="00D362EA"/>
    <w:rsid w:val="00D44D1A"/>
    <w:rsid w:val="00D479F6"/>
    <w:rsid w:val="00D66C65"/>
    <w:rsid w:val="00D7056E"/>
    <w:rsid w:val="00D7588E"/>
    <w:rsid w:val="00D92E4F"/>
    <w:rsid w:val="00DA0785"/>
    <w:rsid w:val="00DB5AB3"/>
    <w:rsid w:val="00DC08F0"/>
    <w:rsid w:val="00DE08C0"/>
    <w:rsid w:val="00DE23C1"/>
    <w:rsid w:val="00DF2A9A"/>
    <w:rsid w:val="00E02346"/>
    <w:rsid w:val="00E0455E"/>
    <w:rsid w:val="00E065B4"/>
    <w:rsid w:val="00E13610"/>
    <w:rsid w:val="00E27DA0"/>
    <w:rsid w:val="00E3147E"/>
    <w:rsid w:val="00E75BCD"/>
    <w:rsid w:val="00E839D6"/>
    <w:rsid w:val="00E87457"/>
    <w:rsid w:val="00E900DF"/>
    <w:rsid w:val="00EA468F"/>
    <w:rsid w:val="00EC3459"/>
    <w:rsid w:val="00EC3C59"/>
    <w:rsid w:val="00ED7BE6"/>
    <w:rsid w:val="00EE2ED5"/>
    <w:rsid w:val="00EF2DB7"/>
    <w:rsid w:val="00F01909"/>
    <w:rsid w:val="00F120DE"/>
    <w:rsid w:val="00F129D6"/>
    <w:rsid w:val="00F17F87"/>
    <w:rsid w:val="00F2777C"/>
    <w:rsid w:val="00F436EE"/>
    <w:rsid w:val="00F64BA9"/>
    <w:rsid w:val="00F65872"/>
    <w:rsid w:val="00F70E04"/>
    <w:rsid w:val="00F75062"/>
    <w:rsid w:val="00F801EA"/>
    <w:rsid w:val="00F85D04"/>
    <w:rsid w:val="00F85FD0"/>
    <w:rsid w:val="00F90761"/>
    <w:rsid w:val="00F9717E"/>
    <w:rsid w:val="00FA6BCE"/>
    <w:rsid w:val="00FB7FE8"/>
    <w:rsid w:val="00FC78DC"/>
    <w:rsid w:val="00FD6D99"/>
    <w:rsid w:val="00FE3A0B"/>
    <w:rsid w:val="00FE5FFB"/>
    <w:rsid w:val="00FF2904"/>
    <w:rsid w:val="01A60686"/>
    <w:rsid w:val="05E253EB"/>
    <w:rsid w:val="0A7B4E05"/>
    <w:rsid w:val="0AA675D5"/>
    <w:rsid w:val="0B465C33"/>
    <w:rsid w:val="0C497F5D"/>
    <w:rsid w:val="0DD604E2"/>
    <w:rsid w:val="172D0976"/>
    <w:rsid w:val="18D065BF"/>
    <w:rsid w:val="1CD964CE"/>
    <w:rsid w:val="1DF7727F"/>
    <w:rsid w:val="1E284ADE"/>
    <w:rsid w:val="22980F73"/>
    <w:rsid w:val="23680477"/>
    <w:rsid w:val="23EC7C1F"/>
    <w:rsid w:val="25E31F47"/>
    <w:rsid w:val="277169F9"/>
    <w:rsid w:val="27A92FD7"/>
    <w:rsid w:val="282B1DE5"/>
    <w:rsid w:val="2C732EAF"/>
    <w:rsid w:val="2DA33FC2"/>
    <w:rsid w:val="2F38214C"/>
    <w:rsid w:val="3146141C"/>
    <w:rsid w:val="3B191F89"/>
    <w:rsid w:val="3C355796"/>
    <w:rsid w:val="3CC16897"/>
    <w:rsid w:val="3F735465"/>
    <w:rsid w:val="4291701F"/>
    <w:rsid w:val="451F5863"/>
    <w:rsid w:val="4C073E04"/>
    <w:rsid w:val="513904CA"/>
    <w:rsid w:val="5C343BA7"/>
    <w:rsid w:val="628D4ABA"/>
    <w:rsid w:val="62C17AD2"/>
    <w:rsid w:val="63A57E80"/>
    <w:rsid w:val="68C46626"/>
    <w:rsid w:val="6AEE4449"/>
    <w:rsid w:val="6C19152B"/>
    <w:rsid w:val="6EEA5A05"/>
    <w:rsid w:val="710B4CF5"/>
    <w:rsid w:val="712D26C4"/>
    <w:rsid w:val="75CA71C7"/>
    <w:rsid w:val="78E71F65"/>
    <w:rsid w:val="7C88283F"/>
    <w:rsid w:val="7F737ACE"/>
    <w:rsid w:val="7F76703C"/>
    <w:rsid w:val="7FE80B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05A0030-BA66-46FB-AB17-72419306B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semiHidden="1" w:uiPriority="0" w:qFormat="1"/>
    <w:lsdException w:name="toc 5" w:semiHidden="1" w:uiPriority="39" w:unhideWhenUsed="1"/>
    <w:lsdException w:name="toc 6" w:semiHidden="1" w:uiPriority="39" w:unhideWhenUsed="1"/>
    <w:lsdException w:name="toc 7" w:semiHidden="1" w:uiPriority="39" w:unhideWhenUsed="1"/>
    <w:lsdException w:name="toc 8" w:semiHidden="1" w:uiPriority="0" w:qFormat="1"/>
    <w:lsdException w:name="toc 9" w:semiHidden="1" w:uiPriority="39" w:unhideWhenUsed="1"/>
    <w:lsdException w:name="Normal Indent" w:semiHidden="1" w:uiPriority="0"/>
    <w:lsdException w:name="footnote text" w:semiHidden="1" w:unhideWhenUsed="1"/>
    <w:lsdException w:name="annotation text" w:semiHidden="1" w:uiPriority="0"/>
    <w:lsdException w:name="header" w:semiHidden="1" w:uiPriority="0" w:qFormat="1"/>
    <w:lsdException w:name="footer" w:semiHidden="1"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qFormat="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lsdException w:name="Body Text Indent 2" w:semiHidden="1" w:uiPriority="0" w:qFormat="1"/>
    <w:lsdException w:name="Body Text Indent 3" w:semiHidden="1" w:uiPriority="0"/>
    <w:lsdException w:name="Block Text" w:semiHidden="1" w:uiPriority="0"/>
    <w:lsdException w:name="Hyperlink" w:qFormat="1"/>
    <w:lsdException w:name="FollowedHyperlink" w:semiHidden="1" w:uiPriority="0" w:qFormat="1"/>
    <w:lsdException w:name="Strong" w:uiPriority="22" w:qFormat="1"/>
    <w:lsdException w:name="Emphasis" w:uiPriority="20" w:qFormat="1"/>
    <w:lsdException w:name="Document Map" w:semiHidden="1" w:uiPriority="0" w:qFormat="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iPriority="0" w:qFormat="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eastAsiaTheme="minorEastAsia"/>
      <w:sz w:val="24"/>
      <w:szCs w:val="24"/>
      <w:lang w:eastAsia="zh-TW"/>
    </w:rPr>
  </w:style>
  <w:style w:type="paragraph" w:styleId="10">
    <w:name w:val="heading 1"/>
    <w:basedOn w:val="a"/>
    <w:next w:val="a"/>
    <w:link w:val="11"/>
    <w:qFormat/>
    <w:pPr>
      <w:keepNext/>
      <w:pageBreakBefore/>
      <w:numPr>
        <w:numId w:val="1"/>
      </w:numPr>
      <w:spacing w:before="240" w:after="60"/>
      <w:ind w:left="0" w:hangingChars="600" w:hanging="600"/>
      <w:outlineLvl w:val="0"/>
    </w:pPr>
    <w:rPr>
      <w:rFonts w:ascii="Arial" w:hAnsi="Arial" w:cs="Arial"/>
      <w:b/>
      <w:bCs/>
      <w:kern w:val="32"/>
      <w:sz w:val="32"/>
      <w:szCs w:val="32"/>
    </w:rPr>
  </w:style>
  <w:style w:type="paragraph" w:styleId="2">
    <w:name w:val="heading 2"/>
    <w:basedOn w:val="a"/>
    <w:next w:val="a"/>
    <w:qFormat/>
    <w:pPr>
      <w:keepNext/>
      <w:numPr>
        <w:ilvl w:val="1"/>
        <w:numId w:val="1"/>
      </w:numPr>
      <w:spacing w:before="240" w:after="60"/>
      <w:outlineLvl w:val="1"/>
    </w:pPr>
    <w:rPr>
      <w:rFonts w:ascii="Arial" w:hAnsi="Arial" w:cs="Arial"/>
      <w:b/>
      <w:bCs/>
      <w:i/>
      <w:iCs/>
      <w:sz w:val="28"/>
      <w:szCs w:val="28"/>
    </w:rPr>
  </w:style>
  <w:style w:type="paragraph" w:styleId="3">
    <w:name w:val="heading 3"/>
    <w:basedOn w:val="a"/>
    <w:next w:val="a"/>
    <w:qFormat/>
    <w:pPr>
      <w:keepNext/>
      <w:numPr>
        <w:ilvl w:val="2"/>
        <w:numId w:val="1"/>
      </w:numPr>
      <w:spacing w:before="240" w:after="60"/>
      <w:outlineLvl w:val="2"/>
    </w:pPr>
    <w:rPr>
      <w:rFonts w:ascii="Arial" w:hAnsi="Arial" w:cs="Arial"/>
      <w:b/>
      <w:bCs/>
      <w:sz w:val="26"/>
      <w:szCs w:val="26"/>
    </w:rPr>
  </w:style>
  <w:style w:type="paragraph" w:styleId="4">
    <w:name w:val="heading 4"/>
    <w:basedOn w:val="a"/>
    <w:next w:val="a"/>
    <w:qFormat/>
    <w:pPr>
      <w:keepNext/>
      <w:numPr>
        <w:ilvl w:val="3"/>
        <w:numId w:val="1"/>
      </w:numPr>
      <w:spacing w:before="240" w:after="60"/>
      <w:outlineLvl w:val="3"/>
    </w:pPr>
    <w:rPr>
      <w:b/>
      <w:bCs/>
      <w:sz w:val="28"/>
      <w:szCs w:val="28"/>
    </w:rPr>
  </w:style>
  <w:style w:type="paragraph" w:styleId="5">
    <w:name w:val="heading 5"/>
    <w:basedOn w:val="a"/>
    <w:next w:val="a"/>
    <w:qFormat/>
    <w:pPr>
      <w:numPr>
        <w:ilvl w:val="4"/>
        <w:numId w:val="1"/>
      </w:numPr>
      <w:spacing w:before="240" w:after="60"/>
      <w:outlineLvl w:val="4"/>
    </w:pPr>
    <w:rPr>
      <w:b/>
      <w:bCs/>
      <w:i/>
      <w:iCs/>
      <w:sz w:val="26"/>
      <w:szCs w:val="26"/>
    </w:rPr>
  </w:style>
  <w:style w:type="paragraph" w:styleId="6">
    <w:name w:val="heading 6"/>
    <w:basedOn w:val="a"/>
    <w:next w:val="a"/>
    <w:qFormat/>
    <w:pPr>
      <w:numPr>
        <w:ilvl w:val="5"/>
        <w:numId w:val="1"/>
      </w:numPr>
      <w:spacing w:before="240" w:after="60"/>
      <w:outlineLvl w:val="5"/>
    </w:pPr>
    <w:rPr>
      <w:b/>
      <w:bCs/>
      <w:sz w:val="22"/>
      <w:szCs w:val="22"/>
    </w:rPr>
  </w:style>
  <w:style w:type="paragraph" w:styleId="7">
    <w:name w:val="heading 7"/>
    <w:basedOn w:val="a"/>
    <w:next w:val="a"/>
    <w:qFormat/>
    <w:pPr>
      <w:numPr>
        <w:ilvl w:val="6"/>
        <w:numId w:val="1"/>
      </w:numPr>
      <w:spacing w:before="240" w:after="60"/>
      <w:outlineLvl w:val="6"/>
    </w:pPr>
  </w:style>
  <w:style w:type="paragraph" w:styleId="8">
    <w:name w:val="heading 8"/>
    <w:basedOn w:val="a"/>
    <w:next w:val="a"/>
    <w:qFormat/>
    <w:pPr>
      <w:numPr>
        <w:ilvl w:val="7"/>
        <w:numId w:val="1"/>
      </w:numPr>
      <w:spacing w:before="240" w:after="60"/>
      <w:outlineLvl w:val="7"/>
    </w:pPr>
    <w:rPr>
      <w:i/>
      <w:iCs/>
    </w:rPr>
  </w:style>
  <w:style w:type="paragraph" w:styleId="9">
    <w:name w:val="heading 9"/>
    <w:basedOn w:val="a"/>
    <w:next w:val="a"/>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Number"/>
    <w:basedOn w:val="a"/>
    <w:semiHidden/>
    <w:qFormat/>
    <w:pPr>
      <w:widowControl w:val="0"/>
      <w:jc w:val="both"/>
    </w:pPr>
    <w:rPr>
      <w:szCs w:val="20"/>
      <w:lang w:val="en-GB" w:eastAsia="en-US"/>
    </w:rPr>
  </w:style>
  <w:style w:type="paragraph" w:styleId="a4">
    <w:name w:val="Normal Indent"/>
    <w:basedOn w:val="a"/>
    <w:semiHidden/>
    <w:pPr>
      <w:widowControl w:val="0"/>
      <w:tabs>
        <w:tab w:val="left" w:pos="475"/>
        <w:tab w:val="left" w:pos="965"/>
      </w:tabs>
      <w:overflowPunct w:val="0"/>
      <w:autoSpaceDE w:val="0"/>
      <w:autoSpaceDN w:val="0"/>
      <w:adjustRightInd w:val="0"/>
      <w:ind w:left="965"/>
      <w:textAlignment w:val="baseline"/>
    </w:pPr>
    <w:rPr>
      <w:szCs w:val="20"/>
      <w:lang w:eastAsia="zh-CN"/>
    </w:rPr>
  </w:style>
  <w:style w:type="paragraph" w:styleId="a5">
    <w:name w:val="caption"/>
    <w:basedOn w:val="a"/>
    <w:next w:val="a"/>
    <w:qFormat/>
    <w:rPr>
      <w:sz w:val="20"/>
      <w:szCs w:val="20"/>
    </w:rPr>
  </w:style>
  <w:style w:type="paragraph" w:styleId="a6">
    <w:name w:val="Document Map"/>
    <w:basedOn w:val="a"/>
    <w:semiHidden/>
    <w:qFormat/>
    <w:pPr>
      <w:shd w:val="clear" w:color="auto" w:fill="000080"/>
    </w:pPr>
    <w:rPr>
      <w:rFonts w:ascii="Tahoma" w:hAnsi="Tahoma" w:cs="Tahoma"/>
      <w:sz w:val="20"/>
      <w:szCs w:val="20"/>
    </w:rPr>
  </w:style>
  <w:style w:type="paragraph" w:styleId="a7">
    <w:name w:val="annotation text"/>
    <w:basedOn w:val="a"/>
    <w:link w:val="a8"/>
    <w:semiHidden/>
    <w:rPr>
      <w:sz w:val="20"/>
      <w:szCs w:val="20"/>
    </w:rPr>
  </w:style>
  <w:style w:type="paragraph" w:styleId="30">
    <w:name w:val="Body Text 3"/>
    <w:basedOn w:val="a"/>
    <w:semiHidden/>
    <w:pPr>
      <w:widowControl w:val="0"/>
      <w:tabs>
        <w:tab w:val="left" w:pos="-1260"/>
      </w:tabs>
      <w:ind w:right="29"/>
      <w:jc w:val="both"/>
    </w:pPr>
    <w:rPr>
      <w:snapToGrid w:val="0"/>
      <w:color w:val="000000"/>
      <w:szCs w:val="20"/>
      <w:lang w:val="en-GB" w:eastAsia="en-US"/>
    </w:rPr>
  </w:style>
  <w:style w:type="paragraph" w:styleId="a9">
    <w:name w:val="Body Text"/>
    <w:basedOn w:val="a"/>
    <w:semiHidden/>
    <w:pPr>
      <w:widowControl w:val="0"/>
      <w:tabs>
        <w:tab w:val="left" w:pos="720"/>
        <w:tab w:val="left" w:pos="1134"/>
      </w:tabs>
      <w:jc w:val="both"/>
    </w:pPr>
    <w:rPr>
      <w:szCs w:val="20"/>
      <w:lang w:val="en-GB" w:eastAsia="en-US"/>
    </w:rPr>
  </w:style>
  <w:style w:type="paragraph" w:styleId="aa">
    <w:name w:val="Body Text Indent"/>
    <w:basedOn w:val="a"/>
    <w:semiHidden/>
    <w:qFormat/>
    <w:pPr>
      <w:widowControl w:val="0"/>
      <w:ind w:left="2160" w:hanging="2160"/>
      <w:jc w:val="both"/>
    </w:pPr>
    <w:rPr>
      <w:szCs w:val="20"/>
      <w:lang w:val="en-GB" w:eastAsia="en-US"/>
    </w:rPr>
  </w:style>
  <w:style w:type="paragraph" w:styleId="20">
    <w:name w:val="List 2"/>
    <w:basedOn w:val="a"/>
    <w:semiHidden/>
    <w:qFormat/>
    <w:pPr>
      <w:keepLines/>
      <w:widowControl w:val="0"/>
      <w:kinsoku w:val="0"/>
      <w:overflowPunct w:val="0"/>
      <w:autoSpaceDE w:val="0"/>
      <w:autoSpaceDN w:val="0"/>
      <w:adjustRightInd w:val="0"/>
      <w:snapToGrid w:val="0"/>
      <w:spacing w:before="60" w:after="120"/>
      <w:jc w:val="both"/>
      <w:textAlignment w:val="baseline"/>
    </w:pPr>
    <w:rPr>
      <w:snapToGrid w:val="0"/>
      <w:szCs w:val="20"/>
    </w:rPr>
  </w:style>
  <w:style w:type="paragraph" w:styleId="ab">
    <w:name w:val="Block Text"/>
    <w:basedOn w:val="a"/>
    <w:semiHidden/>
    <w:pPr>
      <w:widowControl w:val="0"/>
      <w:ind w:left="-5" w:right="70"/>
      <w:jc w:val="both"/>
    </w:pPr>
    <w:rPr>
      <w:rFonts w:ascii="Arial" w:hAnsi="Arial"/>
      <w:sz w:val="16"/>
      <w:szCs w:val="20"/>
      <w:lang w:val="en-GB" w:eastAsia="en-US"/>
    </w:rPr>
  </w:style>
  <w:style w:type="paragraph" w:styleId="TOC3">
    <w:name w:val="toc 3"/>
    <w:basedOn w:val="a"/>
    <w:next w:val="a"/>
    <w:uiPriority w:val="39"/>
    <w:pPr>
      <w:ind w:left="480"/>
    </w:pPr>
  </w:style>
  <w:style w:type="paragraph" w:styleId="ac">
    <w:name w:val="Plain Text"/>
    <w:basedOn w:val="a"/>
    <w:semiHidden/>
    <w:pPr>
      <w:widowControl w:val="0"/>
    </w:pPr>
    <w:rPr>
      <w:rFonts w:ascii="MingLiU" w:eastAsia="MingLiU" w:hAnsi="Courier New"/>
      <w:kern w:val="2"/>
      <w:szCs w:val="20"/>
    </w:rPr>
  </w:style>
  <w:style w:type="paragraph" w:styleId="TOC8">
    <w:name w:val="toc 8"/>
    <w:basedOn w:val="a"/>
    <w:next w:val="a"/>
    <w:semiHidden/>
    <w:qFormat/>
    <w:pPr>
      <w:widowControl w:val="0"/>
      <w:tabs>
        <w:tab w:val="right" w:pos="9029"/>
      </w:tabs>
      <w:overflowPunct w:val="0"/>
      <w:autoSpaceDE w:val="0"/>
      <w:autoSpaceDN w:val="0"/>
      <w:adjustRightInd w:val="0"/>
      <w:ind w:left="1680"/>
      <w:textAlignment w:val="baseline"/>
    </w:pPr>
    <w:rPr>
      <w:sz w:val="20"/>
      <w:szCs w:val="20"/>
      <w:lang w:eastAsia="zh-CN"/>
    </w:rPr>
  </w:style>
  <w:style w:type="paragraph" w:styleId="ad">
    <w:name w:val="Date"/>
    <w:basedOn w:val="a"/>
    <w:next w:val="a"/>
    <w:link w:val="ae"/>
    <w:semiHidden/>
    <w:qFormat/>
    <w:pPr>
      <w:widowControl w:val="0"/>
      <w:ind w:left="720"/>
      <w:jc w:val="right"/>
    </w:pPr>
    <w:rPr>
      <w:szCs w:val="20"/>
      <w:lang w:val="en-GB" w:eastAsia="en-US"/>
    </w:rPr>
  </w:style>
  <w:style w:type="paragraph" w:styleId="21">
    <w:name w:val="Body Text Indent 2"/>
    <w:basedOn w:val="a"/>
    <w:semiHidden/>
    <w:qFormat/>
    <w:pPr>
      <w:widowControl w:val="0"/>
      <w:ind w:left="1418" w:hanging="68"/>
      <w:jc w:val="both"/>
    </w:pPr>
    <w:rPr>
      <w:szCs w:val="20"/>
      <w:lang w:val="en-GB" w:eastAsia="en-US"/>
    </w:rPr>
  </w:style>
  <w:style w:type="paragraph" w:styleId="af">
    <w:name w:val="Balloon Text"/>
    <w:basedOn w:val="a"/>
    <w:semiHidden/>
    <w:qFormat/>
    <w:rPr>
      <w:rFonts w:ascii="Arial" w:hAnsi="Arial"/>
      <w:sz w:val="18"/>
      <w:szCs w:val="18"/>
    </w:rPr>
  </w:style>
  <w:style w:type="paragraph" w:styleId="af0">
    <w:name w:val="footer"/>
    <w:basedOn w:val="a"/>
    <w:semiHidden/>
    <w:qFormat/>
    <w:pPr>
      <w:widowControl w:val="0"/>
      <w:tabs>
        <w:tab w:val="center" w:pos="4153"/>
        <w:tab w:val="right" w:pos="8306"/>
      </w:tabs>
      <w:ind w:left="72"/>
      <w:jc w:val="both"/>
    </w:pPr>
    <w:rPr>
      <w:sz w:val="22"/>
      <w:szCs w:val="20"/>
      <w:lang w:eastAsia="en-US"/>
    </w:rPr>
  </w:style>
  <w:style w:type="paragraph" w:styleId="af1">
    <w:name w:val="header"/>
    <w:basedOn w:val="a"/>
    <w:semiHidden/>
    <w:qFormat/>
    <w:pPr>
      <w:widowControl w:val="0"/>
      <w:tabs>
        <w:tab w:val="center" w:pos="4153"/>
        <w:tab w:val="right" w:pos="8306"/>
      </w:tabs>
      <w:ind w:left="72"/>
      <w:jc w:val="both"/>
    </w:pPr>
    <w:rPr>
      <w:sz w:val="22"/>
      <w:szCs w:val="20"/>
      <w:lang w:eastAsia="en-US"/>
    </w:rPr>
  </w:style>
  <w:style w:type="paragraph" w:styleId="TOC1">
    <w:name w:val="toc 1"/>
    <w:basedOn w:val="a"/>
    <w:next w:val="a"/>
    <w:uiPriority w:val="39"/>
    <w:qFormat/>
    <w:pPr>
      <w:widowControl w:val="0"/>
      <w:tabs>
        <w:tab w:val="left" w:pos="480"/>
        <w:tab w:val="right" w:leader="dot" w:pos="9629"/>
      </w:tabs>
      <w:spacing w:before="120" w:after="120"/>
    </w:pPr>
    <w:rPr>
      <w:b/>
      <w:bCs/>
      <w:caps/>
      <w:sz w:val="26"/>
      <w:szCs w:val="26"/>
      <w:lang w:val="en-GB" w:eastAsia="en-US"/>
    </w:rPr>
  </w:style>
  <w:style w:type="paragraph" w:styleId="TOC4">
    <w:name w:val="toc 4"/>
    <w:basedOn w:val="a"/>
    <w:next w:val="a"/>
    <w:semiHidden/>
    <w:qFormat/>
    <w:pPr>
      <w:widowControl w:val="0"/>
      <w:ind w:leftChars="600" w:left="1440"/>
    </w:pPr>
    <w:rPr>
      <w:kern w:val="2"/>
    </w:rPr>
  </w:style>
  <w:style w:type="paragraph" w:styleId="af2">
    <w:name w:val="Subtitle"/>
    <w:basedOn w:val="a"/>
    <w:qFormat/>
    <w:pPr>
      <w:widowControl w:val="0"/>
      <w:spacing w:after="60"/>
      <w:ind w:left="720"/>
      <w:jc w:val="center"/>
    </w:pPr>
    <w:rPr>
      <w:rFonts w:ascii="Arial" w:hAnsi="Arial"/>
      <w:szCs w:val="20"/>
      <w:lang w:val="en-GB" w:eastAsia="en-US"/>
    </w:rPr>
  </w:style>
  <w:style w:type="paragraph" w:styleId="31">
    <w:name w:val="Body Text Indent 3"/>
    <w:basedOn w:val="a"/>
    <w:semiHidden/>
    <w:pPr>
      <w:widowControl w:val="0"/>
      <w:ind w:left="1440"/>
      <w:jc w:val="both"/>
    </w:pPr>
    <w:rPr>
      <w:szCs w:val="20"/>
      <w:lang w:val="en-GB" w:eastAsia="en-US"/>
    </w:rPr>
  </w:style>
  <w:style w:type="paragraph" w:styleId="TOC2">
    <w:name w:val="toc 2"/>
    <w:basedOn w:val="a"/>
    <w:next w:val="a"/>
    <w:uiPriority w:val="39"/>
    <w:pPr>
      <w:ind w:left="240"/>
    </w:pPr>
  </w:style>
  <w:style w:type="paragraph" w:styleId="22">
    <w:name w:val="Body Text 2"/>
    <w:basedOn w:val="a"/>
    <w:semiHidden/>
    <w:qFormat/>
    <w:pPr>
      <w:widowControl w:val="0"/>
    </w:pPr>
    <w:rPr>
      <w:szCs w:val="20"/>
      <w:lang w:val="en-GB" w:eastAsia="en-US"/>
    </w:rPr>
  </w:style>
  <w:style w:type="paragraph" w:styleId="af3">
    <w:name w:val="Normal (Web)"/>
    <w:basedOn w:val="a"/>
    <w:uiPriority w:val="99"/>
    <w:semiHidden/>
    <w:pPr>
      <w:spacing w:before="100" w:beforeAutospacing="1" w:after="100" w:afterAutospacing="1"/>
    </w:pPr>
    <w:rPr>
      <w:rFonts w:eastAsia="宋体"/>
      <w:lang w:eastAsia="zh-CN"/>
    </w:rPr>
  </w:style>
  <w:style w:type="paragraph" w:styleId="1">
    <w:name w:val="index 1"/>
    <w:basedOn w:val="a"/>
    <w:next w:val="a"/>
    <w:semiHidden/>
    <w:qFormat/>
    <w:pPr>
      <w:numPr>
        <w:numId w:val="2"/>
      </w:numPr>
      <w:overflowPunct w:val="0"/>
      <w:autoSpaceDE w:val="0"/>
      <w:autoSpaceDN w:val="0"/>
      <w:adjustRightInd w:val="0"/>
      <w:ind w:leftChars="590" w:left="1896"/>
      <w:jc w:val="both"/>
      <w:textAlignment w:val="baseline"/>
    </w:pPr>
    <w:rPr>
      <w:lang w:val="en-GB"/>
    </w:rPr>
  </w:style>
  <w:style w:type="paragraph" w:styleId="af4">
    <w:name w:val="Title"/>
    <w:basedOn w:val="a"/>
    <w:qFormat/>
    <w:pPr>
      <w:widowControl w:val="0"/>
      <w:spacing w:before="240" w:after="60"/>
      <w:ind w:left="720"/>
      <w:jc w:val="center"/>
    </w:pPr>
    <w:rPr>
      <w:rFonts w:ascii="Arial" w:hAnsi="Arial"/>
      <w:b/>
      <w:kern w:val="28"/>
      <w:sz w:val="32"/>
      <w:szCs w:val="20"/>
      <w:lang w:val="en-GB" w:eastAsia="en-US"/>
    </w:rPr>
  </w:style>
  <w:style w:type="paragraph" w:styleId="af5">
    <w:name w:val="annotation subject"/>
    <w:basedOn w:val="a7"/>
    <w:next w:val="a7"/>
    <w:link w:val="af6"/>
    <w:uiPriority w:val="99"/>
    <w:semiHidden/>
    <w:unhideWhenUsed/>
    <w:rPr>
      <w:b/>
      <w:bCs/>
      <w:sz w:val="24"/>
      <w:szCs w:val="24"/>
    </w:rPr>
  </w:style>
  <w:style w:type="table" w:styleId="af7">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basedOn w:val="a0"/>
    <w:semiHidden/>
    <w:qFormat/>
  </w:style>
  <w:style w:type="character" w:styleId="af9">
    <w:name w:val="FollowedHyperlink"/>
    <w:semiHidden/>
    <w:qFormat/>
    <w:rPr>
      <w:color w:val="800080"/>
      <w:u w:val="single"/>
    </w:rPr>
  </w:style>
  <w:style w:type="character" w:styleId="HTML">
    <w:name w:val="HTML Typewriter"/>
    <w:semiHidden/>
    <w:qFormat/>
    <w:rPr>
      <w:rFonts w:ascii="Arial Unicode MS" w:eastAsia="Arial Unicode MS" w:hAnsi="Arial Unicode MS" w:cs="Tahoma"/>
      <w:sz w:val="20"/>
      <w:szCs w:val="20"/>
    </w:rPr>
  </w:style>
  <w:style w:type="character" w:styleId="HTML0">
    <w:name w:val="HTML Acronym"/>
    <w:basedOn w:val="a0"/>
    <w:semiHidden/>
    <w:qFormat/>
  </w:style>
  <w:style w:type="character" w:styleId="afa">
    <w:name w:val="Hyperlink"/>
    <w:uiPriority w:val="99"/>
    <w:qFormat/>
    <w:rPr>
      <w:color w:val="0000FF"/>
      <w:u w:val="single"/>
    </w:rPr>
  </w:style>
  <w:style w:type="character" w:styleId="afb">
    <w:name w:val="annotation reference"/>
    <w:semiHidden/>
    <w:qFormat/>
    <w:rPr>
      <w:sz w:val="16"/>
      <w:szCs w:val="16"/>
    </w:rPr>
  </w:style>
  <w:style w:type="paragraph" w:customStyle="1" w:styleId="NormalHang">
    <w:name w:val="Normal Hang"/>
    <w:basedOn w:val="a4"/>
    <w:next w:val="a4"/>
    <w:qFormat/>
    <w:pPr>
      <w:tabs>
        <w:tab w:val="left" w:pos="1530"/>
      </w:tabs>
      <w:spacing w:after="120"/>
      <w:ind w:left="1267" w:hanging="302"/>
    </w:pPr>
    <w:rPr>
      <w:lang w:val="en-GB"/>
    </w:rPr>
  </w:style>
  <w:style w:type="paragraph" w:customStyle="1" w:styleId="Default">
    <w:name w:val="Default"/>
    <w:pPr>
      <w:autoSpaceDE w:val="0"/>
      <w:autoSpaceDN w:val="0"/>
      <w:adjustRightInd w:val="0"/>
      <w:spacing w:after="160" w:line="259" w:lineRule="auto"/>
    </w:pPr>
    <w:rPr>
      <w:rFonts w:eastAsiaTheme="minorEastAsia"/>
      <w:color w:val="000000"/>
      <w:sz w:val="24"/>
      <w:szCs w:val="24"/>
      <w:lang w:eastAsia="zh-TW"/>
    </w:rPr>
  </w:style>
  <w:style w:type="paragraph" w:customStyle="1" w:styleId="35">
    <w:name w:val="樣式 左 3.5 字元"/>
    <w:basedOn w:val="a"/>
    <w:qFormat/>
    <w:pPr>
      <w:keepLines/>
      <w:widowControl w:val="0"/>
      <w:kinsoku w:val="0"/>
      <w:overflowPunct w:val="0"/>
      <w:autoSpaceDE w:val="0"/>
      <w:autoSpaceDN w:val="0"/>
      <w:adjustRightInd w:val="0"/>
      <w:snapToGrid w:val="0"/>
      <w:spacing w:before="120" w:after="120"/>
      <w:ind w:leftChars="350" w:left="840"/>
      <w:jc w:val="both"/>
      <w:textAlignment w:val="baseline"/>
    </w:pPr>
    <w:rPr>
      <w:rFonts w:cs="PMingLiU"/>
      <w:snapToGrid w:val="0"/>
      <w:szCs w:val="20"/>
    </w:rPr>
  </w:style>
  <w:style w:type="paragraph" w:customStyle="1" w:styleId="15straight">
    <w:name w:val="1.5straight"/>
    <w:basedOn w:val="a"/>
    <w:qFormat/>
    <w:pPr>
      <w:widowControl w:val="0"/>
      <w:ind w:left="720"/>
      <w:jc w:val="both"/>
    </w:pPr>
    <w:rPr>
      <w:szCs w:val="20"/>
      <w:lang w:val="en-GB" w:eastAsia="en-US"/>
    </w:rPr>
  </w:style>
  <w:style w:type="paragraph" w:customStyle="1" w:styleId="Bullet1">
    <w:name w:val="Bullet 1"/>
    <w:basedOn w:val="a"/>
    <w:qFormat/>
    <w:pPr>
      <w:numPr>
        <w:numId w:val="3"/>
      </w:numPr>
      <w:overflowPunct w:val="0"/>
      <w:autoSpaceDE w:val="0"/>
      <w:autoSpaceDN w:val="0"/>
      <w:adjustRightInd w:val="0"/>
      <w:textAlignment w:val="baseline"/>
    </w:pPr>
    <w:rPr>
      <w:szCs w:val="20"/>
      <w:lang w:eastAsia="en-US"/>
    </w:rPr>
  </w:style>
  <w:style w:type="paragraph" w:customStyle="1" w:styleId="lastincell">
    <w:name w:val="lastincell"/>
    <w:basedOn w:val="a"/>
    <w:qFormat/>
    <w:pPr>
      <w:spacing w:line="336" w:lineRule="auto"/>
    </w:pPr>
    <w:rPr>
      <w:rFonts w:ascii="Verdana" w:hAnsi="Verdana" w:cs="PMingLiU"/>
      <w:sz w:val="17"/>
      <w:szCs w:val="17"/>
    </w:rPr>
  </w:style>
  <w:style w:type="paragraph" w:customStyle="1" w:styleId="Appendix">
    <w:name w:val="Appendix"/>
    <w:basedOn w:val="a"/>
    <w:qFormat/>
    <w:pPr>
      <w:widowControl w:val="0"/>
      <w:ind w:left="360"/>
      <w:jc w:val="both"/>
    </w:pPr>
    <w:rPr>
      <w:b/>
      <w:i/>
      <w:sz w:val="28"/>
      <w:szCs w:val="20"/>
      <w:lang w:val="en-GB" w:eastAsia="en-US"/>
    </w:rPr>
  </w:style>
  <w:style w:type="paragraph" w:customStyle="1" w:styleId="0TP">
    <w:name w:val="0TP"/>
    <w:basedOn w:val="1TP"/>
    <w:pPr>
      <w:tabs>
        <w:tab w:val="left" w:pos="567"/>
      </w:tabs>
      <w:ind w:left="567"/>
    </w:pPr>
  </w:style>
  <w:style w:type="paragraph" w:customStyle="1" w:styleId="1TP">
    <w:name w:val="1TP"/>
    <w:basedOn w:val="a"/>
    <w:pPr>
      <w:widowControl w:val="0"/>
      <w:ind w:left="1134" w:hanging="567"/>
    </w:pPr>
    <w:rPr>
      <w:szCs w:val="20"/>
      <w:lang w:val="en-GB" w:eastAsia="en-US"/>
    </w:rPr>
  </w:style>
  <w:style w:type="paragraph" w:customStyle="1" w:styleId="1TStraight">
    <w:name w:val="1TStraight"/>
    <w:basedOn w:val="1TP"/>
    <w:qFormat/>
    <w:pPr>
      <w:ind w:left="567" w:firstLine="0"/>
    </w:pPr>
  </w:style>
  <w:style w:type="paragraph" w:customStyle="1" w:styleId="BodyText23">
    <w:name w:val="Body Text 23"/>
    <w:basedOn w:val="a"/>
    <w:qFormat/>
    <w:pPr>
      <w:widowControl w:val="0"/>
      <w:tabs>
        <w:tab w:val="left" w:pos="-2400"/>
      </w:tabs>
      <w:autoSpaceDE w:val="0"/>
      <w:autoSpaceDN w:val="0"/>
      <w:adjustRightInd w:val="0"/>
      <w:ind w:left="720" w:hanging="720"/>
      <w:jc w:val="both"/>
      <w:textAlignment w:val="baseline"/>
    </w:pPr>
    <w:rPr>
      <w:rFonts w:ascii="PMingLiU"/>
      <w:kern w:val="2"/>
      <w:sz w:val="26"/>
      <w:szCs w:val="20"/>
    </w:rPr>
  </w:style>
  <w:style w:type="paragraph" w:customStyle="1" w:styleId="Tabletext">
    <w:name w:val="Table text"/>
    <w:basedOn w:val="a"/>
    <w:qFormat/>
    <w:pPr>
      <w:widowControl w:val="0"/>
      <w:spacing w:before="40" w:after="120" w:line="280" w:lineRule="exact"/>
      <w:jc w:val="both"/>
    </w:pPr>
    <w:rPr>
      <w:rFonts w:ascii="Arial" w:hAnsi="Arial"/>
      <w:snapToGrid w:val="0"/>
      <w:sz w:val="20"/>
      <w:szCs w:val="20"/>
      <w:lang w:val="en-GB" w:eastAsia="en-US"/>
    </w:rPr>
  </w:style>
  <w:style w:type="paragraph" w:customStyle="1" w:styleId="Number1">
    <w:name w:val="Number1"/>
    <w:basedOn w:val="a"/>
    <w:qFormat/>
    <w:pPr>
      <w:keepLines/>
      <w:widowControl w:val="0"/>
      <w:numPr>
        <w:numId w:val="4"/>
      </w:numPr>
      <w:spacing w:before="120"/>
      <w:jc w:val="both"/>
    </w:pPr>
    <w:rPr>
      <w:rFonts w:eastAsia="Times New Roman"/>
      <w:snapToGrid w:val="0"/>
      <w:szCs w:val="20"/>
      <w:lang w:val="en-GB" w:eastAsia="en-US"/>
    </w:rPr>
  </w:style>
  <w:style w:type="paragraph" w:customStyle="1" w:styleId="RequirementParagraph">
    <w:name w:val="Requirement Paragraph"/>
    <w:basedOn w:val="a"/>
    <w:pPr>
      <w:widowControl w:val="0"/>
      <w:autoSpaceDE w:val="0"/>
      <w:autoSpaceDN w:val="0"/>
      <w:ind w:left="1440"/>
      <w:jc w:val="both"/>
    </w:pPr>
    <w:rPr>
      <w:szCs w:val="20"/>
      <w:lang w:val="en-GB"/>
    </w:rPr>
  </w:style>
  <w:style w:type="paragraph" w:customStyle="1" w:styleId="0BU">
    <w:name w:val="0BU"/>
    <w:basedOn w:val="a"/>
    <w:qFormat/>
    <w:pPr>
      <w:widowControl w:val="0"/>
      <w:autoSpaceDE w:val="0"/>
      <w:autoSpaceDN w:val="0"/>
      <w:ind w:right="539"/>
    </w:pPr>
    <w:rPr>
      <w:b/>
      <w:szCs w:val="20"/>
      <w:u w:val="single"/>
      <w:lang w:val="en-GB"/>
    </w:rPr>
  </w:style>
  <w:style w:type="paragraph" w:customStyle="1" w:styleId="0PU">
    <w:name w:val="0PU"/>
    <w:basedOn w:val="0P"/>
    <w:rPr>
      <w:u w:val="single"/>
    </w:rPr>
  </w:style>
  <w:style w:type="paragraph" w:customStyle="1" w:styleId="0P">
    <w:name w:val="0P"/>
    <w:basedOn w:val="15P"/>
    <w:qFormat/>
    <w:pPr>
      <w:ind w:left="851" w:hanging="851"/>
    </w:pPr>
  </w:style>
  <w:style w:type="paragraph" w:customStyle="1" w:styleId="15P">
    <w:name w:val="1.5P"/>
    <w:basedOn w:val="a"/>
    <w:qFormat/>
    <w:pPr>
      <w:widowControl w:val="0"/>
      <w:autoSpaceDE w:val="0"/>
      <w:autoSpaceDN w:val="0"/>
      <w:ind w:left="1418" w:right="5" w:hanging="567"/>
      <w:jc w:val="both"/>
    </w:pPr>
    <w:rPr>
      <w:szCs w:val="20"/>
      <w:lang w:val="en-GB"/>
    </w:rPr>
  </w:style>
  <w:style w:type="paragraph" w:customStyle="1" w:styleId="0straight">
    <w:name w:val="0straight"/>
    <w:basedOn w:val="a"/>
    <w:qFormat/>
    <w:pPr>
      <w:widowControl w:val="0"/>
      <w:autoSpaceDE w:val="0"/>
      <w:autoSpaceDN w:val="0"/>
      <w:ind w:right="5"/>
      <w:jc w:val="both"/>
    </w:pPr>
    <w:rPr>
      <w:szCs w:val="20"/>
      <w:lang w:val="en-GB"/>
    </w:rPr>
  </w:style>
  <w:style w:type="paragraph" w:customStyle="1" w:styleId="oft">
    <w:name w:val="oft"/>
    <w:basedOn w:val="a"/>
    <w:qFormat/>
    <w:pPr>
      <w:widowControl w:val="0"/>
      <w:autoSpaceDE w:val="0"/>
      <w:autoSpaceDN w:val="0"/>
      <w:ind w:left="720"/>
      <w:jc w:val="both"/>
    </w:pPr>
    <w:rPr>
      <w:szCs w:val="20"/>
      <w:lang w:val="en-GB"/>
    </w:rPr>
  </w:style>
  <w:style w:type="paragraph" w:customStyle="1" w:styleId="BodyTextIndent21">
    <w:name w:val="Body Text Indent 21"/>
    <w:basedOn w:val="a"/>
    <w:qFormat/>
    <w:pPr>
      <w:widowControl w:val="0"/>
      <w:autoSpaceDE w:val="0"/>
      <w:autoSpaceDN w:val="0"/>
      <w:ind w:left="720"/>
    </w:pPr>
    <w:rPr>
      <w:szCs w:val="20"/>
      <w:lang w:val="en-GB"/>
    </w:rPr>
  </w:style>
  <w:style w:type="paragraph" w:customStyle="1" w:styleId="header2">
    <w:name w:val="header 2"/>
    <w:basedOn w:val="af1"/>
    <w:next w:val="a"/>
    <w:pPr>
      <w:widowControl/>
      <w:tabs>
        <w:tab w:val="clear" w:pos="4153"/>
        <w:tab w:val="clear" w:pos="8306"/>
        <w:tab w:val="center" w:pos="4320"/>
        <w:tab w:val="right" w:pos="8640"/>
        <w:tab w:val="right" w:pos="9600"/>
        <w:tab w:val="right" w:pos="9639"/>
      </w:tabs>
      <w:ind w:left="20"/>
      <w:jc w:val="left"/>
    </w:pPr>
    <w:rPr>
      <w:rFonts w:ascii="Times" w:eastAsia="Times New Roman" w:hAnsi="Times"/>
      <w:b/>
      <w:sz w:val="24"/>
      <w:lang w:eastAsia="zh-TW"/>
    </w:rPr>
  </w:style>
  <w:style w:type="paragraph" w:customStyle="1" w:styleId="AppendixHeading">
    <w:name w:val="Appendix Heading"/>
    <w:basedOn w:val="appendixH"/>
    <w:qFormat/>
    <w:rPr>
      <w:b/>
      <w:caps/>
      <w:sz w:val="28"/>
    </w:rPr>
  </w:style>
  <w:style w:type="paragraph" w:customStyle="1" w:styleId="appendixH">
    <w:name w:val="appendix H"/>
    <w:basedOn w:val="15P"/>
    <w:qFormat/>
    <w:pPr>
      <w:widowControl/>
      <w:autoSpaceDE/>
      <w:autoSpaceDN/>
    </w:pPr>
    <w:rPr>
      <w:rFonts w:eastAsia="Times New Roman"/>
    </w:rPr>
  </w:style>
  <w:style w:type="paragraph" w:customStyle="1" w:styleId="18bodytext">
    <w:name w:val="1.8 body text"/>
    <w:basedOn w:val="a"/>
    <w:next w:val="a"/>
    <w:qFormat/>
    <w:pPr>
      <w:ind w:left="1224"/>
      <w:jc w:val="both"/>
    </w:pPr>
    <w:rPr>
      <w:lang w:eastAsia="en-US"/>
    </w:rPr>
  </w:style>
  <w:style w:type="paragraph" w:customStyle="1" w:styleId="p12">
    <w:name w:val="p12"/>
    <w:basedOn w:val="a"/>
    <w:qFormat/>
    <w:pPr>
      <w:widowControl w:val="0"/>
      <w:tabs>
        <w:tab w:val="left" w:pos="720"/>
      </w:tabs>
      <w:overflowPunct w:val="0"/>
      <w:autoSpaceDE w:val="0"/>
      <w:autoSpaceDN w:val="0"/>
      <w:adjustRightInd w:val="0"/>
      <w:spacing w:line="240" w:lineRule="atLeast"/>
      <w:textAlignment w:val="baseline"/>
    </w:pPr>
    <w:rPr>
      <w:szCs w:val="20"/>
      <w:lang w:val="en-GB"/>
    </w:rPr>
  </w:style>
  <w:style w:type="paragraph" w:customStyle="1" w:styleId="p11">
    <w:name w:val="p11"/>
    <w:basedOn w:val="a"/>
    <w:qFormat/>
    <w:pPr>
      <w:widowControl w:val="0"/>
      <w:tabs>
        <w:tab w:val="left" w:pos="720"/>
      </w:tabs>
      <w:spacing w:line="240" w:lineRule="atLeast"/>
      <w:ind w:left="720"/>
    </w:pPr>
    <w:rPr>
      <w:szCs w:val="20"/>
      <w:lang w:val="en-GB"/>
    </w:rPr>
  </w:style>
  <w:style w:type="paragraph" w:customStyle="1" w:styleId="afc">
    <w:name w:val=".."/>
    <w:basedOn w:val="a"/>
    <w:next w:val="a"/>
    <w:qFormat/>
    <w:pPr>
      <w:autoSpaceDE w:val="0"/>
      <w:autoSpaceDN w:val="0"/>
      <w:adjustRightInd w:val="0"/>
    </w:pPr>
    <w:rPr>
      <w:rFonts w:ascii="EENBMA+TimesNewRoman" w:hAnsi="EENBMA+TimesNewRoman"/>
    </w:rPr>
  </w:style>
  <w:style w:type="paragraph" w:customStyle="1" w:styleId="Reqpara">
    <w:name w:val="Req. para"/>
    <w:basedOn w:val="a4"/>
    <w:qFormat/>
    <w:pPr>
      <w:tabs>
        <w:tab w:val="clear" w:pos="475"/>
        <w:tab w:val="clear" w:pos="965"/>
      </w:tabs>
      <w:spacing w:after="120" w:line="240" w:lineRule="atLeast"/>
      <w:ind w:left="720"/>
      <w:jc w:val="both"/>
    </w:pPr>
    <w:rPr>
      <w:lang w:eastAsia="en-US"/>
    </w:rPr>
  </w:style>
  <w:style w:type="paragraph" w:customStyle="1" w:styleId="ReqInd">
    <w:name w:val="Req. Ind."/>
    <w:basedOn w:val="Reqpara"/>
    <w:qFormat/>
    <w:pPr>
      <w:numPr>
        <w:numId w:val="5"/>
      </w:numPr>
      <w:spacing w:before="60" w:after="0"/>
    </w:pPr>
  </w:style>
  <w:style w:type="character" w:customStyle="1" w:styleId="Heading5Char">
    <w:name w:val="Heading 5 Char"/>
    <w:rPr>
      <w:rFonts w:eastAsia="PMingLiU"/>
      <w:sz w:val="24"/>
      <w:szCs w:val="24"/>
      <w:lang w:val="en-GB" w:eastAsia="en-US" w:bidi="ar-SA"/>
    </w:rPr>
  </w:style>
  <w:style w:type="paragraph" w:customStyle="1" w:styleId="NormalIndentPack">
    <w:name w:val="Normal Indent Pack"/>
    <w:basedOn w:val="a4"/>
    <w:qFormat/>
    <w:pPr>
      <w:tabs>
        <w:tab w:val="clear" w:pos="475"/>
        <w:tab w:val="clear" w:pos="965"/>
        <w:tab w:val="left" w:pos="2880"/>
      </w:tabs>
      <w:spacing w:before="60" w:after="60"/>
      <w:ind w:left="1195"/>
      <w:jc w:val="both"/>
    </w:pPr>
    <w:rPr>
      <w:lang w:val="en-GB" w:eastAsia="en-US"/>
    </w:rPr>
  </w:style>
  <w:style w:type="paragraph" w:customStyle="1" w:styleId="Numberedlist31">
    <w:name w:val="Numbered list 3.1"/>
    <w:basedOn w:val="10"/>
    <w:next w:val="a"/>
    <w:qFormat/>
    <w:pPr>
      <w:numPr>
        <w:numId w:val="6"/>
      </w:numPr>
    </w:pPr>
    <w:rPr>
      <w:rFonts w:ascii="Futura Hv" w:eastAsia="Times New Roman" w:hAnsi="Futura Hv" w:cs="Times New Roman"/>
      <w:b w:val="0"/>
      <w:bCs w:val="0"/>
      <w:kern w:val="28"/>
      <w:sz w:val="28"/>
      <w:szCs w:val="20"/>
      <w:lang w:eastAsia="en-US"/>
    </w:rPr>
  </w:style>
  <w:style w:type="paragraph" w:customStyle="1" w:styleId="Numberedlist32">
    <w:name w:val="Numbered list 3.2"/>
    <w:basedOn w:val="2"/>
    <w:next w:val="a"/>
    <w:qFormat/>
    <w:pPr>
      <w:numPr>
        <w:numId w:val="6"/>
      </w:numPr>
      <w:tabs>
        <w:tab w:val="left" w:pos="720"/>
      </w:tabs>
    </w:pPr>
    <w:rPr>
      <w:rFonts w:ascii="Futura Hv" w:eastAsia="Times New Roman" w:hAnsi="Futura Hv" w:cs="Times New Roman"/>
      <w:b w:val="0"/>
      <w:bCs w:val="0"/>
      <w:i w:val="0"/>
      <w:iCs w:val="0"/>
      <w:sz w:val="24"/>
      <w:szCs w:val="20"/>
      <w:lang w:eastAsia="en-US"/>
    </w:rPr>
  </w:style>
  <w:style w:type="paragraph" w:customStyle="1" w:styleId="Numberedlist33">
    <w:name w:val="Numbered list 3.3"/>
    <w:basedOn w:val="3"/>
    <w:next w:val="a"/>
    <w:qFormat/>
    <w:pPr>
      <w:numPr>
        <w:numId w:val="6"/>
      </w:numPr>
      <w:tabs>
        <w:tab w:val="left" w:pos="360"/>
      </w:tabs>
    </w:pPr>
    <w:rPr>
      <w:rFonts w:ascii="Futura Hv" w:eastAsia="Times New Roman" w:hAnsi="Futura Hv" w:cs="Times New Roman"/>
      <w:b w:val="0"/>
      <w:bCs w:val="0"/>
      <w:sz w:val="22"/>
      <w:szCs w:val="20"/>
      <w:lang w:eastAsia="en-US"/>
    </w:rPr>
  </w:style>
  <w:style w:type="paragraph" w:customStyle="1" w:styleId="TableHeading">
    <w:name w:val="Table Heading"/>
    <w:basedOn w:val="a"/>
    <w:qFormat/>
    <w:pPr>
      <w:keepLines/>
      <w:widowControl w:val="0"/>
      <w:kinsoku w:val="0"/>
      <w:overflowPunct w:val="0"/>
      <w:autoSpaceDE w:val="0"/>
      <w:autoSpaceDN w:val="0"/>
      <w:adjustRightInd w:val="0"/>
      <w:snapToGrid w:val="0"/>
      <w:spacing w:before="60" w:after="120"/>
      <w:jc w:val="both"/>
      <w:textAlignment w:val="baseline"/>
    </w:pPr>
    <w:rPr>
      <w:b/>
      <w:snapToGrid w:val="0"/>
      <w:szCs w:val="20"/>
      <w:lang w:val="en-GB"/>
    </w:rPr>
  </w:style>
  <w:style w:type="paragraph" w:customStyle="1" w:styleId="8b">
    <w:name w:val="8b"/>
    <w:qFormat/>
    <w:pPr>
      <w:keepLines/>
      <w:widowControl w:val="0"/>
      <w:overflowPunct w:val="0"/>
      <w:autoSpaceDE w:val="0"/>
      <w:autoSpaceDN w:val="0"/>
      <w:adjustRightInd w:val="0"/>
      <w:spacing w:after="160" w:line="259" w:lineRule="auto"/>
      <w:textAlignment w:val="baseline"/>
    </w:pPr>
    <w:rPr>
      <w:rFonts w:eastAsiaTheme="minorEastAsia"/>
      <w:kern w:val="2"/>
      <w:sz w:val="24"/>
      <w:lang w:eastAsia="zh-TW"/>
    </w:rPr>
  </w:style>
  <w:style w:type="paragraph" w:customStyle="1" w:styleId="text4">
    <w:name w:val="text4"/>
    <w:basedOn w:val="a"/>
    <w:pPr>
      <w:keepLines/>
      <w:widowControl w:val="0"/>
      <w:kinsoku w:val="0"/>
      <w:snapToGrid w:val="0"/>
      <w:ind w:left="1440"/>
      <w:jc w:val="both"/>
    </w:pPr>
    <w:rPr>
      <w:snapToGrid w:val="0"/>
      <w:szCs w:val="20"/>
      <w:lang w:val="en-GB" w:eastAsia="en-US"/>
    </w:rPr>
  </w:style>
  <w:style w:type="paragraph" w:customStyle="1" w:styleId="Table">
    <w:name w:val="Table"/>
    <w:basedOn w:val="a"/>
    <w:qFormat/>
    <w:pPr>
      <w:spacing w:before="40" w:after="40"/>
    </w:pPr>
    <w:rPr>
      <w:szCs w:val="20"/>
      <w:lang w:val="zh-CN"/>
    </w:rPr>
  </w:style>
  <w:style w:type="paragraph" w:customStyle="1" w:styleId="ReportTextStyle">
    <w:name w:val="Report Text Style"/>
    <w:basedOn w:val="21"/>
    <w:qFormat/>
    <w:pPr>
      <w:widowControl/>
      <w:tabs>
        <w:tab w:val="left" w:pos="1670"/>
      </w:tabs>
      <w:overflowPunct w:val="0"/>
      <w:autoSpaceDE w:val="0"/>
      <w:autoSpaceDN w:val="0"/>
      <w:adjustRightInd w:val="0"/>
      <w:spacing w:line="0" w:lineRule="atLeast"/>
      <w:ind w:left="1195"/>
      <w:textAlignment w:val="baseline"/>
    </w:pPr>
    <w:rPr>
      <w:lang w:val="en-US" w:eastAsia="zh-TW"/>
    </w:rPr>
  </w:style>
  <w:style w:type="paragraph" w:customStyle="1" w:styleId="TableText0">
    <w:name w:val="Table Text"/>
    <w:basedOn w:val="a"/>
    <w:qFormat/>
    <w:pPr>
      <w:keepLines/>
      <w:widowControl w:val="0"/>
      <w:suppressAutoHyphens/>
      <w:adjustRightInd w:val="0"/>
      <w:jc w:val="both"/>
      <w:textAlignment w:val="baseline"/>
    </w:pPr>
    <w:rPr>
      <w:szCs w:val="20"/>
    </w:rPr>
  </w:style>
  <w:style w:type="paragraph" w:customStyle="1" w:styleId="Caption1">
    <w:name w:val="Caption1"/>
    <w:basedOn w:val="a"/>
    <w:next w:val="a"/>
    <w:qFormat/>
    <w:rPr>
      <w:szCs w:val="20"/>
      <w:lang w:val="en-GB"/>
    </w:rPr>
  </w:style>
  <w:style w:type="paragraph" w:customStyle="1" w:styleId="Byline">
    <w:name w:val="Byline"/>
    <w:basedOn w:val="a"/>
    <w:next w:val="a"/>
    <w:qFormat/>
    <w:pPr>
      <w:spacing w:after="120" w:line="200" w:lineRule="exact"/>
      <w:ind w:right="-357"/>
    </w:pPr>
    <w:rPr>
      <w:rFonts w:ascii="Arial" w:hAnsi="Arial" w:cs="Arial"/>
      <w:i/>
      <w:sz w:val="20"/>
      <w:szCs w:val="20"/>
      <w:lang w:eastAsia="en-US"/>
    </w:rPr>
  </w:style>
  <w:style w:type="paragraph" w:customStyle="1" w:styleId="Body1">
    <w:name w:val="Body1"/>
    <w:qFormat/>
    <w:pPr>
      <w:widowControl w:val="0"/>
      <w:tabs>
        <w:tab w:val="left" w:pos="1080"/>
      </w:tabs>
      <w:spacing w:after="120" w:line="259" w:lineRule="auto"/>
      <w:ind w:left="1080"/>
      <w:jc w:val="both"/>
    </w:pPr>
    <w:rPr>
      <w:rFonts w:eastAsiaTheme="minorEastAsia"/>
      <w:sz w:val="24"/>
      <w:lang w:val="en-GB" w:eastAsia="zh-TW"/>
    </w:rPr>
  </w:style>
  <w:style w:type="paragraph" w:customStyle="1" w:styleId="BalloonText1">
    <w:name w:val="Balloon Text1"/>
    <w:basedOn w:val="a"/>
    <w:semiHidden/>
    <w:unhideWhenUsed/>
    <w:qFormat/>
    <w:rPr>
      <w:rFonts w:ascii="Cambria" w:hAnsi="Cambria"/>
      <w:sz w:val="18"/>
      <w:szCs w:val="18"/>
    </w:rPr>
  </w:style>
  <w:style w:type="character" w:customStyle="1" w:styleId="CharChar">
    <w:name w:val="Char Char"/>
    <w:semiHidden/>
    <w:qFormat/>
    <w:rPr>
      <w:rFonts w:ascii="Cambria" w:eastAsia="PMingLiU" w:hAnsi="Cambria" w:cs="Times New Roman"/>
      <w:sz w:val="18"/>
      <w:szCs w:val="18"/>
    </w:rPr>
  </w:style>
  <w:style w:type="paragraph" w:styleId="afd">
    <w:name w:val="No Spacing"/>
    <w:qFormat/>
    <w:pPr>
      <w:spacing w:after="160" w:line="259" w:lineRule="auto"/>
    </w:pPr>
    <w:rPr>
      <w:rFonts w:ascii="Calibri" w:eastAsiaTheme="minorEastAsia" w:hAnsi="Calibri"/>
      <w:sz w:val="22"/>
      <w:szCs w:val="22"/>
      <w:lang w:eastAsia="zh-HK"/>
    </w:rPr>
  </w:style>
  <w:style w:type="character" w:customStyle="1" w:styleId="afe">
    <w:name w:val="無間距 字元"/>
    <w:qFormat/>
    <w:rPr>
      <w:rFonts w:ascii="Calibri" w:hAnsi="Calibri"/>
      <w:sz w:val="22"/>
      <w:szCs w:val="22"/>
      <w:lang w:val="en-US" w:eastAsia="zh-HK" w:bidi="ar-SA"/>
    </w:rPr>
  </w:style>
  <w:style w:type="paragraph" w:customStyle="1" w:styleId="CommentSubject1">
    <w:name w:val="Comment Subject1"/>
    <w:basedOn w:val="a7"/>
    <w:next w:val="a7"/>
    <w:semiHidden/>
    <w:qFormat/>
    <w:rPr>
      <w:b/>
      <w:bCs/>
    </w:rPr>
  </w:style>
  <w:style w:type="paragraph" w:customStyle="1" w:styleId="12127cm">
    <w:name w:val="樣式 (中文) ???? 12 點 粗體 底線 左:  1.27 cm"/>
    <w:basedOn w:val="a"/>
    <w:qFormat/>
    <w:pPr>
      <w:ind w:left="720"/>
    </w:pPr>
    <w:rPr>
      <w:rFonts w:eastAsia="Times New Roman" w:cs="PMingLiU"/>
      <w:b/>
      <w:bCs/>
      <w:szCs w:val="20"/>
      <w:u w:val="single"/>
      <w:lang w:eastAsia="en-US"/>
    </w:rPr>
  </w:style>
  <w:style w:type="character" w:customStyle="1" w:styleId="mn">
    <w:name w:val="mn"/>
    <w:basedOn w:val="a0"/>
    <w:qFormat/>
  </w:style>
  <w:style w:type="character" w:customStyle="1" w:styleId="apple-style-span">
    <w:name w:val="apple-style-span"/>
    <w:basedOn w:val="a0"/>
    <w:qFormat/>
  </w:style>
  <w:style w:type="character" w:customStyle="1" w:styleId="H2Char">
    <w:name w:val="H2 Char"/>
    <w:qFormat/>
    <w:rPr>
      <w:rFonts w:ascii="Arial" w:eastAsia="PMingLiU" w:hAnsi="Arial" w:cs="Arial"/>
      <w:b/>
      <w:bCs/>
      <w:i/>
      <w:iCs/>
      <w:sz w:val="28"/>
      <w:szCs w:val="28"/>
      <w:lang w:val="en-US" w:eastAsia="zh-TW" w:bidi="ar-SA"/>
    </w:rPr>
  </w:style>
  <w:style w:type="character" w:customStyle="1" w:styleId="FooterChar">
    <w:name w:val="Footer Char"/>
    <w:qFormat/>
    <w:rPr>
      <w:sz w:val="22"/>
      <w:lang w:eastAsia="en-US"/>
    </w:rPr>
  </w:style>
  <w:style w:type="character" w:customStyle="1" w:styleId="ae">
    <w:name w:val="日期 字符"/>
    <w:link w:val="ad"/>
    <w:semiHidden/>
    <w:qFormat/>
    <w:rPr>
      <w:sz w:val="24"/>
      <w:lang w:val="en-GB" w:eastAsia="en-US"/>
    </w:rPr>
  </w:style>
  <w:style w:type="character" w:customStyle="1" w:styleId="StyleNormal">
    <w:name w:val="Style Normal +"/>
    <w:rPr>
      <w:rFonts w:eastAsia="Times New Roman"/>
      <w:kern w:val="0"/>
      <w:sz w:val="24"/>
    </w:rPr>
  </w:style>
  <w:style w:type="character" w:customStyle="1" w:styleId="WW8Num7z0">
    <w:name w:val="WW8Num7z0"/>
    <w:qFormat/>
    <w:rPr>
      <w:rFonts w:ascii="Times New Roman" w:hAnsi="Times New Roman"/>
      <w:sz w:val="24"/>
    </w:rPr>
  </w:style>
  <w:style w:type="paragraph" w:customStyle="1" w:styleId="Subtitle1">
    <w:name w:val="Subtitle1"/>
    <w:basedOn w:val="a"/>
    <w:pPr>
      <w:wordWrap w:val="0"/>
      <w:overflowPunct w:val="0"/>
      <w:autoSpaceDE w:val="0"/>
      <w:autoSpaceDN w:val="0"/>
      <w:adjustRightInd w:val="0"/>
      <w:spacing w:before="120" w:after="120"/>
      <w:jc w:val="center"/>
      <w:textAlignment w:val="baseline"/>
    </w:pPr>
    <w:rPr>
      <w:b/>
      <w:sz w:val="52"/>
      <w:szCs w:val="20"/>
      <w:lang w:val="en-GB" w:eastAsia="en-US"/>
    </w:rPr>
  </w:style>
  <w:style w:type="paragraph" w:customStyle="1" w:styleId="12">
    <w:name w:val="清單段落1"/>
    <w:basedOn w:val="a"/>
    <w:uiPriority w:val="34"/>
    <w:qFormat/>
    <w:pPr>
      <w:widowControl w:val="0"/>
      <w:ind w:leftChars="200" w:left="480"/>
    </w:pPr>
    <w:rPr>
      <w:rFonts w:ascii="Calibri" w:eastAsia="PMingLiU" w:hAnsi="Calibri"/>
      <w:kern w:val="2"/>
      <w:szCs w:val="22"/>
    </w:rPr>
  </w:style>
  <w:style w:type="paragraph" w:styleId="aff">
    <w:name w:val="List Paragraph"/>
    <w:basedOn w:val="a"/>
    <w:uiPriority w:val="34"/>
    <w:qFormat/>
    <w:pPr>
      <w:ind w:leftChars="200" w:left="480"/>
    </w:pPr>
  </w:style>
  <w:style w:type="character" w:customStyle="1" w:styleId="11">
    <w:name w:val="标题 1 字符"/>
    <w:basedOn w:val="a0"/>
    <w:link w:val="10"/>
    <w:rPr>
      <w:rFonts w:ascii="Arial" w:eastAsiaTheme="minorEastAsia" w:hAnsi="Arial" w:cs="Arial"/>
      <w:b/>
      <w:bCs/>
      <w:kern w:val="32"/>
      <w:sz w:val="32"/>
      <w:szCs w:val="32"/>
      <w:lang w:eastAsia="zh-TW"/>
    </w:rPr>
  </w:style>
  <w:style w:type="character" w:customStyle="1" w:styleId="a8">
    <w:name w:val="批注文字 字符"/>
    <w:basedOn w:val="a0"/>
    <w:link w:val="a7"/>
    <w:semiHidden/>
    <w:rPr>
      <w:rFonts w:eastAsiaTheme="minorEastAsia"/>
      <w:lang w:eastAsia="zh-TW"/>
    </w:rPr>
  </w:style>
  <w:style w:type="character" w:customStyle="1" w:styleId="af6">
    <w:name w:val="批注主题 字符"/>
    <w:basedOn w:val="a8"/>
    <w:link w:val="af5"/>
    <w:uiPriority w:val="99"/>
    <w:semiHidden/>
    <w:rPr>
      <w:rFonts w:eastAsiaTheme="minorEastAsia"/>
      <w:b/>
      <w:bCs/>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wiki.sis2.wsd.gov/sis3/webresources/histories?tag=realflex6/NTE1/HAHANG_FWSR/M/CISR0QF01&amp;from=2019-03-01T00:00:00%2B08:00&amp;to=2019-03-02T00:00:00%2B08:00" TargetMode="External"/><Relationship Id="rId26" Type="http://schemas.openxmlformats.org/officeDocument/2006/relationships/hyperlink" Target="https://wiki.sis2.wsd.gov/sis3/webresources/histories?tag=realflex6/NTE1/HAHANG_FWSR/A/AISR1LL01&amp;from=2019-03-01T00:00:00%2B08:00&amp;to=2019-03-02T00:00:00%2B08:00" TargetMode="Externa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wiki.sis2.wsd.gov/sis3/webresources/history/realflex6/HKI/SANDYBAY_PS/M/CIPS0QMI1F1?type=nearest&amp;time=2019-06-26T09%3A00%3A00%2B08%3A00" TargetMode="Externa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iki.sis2.wsd.gov/sis3/webresources/history/realflex6/KLN/CKL_SWPS_PM/M/CIFK0QF00?type=nearest&amp;time=2019-05-01T09%3A00%3A00%2B08%3A00" TargetMode="External"/><Relationship Id="rId20" Type="http://schemas.openxmlformats.org/officeDocument/2006/relationships/hyperlink" Target="https://wiki.sis2.wsd.gov/sis3/webresources/histories?tag=realflex6/HKI/HARCOURT_PS/M/CIPS0QMD1F1&amp;from=2019-05-01T00:00:00%2B08:00&amp;to=2019-05-02T00:00:00%2B08:00"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wiki.sis2.wsd.gov/sis3/webresources/histories?tag=realflex6/HKI/WC_ICCP_KSK/M/CIFK0QM1F1&amp;from=2019-05-01T00:00:00%2B08:00&amp;to=2019-05-02T00:00:00%2B08:00"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hyperlink" Target="https://wiki.sis2.wsd.gov/sis3/webresources/history/realflex6/HKI/SANDYBAY_PS/M/CIPS0QMI3F1?type=nearest&amp;time=2019-06-26T09%3A00%3A00%2B08%3A00" TargetMode="External"/><Relationship Id="rId19" Type="http://schemas.openxmlformats.org/officeDocument/2006/relationships/hyperlink" Target="https://wiki.sis2.wsd.gov/sis3/webresources/histories?tag=realflex6/NTE1/HAHANG_FWSR/A/AISR1LL01&amp;from=2019-03-01T00:00:00%2B08:00&amp;to=2019-03-02T00:00:00%2B08:00"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D:/Program%20Files%20(x86)/%E6%9C%89%E9%81%93/Dict/8.5.2.0/resultui/html/index.html" TargetMode="External"/><Relationship Id="rId14" Type="http://schemas.openxmlformats.org/officeDocument/2006/relationships/hyperlink" Target="https://wiki.sis2.wsd.gov/sis3/webresources/history/realflex6/HKI/SEVERN_RDPS/M/CIPS0QF03?type=nearest&amp;time=2019-06-26T09%3A00%3A00%2B08%3A00" TargetMode="External"/><Relationship Id="rId22" Type="http://schemas.openxmlformats.org/officeDocument/2006/relationships/hyperlink" Target="https://wiki.sis2.wsd.gov/sis3/webresources/histories?tag=realflex6/HKI/HARCOURT_PS/M/CIPS0QMD2F1&amp;from=2019-05-01T00:00:00%2B08:00&amp;to=2019-05-02T00:00:00%2B08:00" TargetMode="External"/><Relationship Id="rId27" Type="http://schemas.openxmlformats.org/officeDocument/2006/relationships/image" Target="media/image8.png"/><Relationship Id="rId30"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2A494-ABA2-4DE9-9825-EC7B455AA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2165</Words>
  <Characters>12344</Characters>
  <Application>Microsoft Office Word</Application>
  <DocSecurity>0</DocSecurity>
  <Lines>102</Lines>
  <Paragraphs>28</Paragraphs>
  <ScaleCrop>false</ScaleCrop>
  <Company>ASL</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WSD-MWMSE - System Interface Specification - DMS</dc:title>
  <dc:subject>Ref. No.:</dc:subject>
  <dc:creator>ASL</dc:creator>
  <cp:keywords>Version: 1.13</cp:keywords>
  <cp:lastModifiedBy>jq li</cp:lastModifiedBy>
  <cp:revision>65</cp:revision>
  <cp:lastPrinted>2019-05-23T06:38:00Z</cp:lastPrinted>
  <dcterms:created xsi:type="dcterms:W3CDTF">2019-04-03T03:04:00Z</dcterms:created>
  <dcterms:modified xsi:type="dcterms:W3CDTF">2019-07-10T06:53:00Z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ies>
</file>