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package ch09._07_Map.property;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java.util.Map.Entry;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class PropertiesDemo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Properties prop = new Properties();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System.out.println(prop.size());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prop.put("Key01", "含淚學Java");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prop.put("Key02", "快樂學Java");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prop.put("Key03", "快樂去上班");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Enumeration&lt;String&gt; en = (Enumeration&lt;String&gt;) prop.propertyNames();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while (en.hasMoreElements())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String key = (String) en.nextElement();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System.out.println(key + "--&gt;" + prop.getProperty(key));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System.out.println("----------------------");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Set&lt;Object&gt; set = prop.keySet();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Iterator&lt;Object&gt; it = set.iterator();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while (it.hasNext())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String key = (String) it.next();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System.out.println(key + "--&gt;" + prop.getProperty(key));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System.out.println("----------------------");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Collection&lt;Object&gt; coll = prop.values();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Iterator&lt;Object&gt; it1 = coll.iterator();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while (it1.hasNext())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String value = (String) it1.next();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System.out.println("--&gt;" + value);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System.out.println("------------------------------");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Set&lt;Entry&lt;Object, Object&gt;&gt; set1 = prop.entrySet();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for(Map.Entry&lt;Object, Object&gt; me :set1){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System.out.println(me.getKey() + "--&gt;" + me.getValue());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