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sidRPr="00E74342">
        <w:rPr>
          <w:rFonts w:ascii="微软雅黑" w:eastAsia="微软雅黑" w:hAnsi="微软雅黑" w:cs="宋体" w:hint="eastAsia"/>
          <w:color w:val="000000"/>
          <w:kern w:val="36"/>
          <w:sz w:val="51"/>
          <w:szCs w:val="51"/>
        </w:rPr>
        <w:t>固态硬盘</w:t>
      </w:r>
    </w:p>
    <w:p w:rsidR="00E74342" w:rsidRDefault="00E74342" w:rsidP="00E74342">
      <w:pPr>
        <w:shd w:val="clear" w:color="auto" w:fill="FFFFFF"/>
        <w:spacing w:line="375" w:lineRule="atLeast"/>
        <w:rPr>
          <w:color w:val="333333"/>
          <w:szCs w:val="21"/>
        </w:rPr>
      </w:pPr>
      <w:hyperlink r:id="rId6" w:tgtFrame="_blank" w:history="1">
        <w:r>
          <w:rPr>
            <w:color w:val="136EC2"/>
            <w:szCs w:val="21"/>
          </w:rPr>
          <w:t>固态硬盘</w:t>
        </w:r>
      </w:hyperlink>
      <w:r>
        <w:rPr>
          <w:color w:val="333333"/>
          <w:szCs w:val="21"/>
        </w:rPr>
        <w:t>（</w:t>
      </w:r>
      <w:r>
        <w:rPr>
          <w:color w:val="333333"/>
          <w:szCs w:val="21"/>
        </w:rPr>
        <w:t>Solid State Drive</w:t>
      </w:r>
      <w:r>
        <w:rPr>
          <w:color w:val="333333"/>
          <w:szCs w:val="21"/>
        </w:rPr>
        <w:t>）用固态电子</w:t>
      </w:r>
      <w:r>
        <w:rPr>
          <w:color w:val="333333"/>
          <w:szCs w:val="21"/>
        </w:rPr>
        <w:fldChar w:fldCharType="begin"/>
      </w:r>
      <w:r>
        <w:rPr>
          <w:color w:val="333333"/>
          <w:szCs w:val="21"/>
        </w:rPr>
        <w:instrText xml:space="preserve"> HYPERLINK "http://baike.baidu.com/view/6546463.htm" \t "_blank" </w:instrText>
      </w:r>
      <w:r>
        <w:rPr>
          <w:color w:val="333333"/>
          <w:szCs w:val="21"/>
        </w:rPr>
        <w:fldChar w:fldCharType="separate"/>
      </w:r>
      <w:r>
        <w:rPr>
          <w:color w:val="136EC2"/>
          <w:szCs w:val="21"/>
        </w:rPr>
        <w:t>存储芯片</w:t>
      </w:r>
      <w:r>
        <w:rPr>
          <w:color w:val="333333"/>
          <w:szCs w:val="21"/>
        </w:rPr>
        <w:fldChar w:fldCharType="end"/>
      </w:r>
      <w:r>
        <w:rPr>
          <w:color w:val="333333"/>
          <w:szCs w:val="21"/>
        </w:rPr>
        <w:t>阵列而制成的硬盘，由</w:t>
      </w:r>
      <w:hyperlink r:id="rId7" w:tgtFrame="_blank" w:history="1">
        <w:r>
          <w:rPr>
            <w:color w:val="136EC2"/>
            <w:szCs w:val="21"/>
          </w:rPr>
          <w:t>控制单元</w:t>
        </w:r>
      </w:hyperlink>
      <w:r>
        <w:rPr>
          <w:color w:val="333333"/>
          <w:szCs w:val="21"/>
        </w:rPr>
        <w:t>和</w:t>
      </w:r>
      <w:hyperlink r:id="rId8" w:tgtFrame="_blank" w:history="1">
        <w:r>
          <w:rPr>
            <w:color w:val="136EC2"/>
            <w:szCs w:val="21"/>
          </w:rPr>
          <w:t>存储单元</w:t>
        </w:r>
      </w:hyperlink>
      <w:r>
        <w:rPr>
          <w:color w:val="333333"/>
          <w:szCs w:val="21"/>
        </w:rPr>
        <w:t>（</w:t>
      </w:r>
      <w:hyperlink r:id="rId9" w:tgtFrame="_blank" w:history="1">
        <w:r>
          <w:rPr>
            <w:color w:val="136EC2"/>
            <w:szCs w:val="21"/>
          </w:rPr>
          <w:t>FLASH</w:t>
        </w:r>
        <w:r>
          <w:rPr>
            <w:color w:val="136EC2"/>
            <w:szCs w:val="21"/>
          </w:rPr>
          <w:t>芯片</w:t>
        </w:r>
      </w:hyperlink>
      <w:r>
        <w:rPr>
          <w:color w:val="333333"/>
          <w:szCs w:val="21"/>
        </w:rPr>
        <w:t>、</w:t>
      </w:r>
      <w:r>
        <w:rPr>
          <w:color w:val="333333"/>
          <w:szCs w:val="21"/>
        </w:rPr>
        <w:t>DRAM</w:t>
      </w:r>
      <w:r>
        <w:rPr>
          <w:color w:val="333333"/>
          <w:szCs w:val="21"/>
        </w:rPr>
        <w:t>芯片）组成。固态硬盘在接口的规范和定义、功能及使用方法上与普通硬盘的完全相同，在产品外形和尺寸上也完全与普通硬盘一致。被广泛应用于军事、车载、工控、</w:t>
      </w:r>
      <w:hyperlink r:id="rId10" w:tgtFrame="_blank" w:history="1">
        <w:r>
          <w:rPr>
            <w:color w:val="136EC2"/>
            <w:szCs w:val="21"/>
          </w:rPr>
          <w:t>视频监控</w:t>
        </w:r>
      </w:hyperlink>
      <w:r>
        <w:rPr>
          <w:color w:val="333333"/>
          <w:szCs w:val="21"/>
        </w:rPr>
        <w:t>、</w:t>
      </w:r>
      <w:hyperlink r:id="rId11" w:tgtFrame="_blank" w:history="1">
        <w:r>
          <w:rPr>
            <w:color w:val="136EC2"/>
            <w:szCs w:val="21"/>
          </w:rPr>
          <w:t>网络监控</w:t>
        </w:r>
      </w:hyperlink>
      <w:r>
        <w:rPr>
          <w:color w:val="333333"/>
          <w:szCs w:val="21"/>
        </w:rPr>
        <w:t>、</w:t>
      </w:r>
      <w:hyperlink r:id="rId12" w:tgtFrame="_blank" w:history="1">
        <w:r>
          <w:rPr>
            <w:color w:val="136EC2"/>
            <w:szCs w:val="21"/>
          </w:rPr>
          <w:t>网络终端</w:t>
        </w:r>
      </w:hyperlink>
      <w:r>
        <w:rPr>
          <w:color w:val="333333"/>
          <w:szCs w:val="21"/>
        </w:rPr>
        <w:t>、电力、医疗、航空、导航设备等领域。</w:t>
      </w:r>
    </w:p>
    <w:p w:rsidR="00E74342" w:rsidRDefault="00E74342" w:rsidP="00E74342">
      <w:pPr>
        <w:shd w:val="clear" w:color="auto" w:fill="FFFFFF"/>
        <w:spacing w:line="390" w:lineRule="atLeast"/>
        <w:rPr>
          <w:sz w:val="18"/>
          <w:szCs w:val="18"/>
        </w:rPr>
      </w:pPr>
      <w:r>
        <w:rPr>
          <w:b/>
          <w:bCs/>
          <w:color w:val="999999"/>
          <w:sz w:val="18"/>
          <w:szCs w:val="18"/>
        </w:rPr>
        <w:t>中文名</w:t>
      </w:r>
      <w:r>
        <w:rPr>
          <w:sz w:val="18"/>
          <w:szCs w:val="18"/>
        </w:rPr>
        <w:t xml:space="preserve"> </w:t>
      </w:r>
    </w:p>
    <w:p w:rsidR="00E74342" w:rsidRDefault="00E74342" w:rsidP="00E74342">
      <w:pPr>
        <w:shd w:val="clear" w:color="auto" w:fill="FFFFFF"/>
        <w:spacing w:line="390" w:lineRule="atLeast"/>
        <w:rPr>
          <w:color w:val="333333"/>
          <w:sz w:val="18"/>
          <w:szCs w:val="18"/>
        </w:rPr>
      </w:pPr>
      <w:r>
        <w:rPr>
          <w:color w:val="333333"/>
          <w:sz w:val="18"/>
          <w:szCs w:val="18"/>
        </w:rPr>
        <w:t>固态硬盘</w:t>
      </w:r>
    </w:p>
    <w:p w:rsidR="00E74342" w:rsidRDefault="00E74342" w:rsidP="00E74342">
      <w:pPr>
        <w:shd w:val="clear" w:color="auto" w:fill="FFFFFF"/>
        <w:spacing w:line="390" w:lineRule="atLeast"/>
        <w:rPr>
          <w:sz w:val="18"/>
          <w:szCs w:val="18"/>
        </w:rPr>
      </w:pPr>
      <w:r>
        <w:rPr>
          <w:b/>
          <w:bCs/>
          <w:color w:val="999999"/>
          <w:sz w:val="18"/>
          <w:szCs w:val="18"/>
        </w:rPr>
        <w:t>外文名</w:t>
      </w:r>
      <w:r>
        <w:rPr>
          <w:sz w:val="18"/>
          <w:szCs w:val="18"/>
        </w:rPr>
        <w:t xml:space="preserve"> </w:t>
      </w:r>
    </w:p>
    <w:p w:rsidR="00E74342" w:rsidRDefault="00E74342" w:rsidP="00E74342">
      <w:pPr>
        <w:shd w:val="clear" w:color="auto" w:fill="FFFFFF"/>
        <w:spacing w:line="390" w:lineRule="atLeast"/>
        <w:rPr>
          <w:color w:val="333333"/>
          <w:sz w:val="18"/>
          <w:szCs w:val="18"/>
        </w:rPr>
      </w:pPr>
      <w:r>
        <w:rPr>
          <w:color w:val="333333"/>
          <w:sz w:val="18"/>
          <w:szCs w:val="18"/>
        </w:rPr>
        <w:t>Solid State Disk</w:t>
      </w:r>
    </w:p>
    <w:p w:rsidR="00E74342" w:rsidRDefault="00E74342" w:rsidP="00E74342">
      <w:pPr>
        <w:shd w:val="clear" w:color="auto" w:fill="FFFFFF"/>
        <w:spacing w:line="390" w:lineRule="atLeast"/>
        <w:rPr>
          <w:sz w:val="18"/>
          <w:szCs w:val="18"/>
        </w:rPr>
      </w:pPr>
      <w:r>
        <w:rPr>
          <w:b/>
          <w:bCs/>
          <w:color w:val="999999"/>
          <w:sz w:val="18"/>
          <w:szCs w:val="18"/>
        </w:rPr>
        <w:t>应用领域</w:t>
      </w:r>
      <w:r>
        <w:rPr>
          <w:sz w:val="18"/>
          <w:szCs w:val="18"/>
        </w:rPr>
        <w:t xml:space="preserve"> </w:t>
      </w:r>
    </w:p>
    <w:p w:rsidR="00E74342" w:rsidRDefault="00E74342" w:rsidP="00E74342">
      <w:pPr>
        <w:shd w:val="clear" w:color="auto" w:fill="FFFFFF"/>
        <w:spacing w:line="390" w:lineRule="atLeast"/>
        <w:rPr>
          <w:color w:val="333333"/>
          <w:sz w:val="18"/>
          <w:szCs w:val="18"/>
        </w:rPr>
      </w:pPr>
      <w:r>
        <w:rPr>
          <w:color w:val="333333"/>
          <w:sz w:val="18"/>
          <w:szCs w:val="18"/>
        </w:rPr>
        <w:t>军事、车载、工控、电力、医疗等</w:t>
      </w:r>
    </w:p>
    <w:p w:rsidR="00E74342" w:rsidRDefault="00E74342" w:rsidP="00E74342">
      <w:pPr>
        <w:shd w:val="clear" w:color="auto" w:fill="FFFFFF"/>
        <w:spacing w:line="390" w:lineRule="atLeast"/>
        <w:rPr>
          <w:sz w:val="18"/>
          <w:szCs w:val="18"/>
        </w:rPr>
      </w:pPr>
      <w:r>
        <w:rPr>
          <w:b/>
          <w:bCs/>
          <w:color w:val="999999"/>
          <w:sz w:val="18"/>
          <w:szCs w:val="18"/>
        </w:rPr>
        <w:t>组</w:t>
      </w:r>
      <w:r>
        <w:rPr>
          <w:b/>
          <w:bCs/>
          <w:color w:val="999999"/>
          <w:sz w:val="18"/>
          <w:szCs w:val="18"/>
        </w:rPr>
        <w:t>    </w:t>
      </w:r>
      <w:r>
        <w:rPr>
          <w:b/>
          <w:bCs/>
          <w:color w:val="999999"/>
          <w:sz w:val="18"/>
          <w:szCs w:val="18"/>
        </w:rPr>
        <w:t>成</w:t>
      </w:r>
      <w:r>
        <w:rPr>
          <w:sz w:val="18"/>
          <w:szCs w:val="18"/>
        </w:rPr>
        <w:t xml:space="preserve"> </w:t>
      </w:r>
    </w:p>
    <w:p w:rsidR="00E74342" w:rsidRDefault="00E74342" w:rsidP="00E74342">
      <w:pPr>
        <w:shd w:val="clear" w:color="auto" w:fill="FFFFFF"/>
        <w:spacing w:line="390" w:lineRule="atLeast"/>
        <w:rPr>
          <w:color w:val="333333"/>
          <w:sz w:val="18"/>
          <w:szCs w:val="18"/>
        </w:rPr>
      </w:pPr>
      <w:r>
        <w:rPr>
          <w:color w:val="333333"/>
          <w:sz w:val="18"/>
          <w:szCs w:val="18"/>
        </w:rPr>
        <w:t>由控制单元与存储单元组成</w:t>
      </w:r>
    </w:p>
    <w:p w:rsidR="00E74342" w:rsidRDefault="00E74342" w:rsidP="00E74342">
      <w:pPr>
        <w:pStyle w:val="2"/>
        <w:shd w:val="clear" w:color="auto" w:fill="FBFBFB"/>
        <w:spacing w:line="360" w:lineRule="atLeast"/>
        <w:rPr>
          <w:sz w:val="24"/>
          <w:szCs w:val="24"/>
        </w:rPr>
      </w:pPr>
      <w:r>
        <w:t>目录</w:t>
      </w:r>
    </w:p>
    <w:p w:rsidR="00E74342" w:rsidRDefault="00E74342" w:rsidP="00E74342">
      <w:pPr>
        <w:pStyle w:val="z-catalog-i1"/>
        <w:shd w:val="clear" w:color="auto" w:fill="FBFBFB"/>
        <w:spacing w:line="360" w:lineRule="atLeast"/>
        <w:ind w:left="720"/>
      </w:pPr>
      <w:r>
        <w:rPr>
          <w:rStyle w:val="catalog-item-index11"/>
        </w:rPr>
        <w:t>1</w:t>
      </w:r>
      <w:bookmarkStart w:id="0" w:name="STAT_ONCLICK_UNSUBMIT_CATALOG"/>
      <w:r>
        <w:fldChar w:fldCharType="begin"/>
      </w:r>
      <w:r>
        <w:instrText xml:space="preserve"> HYPERLINK "http://baike.baidu.com/view/723957.htm?fr=aladdin" \l "1" </w:instrText>
      </w:r>
      <w:r>
        <w:fldChar w:fldCharType="separate"/>
      </w:r>
      <w:r>
        <w:rPr>
          <w:rFonts w:ascii="微软雅黑" w:eastAsia="微软雅黑" w:hAnsi="微软雅黑" w:hint="eastAsia"/>
          <w:color w:val="136EC2"/>
          <w:shd w:val="clear" w:color="auto" w:fill="FFFFFF"/>
        </w:rPr>
        <w:t>简介</w:t>
      </w:r>
      <w:r>
        <w:fldChar w:fldCharType="end"/>
      </w:r>
    </w:p>
    <w:p w:rsidR="00E74342" w:rsidRDefault="00E74342" w:rsidP="00E74342">
      <w:pPr>
        <w:pStyle w:val="z-catalog-i1"/>
        <w:shd w:val="clear" w:color="auto" w:fill="FBFBFB"/>
        <w:spacing w:line="360" w:lineRule="atLeast"/>
        <w:ind w:left="720"/>
      </w:pPr>
      <w:r>
        <w:rPr>
          <w:rStyle w:val="catalog-item-index11"/>
        </w:rPr>
        <w:t>2</w:t>
      </w:r>
      <w:hyperlink r:id="rId13" w:anchor="2" w:history="1">
        <w:r>
          <w:rPr>
            <w:rFonts w:ascii="微软雅黑" w:eastAsia="微软雅黑" w:hAnsi="微软雅黑" w:hint="eastAsia"/>
            <w:color w:val="136EC2"/>
            <w:shd w:val="clear" w:color="auto" w:fill="FFFFFF"/>
          </w:rPr>
          <w:t>分类</w:t>
        </w:r>
      </w:hyperlink>
    </w:p>
    <w:p w:rsidR="00E74342" w:rsidRDefault="00E74342" w:rsidP="00E74342">
      <w:pPr>
        <w:shd w:val="clear" w:color="auto" w:fill="FBFBFB"/>
        <w:spacing w:line="360" w:lineRule="atLeast"/>
        <w:ind w:left="720"/>
      </w:pPr>
      <w:r>
        <w:rPr>
          <w:rFonts w:ascii="Arial" w:hAnsi="Arial" w:cs="Arial"/>
        </w:rPr>
        <w:t>▪</w:t>
      </w:r>
      <w:r>
        <w:t xml:space="preserve"> </w:t>
      </w:r>
      <w:hyperlink r:id="rId14" w:anchor="2_1" w:history="1">
        <w:r>
          <w:rPr>
            <w:rStyle w:val="a5"/>
          </w:rPr>
          <w:t>基于</w:t>
        </w:r>
        <w:proofErr w:type="gramStart"/>
        <w:r>
          <w:rPr>
            <w:rStyle w:val="a5"/>
          </w:rPr>
          <w:t>闪存类</w:t>
        </w:r>
        <w:proofErr w:type="gramEnd"/>
      </w:hyperlink>
      <w:r>
        <w:t xml:space="preserve"> </w:t>
      </w:r>
    </w:p>
    <w:p w:rsidR="00E74342" w:rsidRDefault="00E74342" w:rsidP="00E74342">
      <w:pPr>
        <w:shd w:val="clear" w:color="auto" w:fill="FBFBFB"/>
        <w:spacing w:line="360" w:lineRule="atLeast"/>
        <w:ind w:left="720"/>
      </w:pPr>
      <w:r>
        <w:rPr>
          <w:rFonts w:ascii="Arial" w:hAnsi="Arial" w:cs="Arial"/>
        </w:rPr>
        <w:t>▪</w:t>
      </w:r>
      <w:r>
        <w:t xml:space="preserve"> </w:t>
      </w:r>
      <w:hyperlink r:id="rId15" w:anchor="2_2" w:history="1">
        <w:r>
          <w:rPr>
            <w:rStyle w:val="a5"/>
          </w:rPr>
          <w:t>基于</w:t>
        </w:r>
        <w:r>
          <w:rPr>
            <w:rStyle w:val="a5"/>
          </w:rPr>
          <w:t>DRAM</w:t>
        </w:r>
        <w:r>
          <w:rPr>
            <w:rStyle w:val="a5"/>
          </w:rPr>
          <w:t>类</w:t>
        </w:r>
      </w:hyperlink>
      <w:r>
        <w:t xml:space="preserve"> </w:t>
      </w:r>
    </w:p>
    <w:p w:rsidR="00E74342" w:rsidRDefault="00E74342" w:rsidP="00E74342">
      <w:pPr>
        <w:pStyle w:val="z-catalog-i1"/>
        <w:shd w:val="clear" w:color="auto" w:fill="FBFBFB"/>
        <w:spacing w:line="360" w:lineRule="atLeast"/>
        <w:ind w:left="720"/>
      </w:pPr>
      <w:r>
        <w:rPr>
          <w:rStyle w:val="catalog-item-index11"/>
        </w:rPr>
        <w:t>3</w:t>
      </w:r>
      <w:hyperlink r:id="rId16" w:anchor="3" w:history="1">
        <w:r>
          <w:rPr>
            <w:rFonts w:ascii="微软雅黑" w:eastAsia="微软雅黑" w:hAnsi="微软雅黑" w:hint="eastAsia"/>
            <w:color w:val="136EC2"/>
            <w:shd w:val="clear" w:color="auto" w:fill="FFFFFF"/>
          </w:rPr>
          <w:t>发展历程</w:t>
        </w:r>
      </w:hyperlink>
    </w:p>
    <w:p w:rsidR="00E74342" w:rsidRDefault="00E74342" w:rsidP="00E74342">
      <w:pPr>
        <w:pStyle w:val="z-catalog-i1"/>
        <w:shd w:val="clear" w:color="auto" w:fill="FBFBFB"/>
        <w:spacing w:line="360" w:lineRule="atLeast"/>
        <w:ind w:left="720"/>
      </w:pPr>
      <w:r>
        <w:rPr>
          <w:rStyle w:val="catalog-item-index11"/>
        </w:rPr>
        <w:t>4</w:t>
      </w:r>
      <w:hyperlink r:id="rId17" w:anchor="4" w:history="1">
        <w:r>
          <w:rPr>
            <w:rFonts w:ascii="微软雅黑" w:eastAsia="微软雅黑" w:hAnsi="微软雅黑" w:hint="eastAsia"/>
            <w:color w:val="136EC2"/>
            <w:shd w:val="clear" w:color="auto" w:fill="FFFFFF"/>
          </w:rPr>
          <w:t>基本结构</w:t>
        </w:r>
      </w:hyperlink>
    </w:p>
    <w:p w:rsidR="00E74342" w:rsidRDefault="00E74342" w:rsidP="00E74342">
      <w:pPr>
        <w:shd w:val="clear" w:color="auto" w:fill="FBFBFB"/>
        <w:spacing w:line="360" w:lineRule="atLeast"/>
        <w:ind w:left="720"/>
      </w:pPr>
      <w:r>
        <w:rPr>
          <w:rFonts w:ascii="Arial" w:hAnsi="Arial" w:cs="Arial"/>
        </w:rPr>
        <w:t>▪</w:t>
      </w:r>
      <w:r>
        <w:t xml:space="preserve"> </w:t>
      </w:r>
      <w:hyperlink r:id="rId18" w:anchor="4_1" w:history="1">
        <w:r>
          <w:rPr>
            <w:rStyle w:val="a5"/>
          </w:rPr>
          <w:t>主控芯片</w:t>
        </w:r>
      </w:hyperlink>
      <w:r>
        <w:t xml:space="preserve"> </w:t>
      </w:r>
    </w:p>
    <w:p w:rsidR="00E74342" w:rsidRDefault="00E74342" w:rsidP="00E74342">
      <w:pPr>
        <w:shd w:val="clear" w:color="auto" w:fill="FBFBFB"/>
        <w:spacing w:line="360" w:lineRule="atLeast"/>
        <w:ind w:left="720"/>
      </w:pPr>
      <w:r>
        <w:rPr>
          <w:rFonts w:ascii="Arial" w:hAnsi="Arial" w:cs="Arial"/>
        </w:rPr>
        <w:t>▪</w:t>
      </w:r>
      <w:r>
        <w:t xml:space="preserve"> </w:t>
      </w:r>
      <w:hyperlink r:id="rId19" w:anchor="4_2" w:history="1">
        <w:r>
          <w:rPr>
            <w:rStyle w:val="a5"/>
          </w:rPr>
          <w:t>缓存芯片</w:t>
        </w:r>
      </w:hyperlink>
      <w:r>
        <w:t xml:space="preserve"> </w:t>
      </w:r>
    </w:p>
    <w:p w:rsidR="00E74342" w:rsidRDefault="00E74342" w:rsidP="00E74342">
      <w:pPr>
        <w:shd w:val="clear" w:color="auto" w:fill="FBFBFB"/>
        <w:spacing w:line="360" w:lineRule="atLeast"/>
        <w:ind w:left="720"/>
      </w:pPr>
      <w:r>
        <w:rPr>
          <w:rFonts w:ascii="Arial" w:hAnsi="Arial" w:cs="Arial"/>
        </w:rPr>
        <w:t>▪</w:t>
      </w:r>
      <w:r>
        <w:t xml:space="preserve"> </w:t>
      </w:r>
      <w:hyperlink r:id="rId20" w:anchor="4_3" w:history="1">
        <w:r>
          <w:rPr>
            <w:rStyle w:val="a5"/>
          </w:rPr>
          <w:t>闪存芯片</w:t>
        </w:r>
      </w:hyperlink>
      <w:r>
        <w:t xml:space="preserve"> </w:t>
      </w:r>
    </w:p>
    <w:p w:rsidR="00E74342" w:rsidRDefault="00E74342" w:rsidP="00E74342">
      <w:pPr>
        <w:pStyle w:val="z-catalog-i1"/>
        <w:shd w:val="clear" w:color="auto" w:fill="FBFBFB"/>
        <w:spacing w:line="360" w:lineRule="atLeast"/>
        <w:ind w:left="720"/>
      </w:pPr>
      <w:r>
        <w:rPr>
          <w:rStyle w:val="catalog-item-index11"/>
        </w:rPr>
        <w:t>5</w:t>
      </w:r>
      <w:hyperlink r:id="rId21" w:anchor="5" w:history="1">
        <w:r>
          <w:rPr>
            <w:rFonts w:ascii="微软雅黑" w:eastAsia="微软雅黑" w:hAnsi="微软雅黑" w:hint="eastAsia"/>
            <w:color w:val="136EC2"/>
            <w:shd w:val="clear" w:color="auto" w:fill="FFFFFF"/>
          </w:rPr>
          <w:t>优点</w:t>
        </w:r>
      </w:hyperlink>
    </w:p>
    <w:p w:rsidR="00E74342" w:rsidRDefault="00E74342" w:rsidP="00E74342">
      <w:pPr>
        <w:pStyle w:val="z-catalog-i1"/>
        <w:shd w:val="clear" w:color="auto" w:fill="FBFBFB"/>
        <w:spacing w:line="360" w:lineRule="atLeast"/>
        <w:ind w:left="720"/>
      </w:pPr>
      <w:r>
        <w:rPr>
          <w:rStyle w:val="catalog-item-index11"/>
        </w:rPr>
        <w:lastRenderedPageBreak/>
        <w:t>6</w:t>
      </w:r>
      <w:hyperlink r:id="rId22" w:anchor="6" w:history="1">
        <w:r>
          <w:rPr>
            <w:rFonts w:ascii="微软雅黑" w:eastAsia="微软雅黑" w:hAnsi="微软雅黑" w:hint="eastAsia"/>
            <w:color w:val="136EC2"/>
            <w:shd w:val="clear" w:color="auto" w:fill="FFFFFF"/>
          </w:rPr>
          <w:t>缺点</w:t>
        </w:r>
      </w:hyperlink>
      <w:bookmarkEnd w:id="0"/>
    </w:p>
    <w:p w:rsidR="00E74342" w:rsidRDefault="00E74342" w:rsidP="00E74342">
      <w:pPr>
        <w:pStyle w:val="2"/>
        <w:shd w:val="clear" w:color="auto" w:fill="FFFFFF"/>
        <w:spacing w:before="0" w:after="0" w:line="360" w:lineRule="atLeast"/>
      </w:pPr>
      <w:bookmarkStart w:id="1" w:name="1"/>
      <w:bookmarkStart w:id="2" w:name="sub723957_1"/>
      <w:bookmarkStart w:id="3" w:name="简介"/>
      <w:bookmarkEnd w:id="1"/>
      <w:bookmarkEnd w:id="2"/>
      <w:bookmarkEnd w:id="3"/>
      <w:r>
        <w:rPr>
          <w:rStyle w:val="headline-1-index1"/>
        </w:rPr>
        <w:t>1</w:t>
      </w:r>
      <w:r>
        <w:rPr>
          <w:rStyle w:val="headline-content7"/>
        </w:rPr>
        <w:t>简介</w:t>
      </w:r>
    </w:p>
    <w:p w:rsidR="00E74342" w:rsidRDefault="00E74342" w:rsidP="00E74342">
      <w:pPr>
        <w:shd w:val="clear" w:color="auto" w:fill="FFFFFF"/>
        <w:spacing w:line="360" w:lineRule="atLeast"/>
      </w:pPr>
      <w:r>
        <w:rPr>
          <w:noProof/>
          <w:color w:val="136EC2"/>
        </w:rPr>
        <w:drawing>
          <wp:inline distT="0" distB="0" distL="0" distR="0">
            <wp:extent cx="2095500" cy="2095500"/>
            <wp:effectExtent l="19050" t="0" r="0" b="0"/>
            <wp:docPr id="3" name="图片 3" descr="cfast固态硬盘,固态硬盘">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st固态硬盘,固态硬盘">
                      <a:hlinkClick r:id="rId23" tgtFrame="_blank"/>
                    </pic:cNvPr>
                    <pic:cNvPicPr>
                      <a:picLocks noChangeAspect="1" noChangeArrowheads="1"/>
                    </pic:cNvPicPr>
                  </pic:nvPicPr>
                  <pic:blipFill>
                    <a:blip r:embed="rId24"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E74342" w:rsidRDefault="00E74342" w:rsidP="00E74342">
      <w:pPr>
        <w:shd w:val="clear" w:color="auto" w:fill="FFFFFF"/>
        <w:spacing w:before="100" w:beforeAutospacing="1" w:after="100" w:afterAutospacing="1" w:line="360" w:lineRule="atLeast"/>
      </w:pPr>
      <w:hyperlink r:id="rId25" w:tgtFrame="_blank" w:tooltip="查看图片" w:history="1">
        <w:r>
          <w:rPr>
            <w:rStyle w:val="a5"/>
          </w:rPr>
          <w:t>  </w:t>
        </w:r>
      </w:hyperlink>
      <w:r>
        <w:t>cfast</w:t>
      </w:r>
      <w:r>
        <w:t>固态硬盘</w:t>
      </w:r>
      <w:r>
        <w:t>,</w:t>
      </w:r>
      <w:r>
        <w:t>固态硬盘</w:t>
      </w:r>
    </w:p>
    <w:p w:rsidR="00E74342" w:rsidRDefault="00E74342" w:rsidP="00E74342">
      <w:pPr>
        <w:shd w:val="clear" w:color="auto" w:fill="FFFFFF"/>
        <w:spacing w:line="360" w:lineRule="atLeast"/>
      </w:pPr>
      <w:r>
        <w:t>固态硬盘（</w:t>
      </w:r>
      <w:r>
        <w:t>Solid State Drives</w:t>
      </w:r>
      <w:r>
        <w:t>），简称固盘，是用固态</w:t>
      </w:r>
      <w:r>
        <w:fldChar w:fldCharType="begin"/>
      </w:r>
      <w:r>
        <w:instrText xml:space="preserve"> HYPERLINK "http://baike.baidu.com/view/3476.htm" \t "_blank" </w:instrText>
      </w:r>
      <w:r>
        <w:fldChar w:fldCharType="separate"/>
      </w:r>
      <w:r>
        <w:rPr>
          <w:rStyle w:val="a5"/>
        </w:rPr>
        <w:t>电子</w:t>
      </w:r>
      <w:r>
        <w:fldChar w:fldCharType="end"/>
      </w:r>
      <w:hyperlink r:id="rId26" w:tgtFrame="_blank" w:history="1">
        <w:r>
          <w:rPr>
            <w:rStyle w:val="a5"/>
          </w:rPr>
          <w:t>存储芯片</w:t>
        </w:r>
      </w:hyperlink>
      <w:r>
        <w:t>阵列而制成的硬盘，其芯片的</w:t>
      </w:r>
      <w:hyperlink r:id="rId27" w:tgtFrame="_blank" w:history="1">
        <w:r>
          <w:rPr>
            <w:rStyle w:val="a5"/>
          </w:rPr>
          <w:t>工作温度范围</w:t>
        </w:r>
      </w:hyperlink>
      <w:r>
        <w:t>很宽</w:t>
      </w:r>
      <w:r>
        <w:t>,</w:t>
      </w:r>
      <w:r>
        <w:t>商规产品（</w:t>
      </w:r>
      <w:r>
        <w:t>0~70</w:t>
      </w:r>
      <w:r>
        <w:rPr>
          <w:rFonts w:ascii="宋体" w:eastAsia="宋体" w:hAnsi="宋体" w:cs="宋体" w:hint="eastAsia"/>
        </w:rPr>
        <w:t>℃</w:t>
      </w:r>
      <w:r>
        <w:t>）工</w:t>
      </w:r>
      <w:proofErr w:type="gramStart"/>
      <w:r>
        <w:t>规</w:t>
      </w:r>
      <w:proofErr w:type="gramEnd"/>
      <w:r>
        <w:t>产品（</w:t>
      </w:r>
      <w:r>
        <w:t>-40~85</w:t>
      </w:r>
      <w:r>
        <w:rPr>
          <w:rFonts w:ascii="宋体" w:eastAsia="宋体" w:hAnsi="宋体" w:cs="宋体" w:hint="eastAsia"/>
        </w:rPr>
        <w:t>℃</w:t>
      </w:r>
      <w:r>
        <w:t>）。虽然成本较高，但也正在逐渐普及到</w:t>
      </w:r>
      <w:hyperlink r:id="rId28" w:tgtFrame="_blank" w:history="1">
        <w:r>
          <w:rPr>
            <w:rStyle w:val="a5"/>
          </w:rPr>
          <w:t>DIY</w:t>
        </w:r>
      </w:hyperlink>
      <w:r>
        <w:t>市场。由于固态硬盘技术与传统</w:t>
      </w:r>
      <w:r>
        <w:fldChar w:fldCharType="begin"/>
      </w:r>
      <w:r>
        <w:instrText xml:space="preserve"> HYPERLINK "http://baike.baidu.com/view/4480.htm" \t "_blank" </w:instrText>
      </w:r>
      <w:r>
        <w:fldChar w:fldCharType="separate"/>
      </w:r>
      <w:r>
        <w:rPr>
          <w:rStyle w:val="a5"/>
        </w:rPr>
        <w:t>硬盘</w:t>
      </w:r>
      <w:r>
        <w:fldChar w:fldCharType="end"/>
      </w:r>
      <w:r>
        <w:t>技术不同，所以产生了不少新兴的存储器厂商。厂商只需购买</w:t>
      </w:r>
      <w:hyperlink r:id="rId29" w:tgtFrame="_blank" w:history="1">
        <w:r>
          <w:rPr>
            <w:rStyle w:val="a5"/>
          </w:rPr>
          <w:t>NAND</w:t>
        </w:r>
      </w:hyperlink>
      <w:hyperlink r:id="rId30" w:tgtFrame="_blank" w:history="1">
        <w:r>
          <w:rPr>
            <w:rStyle w:val="a5"/>
          </w:rPr>
          <w:t>存储器</w:t>
        </w:r>
      </w:hyperlink>
      <w:r>
        <w:t>，再配合适当的控制芯片，就可以制造固态硬盘了。新一代的固态硬盘普遍采用</w:t>
      </w:r>
      <w:hyperlink r:id="rId31" w:tgtFrame="_blank" w:history="1">
        <w:r>
          <w:rPr>
            <w:rStyle w:val="a5"/>
          </w:rPr>
          <w:t>SATA</w:t>
        </w:r>
      </w:hyperlink>
      <w:r>
        <w:t>-2</w:t>
      </w:r>
      <w:r>
        <w:t>接口、</w:t>
      </w:r>
      <w:r>
        <w:fldChar w:fldCharType="begin"/>
      </w:r>
      <w:r>
        <w:instrText xml:space="preserve"> HYPERLINK "http://baike.baidu.com/view/14194.htm" \t "_blank" </w:instrText>
      </w:r>
      <w:r>
        <w:fldChar w:fldCharType="separate"/>
      </w:r>
      <w:r>
        <w:rPr>
          <w:rStyle w:val="a5"/>
        </w:rPr>
        <w:t>SATA</w:t>
      </w:r>
      <w:r>
        <w:fldChar w:fldCharType="end"/>
      </w:r>
      <w:r>
        <w:t>-3</w:t>
      </w:r>
      <w:r>
        <w:t>接口、</w:t>
      </w:r>
      <w:r>
        <w:fldChar w:fldCharType="begin"/>
      </w:r>
      <w:r>
        <w:instrText xml:space="preserve"> HYPERLINK "http://baike.baidu.com/view/6209634.htm" \t "_blank" </w:instrText>
      </w:r>
      <w:r>
        <w:fldChar w:fldCharType="separate"/>
      </w:r>
      <w:r>
        <w:rPr>
          <w:rStyle w:val="a5"/>
        </w:rPr>
        <w:t>MSATA</w:t>
      </w:r>
      <w:r>
        <w:fldChar w:fldCharType="end"/>
      </w:r>
      <w:r>
        <w:t>接口、</w:t>
      </w:r>
      <w:r>
        <w:t>PCI-E</w:t>
      </w:r>
      <w:r>
        <w:t>接口、</w:t>
      </w:r>
      <w:r>
        <w:t>NGFF</w:t>
      </w:r>
      <w:r>
        <w:t>接口和</w:t>
      </w:r>
      <w:proofErr w:type="spellStart"/>
      <w:r>
        <w:t>CFast</w:t>
      </w:r>
      <w:proofErr w:type="spellEnd"/>
      <w:r>
        <w:t>接口。</w:t>
      </w:r>
      <w:r>
        <w:rPr>
          <w:color w:val="3366CC"/>
          <w:vertAlign w:val="superscript"/>
        </w:rPr>
        <w:t>[1]</w:t>
      </w:r>
      <w:r>
        <w:rPr>
          <w:color w:val="136EC2"/>
          <w:sz w:val="2"/>
          <w:szCs w:val="2"/>
          <w:u w:val="single"/>
        </w:rPr>
        <w:t> </w:t>
      </w:r>
    </w:p>
    <w:p w:rsidR="00E74342" w:rsidRDefault="00E74342" w:rsidP="00E74342">
      <w:pPr>
        <w:pStyle w:val="2"/>
        <w:shd w:val="clear" w:color="auto" w:fill="FFFFFF"/>
        <w:spacing w:before="0" w:after="0" w:line="360" w:lineRule="atLeast"/>
      </w:pPr>
      <w:bookmarkStart w:id="4" w:name="2"/>
      <w:bookmarkStart w:id="5" w:name="sub723957_2"/>
      <w:bookmarkStart w:id="6" w:name="分类"/>
      <w:bookmarkEnd w:id="4"/>
      <w:bookmarkEnd w:id="5"/>
      <w:bookmarkEnd w:id="6"/>
      <w:r>
        <w:rPr>
          <w:rStyle w:val="headline-1-index1"/>
        </w:rPr>
        <w:t>2</w:t>
      </w:r>
      <w:r>
        <w:rPr>
          <w:rStyle w:val="headline-content7"/>
        </w:rPr>
        <w:t>分类</w:t>
      </w:r>
    </w:p>
    <w:p w:rsidR="00E74342" w:rsidRDefault="00E74342" w:rsidP="00E74342">
      <w:pPr>
        <w:shd w:val="clear" w:color="auto" w:fill="FFFFFF"/>
        <w:spacing w:line="360" w:lineRule="atLeast"/>
      </w:pPr>
      <w:r>
        <w:t>固态硬盘的</w:t>
      </w:r>
      <w:r>
        <w:fldChar w:fldCharType="begin"/>
      </w:r>
      <w:r>
        <w:instrText xml:space="preserve"> HYPERLINK "http://baike.baidu.com/view/25689.htm" \t "_blank" </w:instrText>
      </w:r>
      <w:r>
        <w:fldChar w:fldCharType="separate"/>
      </w:r>
      <w:r>
        <w:rPr>
          <w:rStyle w:val="a5"/>
        </w:rPr>
        <w:t>存储介质</w:t>
      </w:r>
      <w:r>
        <w:fldChar w:fldCharType="end"/>
      </w:r>
      <w:r>
        <w:t>分为两种，一种是采用</w:t>
      </w:r>
      <w:hyperlink r:id="rId32" w:tgtFrame="_blank" w:history="1">
        <w:r>
          <w:rPr>
            <w:rStyle w:val="a5"/>
          </w:rPr>
          <w:t>闪存</w:t>
        </w:r>
      </w:hyperlink>
      <w:r>
        <w:t>（</w:t>
      </w:r>
      <w:hyperlink r:id="rId33" w:tgtFrame="_blank" w:history="1">
        <w:r>
          <w:rPr>
            <w:rStyle w:val="a5"/>
          </w:rPr>
          <w:t>FLASH</w:t>
        </w:r>
      </w:hyperlink>
      <w:r>
        <w:t>芯片）作为</w:t>
      </w:r>
      <w:r>
        <w:fldChar w:fldCharType="begin"/>
      </w:r>
      <w:r>
        <w:instrText xml:space="preserve"> HYPERLINK "http://baike.baidu.com/view/25689.htm" \t "_blank" </w:instrText>
      </w:r>
      <w:r>
        <w:fldChar w:fldCharType="separate"/>
      </w:r>
      <w:r>
        <w:rPr>
          <w:rStyle w:val="a5"/>
        </w:rPr>
        <w:t>存储介质</w:t>
      </w:r>
      <w:r>
        <w:fldChar w:fldCharType="end"/>
      </w:r>
      <w:r>
        <w:t>，另外一种是采用</w:t>
      </w:r>
      <w:hyperlink r:id="rId34" w:tgtFrame="_blank" w:history="1">
        <w:r>
          <w:rPr>
            <w:rStyle w:val="a5"/>
          </w:rPr>
          <w:t>DRAM</w:t>
        </w:r>
      </w:hyperlink>
      <w:r>
        <w:t>作为存储介质。</w:t>
      </w:r>
    </w:p>
    <w:p w:rsidR="00E74342" w:rsidRDefault="00E74342" w:rsidP="00E74342">
      <w:pPr>
        <w:pStyle w:val="3"/>
        <w:shd w:val="clear" w:color="auto" w:fill="FFFFFF"/>
        <w:spacing w:line="360" w:lineRule="atLeast"/>
      </w:pPr>
      <w:bookmarkStart w:id="7" w:name="2_1"/>
      <w:bookmarkStart w:id="8" w:name="sub723957_2_1"/>
      <w:bookmarkStart w:id="9" w:name="分类_基于闪存类"/>
      <w:bookmarkEnd w:id="7"/>
      <w:bookmarkEnd w:id="8"/>
      <w:bookmarkEnd w:id="9"/>
      <w:r>
        <w:rPr>
          <w:rStyle w:val="headline-content7"/>
        </w:rPr>
        <w:t>基于闪存类</w:t>
      </w:r>
    </w:p>
    <w:p w:rsidR="00E74342" w:rsidRDefault="00E74342" w:rsidP="00E74342">
      <w:pPr>
        <w:shd w:val="clear" w:color="auto" w:fill="FFFFFF"/>
        <w:spacing w:line="360" w:lineRule="atLeast"/>
      </w:pPr>
      <w:r>
        <w:t>基于</w:t>
      </w:r>
      <w:r>
        <w:fldChar w:fldCharType="begin"/>
      </w:r>
      <w:r>
        <w:instrText xml:space="preserve"> HYPERLINK "http://baike.baidu.com/view/1371.htm" \t "_blank" </w:instrText>
      </w:r>
      <w:r>
        <w:fldChar w:fldCharType="separate"/>
      </w:r>
      <w:r>
        <w:rPr>
          <w:rStyle w:val="a5"/>
        </w:rPr>
        <w:t>闪存</w:t>
      </w:r>
      <w:r>
        <w:fldChar w:fldCharType="end"/>
      </w:r>
      <w:r>
        <w:t>的固态硬盘（</w:t>
      </w:r>
      <w:hyperlink r:id="rId35" w:tgtFrame="_blank" w:history="1">
        <w:r>
          <w:rPr>
            <w:rStyle w:val="a5"/>
          </w:rPr>
          <w:t>IDE</w:t>
        </w:r>
      </w:hyperlink>
      <w:r>
        <w:t>FLASH DISK</w:t>
      </w:r>
      <w:r>
        <w:t>、</w:t>
      </w:r>
      <w:r>
        <w:t>Serial ATA Flash Disk</w:t>
      </w:r>
      <w:r>
        <w:t>）：采用</w:t>
      </w:r>
      <w:r>
        <w:fldChar w:fldCharType="begin"/>
      </w:r>
      <w:r>
        <w:instrText xml:space="preserve"> HYPERLINK "http://baike.baidu.com/view/1523755.htm" \t "_blank" </w:instrText>
      </w:r>
      <w:r>
        <w:fldChar w:fldCharType="separate"/>
      </w:r>
      <w:r>
        <w:rPr>
          <w:rStyle w:val="a5"/>
        </w:rPr>
        <w:t>FLASH</w:t>
      </w:r>
      <w:r>
        <w:rPr>
          <w:rStyle w:val="a5"/>
        </w:rPr>
        <w:t>芯片</w:t>
      </w:r>
      <w:r>
        <w:fldChar w:fldCharType="end"/>
      </w:r>
      <w:r>
        <w:t>作为存储介质，这也是通常所说的</w:t>
      </w:r>
      <w:r>
        <w:t>SSD</w:t>
      </w:r>
      <w:r>
        <w:t>。它的外观可以被制作成多种模样，例如：</w:t>
      </w:r>
      <w:r>
        <w:fldChar w:fldCharType="begin"/>
      </w:r>
      <w:r>
        <w:instrText xml:space="preserve"> HYPERLINK "http://baike.baidu.com/view/167808.htm" \t "_blank" </w:instrText>
      </w:r>
      <w:r>
        <w:fldChar w:fldCharType="separate"/>
      </w:r>
      <w:r>
        <w:rPr>
          <w:rStyle w:val="a5"/>
        </w:rPr>
        <w:t>笔记本硬盘</w:t>
      </w:r>
      <w:r>
        <w:fldChar w:fldCharType="end"/>
      </w:r>
      <w:r>
        <w:t>、</w:t>
      </w:r>
      <w:hyperlink r:id="rId36" w:tgtFrame="_blank" w:history="1">
        <w:r>
          <w:rPr>
            <w:rStyle w:val="a5"/>
          </w:rPr>
          <w:t>微硬盘</w:t>
        </w:r>
      </w:hyperlink>
      <w:r>
        <w:t>、</w:t>
      </w:r>
      <w:hyperlink r:id="rId37" w:tgtFrame="_blank" w:history="1">
        <w:r>
          <w:rPr>
            <w:rStyle w:val="a5"/>
          </w:rPr>
          <w:t>存储卡</w:t>
        </w:r>
      </w:hyperlink>
      <w:r>
        <w:t>、</w:t>
      </w:r>
      <w:hyperlink r:id="rId38" w:tgtFrame="_blank" w:history="1">
        <w:r>
          <w:rPr>
            <w:rStyle w:val="a5"/>
          </w:rPr>
          <w:t>U</w:t>
        </w:r>
        <w:r>
          <w:rPr>
            <w:rStyle w:val="a5"/>
          </w:rPr>
          <w:t>盘</w:t>
        </w:r>
      </w:hyperlink>
      <w:r>
        <w:t>等样式。这种</w:t>
      </w:r>
      <w:r>
        <w:t>SSD</w:t>
      </w:r>
      <w:r>
        <w:t>固态硬盘最大的优点就是可以移动，而且数据保护不受</w:t>
      </w:r>
      <w:r>
        <w:fldChar w:fldCharType="begin"/>
      </w:r>
      <w:r>
        <w:instrText xml:space="preserve"> HYPERLINK "http://baike.baidu.com/view/8161724.htm" \t "_blank" </w:instrText>
      </w:r>
      <w:r>
        <w:fldChar w:fldCharType="separate"/>
      </w:r>
      <w:r>
        <w:rPr>
          <w:rStyle w:val="a5"/>
        </w:rPr>
        <w:t>电源控制</w:t>
      </w:r>
      <w:r>
        <w:fldChar w:fldCharType="end"/>
      </w:r>
      <w:r>
        <w:t>，能适应于各种环境，但是使用年限不高，适合于个人用户使用。</w:t>
      </w:r>
      <w:r>
        <w:rPr>
          <w:color w:val="3366CC"/>
          <w:vertAlign w:val="superscript"/>
        </w:rPr>
        <w:t>[1]</w:t>
      </w:r>
      <w:r>
        <w:rPr>
          <w:color w:val="136EC2"/>
          <w:sz w:val="2"/>
          <w:szCs w:val="2"/>
          <w:u w:val="single"/>
        </w:rPr>
        <w:t> </w:t>
      </w:r>
      <w:r>
        <w:t xml:space="preserve"> </w:t>
      </w:r>
    </w:p>
    <w:p w:rsidR="00E74342" w:rsidRDefault="00E74342" w:rsidP="00E74342">
      <w:pPr>
        <w:shd w:val="clear" w:color="auto" w:fill="FFFFFF"/>
        <w:spacing w:line="360" w:lineRule="atLeast"/>
      </w:pPr>
      <w:r>
        <w:rPr>
          <w:noProof/>
          <w:color w:val="136EC2"/>
        </w:rPr>
        <w:lastRenderedPageBreak/>
        <w:drawing>
          <wp:inline distT="0" distB="0" distL="0" distR="0">
            <wp:extent cx="2095500" cy="2095500"/>
            <wp:effectExtent l="19050" t="0" r="0" b="0"/>
            <wp:docPr id="4" name="图片 4" descr="http://h.hiphotos.baidu.com/baike/s%3D220/sign=21b9c34ecc1b9d168ec79d63c3dfb4eb/a686c9177f3e67099e42146e39c79f3df9dc55e4.jpg">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hiphotos.baidu.com/baike/s%3D220/sign=21b9c34ecc1b9d168ec79d63c3dfb4eb/a686c9177f3e67099e42146e39c79f3df9dc55e4.jpg">
                      <a:hlinkClick r:id="rId39" tgtFrame="_blank"/>
                    </pic:cNvPr>
                    <pic:cNvPicPr>
                      <a:picLocks noChangeAspect="1" noChangeArrowheads="1"/>
                    </pic:cNvPicPr>
                  </pic:nvPicPr>
                  <pic:blipFill>
                    <a:blip r:embed="rId40"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E74342" w:rsidRDefault="00E74342" w:rsidP="00E74342">
      <w:pPr>
        <w:pStyle w:val="3"/>
        <w:shd w:val="clear" w:color="auto" w:fill="FFFFFF"/>
        <w:spacing w:line="360" w:lineRule="atLeast"/>
      </w:pPr>
      <w:bookmarkStart w:id="10" w:name="2_2"/>
      <w:bookmarkStart w:id="11" w:name="sub723957_2_2"/>
      <w:bookmarkStart w:id="12" w:name="分类_基于DRAM类"/>
      <w:bookmarkEnd w:id="10"/>
      <w:bookmarkEnd w:id="11"/>
      <w:bookmarkEnd w:id="12"/>
      <w:r>
        <w:rPr>
          <w:rStyle w:val="headline-content7"/>
        </w:rPr>
        <w:t>基于</w:t>
      </w:r>
      <w:r>
        <w:rPr>
          <w:rStyle w:val="headline-content7"/>
        </w:rPr>
        <w:t>DRAM</w:t>
      </w:r>
      <w:r>
        <w:rPr>
          <w:rStyle w:val="headline-content7"/>
        </w:rPr>
        <w:t>类</w:t>
      </w:r>
    </w:p>
    <w:p w:rsidR="00E74342" w:rsidRDefault="00E74342" w:rsidP="00E74342">
      <w:pPr>
        <w:shd w:val="clear" w:color="auto" w:fill="FFFFFF"/>
        <w:spacing w:line="360" w:lineRule="atLeast"/>
      </w:pPr>
      <w:r>
        <w:rPr>
          <w:noProof/>
          <w:color w:val="136EC2"/>
        </w:rPr>
        <w:drawing>
          <wp:inline distT="0" distB="0" distL="0" distR="0">
            <wp:extent cx="2095500" cy="1266825"/>
            <wp:effectExtent l="19050" t="0" r="0" b="0"/>
            <wp:docPr id="5" name="图片 5" descr="http://b.hiphotos.baidu.com/baike/s%3D220/sign=29481d65a918972ba73a07c8d6cc7b9d/8718367adab44aedd72d9f95b11c8701a18bfb64.jp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hiphotos.baidu.com/baike/s%3D220/sign=29481d65a918972ba73a07c8d6cc7b9d/8718367adab44aedd72d9f95b11c8701a18bfb64.jpg">
                      <a:hlinkClick r:id="rId41" tgtFrame="_blank"/>
                    </pic:cNvPr>
                    <pic:cNvPicPr>
                      <a:picLocks noChangeAspect="1" noChangeArrowheads="1"/>
                    </pic:cNvPicPr>
                  </pic:nvPicPr>
                  <pic:blipFill>
                    <a:blip r:embed="rId42" cstate="print"/>
                    <a:srcRect/>
                    <a:stretch>
                      <a:fillRect/>
                    </a:stretch>
                  </pic:blipFill>
                  <pic:spPr bwMode="auto">
                    <a:xfrm>
                      <a:off x="0" y="0"/>
                      <a:ext cx="2095500" cy="1266825"/>
                    </a:xfrm>
                    <a:prstGeom prst="rect">
                      <a:avLst/>
                    </a:prstGeom>
                    <a:noFill/>
                    <a:ln w="9525">
                      <a:noFill/>
                      <a:miter lim="800000"/>
                      <a:headEnd/>
                      <a:tailEnd/>
                    </a:ln>
                  </pic:spPr>
                </pic:pic>
              </a:graphicData>
            </a:graphic>
          </wp:inline>
        </w:drawing>
      </w:r>
    </w:p>
    <w:p w:rsidR="00E74342" w:rsidRDefault="00E74342" w:rsidP="00E74342">
      <w:pPr>
        <w:shd w:val="clear" w:color="auto" w:fill="FFFFFF"/>
        <w:spacing w:line="360" w:lineRule="atLeast"/>
      </w:pPr>
      <w:r>
        <w:t>基于</w:t>
      </w:r>
      <w:hyperlink r:id="rId43" w:tgtFrame="_blank" w:history="1">
        <w:r>
          <w:rPr>
            <w:rStyle w:val="a5"/>
          </w:rPr>
          <w:t>DRAM</w:t>
        </w:r>
      </w:hyperlink>
      <w:r>
        <w:t>的固态硬盘：采用</w:t>
      </w:r>
      <w:r>
        <w:fldChar w:fldCharType="begin"/>
      </w:r>
      <w:r>
        <w:instrText xml:space="preserve"> HYPERLINK "http://baike.baidu.com/view/3856.htm" \t "_blank" </w:instrText>
      </w:r>
      <w:r>
        <w:fldChar w:fldCharType="separate"/>
      </w:r>
      <w:r>
        <w:rPr>
          <w:rStyle w:val="a5"/>
        </w:rPr>
        <w:t>DRAM</w:t>
      </w:r>
      <w:r>
        <w:fldChar w:fldCharType="end"/>
      </w:r>
      <w:r>
        <w:t>作为</w:t>
      </w:r>
      <w:r>
        <w:fldChar w:fldCharType="begin"/>
      </w:r>
      <w:r>
        <w:instrText xml:space="preserve"> HYPERLINK "http://baike.baidu.com/view/87682.htm" \t "_blank" </w:instrText>
      </w:r>
      <w:r>
        <w:fldChar w:fldCharType="separate"/>
      </w:r>
      <w:r>
        <w:rPr>
          <w:rStyle w:val="a5"/>
        </w:rPr>
        <w:t>存储</w:t>
      </w:r>
      <w:r>
        <w:fldChar w:fldCharType="end"/>
      </w:r>
      <w:r>
        <w:t>介质，应用范围较窄。它仿效传统硬盘的设计，可被绝大部分</w:t>
      </w:r>
      <w:hyperlink r:id="rId44" w:tgtFrame="_blank" w:history="1">
        <w:r>
          <w:rPr>
            <w:rStyle w:val="a5"/>
          </w:rPr>
          <w:t>操作系统</w:t>
        </w:r>
      </w:hyperlink>
      <w:r>
        <w:t>的</w:t>
      </w:r>
      <w:hyperlink r:id="rId45" w:tgtFrame="_blank" w:history="1">
        <w:r>
          <w:rPr>
            <w:rStyle w:val="a5"/>
          </w:rPr>
          <w:t>文件系统</w:t>
        </w:r>
      </w:hyperlink>
      <w:r>
        <w:t>工具进行</w:t>
      </w:r>
      <w:proofErr w:type="gramStart"/>
      <w:r>
        <w:t>卷设置</w:t>
      </w:r>
      <w:proofErr w:type="gramEnd"/>
      <w:r>
        <w:t>和管理，并提供工业标准的</w:t>
      </w:r>
      <w:r>
        <w:t>PCI</w:t>
      </w:r>
      <w:r>
        <w:t>和</w:t>
      </w:r>
      <w:r>
        <w:t>FC</w:t>
      </w:r>
      <w:r>
        <w:t>接口用于连接主机或者</w:t>
      </w:r>
      <w:r>
        <w:fldChar w:fldCharType="begin"/>
      </w:r>
      <w:r>
        <w:instrText xml:space="preserve"> HYPERLINK "http://baike.baidu.com/view/899.htm" \t "_blank" </w:instrText>
      </w:r>
      <w:r>
        <w:fldChar w:fldCharType="separate"/>
      </w:r>
      <w:r>
        <w:rPr>
          <w:rStyle w:val="a5"/>
        </w:rPr>
        <w:t>服务器</w:t>
      </w:r>
      <w:r>
        <w:fldChar w:fldCharType="end"/>
      </w:r>
      <w:r>
        <w:t>。应用方式可分为</w:t>
      </w:r>
      <w:r>
        <w:t>SSD</w:t>
      </w:r>
      <w:r>
        <w:t>硬盘和</w:t>
      </w:r>
      <w:r>
        <w:t>SSD</w:t>
      </w:r>
      <w:r>
        <w:t>硬盘阵列两种。它是一种高性能的</w:t>
      </w:r>
      <w:r>
        <w:fldChar w:fldCharType="begin"/>
      </w:r>
      <w:r>
        <w:instrText xml:space="preserve"> HYPERLINK "http://baike.baidu.com/view/87697.htm" \t "_blank" </w:instrText>
      </w:r>
      <w:r>
        <w:fldChar w:fldCharType="separate"/>
      </w:r>
      <w:r>
        <w:rPr>
          <w:rStyle w:val="a5"/>
        </w:rPr>
        <w:t>存储器</w:t>
      </w:r>
      <w:r>
        <w:fldChar w:fldCharType="end"/>
      </w:r>
      <w:r>
        <w:t>，而且使用寿命很长，美中不足的是需要独立电源来保护数据安全。</w:t>
      </w:r>
      <w:r>
        <w:t>DRAM</w:t>
      </w:r>
      <w:r>
        <w:t>固态硬盘属于比较非主流的设备。</w:t>
      </w:r>
      <w:r>
        <w:rPr>
          <w:color w:val="3366CC"/>
          <w:vertAlign w:val="superscript"/>
        </w:rPr>
        <w:t>[1]</w:t>
      </w:r>
      <w:r>
        <w:rPr>
          <w:color w:val="136EC2"/>
          <w:sz w:val="2"/>
          <w:szCs w:val="2"/>
          <w:u w:val="single"/>
        </w:rPr>
        <w:t> </w:t>
      </w:r>
    </w:p>
    <w:p w:rsidR="00E74342" w:rsidRDefault="00E74342" w:rsidP="00E74342">
      <w:pPr>
        <w:pStyle w:val="2"/>
        <w:shd w:val="clear" w:color="auto" w:fill="FFFFFF"/>
        <w:spacing w:before="0" w:after="0" w:line="360" w:lineRule="atLeast"/>
      </w:pPr>
      <w:bookmarkStart w:id="13" w:name="3"/>
      <w:bookmarkStart w:id="14" w:name="sub723957_3"/>
      <w:bookmarkStart w:id="15" w:name="发展历程"/>
      <w:bookmarkEnd w:id="13"/>
      <w:bookmarkEnd w:id="14"/>
      <w:bookmarkEnd w:id="15"/>
      <w:r>
        <w:rPr>
          <w:rStyle w:val="headline-1-index1"/>
        </w:rPr>
        <w:t>3</w:t>
      </w:r>
      <w:r>
        <w:rPr>
          <w:rStyle w:val="headline-content7"/>
        </w:rPr>
        <w:t>发展历程</w:t>
      </w:r>
    </w:p>
    <w:p w:rsidR="00E74342" w:rsidRDefault="00E74342" w:rsidP="00E74342">
      <w:pPr>
        <w:shd w:val="clear" w:color="auto" w:fill="FFFFFF"/>
        <w:spacing w:line="360" w:lineRule="atLeast"/>
      </w:pPr>
      <w:r>
        <w:t>1956</w:t>
      </w:r>
      <w:r>
        <w:t>年，</w:t>
      </w:r>
      <w:r>
        <w:fldChar w:fldCharType="begin"/>
      </w:r>
      <w:r>
        <w:instrText xml:space="preserve"> HYPERLINK "http://baike.baidu.com/subview/1937/5817096.htm" \t "_blank" </w:instrText>
      </w:r>
      <w:r>
        <w:fldChar w:fldCharType="separate"/>
      </w:r>
      <w:r>
        <w:rPr>
          <w:rStyle w:val="a5"/>
        </w:rPr>
        <w:t>IBM</w:t>
      </w:r>
      <w:r>
        <w:fldChar w:fldCharType="end"/>
      </w:r>
      <w:r>
        <w:t>公司发明了世界上第一块硬盘。</w:t>
      </w:r>
    </w:p>
    <w:p w:rsidR="00E74342" w:rsidRDefault="00E74342" w:rsidP="00E74342">
      <w:pPr>
        <w:pStyle w:val="album-div1"/>
        <w:spacing w:line="180" w:lineRule="atLeast"/>
        <w:jc w:val="center"/>
      </w:pPr>
      <w:r>
        <w:rPr>
          <w:noProof/>
          <w:color w:val="136EC2"/>
        </w:rPr>
        <w:drawing>
          <wp:inline distT="0" distB="0" distL="0" distR="0">
            <wp:extent cx="2095500" cy="1571625"/>
            <wp:effectExtent l="19050" t="0" r="0" b="0"/>
            <wp:docPr id="6" name="图片 6" descr="英特尔固态硬盘">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英特尔固态硬盘">
                      <a:hlinkClick r:id="rId46" tgtFrame="_blank"/>
                    </pic:cNvPr>
                    <pic:cNvPicPr>
                      <a:picLocks noChangeAspect="1" noChangeArrowheads="1"/>
                    </pic:cNvPicPr>
                  </pic:nvPicPr>
                  <pic:blipFill>
                    <a:blip r:embed="rId47"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E74342" w:rsidRDefault="00E74342" w:rsidP="00E74342">
      <w:pPr>
        <w:shd w:val="clear" w:color="auto" w:fill="FFFFFF"/>
        <w:spacing w:line="180" w:lineRule="atLeast"/>
        <w:jc w:val="center"/>
      </w:pPr>
      <w:hyperlink r:id="rId48" w:tgtFrame="blank" w:history="1">
        <w:r>
          <w:rPr>
            <w:rStyle w:val="title25"/>
            <w:color w:val="136EC2"/>
            <w:u w:val="single"/>
            <w:bdr w:val="single" w:sz="2" w:space="6" w:color="E0E0E0" w:frame="1"/>
          </w:rPr>
          <w:t>英特尔固态硬盘</w:t>
        </w:r>
        <w:r>
          <w:rPr>
            <w:rStyle w:val="albumcount3"/>
            <w:color w:val="136EC2"/>
            <w:u w:val="single"/>
            <w:bdr w:val="single" w:sz="2" w:space="6" w:color="E0E0E0" w:frame="1"/>
          </w:rPr>
          <w:t>(8</w:t>
        </w:r>
        <w:r>
          <w:rPr>
            <w:rStyle w:val="albumcount3"/>
            <w:color w:val="136EC2"/>
            <w:u w:val="single"/>
            <w:bdr w:val="single" w:sz="2" w:space="6" w:color="E0E0E0" w:frame="1"/>
          </w:rPr>
          <w:t>张</w:t>
        </w:r>
        <w:r>
          <w:rPr>
            <w:rStyle w:val="albumcount3"/>
            <w:color w:val="136EC2"/>
            <w:u w:val="single"/>
            <w:bdr w:val="single" w:sz="2" w:space="6" w:color="E0E0E0" w:frame="1"/>
          </w:rPr>
          <w:t>)</w:t>
        </w:r>
      </w:hyperlink>
      <w:r>
        <w:t xml:space="preserve"> </w:t>
      </w:r>
    </w:p>
    <w:p w:rsidR="00E74342" w:rsidRDefault="00E74342" w:rsidP="00E74342">
      <w:pPr>
        <w:shd w:val="clear" w:color="auto" w:fill="FFFFFF"/>
        <w:spacing w:line="360" w:lineRule="atLeast"/>
        <w:jc w:val="left"/>
      </w:pPr>
      <w:r>
        <w:t>1968</w:t>
      </w:r>
      <w:r>
        <w:t>年，</w:t>
      </w:r>
      <w:r>
        <w:t>IBM</w:t>
      </w:r>
      <w:r>
        <w:t>重新提出</w:t>
      </w:r>
      <w:r>
        <w:t>“</w:t>
      </w:r>
      <w:r>
        <w:t>温彻斯特</w:t>
      </w:r>
      <w:r>
        <w:t>”</w:t>
      </w:r>
      <w:r>
        <w:t>（</w:t>
      </w:r>
      <w:r>
        <w:t>Winchester</w:t>
      </w:r>
      <w:r>
        <w:t>）技术的可行性，奠定了硬盘发展方向。</w:t>
      </w:r>
    </w:p>
    <w:p w:rsidR="00E74342" w:rsidRDefault="00E74342" w:rsidP="00E74342">
      <w:pPr>
        <w:shd w:val="clear" w:color="auto" w:fill="FFFFFF"/>
        <w:spacing w:line="360" w:lineRule="atLeast"/>
      </w:pPr>
      <w:r>
        <w:t>1970</w:t>
      </w:r>
      <w:r>
        <w:t>年，</w:t>
      </w:r>
      <w:proofErr w:type="spellStart"/>
      <w:r>
        <w:t>StorageTek</w:t>
      </w:r>
      <w:proofErr w:type="spellEnd"/>
      <w:r>
        <w:t>公司</w:t>
      </w:r>
      <w:r>
        <w:t xml:space="preserve">(Sun </w:t>
      </w:r>
      <w:proofErr w:type="spellStart"/>
      <w:r>
        <w:t>StorageTek</w:t>
      </w:r>
      <w:proofErr w:type="spellEnd"/>
      <w:r>
        <w:t>)</w:t>
      </w:r>
      <w:r>
        <w:t>开发了第一个固态硬盘驱动器。</w:t>
      </w:r>
    </w:p>
    <w:p w:rsidR="00E74342" w:rsidRDefault="00E74342" w:rsidP="00E74342">
      <w:pPr>
        <w:shd w:val="clear" w:color="auto" w:fill="FFFFFF"/>
        <w:spacing w:line="360" w:lineRule="atLeast"/>
      </w:pPr>
      <w:r>
        <w:lastRenderedPageBreak/>
        <w:t>1989</w:t>
      </w:r>
      <w:r>
        <w:t>年，世界上第一款固态硬盘出现。</w:t>
      </w:r>
    </w:p>
    <w:p w:rsidR="00E74342" w:rsidRDefault="00E74342" w:rsidP="00E74342">
      <w:pPr>
        <w:shd w:val="clear" w:color="auto" w:fill="FFFFFF"/>
        <w:spacing w:line="360" w:lineRule="atLeast"/>
      </w:pPr>
      <w:r>
        <w:t>2006</w:t>
      </w:r>
      <w:r>
        <w:t>年</w:t>
      </w:r>
      <w:r>
        <w:t>3</w:t>
      </w:r>
      <w:r>
        <w:t>月，三星率先发布一款</w:t>
      </w:r>
      <w:r>
        <w:t>32GB</w:t>
      </w:r>
      <w:r>
        <w:t>容量的固态硬盘笔记本电脑，</w:t>
      </w:r>
    </w:p>
    <w:p w:rsidR="00E74342" w:rsidRDefault="00E74342" w:rsidP="00E74342">
      <w:pPr>
        <w:shd w:val="clear" w:color="auto" w:fill="FFFFFF"/>
        <w:spacing w:line="360" w:lineRule="atLeast"/>
      </w:pPr>
      <w:r>
        <w:t>2007</w:t>
      </w:r>
      <w:r>
        <w:t>年</w:t>
      </w:r>
      <w:r>
        <w:t>1</w:t>
      </w:r>
      <w:r>
        <w:t>月，</w:t>
      </w:r>
      <w:r>
        <w:t>SanDisk</w:t>
      </w:r>
      <w:r>
        <w:t>公司发布了</w:t>
      </w:r>
      <w:r>
        <w:t>1.8</w:t>
      </w:r>
      <w:r>
        <w:t>寸</w:t>
      </w:r>
      <w:r>
        <w:t>32GB</w:t>
      </w:r>
      <w:r>
        <w:t>固态硬盘产品，</w:t>
      </w:r>
      <w:r>
        <w:t>3</w:t>
      </w:r>
      <w:r>
        <w:t>月又发布了</w:t>
      </w:r>
      <w:r>
        <w:t>2.5</w:t>
      </w:r>
      <w:r>
        <w:t>寸</w:t>
      </w:r>
      <w:r>
        <w:t>32GB</w:t>
      </w:r>
      <w:r>
        <w:t>型号。</w:t>
      </w:r>
    </w:p>
    <w:p w:rsidR="00E74342" w:rsidRDefault="00E74342" w:rsidP="00E74342">
      <w:pPr>
        <w:shd w:val="clear" w:color="auto" w:fill="FFFFFF"/>
        <w:spacing w:line="360" w:lineRule="atLeast"/>
      </w:pPr>
      <w:r>
        <w:t>2007</w:t>
      </w:r>
      <w:r>
        <w:t>年</w:t>
      </w:r>
      <w:r>
        <w:t>6</w:t>
      </w:r>
      <w:r>
        <w:t>月，东芝推出了其第一款</w:t>
      </w:r>
      <w:r>
        <w:t>120GB</w:t>
      </w:r>
      <w:r>
        <w:t>固态硬盘笔记本电脑。</w:t>
      </w:r>
    </w:p>
    <w:p w:rsidR="00E74342" w:rsidRDefault="00E74342" w:rsidP="00E74342">
      <w:pPr>
        <w:shd w:val="clear" w:color="auto" w:fill="FFFFFF"/>
        <w:spacing w:line="360" w:lineRule="atLeast"/>
      </w:pPr>
      <w:r>
        <w:t>2008</w:t>
      </w:r>
      <w:r>
        <w:t>年</w:t>
      </w:r>
      <w:r>
        <w:t>9</w:t>
      </w:r>
      <w:r>
        <w:t>月，</w:t>
      </w:r>
      <w:proofErr w:type="gramStart"/>
      <w:r>
        <w:t>忆正</w:t>
      </w:r>
      <w:proofErr w:type="spellStart"/>
      <w:proofErr w:type="gramEnd"/>
      <w:r>
        <w:t>MemoRight</w:t>
      </w:r>
      <w:proofErr w:type="spellEnd"/>
      <w:r>
        <w:t xml:space="preserve"> SSD</w:t>
      </w:r>
      <w:r>
        <w:t>的正式发布，标志着着中国企业加速进军固态硬盘行业。</w:t>
      </w:r>
    </w:p>
    <w:p w:rsidR="00E74342" w:rsidRDefault="00E74342" w:rsidP="00E74342">
      <w:pPr>
        <w:shd w:val="clear" w:color="auto" w:fill="FFFFFF"/>
        <w:spacing w:line="360" w:lineRule="atLeast"/>
      </w:pPr>
      <w:r>
        <w:t>2009</w:t>
      </w:r>
      <w:r>
        <w:t>年，</w:t>
      </w:r>
      <w:r>
        <w:t>SSD</w:t>
      </w:r>
      <w:r>
        <w:t>井喷式发展，各大厂商蜂拥而来，存储虚拟</w:t>
      </w:r>
      <w:proofErr w:type="gramStart"/>
      <w:r>
        <w:t>化正式</w:t>
      </w:r>
      <w:proofErr w:type="gramEnd"/>
      <w:r>
        <w:t>走入新阶段。</w:t>
      </w:r>
    </w:p>
    <w:p w:rsidR="00E74342" w:rsidRDefault="00E74342" w:rsidP="00E74342">
      <w:pPr>
        <w:shd w:val="clear" w:color="auto" w:fill="FFFFFF"/>
        <w:spacing w:line="360" w:lineRule="atLeast"/>
      </w:pPr>
      <w:r>
        <w:t>2010</w:t>
      </w:r>
      <w:r>
        <w:t>年</w:t>
      </w:r>
      <w:r>
        <w:t>2</w:t>
      </w:r>
      <w:r>
        <w:t>月，镁光发布了全球首款</w:t>
      </w:r>
      <w:r>
        <w:t>SATA 6Gbps</w:t>
      </w:r>
      <w:r>
        <w:t>接口固态硬盘，突破了</w:t>
      </w:r>
      <w:r>
        <w:t>SATAII</w:t>
      </w:r>
      <w:r>
        <w:t>接口</w:t>
      </w:r>
      <w:r>
        <w:t>300MB/s</w:t>
      </w:r>
      <w:r>
        <w:t>的读写速度。</w:t>
      </w:r>
    </w:p>
    <w:p w:rsidR="00E74342" w:rsidRDefault="00E74342" w:rsidP="00E74342">
      <w:pPr>
        <w:shd w:val="clear" w:color="auto" w:fill="FFFFFF"/>
        <w:spacing w:line="360" w:lineRule="atLeast"/>
      </w:pPr>
      <w:r>
        <w:t>2012</w:t>
      </w:r>
      <w:r>
        <w:t>年，苹果公司在笔记本电脑上应用容量为</w:t>
      </w:r>
      <w:r>
        <w:t>512G</w:t>
      </w:r>
      <w:r>
        <w:t>的固态硬盘。</w:t>
      </w:r>
      <w:r>
        <w:rPr>
          <w:color w:val="3366CC"/>
          <w:vertAlign w:val="superscript"/>
        </w:rPr>
        <w:t>[1]</w:t>
      </w:r>
      <w:r>
        <w:rPr>
          <w:color w:val="136EC2"/>
          <w:sz w:val="2"/>
          <w:szCs w:val="2"/>
          <w:u w:val="single"/>
        </w:rPr>
        <w:t> </w:t>
      </w:r>
    </w:p>
    <w:p w:rsidR="00E74342" w:rsidRDefault="00E74342" w:rsidP="00E74342">
      <w:pPr>
        <w:shd w:val="clear" w:color="auto" w:fill="FFFFFF"/>
        <w:spacing w:line="360" w:lineRule="atLeast"/>
      </w:pPr>
      <w:r>
        <w:t>2012</w:t>
      </w:r>
      <w:r>
        <w:t>年</w:t>
      </w:r>
      <w:r>
        <w:t>7</w:t>
      </w:r>
      <w:r>
        <w:t>月</w:t>
      </w:r>
      <w:r>
        <w:t xml:space="preserve"> </w:t>
      </w:r>
      <w:r>
        <w:t>，</w:t>
      </w:r>
      <w:proofErr w:type="spellStart"/>
      <w:r>
        <w:t>Goldendisk</w:t>
      </w:r>
      <w:proofErr w:type="spellEnd"/>
      <w:r>
        <w:t xml:space="preserve"> </w:t>
      </w:r>
      <w:r>
        <w:t>深圳</w:t>
      </w:r>
      <w:proofErr w:type="gramStart"/>
      <w:r>
        <w:t>云存科技</w:t>
      </w:r>
      <w:proofErr w:type="gramEnd"/>
      <w:r>
        <w:t>推出全球第一款体积最小的</w:t>
      </w:r>
      <w:proofErr w:type="spellStart"/>
      <w:r>
        <w:t>CFast</w:t>
      </w:r>
      <w:proofErr w:type="spellEnd"/>
      <w:r>
        <w:t>固态硬盘。</w:t>
      </w:r>
    </w:p>
    <w:p w:rsidR="00E74342" w:rsidRDefault="00E74342" w:rsidP="00E74342">
      <w:pPr>
        <w:pStyle w:val="2"/>
        <w:shd w:val="clear" w:color="auto" w:fill="FFFFFF"/>
        <w:spacing w:before="0" w:after="0" w:line="360" w:lineRule="atLeast"/>
      </w:pPr>
      <w:bookmarkStart w:id="16" w:name="4"/>
      <w:bookmarkStart w:id="17" w:name="sub723957_4"/>
      <w:bookmarkStart w:id="18" w:name="基本结构"/>
      <w:bookmarkEnd w:id="16"/>
      <w:bookmarkEnd w:id="17"/>
      <w:bookmarkEnd w:id="18"/>
      <w:r>
        <w:rPr>
          <w:rStyle w:val="headline-1-index1"/>
        </w:rPr>
        <w:t>4</w:t>
      </w:r>
      <w:r>
        <w:rPr>
          <w:rStyle w:val="headline-content7"/>
        </w:rPr>
        <w:t>基本结构</w:t>
      </w:r>
    </w:p>
    <w:p w:rsidR="00E74342" w:rsidRDefault="00E74342" w:rsidP="00E74342">
      <w:pPr>
        <w:pStyle w:val="album-div1"/>
        <w:spacing w:line="180" w:lineRule="atLeast"/>
        <w:jc w:val="center"/>
      </w:pPr>
      <w:r>
        <w:rPr>
          <w:noProof/>
          <w:color w:val="136EC2"/>
        </w:rPr>
        <w:drawing>
          <wp:inline distT="0" distB="0" distL="0" distR="0">
            <wp:extent cx="2095500" cy="1066800"/>
            <wp:effectExtent l="19050" t="0" r="0" b="0"/>
            <wp:docPr id="7" name="图片 7" descr="各种各样的固态硬盘">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各种各样的固态硬盘">
                      <a:hlinkClick r:id="rId49" tgtFrame="_blank"/>
                    </pic:cNvPr>
                    <pic:cNvPicPr>
                      <a:picLocks noChangeAspect="1" noChangeArrowheads="1"/>
                    </pic:cNvPicPr>
                  </pic:nvPicPr>
                  <pic:blipFill>
                    <a:blip r:embed="rId50" cstate="print"/>
                    <a:srcRect/>
                    <a:stretch>
                      <a:fillRect/>
                    </a:stretch>
                  </pic:blipFill>
                  <pic:spPr bwMode="auto">
                    <a:xfrm>
                      <a:off x="0" y="0"/>
                      <a:ext cx="2095500" cy="1066800"/>
                    </a:xfrm>
                    <a:prstGeom prst="rect">
                      <a:avLst/>
                    </a:prstGeom>
                    <a:noFill/>
                    <a:ln w="9525">
                      <a:noFill/>
                      <a:miter lim="800000"/>
                      <a:headEnd/>
                      <a:tailEnd/>
                    </a:ln>
                  </pic:spPr>
                </pic:pic>
              </a:graphicData>
            </a:graphic>
          </wp:inline>
        </w:drawing>
      </w:r>
    </w:p>
    <w:p w:rsidR="00E74342" w:rsidRDefault="00E74342" w:rsidP="00E74342">
      <w:pPr>
        <w:shd w:val="clear" w:color="auto" w:fill="FFFFFF"/>
        <w:spacing w:line="180" w:lineRule="atLeast"/>
        <w:jc w:val="center"/>
      </w:pPr>
      <w:hyperlink r:id="rId51" w:tgtFrame="blank" w:history="1">
        <w:r>
          <w:rPr>
            <w:rStyle w:val="title25"/>
            <w:color w:val="136EC2"/>
            <w:u w:val="single"/>
            <w:bdr w:val="single" w:sz="2" w:space="6" w:color="E0E0E0" w:frame="1"/>
          </w:rPr>
          <w:t>各种各样的固态硬盘</w:t>
        </w:r>
        <w:r>
          <w:rPr>
            <w:rStyle w:val="albumcount3"/>
            <w:color w:val="136EC2"/>
            <w:u w:val="single"/>
            <w:bdr w:val="single" w:sz="2" w:space="6" w:color="E0E0E0" w:frame="1"/>
          </w:rPr>
          <w:t>(9</w:t>
        </w:r>
        <w:r>
          <w:rPr>
            <w:rStyle w:val="albumcount3"/>
            <w:color w:val="136EC2"/>
            <w:u w:val="single"/>
            <w:bdr w:val="single" w:sz="2" w:space="6" w:color="E0E0E0" w:frame="1"/>
          </w:rPr>
          <w:t>张</w:t>
        </w:r>
        <w:r>
          <w:rPr>
            <w:rStyle w:val="albumcount3"/>
            <w:color w:val="136EC2"/>
            <w:u w:val="single"/>
            <w:bdr w:val="single" w:sz="2" w:space="6" w:color="E0E0E0" w:frame="1"/>
          </w:rPr>
          <w:t>)</w:t>
        </w:r>
      </w:hyperlink>
      <w:r>
        <w:t xml:space="preserve"> </w:t>
      </w:r>
    </w:p>
    <w:p w:rsidR="00E74342" w:rsidRDefault="00E74342" w:rsidP="00E74342">
      <w:pPr>
        <w:shd w:val="clear" w:color="auto" w:fill="FFFFFF"/>
        <w:spacing w:line="360" w:lineRule="atLeast"/>
        <w:jc w:val="left"/>
      </w:pPr>
      <w:r>
        <w:t>基于</w:t>
      </w:r>
      <w:r>
        <w:fldChar w:fldCharType="begin"/>
      </w:r>
      <w:r>
        <w:instrText xml:space="preserve"> HYPERLINK "http://baike.baidu.com/view/1371.htm" \t "_blank" </w:instrText>
      </w:r>
      <w:r>
        <w:fldChar w:fldCharType="separate"/>
      </w:r>
      <w:r>
        <w:rPr>
          <w:rStyle w:val="a5"/>
        </w:rPr>
        <w:t>闪存</w:t>
      </w:r>
      <w:r>
        <w:fldChar w:fldCharType="end"/>
      </w:r>
      <w:r>
        <w:t>的固态硬盘是固态硬盘的主要类别，其内部</w:t>
      </w:r>
      <w:hyperlink r:id="rId52" w:tgtFrame="_blank" w:history="1">
        <w:r>
          <w:rPr>
            <w:rStyle w:val="a5"/>
          </w:rPr>
          <w:t>构造</w:t>
        </w:r>
      </w:hyperlink>
      <w:r>
        <w:t>十分简单，固态硬盘内主体其实就是一块</w:t>
      </w:r>
      <w:hyperlink r:id="rId53" w:tgtFrame="_blank" w:history="1">
        <w:r>
          <w:rPr>
            <w:rStyle w:val="a5"/>
          </w:rPr>
          <w:t>PCB</w:t>
        </w:r>
      </w:hyperlink>
      <w:r>
        <w:t>板，而这块</w:t>
      </w:r>
      <w:r>
        <w:t>PCB</w:t>
      </w:r>
      <w:r>
        <w:t>板上最基本的配件就是控制芯片，缓存芯片（部分低端硬盘无缓存芯片）和用于存储数据的闪存芯片。</w:t>
      </w:r>
    </w:p>
    <w:p w:rsidR="00E74342" w:rsidRDefault="00E74342" w:rsidP="00E74342">
      <w:pPr>
        <w:shd w:val="clear" w:color="auto" w:fill="FFFFFF"/>
        <w:spacing w:line="360" w:lineRule="atLeast"/>
      </w:pPr>
      <w:r>
        <w:t>市面上比较常见的固态硬盘有</w:t>
      </w:r>
      <w:hyperlink r:id="rId54" w:tgtFrame="_blank" w:history="1">
        <w:r>
          <w:rPr>
            <w:rStyle w:val="a5"/>
          </w:rPr>
          <w:t>LSI</w:t>
        </w:r>
      </w:hyperlink>
      <w:r>
        <w:t>SandForce</w:t>
      </w:r>
      <w:r>
        <w:t>、</w:t>
      </w:r>
      <w:proofErr w:type="spellStart"/>
      <w:r>
        <w:t>Indilinx</w:t>
      </w:r>
      <w:proofErr w:type="spellEnd"/>
      <w:r>
        <w:t>、</w:t>
      </w:r>
      <w:proofErr w:type="spellStart"/>
      <w:r>
        <w:t>JMicron</w:t>
      </w:r>
      <w:proofErr w:type="spellEnd"/>
      <w:r>
        <w:t>、</w:t>
      </w:r>
      <w:r>
        <w:fldChar w:fldCharType="begin"/>
      </w:r>
      <w:r>
        <w:instrText xml:space="preserve"> HYPERLINK "http://baike.baidu.com/view/949782.htm" \t "_blank" </w:instrText>
      </w:r>
      <w:r>
        <w:fldChar w:fldCharType="separate"/>
      </w:r>
      <w:r>
        <w:rPr>
          <w:rStyle w:val="a5"/>
        </w:rPr>
        <w:t>Marvell</w:t>
      </w:r>
      <w:r>
        <w:fldChar w:fldCharType="end"/>
      </w:r>
      <w:r>
        <w:t>、</w:t>
      </w:r>
      <w:proofErr w:type="spellStart"/>
      <w:r>
        <w:t>Phison</w:t>
      </w:r>
      <w:proofErr w:type="spellEnd"/>
      <w:r>
        <w:t>、</w:t>
      </w:r>
      <w:proofErr w:type="spellStart"/>
      <w:r>
        <w:t>Goldendisk</w:t>
      </w:r>
      <w:proofErr w:type="spellEnd"/>
      <w:r>
        <w:t>、</w:t>
      </w:r>
      <w:r>
        <w:fldChar w:fldCharType="begin"/>
      </w:r>
      <w:r>
        <w:instrText xml:space="preserve"> HYPERLINK "http://baike.baidu.com/view/65073.htm" \t "_blank" </w:instrText>
      </w:r>
      <w:r>
        <w:fldChar w:fldCharType="separate"/>
      </w:r>
      <w:r>
        <w:rPr>
          <w:rStyle w:val="a5"/>
        </w:rPr>
        <w:t>Samsung</w:t>
      </w:r>
      <w:r>
        <w:fldChar w:fldCharType="end"/>
      </w:r>
      <w:r>
        <w:t>以及</w:t>
      </w:r>
      <w:r>
        <w:fldChar w:fldCharType="begin"/>
      </w:r>
      <w:r>
        <w:instrText xml:space="preserve"> HYPERLINK "http://baike.baidu.com/view/2396.htm" \t "_blank" </w:instrText>
      </w:r>
      <w:r>
        <w:fldChar w:fldCharType="separate"/>
      </w:r>
      <w:r>
        <w:rPr>
          <w:rStyle w:val="a5"/>
        </w:rPr>
        <w:t>Intel</w:t>
      </w:r>
      <w:r>
        <w:fldChar w:fldCharType="end"/>
      </w:r>
      <w:r>
        <w:t>等多种主控</w:t>
      </w:r>
      <w:r>
        <w:fldChar w:fldCharType="begin"/>
      </w:r>
      <w:r>
        <w:instrText xml:space="preserve"> HYPERLINK "http://baike.baidu.com/view/26651.htm" \t "_blank" </w:instrText>
      </w:r>
      <w:r>
        <w:fldChar w:fldCharType="separate"/>
      </w:r>
      <w:r>
        <w:rPr>
          <w:rStyle w:val="a5"/>
        </w:rPr>
        <w:t>芯片</w:t>
      </w:r>
      <w:r>
        <w:fldChar w:fldCharType="end"/>
      </w:r>
      <w:r>
        <w:t>。主控芯片是固态硬盘的</w:t>
      </w:r>
      <w:hyperlink r:id="rId55" w:tgtFrame="_blank" w:history="1">
        <w:r>
          <w:rPr>
            <w:rStyle w:val="a5"/>
          </w:rPr>
          <w:t>大脑</w:t>
        </w:r>
      </w:hyperlink>
      <w:r>
        <w:t>，其作用一是合理调配数据在各个闪存芯片上的负荷，二则是承担了整个数据中转，连接闪存芯片和外部</w:t>
      </w:r>
      <w:r>
        <w:t>SATA</w:t>
      </w:r>
      <w:r>
        <w:t>接口。不同的主控</w:t>
      </w:r>
      <w:proofErr w:type="gramStart"/>
      <w:r>
        <w:t>之间能力</w:t>
      </w:r>
      <w:proofErr w:type="gramEnd"/>
      <w:r>
        <w:t>相差非常大，在数据处理能力、算法，对</w:t>
      </w:r>
      <w:r>
        <w:fldChar w:fldCharType="begin"/>
      </w:r>
      <w:r>
        <w:instrText xml:space="preserve"> HYPERLINK "http://baike.baidu.com/view/1371.htm" \t "_blank" </w:instrText>
      </w:r>
      <w:r>
        <w:fldChar w:fldCharType="separate"/>
      </w:r>
      <w:r>
        <w:rPr>
          <w:rStyle w:val="a5"/>
        </w:rPr>
        <w:t>闪存</w:t>
      </w:r>
      <w:r>
        <w:fldChar w:fldCharType="end"/>
      </w:r>
      <w:r>
        <w:t>芯片的读取写入控制上会有非常大的不同，直接会导致固态硬盘产品在性能上差距高达数十倍。</w:t>
      </w:r>
    </w:p>
    <w:p w:rsidR="00E74342" w:rsidRDefault="00E74342" w:rsidP="00E74342">
      <w:pPr>
        <w:pStyle w:val="3"/>
        <w:shd w:val="clear" w:color="auto" w:fill="FFFFFF"/>
        <w:spacing w:line="360" w:lineRule="atLeast"/>
      </w:pPr>
      <w:bookmarkStart w:id="19" w:name="4_1"/>
      <w:bookmarkStart w:id="20" w:name="sub723957_4_1"/>
      <w:bookmarkStart w:id="21" w:name="基本结构_主控芯片"/>
      <w:bookmarkEnd w:id="19"/>
      <w:bookmarkEnd w:id="20"/>
      <w:bookmarkEnd w:id="21"/>
      <w:r>
        <w:rPr>
          <w:rStyle w:val="headline-content7"/>
        </w:rPr>
        <w:t>主控芯片</w:t>
      </w:r>
    </w:p>
    <w:tbl>
      <w:tblPr>
        <w:tblW w:w="0" w:type="auto"/>
        <w:tblCellMar>
          <w:top w:w="15" w:type="dxa"/>
          <w:left w:w="15" w:type="dxa"/>
          <w:bottom w:w="15" w:type="dxa"/>
          <w:right w:w="15" w:type="dxa"/>
        </w:tblCellMar>
        <w:tblLook w:val="04A0"/>
      </w:tblPr>
      <w:tblGrid>
        <w:gridCol w:w="1183"/>
        <w:gridCol w:w="3271"/>
        <w:gridCol w:w="2866"/>
        <w:gridCol w:w="1016"/>
      </w:tblGrid>
      <w:tr w:rsidR="00E74342">
        <w:tc>
          <w:tcPr>
            <w:tcW w:w="0" w:type="auto"/>
            <w:gridSpan w:val="4"/>
            <w:tcBorders>
              <w:top w:val="nil"/>
              <w:left w:val="nil"/>
              <w:bottom w:val="nil"/>
              <w:right w:val="nil"/>
            </w:tcBorders>
            <w:vAlign w:val="center"/>
            <w:hideMark/>
          </w:tcPr>
          <w:p w:rsidR="00E74342" w:rsidRDefault="00E74342">
            <w:pPr>
              <w:jc w:val="center"/>
              <w:rPr>
                <w:rFonts w:ascii="宋体" w:eastAsia="宋体" w:hAnsi="宋体" w:cs="宋体"/>
                <w:sz w:val="24"/>
                <w:szCs w:val="24"/>
              </w:rPr>
            </w:pPr>
            <w:r>
              <w:rPr>
                <w:b/>
                <w:bCs/>
              </w:rPr>
              <w:t>大固态硬盘主控芯片品牌、型号、产品一览</w:t>
            </w:r>
          </w:p>
        </w:tc>
      </w:tr>
      <w:tr w:rsidR="00E74342">
        <w:tc>
          <w:tcPr>
            <w:tcW w:w="0" w:type="auto"/>
            <w:vAlign w:val="center"/>
            <w:hideMark/>
          </w:tcPr>
          <w:p w:rsidR="00E74342" w:rsidRDefault="00E74342" w:rsidP="00E74342">
            <w:pPr>
              <w:jc w:val="center"/>
              <w:rPr>
                <w:rFonts w:ascii="宋体" w:eastAsia="宋体" w:hAnsi="宋体" w:cs="宋体"/>
                <w:sz w:val="24"/>
                <w:szCs w:val="24"/>
              </w:rPr>
            </w:pPr>
            <w:r>
              <w:t>品牌</w:t>
            </w:r>
            <w:r>
              <w:rPr>
                <w:color w:val="3366CC"/>
                <w:vertAlign w:val="superscript"/>
              </w:rPr>
              <w:t>[2]</w:t>
            </w:r>
            <w:bookmarkStart w:id="22" w:name="ref_[2]_723957"/>
            <w:r>
              <w:rPr>
                <w:color w:val="136EC2"/>
                <w:sz w:val="2"/>
                <w:szCs w:val="2"/>
                <w:u w:val="single"/>
              </w:rPr>
              <w:t> </w:t>
            </w:r>
          </w:p>
        </w:tc>
        <w:tc>
          <w:tcPr>
            <w:tcW w:w="3495" w:type="dxa"/>
            <w:vAlign w:val="center"/>
            <w:hideMark/>
          </w:tcPr>
          <w:p w:rsidR="00E74342" w:rsidRDefault="00E74342" w:rsidP="00E74342">
            <w:pPr>
              <w:jc w:val="center"/>
              <w:rPr>
                <w:rFonts w:ascii="宋体" w:eastAsia="宋体" w:hAnsi="宋体" w:cs="宋体"/>
                <w:sz w:val="24"/>
                <w:szCs w:val="24"/>
              </w:rPr>
            </w:pPr>
            <w:r>
              <w:t>型号</w:t>
            </w:r>
            <w:r>
              <w:rPr>
                <w:color w:val="3366CC"/>
                <w:vertAlign w:val="superscript"/>
              </w:rPr>
              <w:t>[2]</w:t>
            </w:r>
            <w:r>
              <w:rPr>
                <w:color w:val="136EC2"/>
                <w:sz w:val="2"/>
                <w:szCs w:val="2"/>
                <w:u w:val="single"/>
              </w:rPr>
              <w:t> </w:t>
            </w:r>
          </w:p>
        </w:tc>
        <w:tc>
          <w:tcPr>
            <w:tcW w:w="3270" w:type="dxa"/>
            <w:vAlign w:val="center"/>
            <w:hideMark/>
          </w:tcPr>
          <w:p w:rsidR="00E74342" w:rsidRDefault="00E74342" w:rsidP="00E74342">
            <w:pPr>
              <w:jc w:val="center"/>
              <w:rPr>
                <w:rFonts w:ascii="宋体" w:eastAsia="宋体" w:hAnsi="宋体" w:cs="宋体"/>
                <w:sz w:val="24"/>
                <w:szCs w:val="24"/>
              </w:rPr>
            </w:pPr>
            <w:r>
              <w:t>代表产品</w:t>
            </w:r>
            <w:r>
              <w:rPr>
                <w:color w:val="3366CC"/>
                <w:vertAlign w:val="superscript"/>
              </w:rPr>
              <w:t>[2]</w:t>
            </w:r>
            <w:r>
              <w:rPr>
                <w:color w:val="136EC2"/>
                <w:sz w:val="2"/>
                <w:szCs w:val="2"/>
                <w:u w:val="single"/>
              </w:rPr>
              <w:t> </w:t>
            </w:r>
          </w:p>
        </w:tc>
        <w:tc>
          <w:tcPr>
            <w:tcW w:w="1185" w:type="dxa"/>
            <w:vAlign w:val="center"/>
            <w:hideMark/>
          </w:tcPr>
          <w:p w:rsidR="00E74342" w:rsidRDefault="00E74342" w:rsidP="00E74342">
            <w:pPr>
              <w:jc w:val="center"/>
              <w:rPr>
                <w:rFonts w:ascii="宋体" w:eastAsia="宋体" w:hAnsi="宋体" w:cs="宋体"/>
                <w:sz w:val="24"/>
                <w:szCs w:val="24"/>
              </w:rPr>
            </w:pPr>
            <w:r>
              <w:t>是否拥有自主优化软件</w:t>
            </w:r>
            <w:r>
              <w:rPr>
                <w:color w:val="3366CC"/>
                <w:vertAlign w:val="superscript"/>
              </w:rPr>
              <w:t>[2]</w:t>
            </w:r>
            <w:r>
              <w:rPr>
                <w:color w:val="136EC2"/>
                <w:sz w:val="2"/>
                <w:szCs w:val="2"/>
                <w:u w:val="single"/>
              </w:rPr>
              <w:t> </w:t>
            </w:r>
            <w:bookmarkEnd w:id="22"/>
          </w:p>
        </w:tc>
      </w:tr>
      <w:tr w:rsidR="00E74342">
        <w:tc>
          <w:tcPr>
            <w:tcW w:w="0" w:type="auto"/>
            <w:vAlign w:val="center"/>
            <w:hideMark/>
          </w:tcPr>
          <w:p w:rsidR="00E74342" w:rsidRDefault="00E74342" w:rsidP="00E74342">
            <w:pPr>
              <w:jc w:val="center"/>
              <w:rPr>
                <w:rFonts w:ascii="宋体" w:eastAsia="宋体" w:hAnsi="宋体" w:cs="宋体"/>
                <w:sz w:val="24"/>
                <w:szCs w:val="24"/>
              </w:rPr>
            </w:pPr>
            <w:hyperlink r:id="rId56" w:tgtFrame="_blank" w:history="1">
              <w:r>
                <w:rPr>
                  <w:rStyle w:val="a5"/>
                </w:rPr>
                <w:t>Intel</w:t>
              </w:r>
            </w:hyperlink>
          </w:p>
        </w:tc>
        <w:tc>
          <w:tcPr>
            <w:tcW w:w="3495" w:type="dxa"/>
            <w:vAlign w:val="center"/>
            <w:hideMark/>
          </w:tcPr>
          <w:p w:rsidR="00E74342" w:rsidRDefault="00E74342" w:rsidP="00E74342">
            <w:pPr>
              <w:jc w:val="center"/>
              <w:rPr>
                <w:rFonts w:ascii="宋体" w:eastAsia="宋体" w:hAnsi="宋体" w:cs="宋体"/>
                <w:sz w:val="24"/>
                <w:szCs w:val="24"/>
              </w:rPr>
            </w:pPr>
            <w:r>
              <w:t>PC29AS21AA0</w:t>
            </w:r>
            <w:r>
              <w:t>、</w:t>
            </w:r>
            <w:r>
              <w:t>PC29AS21BA0</w:t>
            </w:r>
          </w:p>
        </w:tc>
        <w:tc>
          <w:tcPr>
            <w:tcW w:w="3270" w:type="dxa"/>
            <w:vAlign w:val="center"/>
            <w:hideMark/>
          </w:tcPr>
          <w:p w:rsidR="00E74342" w:rsidRDefault="00E74342" w:rsidP="00E74342">
            <w:pPr>
              <w:jc w:val="center"/>
              <w:rPr>
                <w:rFonts w:ascii="宋体" w:eastAsia="宋体" w:hAnsi="宋体" w:cs="宋体"/>
                <w:sz w:val="24"/>
                <w:szCs w:val="24"/>
              </w:rPr>
            </w:pPr>
            <w:r>
              <w:t>Intel 320 Series G3(80G)</w:t>
            </w:r>
          </w:p>
        </w:tc>
        <w:tc>
          <w:tcPr>
            <w:tcW w:w="1185" w:type="dxa"/>
            <w:vAlign w:val="center"/>
            <w:hideMark/>
          </w:tcPr>
          <w:p w:rsidR="00E74342" w:rsidRDefault="00E74342" w:rsidP="00E74342">
            <w:pPr>
              <w:jc w:val="center"/>
              <w:rPr>
                <w:rFonts w:ascii="宋体" w:eastAsia="宋体" w:hAnsi="宋体" w:cs="宋体"/>
                <w:sz w:val="24"/>
                <w:szCs w:val="24"/>
              </w:rPr>
            </w:pPr>
            <w:r>
              <w:t>是</w:t>
            </w:r>
          </w:p>
        </w:tc>
      </w:tr>
      <w:tr w:rsidR="00E74342">
        <w:tc>
          <w:tcPr>
            <w:tcW w:w="0" w:type="auto"/>
            <w:vAlign w:val="center"/>
            <w:hideMark/>
          </w:tcPr>
          <w:p w:rsidR="00E74342" w:rsidRDefault="00E74342" w:rsidP="00E74342">
            <w:pPr>
              <w:jc w:val="center"/>
              <w:rPr>
                <w:rFonts w:ascii="宋体" w:eastAsia="宋体" w:hAnsi="宋体" w:cs="宋体"/>
                <w:sz w:val="24"/>
                <w:szCs w:val="24"/>
              </w:rPr>
            </w:pPr>
            <w:proofErr w:type="spellStart"/>
            <w:r>
              <w:t>SandForce</w:t>
            </w:r>
            <w:proofErr w:type="spellEnd"/>
          </w:p>
        </w:tc>
        <w:tc>
          <w:tcPr>
            <w:tcW w:w="3495" w:type="dxa"/>
            <w:vAlign w:val="center"/>
            <w:hideMark/>
          </w:tcPr>
          <w:p w:rsidR="00E74342" w:rsidRDefault="00E74342" w:rsidP="00E74342">
            <w:pPr>
              <w:jc w:val="center"/>
              <w:rPr>
                <w:rFonts w:ascii="宋体" w:eastAsia="宋体" w:hAnsi="宋体" w:cs="宋体"/>
                <w:sz w:val="24"/>
                <w:szCs w:val="24"/>
              </w:rPr>
            </w:pPr>
            <w:r>
              <w:t>SF-1500/SF-1200</w:t>
            </w:r>
            <w:r>
              <w:t>、</w:t>
            </w:r>
            <w:r>
              <w:t>SF-2000</w:t>
            </w:r>
            <w:r>
              <w:t>系列</w:t>
            </w:r>
          </w:p>
        </w:tc>
        <w:tc>
          <w:tcPr>
            <w:tcW w:w="3270" w:type="dxa"/>
            <w:vAlign w:val="center"/>
            <w:hideMark/>
          </w:tcPr>
          <w:p w:rsidR="00E74342" w:rsidRDefault="00E74342" w:rsidP="00E74342">
            <w:pPr>
              <w:jc w:val="center"/>
              <w:rPr>
                <w:rFonts w:ascii="宋体" w:eastAsia="宋体" w:hAnsi="宋体" w:cs="宋体"/>
                <w:sz w:val="24"/>
                <w:szCs w:val="24"/>
              </w:rPr>
            </w:pPr>
            <w:proofErr w:type="spellStart"/>
            <w:r>
              <w:t>ShineDisk</w:t>
            </w:r>
            <w:proofErr w:type="spellEnd"/>
            <w:r>
              <w:t xml:space="preserve"> OCZ Agility3 </w:t>
            </w:r>
            <w:proofErr w:type="gramStart"/>
            <w:r>
              <w:t>元斯达</w:t>
            </w:r>
            <w:proofErr w:type="spellStart"/>
            <w:proofErr w:type="gramEnd"/>
            <w:r>
              <w:lastRenderedPageBreak/>
              <w:t>Rg</w:t>
            </w:r>
            <w:proofErr w:type="spellEnd"/>
          </w:p>
        </w:tc>
        <w:tc>
          <w:tcPr>
            <w:tcW w:w="1185" w:type="dxa"/>
            <w:vAlign w:val="center"/>
            <w:hideMark/>
          </w:tcPr>
          <w:p w:rsidR="00E74342" w:rsidRDefault="00E74342" w:rsidP="00E74342">
            <w:pPr>
              <w:jc w:val="center"/>
              <w:rPr>
                <w:rFonts w:ascii="宋体" w:eastAsia="宋体" w:hAnsi="宋体" w:cs="宋体"/>
                <w:sz w:val="24"/>
                <w:szCs w:val="24"/>
              </w:rPr>
            </w:pPr>
            <w:r>
              <w:lastRenderedPageBreak/>
              <w:t>否</w:t>
            </w:r>
          </w:p>
        </w:tc>
      </w:tr>
      <w:tr w:rsidR="00E74342">
        <w:trPr>
          <w:trHeight w:val="405"/>
        </w:trPr>
        <w:tc>
          <w:tcPr>
            <w:tcW w:w="0" w:type="auto"/>
            <w:vAlign w:val="center"/>
            <w:hideMark/>
          </w:tcPr>
          <w:p w:rsidR="00E74342" w:rsidRDefault="00E74342" w:rsidP="00E74342">
            <w:pPr>
              <w:jc w:val="center"/>
              <w:rPr>
                <w:rFonts w:ascii="宋体" w:eastAsia="宋体" w:hAnsi="宋体" w:cs="宋体"/>
                <w:sz w:val="24"/>
                <w:szCs w:val="24"/>
              </w:rPr>
            </w:pPr>
            <w:hyperlink r:id="rId57" w:tgtFrame="_blank" w:history="1">
              <w:r>
                <w:rPr>
                  <w:rStyle w:val="a5"/>
                </w:rPr>
                <w:t>LSI</w:t>
              </w:r>
            </w:hyperlink>
            <w:r>
              <w:t>SandForce</w:t>
            </w:r>
          </w:p>
        </w:tc>
        <w:tc>
          <w:tcPr>
            <w:tcW w:w="3495" w:type="dxa"/>
            <w:vAlign w:val="center"/>
            <w:hideMark/>
          </w:tcPr>
          <w:p w:rsidR="00E74342" w:rsidRDefault="00E74342" w:rsidP="00E74342">
            <w:pPr>
              <w:jc w:val="center"/>
            </w:pPr>
            <w:r>
              <w:t>SF-2141</w:t>
            </w:r>
            <w:r>
              <w:t>、</w:t>
            </w:r>
            <w:r>
              <w:t>SF-2241</w:t>
            </w:r>
            <w:r>
              <w:t>和</w:t>
            </w:r>
            <w:r>
              <w:t>SF-2281</w:t>
            </w:r>
          </w:p>
          <w:p w:rsidR="00E74342" w:rsidRDefault="00E74342" w:rsidP="00E74342">
            <w:pPr>
              <w:jc w:val="center"/>
              <w:rPr>
                <w:rFonts w:ascii="宋体" w:eastAsia="宋体" w:hAnsi="宋体" w:cs="宋体"/>
                <w:sz w:val="24"/>
                <w:szCs w:val="24"/>
              </w:rPr>
            </w:pPr>
            <w:r>
              <w:t>SF-2200/2100</w:t>
            </w:r>
            <w:r>
              <w:t>系列</w:t>
            </w:r>
          </w:p>
        </w:tc>
        <w:tc>
          <w:tcPr>
            <w:tcW w:w="3270" w:type="dxa"/>
            <w:vAlign w:val="center"/>
            <w:hideMark/>
          </w:tcPr>
          <w:p w:rsidR="00E74342" w:rsidRDefault="00E74342" w:rsidP="00E74342">
            <w:pPr>
              <w:jc w:val="center"/>
              <w:rPr>
                <w:rFonts w:ascii="宋体" w:eastAsia="宋体" w:hAnsi="宋体" w:cs="宋体"/>
                <w:sz w:val="24"/>
                <w:szCs w:val="24"/>
              </w:rPr>
            </w:pPr>
            <w:proofErr w:type="spellStart"/>
            <w:r>
              <w:t>ShineDisk</w:t>
            </w:r>
            <w:proofErr w:type="spellEnd"/>
            <w:r>
              <w:t xml:space="preserve"> </w:t>
            </w:r>
            <w:r>
              <w:t>金士顿</w:t>
            </w:r>
            <w:proofErr w:type="spellStart"/>
            <w:r>
              <w:t>HyperX</w:t>
            </w:r>
            <w:proofErr w:type="spellEnd"/>
            <w:r>
              <w:t xml:space="preserve"> SSD</w:t>
            </w:r>
            <w:r>
              <w:t>系列</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rsidP="00E74342">
            <w:pPr>
              <w:jc w:val="center"/>
              <w:rPr>
                <w:rFonts w:ascii="宋体" w:eastAsia="宋体" w:hAnsi="宋体" w:cs="宋体"/>
                <w:sz w:val="24"/>
                <w:szCs w:val="24"/>
              </w:rPr>
            </w:pPr>
            <w:proofErr w:type="spellStart"/>
            <w:r>
              <w:t>JMicron</w:t>
            </w:r>
            <w:proofErr w:type="spellEnd"/>
          </w:p>
        </w:tc>
        <w:tc>
          <w:tcPr>
            <w:tcW w:w="3495" w:type="dxa"/>
            <w:vAlign w:val="center"/>
            <w:hideMark/>
          </w:tcPr>
          <w:p w:rsidR="00E74342" w:rsidRDefault="00E74342" w:rsidP="00E74342">
            <w:pPr>
              <w:jc w:val="center"/>
              <w:rPr>
                <w:rFonts w:ascii="宋体" w:eastAsia="宋体" w:hAnsi="宋体" w:cs="宋体"/>
                <w:sz w:val="24"/>
                <w:szCs w:val="24"/>
              </w:rPr>
            </w:pPr>
            <w:r>
              <w:t>JMF602</w:t>
            </w:r>
            <w:r>
              <w:t>、</w:t>
            </w:r>
            <w:r>
              <w:t>JMF612</w:t>
            </w:r>
            <w:r>
              <w:t>、</w:t>
            </w:r>
            <w:r>
              <w:t>JMF618</w:t>
            </w:r>
          </w:p>
        </w:tc>
        <w:tc>
          <w:tcPr>
            <w:tcW w:w="3270" w:type="dxa"/>
            <w:vAlign w:val="center"/>
            <w:hideMark/>
          </w:tcPr>
          <w:p w:rsidR="00E74342" w:rsidRDefault="00E74342" w:rsidP="00E74342">
            <w:pPr>
              <w:jc w:val="center"/>
              <w:rPr>
                <w:rFonts w:ascii="宋体" w:eastAsia="宋体" w:hAnsi="宋体" w:cs="宋体"/>
                <w:sz w:val="24"/>
                <w:szCs w:val="24"/>
              </w:rPr>
            </w:pPr>
            <w:proofErr w:type="spellStart"/>
            <w:r>
              <w:t>ShineDisk</w:t>
            </w:r>
            <w:proofErr w:type="spellEnd"/>
            <w:r>
              <w:t xml:space="preserve"> </w:t>
            </w:r>
            <w:r>
              <w:t>金士顿的</w:t>
            </w:r>
            <w:r>
              <w:t>SSD Now V</w:t>
            </w:r>
            <w:r>
              <w:t>系列</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rsidP="00E74342">
            <w:pPr>
              <w:jc w:val="center"/>
              <w:rPr>
                <w:rFonts w:ascii="宋体" w:eastAsia="宋体" w:hAnsi="宋体" w:cs="宋体"/>
                <w:sz w:val="24"/>
                <w:szCs w:val="24"/>
              </w:rPr>
            </w:pPr>
            <w:hyperlink r:id="rId58" w:tgtFrame="_blank" w:history="1">
              <w:r>
                <w:rPr>
                  <w:rStyle w:val="a5"/>
                </w:rPr>
                <w:t>Marvell</w:t>
              </w:r>
            </w:hyperlink>
          </w:p>
        </w:tc>
        <w:tc>
          <w:tcPr>
            <w:tcW w:w="3495" w:type="dxa"/>
            <w:vAlign w:val="center"/>
            <w:hideMark/>
          </w:tcPr>
          <w:p w:rsidR="00E74342" w:rsidRDefault="00E74342" w:rsidP="00E74342">
            <w:pPr>
              <w:jc w:val="center"/>
              <w:rPr>
                <w:rFonts w:ascii="宋体" w:eastAsia="宋体" w:hAnsi="宋体" w:cs="宋体"/>
                <w:sz w:val="24"/>
                <w:szCs w:val="24"/>
              </w:rPr>
            </w:pPr>
            <w:r>
              <w:t>88SS9174-BJP2</w:t>
            </w:r>
            <w:r>
              <w:t>、</w:t>
            </w:r>
            <w:r>
              <w:t>88SS9174-BKK2</w:t>
            </w:r>
          </w:p>
        </w:tc>
        <w:tc>
          <w:tcPr>
            <w:tcW w:w="3270" w:type="dxa"/>
            <w:vAlign w:val="center"/>
            <w:hideMark/>
          </w:tcPr>
          <w:p w:rsidR="00E74342" w:rsidRDefault="00E74342" w:rsidP="00E74342">
            <w:pPr>
              <w:jc w:val="center"/>
              <w:rPr>
                <w:rFonts w:ascii="宋体" w:eastAsia="宋体" w:hAnsi="宋体" w:cs="宋体"/>
                <w:sz w:val="24"/>
                <w:szCs w:val="24"/>
              </w:rPr>
            </w:pPr>
            <w:r>
              <w:t>Intel</w:t>
            </w:r>
            <w:r>
              <w:t>的</w:t>
            </w:r>
            <w:r>
              <w:t>510</w:t>
            </w:r>
            <w:r>
              <w:t>系列、</w:t>
            </w:r>
            <w:r>
              <w:fldChar w:fldCharType="begin"/>
            </w:r>
            <w:r>
              <w:instrText xml:space="preserve"> HYPERLINK "http://baike.baidu.com/view/998989.htm" \t "_blank" </w:instrText>
            </w:r>
            <w:r>
              <w:fldChar w:fldCharType="separate"/>
            </w:r>
            <w:r>
              <w:rPr>
                <w:rStyle w:val="a5"/>
              </w:rPr>
              <w:t>镁光</w:t>
            </w:r>
            <w:r>
              <w:fldChar w:fldCharType="end"/>
            </w:r>
            <w:r>
              <w:t>C400</w:t>
            </w:r>
            <w:r>
              <w:t>、</w:t>
            </w:r>
            <w:proofErr w:type="gramStart"/>
            <w:r>
              <w:t>浦科特</w:t>
            </w:r>
            <w:proofErr w:type="gramEnd"/>
            <w:r>
              <w:t xml:space="preserve"> PX-128M2S</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rsidP="00E74342">
            <w:pPr>
              <w:jc w:val="center"/>
              <w:rPr>
                <w:rFonts w:ascii="宋体" w:eastAsia="宋体" w:hAnsi="宋体" w:cs="宋体"/>
                <w:sz w:val="24"/>
                <w:szCs w:val="24"/>
              </w:rPr>
            </w:pPr>
            <w:proofErr w:type="spellStart"/>
            <w:r>
              <w:t>Indilinx</w:t>
            </w:r>
            <w:proofErr w:type="spellEnd"/>
          </w:p>
        </w:tc>
        <w:tc>
          <w:tcPr>
            <w:tcW w:w="3495" w:type="dxa"/>
            <w:vAlign w:val="center"/>
            <w:hideMark/>
          </w:tcPr>
          <w:p w:rsidR="00E74342" w:rsidRDefault="00E74342" w:rsidP="00E74342">
            <w:pPr>
              <w:jc w:val="center"/>
              <w:rPr>
                <w:rFonts w:ascii="宋体" w:eastAsia="宋体" w:hAnsi="宋体" w:cs="宋体"/>
                <w:sz w:val="24"/>
                <w:szCs w:val="24"/>
              </w:rPr>
            </w:pPr>
            <w:r>
              <w:t>IDX110M00-LC</w:t>
            </w:r>
            <w:r>
              <w:t>、</w:t>
            </w:r>
            <w:r>
              <w:t>IDX110M01-LC</w:t>
            </w:r>
          </w:p>
        </w:tc>
        <w:tc>
          <w:tcPr>
            <w:tcW w:w="3270" w:type="dxa"/>
            <w:vAlign w:val="center"/>
            <w:hideMark/>
          </w:tcPr>
          <w:p w:rsidR="00E74342" w:rsidRDefault="00E74342" w:rsidP="00E74342">
            <w:pPr>
              <w:jc w:val="center"/>
              <w:rPr>
                <w:rFonts w:ascii="宋体" w:eastAsia="宋体" w:hAnsi="宋体" w:cs="宋体"/>
                <w:sz w:val="24"/>
                <w:szCs w:val="24"/>
              </w:rPr>
            </w:pPr>
            <w:r>
              <w:t>SOLIDATA K5-64Me</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rsidP="00E74342">
            <w:pPr>
              <w:jc w:val="center"/>
              <w:rPr>
                <w:rFonts w:ascii="宋体" w:eastAsia="宋体" w:hAnsi="宋体" w:cs="宋体"/>
                <w:sz w:val="24"/>
                <w:szCs w:val="24"/>
              </w:rPr>
            </w:pPr>
            <w:hyperlink r:id="rId59" w:tgtFrame="_blank" w:history="1">
              <w:r>
                <w:rPr>
                  <w:rStyle w:val="a5"/>
                </w:rPr>
                <w:t>三星</w:t>
              </w:r>
            </w:hyperlink>
          </w:p>
        </w:tc>
        <w:tc>
          <w:tcPr>
            <w:tcW w:w="3495" w:type="dxa"/>
            <w:vAlign w:val="center"/>
            <w:hideMark/>
          </w:tcPr>
          <w:p w:rsidR="00E74342" w:rsidRDefault="00E74342" w:rsidP="00E74342">
            <w:pPr>
              <w:jc w:val="center"/>
              <w:rPr>
                <w:rFonts w:ascii="宋体" w:eastAsia="宋体" w:hAnsi="宋体" w:cs="宋体"/>
                <w:sz w:val="24"/>
                <w:szCs w:val="24"/>
              </w:rPr>
            </w:pPr>
            <w:r>
              <w:t>S3C49RBX01-YH80</w:t>
            </w:r>
            <w:r>
              <w:t>、</w:t>
            </w:r>
            <w:r>
              <w:t>S3C29RBB01-YK40</w:t>
            </w:r>
          </w:p>
        </w:tc>
        <w:tc>
          <w:tcPr>
            <w:tcW w:w="3270" w:type="dxa"/>
            <w:vAlign w:val="center"/>
            <w:hideMark/>
          </w:tcPr>
          <w:p w:rsidR="00E74342" w:rsidRDefault="00E74342" w:rsidP="00E74342">
            <w:pPr>
              <w:jc w:val="center"/>
              <w:rPr>
                <w:rFonts w:ascii="宋体" w:eastAsia="宋体" w:hAnsi="宋体" w:cs="宋体"/>
                <w:sz w:val="24"/>
                <w:szCs w:val="24"/>
              </w:rPr>
            </w:pPr>
            <w:r>
              <w:t>三星</w:t>
            </w:r>
            <w:r>
              <w:t xml:space="preserve"> SLC 3.5 100GB</w:t>
            </w:r>
          </w:p>
        </w:tc>
        <w:tc>
          <w:tcPr>
            <w:tcW w:w="1185" w:type="dxa"/>
            <w:vAlign w:val="center"/>
            <w:hideMark/>
          </w:tcPr>
          <w:p w:rsidR="00E74342" w:rsidRDefault="00E74342" w:rsidP="00E74342">
            <w:pPr>
              <w:jc w:val="center"/>
              <w:rPr>
                <w:rFonts w:ascii="宋体" w:eastAsia="宋体" w:hAnsi="宋体" w:cs="宋体"/>
                <w:sz w:val="24"/>
                <w:szCs w:val="24"/>
              </w:rPr>
            </w:pPr>
            <w:r>
              <w:t>是</w:t>
            </w:r>
          </w:p>
        </w:tc>
      </w:tr>
      <w:tr w:rsidR="00E74342">
        <w:tc>
          <w:tcPr>
            <w:tcW w:w="0" w:type="auto"/>
            <w:vAlign w:val="center"/>
            <w:hideMark/>
          </w:tcPr>
          <w:p w:rsidR="00E74342" w:rsidRDefault="00E74342" w:rsidP="00E74342">
            <w:pPr>
              <w:jc w:val="center"/>
              <w:rPr>
                <w:rFonts w:ascii="宋体" w:eastAsia="宋体" w:hAnsi="宋体" w:cs="宋体"/>
                <w:sz w:val="24"/>
                <w:szCs w:val="24"/>
              </w:rPr>
            </w:pPr>
            <w:hyperlink r:id="rId60" w:tgtFrame="_blank" w:history="1">
              <w:r>
                <w:rPr>
                  <w:rStyle w:val="a5"/>
                </w:rPr>
                <w:t>东芝</w:t>
              </w:r>
            </w:hyperlink>
          </w:p>
        </w:tc>
        <w:tc>
          <w:tcPr>
            <w:tcW w:w="3495" w:type="dxa"/>
            <w:vAlign w:val="center"/>
            <w:hideMark/>
          </w:tcPr>
          <w:p w:rsidR="00E74342" w:rsidRDefault="00E74342" w:rsidP="00E74342">
            <w:pPr>
              <w:jc w:val="center"/>
              <w:rPr>
                <w:rFonts w:ascii="宋体" w:eastAsia="宋体" w:hAnsi="宋体" w:cs="宋体"/>
                <w:sz w:val="24"/>
                <w:szCs w:val="24"/>
              </w:rPr>
            </w:pPr>
            <w:r>
              <w:t>TC58NCF602GAT</w:t>
            </w:r>
            <w:r>
              <w:t>、</w:t>
            </w:r>
            <w:r>
              <w:t>TC58NCF618GBT</w:t>
            </w:r>
            <w:r>
              <w:t>、</w:t>
            </w:r>
            <w:r>
              <w:t>T6UG1XBG</w:t>
            </w:r>
          </w:p>
        </w:tc>
        <w:tc>
          <w:tcPr>
            <w:tcW w:w="3270" w:type="dxa"/>
            <w:vAlign w:val="center"/>
            <w:hideMark/>
          </w:tcPr>
          <w:p w:rsidR="00E74342" w:rsidRDefault="00E74342" w:rsidP="00E74342">
            <w:pPr>
              <w:jc w:val="center"/>
              <w:rPr>
                <w:rFonts w:ascii="宋体" w:eastAsia="宋体" w:hAnsi="宋体" w:cs="宋体"/>
                <w:sz w:val="24"/>
                <w:szCs w:val="24"/>
              </w:rPr>
            </w:pPr>
            <w:r>
              <w:t>金士顿</w:t>
            </w:r>
            <w:r>
              <w:t xml:space="preserve"> </w:t>
            </w:r>
            <w:proofErr w:type="spellStart"/>
            <w:r>
              <w:t>SSDNow</w:t>
            </w:r>
            <w:proofErr w:type="spellEnd"/>
            <w:r>
              <w:t xml:space="preserve"> V+100</w:t>
            </w:r>
            <w:r>
              <w:t>系列</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pPr>
              <w:jc w:val="center"/>
              <w:rPr>
                <w:rFonts w:ascii="宋体" w:eastAsia="宋体" w:hAnsi="宋体" w:cs="宋体"/>
                <w:sz w:val="24"/>
                <w:szCs w:val="24"/>
              </w:rPr>
            </w:pPr>
            <w:proofErr w:type="spellStart"/>
            <w:r>
              <w:t>Goldendisk</w:t>
            </w:r>
            <w:proofErr w:type="spellEnd"/>
          </w:p>
        </w:tc>
        <w:tc>
          <w:tcPr>
            <w:tcW w:w="3495" w:type="dxa"/>
            <w:vAlign w:val="center"/>
            <w:hideMark/>
          </w:tcPr>
          <w:p w:rsidR="00E74342" w:rsidRDefault="00E74342">
            <w:pPr>
              <w:jc w:val="center"/>
              <w:rPr>
                <w:rFonts w:ascii="宋体" w:eastAsia="宋体" w:hAnsi="宋体" w:cs="宋体"/>
                <w:sz w:val="24"/>
                <w:szCs w:val="24"/>
              </w:rPr>
            </w:pPr>
            <w:r>
              <w:t>GDSA25</w:t>
            </w:r>
            <w:r>
              <w:t>、</w:t>
            </w:r>
            <w:r>
              <w:t>GDMSA</w:t>
            </w:r>
            <w:r>
              <w:t>、</w:t>
            </w:r>
            <w:r>
              <w:t>GDCFA,GDSAI</w:t>
            </w:r>
          </w:p>
        </w:tc>
        <w:tc>
          <w:tcPr>
            <w:tcW w:w="3270" w:type="dxa"/>
            <w:vAlign w:val="center"/>
            <w:hideMark/>
          </w:tcPr>
          <w:p w:rsidR="00E74342" w:rsidRDefault="00E74342">
            <w:pPr>
              <w:jc w:val="center"/>
              <w:rPr>
                <w:rFonts w:ascii="宋体" w:eastAsia="宋体" w:hAnsi="宋体" w:cs="宋体"/>
                <w:sz w:val="24"/>
                <w:szCs w:val="24"/>
              </w:rPr>
            </w:pPr>
            <w:proofErr w:type="gramStart"/>
            <w:r>
              <w:t>云存科技</w:t>
            </w:r>
            <w:proofErr w:type="gramEnd"/>
            <w:r>
              <w:t xml:space="preserve"> SLC 2.5 60GB</w:t>
            </w:r>
          </w:p>
        </w:tc>
        <w:tc>
          <w:tcPr>
            <w:tcW w:w="1185" w:type="dxa"/>
            <w:vAlign w:val="center"/>
            <w:hideMark/>
          </w:tcPr>
          <w:p w:rsidR="00E74342" w:rsidRDefault="00E74342">
            <w:pPr>
              <w:jc w:val="center"/>
              <w:rPr>
                <w:rFonts w:ascii="宋体" w:eastAsia="宋体" w:hAnsi="宋体" w:cs="宋体"/>
                <w:sz w:val="24"/>
                <w:szCs w:val="24"/>
              </w:rPr>
            </w:pPr>
            <w:r>
              <w:t>否</w:t>
            </w:r>
          </w:p>
        </w:tc>
      </w:tr>
      <w:tr w:rsidR="00E74342">
        <w:tc>
          <w:tcPr>
            <w:tcW w:w="0" w:type="auto"/>
            <w:vAlign w:val="center"/>
            <w:hideMark/>
          </w:tcPr>
          <w:p w:rsidR="00E74342" w:rsidRDefault="00E74342">
            <w:pPr>
              <w:jc w:val="center"/>
              <w:rPr>
                <w:rFonts w:ascii="宋体" w:eastAsia="宋体" w:hAnsi="宋体" w:cs="宋体"/>
                <w:sz w:val="24"/>
                <w:szCs w:val="24"/>
              </w:rPr>
            </w:pPr>
            <w:proofErr w:type="spellStart"/>
            <w:r>
              <w:t>ShineDisk</w:t>
            </w:r>
            <w:proofErr w:type="spellEnd"/>
          </w:p>
        </w:tc>
        <w:tc>
          <w:tcPr>
            <w:tcW w:w="3495" w:type="dxa"/>
            <w:vAlign w:val="center"/>
            <w:hideMark/>
          </w:tcPr>
          <w:p w:rsidR="00E74342" w:rsidRDefault="00E74342">
            <w:pPr>
              <w:jc w:val="center"/>
              <w:rPr>
                <w:rFonts w:ascii="宋体" w:eastAsia="宋体" w:hAnsi="宋体" w:cs="宋体"/>
                <w:sz w:val="24"/>
                <w:szCs w:val="24"/>
              </w:rPr>
            </w:pPr>
            <w:r>
              <w:t>M205</w:t>
            </w:r>
            <w:r>
              <w:t>、</w:t>
            </w:r>
            <w:r>
              <w:t>M244</w:t>
            </w:r>
            <w:r>
              <w:t>、</w:t>
            </w:r>
            <w:r>
              <w:t>M300</w:t>
            </w:r>
          </w:p>
        </w:tc>
        <w:tc>
          <w:tcPr>
            <w:tcW w:w="3270" w:type="dxa"/>
            <w:vAlign w:val="center"/>
            <w:hideMark/>
          </w:tcPr>
          <w:p w:rsidR="00E74342" w:rsidRDefault="00E74342">
            <w:pPr>
              <w:jc w:val="center"/>
              <w:rPr>
                <w:rFonts w:ascii="宋体" w:eastAsia="宋体" w:hAnsi="宋体" w:cs="宋体"/>
                <w:sz w:val="24"/>
                <w:szCs w:val="24"/>
              </w:rPr>
            </w:pPr>
            <w:r>
              <w:t>M244</w:t>
            </w:r>
            <w:r>
              <w:t>系列</w:t>
            </w:r>
          </w:p>
        </w:tc>
        <w:tc>
          <w:tcPr>
            <w:tcW w:w="1185" w:type="dxa"/>
            <w:vAlign w:val="center"/>
            <w:hideMark/>
          </w:tcPr>
          <w:p w:rsidR="00E74342" w:rsidRDefault="00E74342">
            <w:pPr>
              <w:jc w:val="center"/>
              <w:rPr>
                <w:rFonts w:ascii="宋体" w:eastAsia="宋体" w:hAnsi="宋体" w:cs="宋体"/>
                <w:sz w:val="24"/>
                <w:szCs w:val="24"/>
              </w:rPr>
            </w:pPr>
            <w:r>
              <w:t>否</w:t>
            </w:r>
          </w:p>
        </w:tc>
      </w:tr>
      <w:tr w:rsidR="00E74342">
        <w:tc>
          <w:tcPr>
            <w:tcW w:w="0" w:type="auto"/>
            <w:vAlign w:val="center"/>
            <w:hideMark/>
          </w:tcPr>
          <w:p w:rsidR="00E74342" w:rsidRDefault="00E74342">
            <w:pPr>
              <w:jc w:val="center"/>
              <w:rPr>
                <w:rFonts w:ascii="宋体" w:eastAsia="宋体" w:hAnsi="宋体" w:cs="宋体"/>
                <w:sz w:val="24"/>
                <w:szCs w:val="24"/>
              </w:rPr>
            </w:pPr>
            <w:proofErr w:type="spellStart"/>
            <w:r>
              <w:t>siliconmotion</w:t>
            </w:r>
            <w:proofErr w:type="spellEnd"/>
          </w:p>
        </w:tc>
        <w:tc>
          <w:tcPr>
            <w:tcW w:w="3495" w:type="dxa"/>
            <w:vAlign w:val="center"/>
            <w:hideMark/>
          </w:tcPr>
          <w:p w:rsidR="00E74342" w:rsidRDefault="00E74342">
            <w:pPr>
              <w:jc w:val="center"/>
              <w:rPr>
                <w:rFonts w:ascii="宋体" w:eastAsia="宋体" w:hAnsi="宋体" w:cs="宋体"/>
                <w:sz w:val="24"/>
                <w:szCs w:val="24"/>
              </w:rPr>
            </w:pPr>
            <w:r>
              <w:t>SM2242,SM2244,SM2246 SM2235</w:t>
            </w:r>
          </w:p>
        </w:tc>
        <w:tc>
          <w:tcPr>
            <w:tcW w:w="3270" w:type="dxa"/>
            <w:vAlign w:val="center"/>
            <w:hideMark/>
          </w:tcPr>
          <w:p w:rsidR="00E74342" w:rsidRDefault="00E74342">
            <w:pPr>
              <w:jc w:val="center"/>
              <w:rPr>
                <w:rFonts w:ascii="宋体" w:eastAsia="宋体" w:hAnsi="宋体" w:cs="宋体"/>
                <w:sz w:val="24"/>
                <w:szCs w:val="24"/>
              </w:rPr>
            </w:pPr>
            <w:proofErr w:type="gramStart"/>
            <w:r>
              <w:t>金固德</w:t>
            </w:r>
            <w:proofErr w:type="gramEnd"/>
            <w:r>
              <w:t>KINGOOD 8G 16G 32G 64G 128G</w:t>
            </w:r>
            <w:r>
              <w:t>系列</w:t>
            </w:r>
          </w:p>
        </w:tc>
        <w:tc>
          <w:tcPr>
            <w:tcW w:w="30" w:type="dxa"/>
            <w:vAlign w:val="center"/>
            <w:hideMark/>
          </w:tcPr>
          <w:p w:rsidR="00E74342" w:rsidRDefault="00E74342">
            <w:pPr>
              <w:jc w:val="center"/>
              <w:rPr>
                <w:rFonts w:ascii="宋体" w:eastAsia="宋体" w:hAnsi="宋体" w:cs="宋体"/>
                <w:sz w:val="24"/>
                <w:szCs w:val="24"/>
              </w:rPr>
            </w:pPr>
            <w:r>
              <w:t>否</w:t>
            </w:r>
          </w:p>
        </w:tc>
      </w:tr>
      <w:tr w:rsidR="00E74342">
        <w:tc>
          <w:tcPr>
            <w:tcW w:w="0" w:type="auto"/>
            <w:vAlign w:val="center"/>
            <w:hideMark/>
          </w:tcPr>
          <w:p w:rsidR="00E74342" w:rsidRDefault="00E74342" w:rsidP="00E74342">
            <w:pPr>
              <w:jc w:val="center"/>
              <w:rPr>
                <w:rFonts w:ascii="宋体" w:eastAsia="宋体" w:hAnsi="宋体" w:cs="宋体"/>
                <w:sz w:val="24"/>
                <w:szCs w:val="24"/>
              </w:rPr>
            </w:pPr>
            <w:r>
              <w:t>恒信立存（固捷）</w:t>
            </w:r>
          </w:p>
        </w:tc>
        <w:tc>
          <w:tcPr>
            <w:tcW w:w="3495" w:type="dxa"/>
            <w:vAlign w:val="center"/>
            <w:hideMark/>
          </w:tcPr>
          <w:p w:rsidR="00E74342" w:rsidRDefault="00E74342" w:rsidP="00E74342">
            <w:pPr>
              <w:jc w:val="center"/>
              <w:rPr>
                <w:rFonts w:ascii="宋体" w:eastAsia="宋体" w:hAnsi="宋体" w:cs="宋体"/>
                <w:sz w:val="24"/>
                <w:szCs w:val="24"/>
              </w:rPr>
            </w:pPr>
            <w:r>
              <w:t>SW201</w:t>
            </w:r>
            <w:r>
              <w:t>、</w:t>
            </w:r>
            <w:r>
              <w:t>SW200</w:t>
            </w:r>
            <w:r>
              <w:t>、</w:t>
            </w:r>
            <w:r>
              <w:t>SW80</w:t>
            </w:r>
          </w:p>
        </w:tc>
        <w:tc>
          <w:tcPr>
            <w:tcW w:w="3270" w:type="dxa"/>
            <w:vAlign w:val="center"/>
            <w:hideMark/>
          </w:tcPr>
          <w:p w:rsidR="00E74342" w:rsidRDefault="00E74342" w:rsidP="00E74342">
            <w:pPr>
              <w:jc w:val="center"/>
              <w:rPr>
                <w:rFonts w:ascii="宋体" w:eastAsia="宋体" w:hAnsi="宋体" w:cs="宋体"/>
                <w:sz w:val="24"/>
                <w:szCs w:val="24"/>
              </w:rPr>
            </w:pPr>
            <w:proofErr w:type="gramStart"/>
            <w:r>
              <w:t>固捷相关</w:t>
            </w:r>
            <w:proofErr w:type="gramEnd"/>
            <w:r>
              <w:t>系列产品</w:t>
            </w:r>
          </w:p>
        </w:tc>
        <w:tc>
          <w:tcPr>
            <w:tcW w:w="1185" w:type="dxa"/>
            <w:vAlign w:val="center"/>
            <w:hideMark/>
          </w:tcPr>
          <w:p w:rsidR="00E74342" w:rsidRDefault="00E74342" w:rsidP="00E74342">
            <w:pPr>
              <w:jc w:val="center"/>
              <w:rPr>
                <w:rFonts w:ascii="宋体" w:eastAsia="宋体" w:hAnsi="宋体" w:cs="宋体"/>
                <w:sz w:val="24"/>
                <w:szCs w:val="24"/>
              </w:rPr>
            </w:pPr>
            <w:r>
              <w:t>否</w:t>
            </w:r>
          </w:p>
        </w:tc>
      </w:tr>
      <w:tr w:rsidR="00E74342">
        <w:tc>
          <w:tcPr>
            <w:tcW w:w="0" w:type="auto"/>
            <w:vAlign w:val="center"/>
            <w:hideMark/>
          </w:tcPr>
          <w:p w:rsidR="00E74342" w:rsidRDefault="00E74342">
            <w:pPr>
              <w:jc w:val="center"/>
              <w:rPr>
                <w:rFonts w:ascii="宋体" w:eastAsia="宋体" w:hAnsi="宋体" w:cs="宋体"/>
                <w:sz w:val="24"/>
                <w:szCs w:val="24"/>
              </w:rPr>
            </w:pPr>
            <w:r>
              <w:t>Novel Data Solution</w:t>
            </w:r>
          </w:p>
        </w:tc>
        <w:tc>
          <w:tcPr>
            <w:tcW w:w="3495" w:type="dxa"/>
            <w:vAlign w:val="center"/>
            <w:hideMark/>
          </w:tcPr>
          <w:p w:rsidR="00E74342" w:rsidRDefault="00E74342">
            <w:pPr>
              <w:jc w:val="center"/>
              <w:rPr>
                <w:rFonts w:ascii="宋体" w:eastAsia="宋体" w:hAnsi="宋体" w:cs="宋体"/>
                <w:sz w:val="24"/>
                <w:szCs w:val="24"/>
              </w:rPr>
            </w:pPr>
            <w:r>
              <w:t>NDS334F</w:t>
            </w:r>
          </w:p>
        </w:tc>
        <w:tc>
          <w:tcPr>
            <w:tcW w:w="3270" w:type="dxa"/>
            <w:vAlign w:val="center"/>
            <w:hideMark/>
          </w:tcPr>
          <w:p w:rsidR="00E74342" w:rsidRDefault="00E74342">
            <w:pPr>
              <w:jc w:val="center"/>
              <w:rPr>
                <w:rFonts w:ascii="宋体" w:eastAsia="宋体" w:hAnsi="宋体" w:cs="宋体"/>
                <w:sz w:val="24"/>
                <w:szCs w:val="24"/>
              </w:rPr>
            </w:pPr>
            <w:r>
              <w:t xml:space="preserve">NDS334 </w:t>
            </w:r>
            <w:r>
              <w:t>系列</w:t>
            </w:r>
          </w:p>
        </w:tc>
        <w:tc>
          <w:tcPr>
            <w:tcW w:w="1185" w:type="dxa"/>
            <w:vAlign w:val="center"/>
            <w:hideMark/>
          </w:tcPr>
          <w:p w:rsidR="00E74342" w:rsidRDefault="00E74342" w:rsidP="00E74342">
            <w:pPr>
              <w:jc w:val="center"/>
              <w:rPr>
                <w:rFonts w:ascii="宋体" w:eastAsia="宋体" w:hAnsi="宋体" w:cs="宋体"/>
                <w:sz w:val="24"/>
                <w:szCs w:val="24"/>
              </w:rPr>
            </w:pPr>
            <w:r>
              <w:t>是</w:t>
            </w:r>
          </w:p>
        </w:tc>
      </w:tr>
    </w:tbl>
    <w:p w:rsidR="00E74342" w:rsidRDefault="00E74342" w:rsidP="00E74342">
      <w:pPr>
        <w:pStyle w:val="3"/>
        <w:shd w:val="clear" w:color="auto" w:fill="FFFFFF"/>
        <w:spacing w:line="360" w:lineRule="atLeast"/>
      </w:pPr>
      <w:bookmarkStart w:id="23" w:name="4_2"/>
      <w:bookmarkStart w:id="24" w:name="sub723957_4_2"/>
      <w:bookmarkStart w:id="25" w:name="基本结构_缓存芯片"/>
      <w:bookmarkEnd w:id="23"/>
      <w:bookmarkEnd w:id="24"/>
      <w:bookmarkEnd w:id="25"/>
      <w:r>
        <w:rPr>
          <w:rStyle w:val="headline-content7"/>
        </w:rPr>
        <w:t>缓存芯片</w:t>
      </w:r>
    </w:p>
    <w:p w:rsidR="00E74342" w:rsidRDefault="00E74342" w:rsidP="00E74342">
      <w:pPr>
        <w:shd w:val="clear" w:color="auto" w:fill="FFFFFF"/>
        <w:spacing w:line="360" w:lineRule="atLeast"/>
      </w:pPr>
      <w:r>
        <w:t>主控</w:t>
      </w:r>
      <w:hyperlink r:id="rId61" w:tgtFrame="_blank" w:history="1">
        <w:r>
          <w:rPr>
            <w:rStyle w:val="a5"/>
          </w:rPr>
          <w:t>芯片</w:t>
        </w:r>
      </w:hyperlink>
      <w:r>
        <w:t>旁边是缓存</w:t>
      </w:r>
      <w:hyperlink r:id="rId62" w:tgtFrame="_blank" w:history="1">
        <w:r>
          <w:rPr>
            <w:rStyle w:val="a5"/>
          </w:rPr>
          <w:t>芯片</w:t>
        </w:r>
      </w:hyperlink>
      <w:r>
        <w:t>，固态硬盘和传统</w:t>
      </w:r>
      <w:hyperlink r:id="rId63" w:tgtFrame="_blank" w:history="1">
        <w:r>
          <w:rPr>
            <w:rStyle w:val="a5"/>
          </w:rPr>
          <w:t>硬盘</w:t>
        </w:r>
      </w:hyperlink>
      <w:r>
        <w:t>一样需要高速的缓存芯片辅助主控芯片进行数据处理。这里需要注意的是，有一些廉价固态硬盘方案为了节省成本，省去了这块</w:t>
      </w:r>
      <w:hyperlink r:id="rId64" w:tgtFrame="_blank" w:history="1">
        <w:r>
          <w:rPr>
            <w:rStyle w:val="a5"/>
          </w:rPr>
          <w:t>缓存</w:t>
        </w:r>
      </w:hyperlink>
      <w:r>
        <w:t>芯片，这样对于使用时的性能会有一定的影响。</w:t>
      </w:r>
      <w:r>
        <w:rPr>
          <w:color w:val="3366CC"/>
          <w:vertAlign w:val="superscript"/>
        </w:rPr>
        <w:t>[3]</w:t>
      </w:r>
      <w:r>
        <w:rPr>
          <w:color w:val="136EC2"/>
          <w:sz w:val="2"/>
          <w:szCs w:val="2"/>
          <w:u w:val="single"/>
        </w:rPr>
        <w:t> </w:t>
      </w:r>
    </w:p>
    <w:p w:rsidR="00E74342" w:rsidRDefault="00E74342" w:rsidP="00E74342">
      <w:pPr>
        <w:pStyle w:val="3"/>
        <w:shd w:val="clear" w:color="auto" w:fill="FFFFFF"/>
        <w:spacing w:line="360" w:lineRule="atLeast"/>
      </w:pPr>
      <w:bookmarkStart w:id="26" w:name="4_3"/>
      <w:bookmarkStart w:id="27" w:name="sub723957_4_3"/>
      <w:bookmarkStart w:id="28" w:name="基本结构_闪存芯片"/>
      <w:bookmarkEnd w:id="26"/>
      <w:bookmarkEnd w:id="27"/>
      <w:bookmarkEnd w:id="28"/>
      <w:r>
        <w:rPr>
          <w:rStyle w:val="headline-content7"/>
        </w:rPr>
        <w:t>闪存芯片</w:t>
      </w:r>
    </w:p>
    <w:p w:rsidR="00E74342" w:rsidRDefault="00E74342" w:rsidP="00E74342">
      <w:pPr>
        <w:shd w:val="clear" w:color="auto" w:fill="FFFFFF"/>
        <w:spacing w:line="360" w:lineRule="atLeast"/>
      </w:pPr>
      <w:r>
        <w:t>除了</w:t>
      </w:r>
      <w:hyperlink r:id="rId65" w:tgtFrame="_blank" w:history="1">
        <w:r>
          <w:rPr>
            <w:rStyle w:val="a5"/>
          </w:rPr>
          <w:t>主控芯片</w:t>
        </w:r>
      </w:hyperlink>
      <w:r>
        <w:t>和缓存芯片以外，</w:t>
      </w:r>
      <w:r>
        <w:t>PCB</w:t>
      </w:r>
      <w:r>
        <w:t>板上其余的大部分位置都是</w:t>
      </w:r>
      <w:r>
        <w:t>NAND Flash</w:t>
      </w:r>
      <w:r>
        <w:t>闪存芯片了。</w:t>
      </w:r>
      <w:r>
        <w:t>NAND Flash</w:t>
      </w:r>
      <w:r>
        <w:t>闪存芯片又分为</w:t>
      </w:r>
      <w:r>
        <w:t>SLC</w:t>
      </w:r>
      <w:r>
        <w:t>（单层单元）</w:t>
      </w:r>
      <w:r>
        <w:fldChar w:fldCharType="begin"/>
      </w:r>
      <w:r>
        <w:instrText xml:space="preserve"> HYPERLINK "http://baike.baidu.com/view/288468.htm" \t "_blank" </w:instrText>
      </w:r>
      <w:r>
        <w:fldChar w:fldCharType="separate"/>
      </w:r>
      <w:r>
        <w:rPr>
          <w:rStyle w:val="a5"/>
        </w:rPr>
        <w:t>MLC</w:t>
      </w:r>
      <w:r>
        <w:fldChar w:fldCharType="end"/>
      </w:r>
      <w:r>
        <w:t>（多层单元）以及</w:t>
      </w:r>
      <w:r>
        <w:t>TLC</w:t>
      </w:r>
      <w:r>
        <w:t>（三层单元</w:t>
      </w:r>
      <w:r>
        <w:t>)NAND</w:t>
      </w:r>
      <w:r>
        <w:t>闪存。</w:t>
      </w:r>
      <w:r>
        <w:rPr>
          <w:color w:val="3366CC"/>
          <w:vertAlign w:val="superscript"/>
        </w:rPr>
        <w:t>[3]</w:t>
      </w:r>
      <w:bookmarkStart w:id="29" w:name="ref_[3]_723957"/>
      <w:r>
        <w:rPr>
          <w:color w:val="136EC2"/>
          <w:sz w:val="2"/>
          <w:szCs w:val="2"/>
          <w:u w:val="single"/>
        </w:rPr>
        <w:t> </w:t>
      </w:r>
      <w:bookmarkEnd w:id="29"/>
    </w:p>
    <w:p w:rsidR="00E74342" w:rsidRDefault="00E74342" w:rsidP="00E74342">
      <w:pPr>
        <w:pStyle w:val="2"/>
        <w:shd w:val="clear" w:color="auto" w:fill="FFFFFF"/>
        <w:spacing w:before="0" w:after="0" w:line="360" w:lineRule="atLeast"/>
      </w:pPr>
      <w:bookmarkStart w:id="30" w:name="5"/>
      <w:bookmarkStart w:id="31" w:name="sub723957_5"/>
      <w:bookmarkStart w:id="32" w:name="优点"/>
      <w:bookmarkEnd w:id="30"/>
      <w:bookmarkEnd w:id="31"/>
      <w:bookmarkEnd w:id="32"/>
      <w:r>
        <w:rPr>
          <w:rStyle w:val="headline-1-index1"/>
        </w:rPr>
        <w:t>5</w:t>
      </w:r>
      <w:r>
        <w:rPr>
          <w:rStyle w:val="headline-content7"/>
        </w:rPr>
        <w:t>优点</w:t>
      </w:r>
    </w:p>
    <w:p w:rsidR="00E74342" w:rsidRDefault="00E74342" w:rsidP="00E74342">
      <w:pPr>
        <w:shd w:val="clear" w:color="auto" w:fill="FFFFFF"/>
        <w:spacing w:line="360" w:lineRule="atLeast"/>
      </w:pPr>
      <w:r>
        <w:rPr>
          <w:b/>
          <w:bCs/>
        </w:rPr>
        <w:t>读写速度快：</w:t>
      </w:r>
      <w:r>
        <w:t>采用闪</w:t>
      </w:r>
      <w:proofErr w:type="gramStart"/>
      <w:r>
        <w:t>存作为</w:t>
      </w:r>
      <w:proofErr w:type="gramEnd"/>
      <w:r>
        <w:t>存储介质，读取速度相对机械硬盘更快。固态硬盘不用</w:t>
      </w:r>
      <w:hyperlink r:id="rId66" w:tgtFrame="_blank" w:history="1">
        <w:r>
          <w:rPr>
            <w:rStyle w:val="a5"/>
          </w:rPr>
          <w:t>磁头</w:t>
        </w:r>
      </w:hyperlink>
      <w:r>
        <w:t>，寻道时间几乎为</w:t>
      </w:r>
      <w:r>
        <w:t>0</w:t>
      </w:r>
      <w:r>
        <w:t>。持续写入的速度非常惊人，固态硬盘厂商大多会宣称自家的固态硬盘持续读写速度超过了</w:t>
      </w:r>
      <w:r>
        <w:t>500</w:t>
      </w:r>
      <w:hyperlink r:id="rId67" w:tgtFrame="_blank" w:history="1">
        <w:r>
          <w:rPr>
            <w:rStyle w:val="a5"/>
          </w:rPr>
          <w:t>MB</w:t>
        </w:r>
      </w:hyperlink>
      <w:r>
        <w:t>/s</w:t>
      </w:r>
      <w:r>
        <w:t>！固态硬盘的快绝不仅仅体现在持续读写上，随机读写速度快才是固态硬盘的终极奥义，这最直接体现在绝大部分的日常操作中。与之相关的还有极低的存取时间，最常见的</w:t>
      </w:r>
      <w:r>
        <w:t>7200</w:t>
      </w:r>
      <w:r>
        <w:t>转机械硬盘的寻道时间一般为</w:t>
      </w:r>
      <w:r>
        <w:t>12-14</w:t>
      </w:r>
      <w:hyperlink r:id="rId68" w:tgtFrame="_blank" w:history="1">
        <w:r>
          <w:rPr>
            <w:rStyle w:val="a5"/>
          </w:rPr>
          <w:t>毫秒</w:t>
        </w:r>
      </w:hyperlink>
      <w:r>
        <w:t>，而固态硬盘可以轻易达到</w:t>
      </w:r>
      <w:r>
        <w:t>0.1</w:t>
      </w:r>
      <w:r>
        <w:t>毫秒甚至更低。</w:t>
      </w:r>
      <w:r>
        <w:rPr>
          <w:color w:val="3366CC"/>
          <w:vertAlign w:val="superscript"/>
        </w:rPr>
        <w:t>[4]</w:t>
      </w:r>
      <w:r>
        <w:rPr>
          <w:color w:val="136EC2"/>
          <w:sz w:val="2"/>
          <w:szCs w:val="2"/>
          <w:u w:val="single"/>
        </w:rPr>
        <w:t> </w:t>
      </w:r>
      <w:bookmarkStart w:id="33" w:name="ref_4_723957"/>
    </w:p>
    <w:p w:rsidR="00E74342" w:rsidRDefault="00E74342" w:rsidP="00E74342">
      <w:pPr>
        <w:shd w:val="clear" w:color="auto" w:fill="FFFFFF"/>
        <w:spacing w:line="360" w:lineRule="atLeast"/>
      </w:pPr>
      <w:r>
        <w:rPr>
          <w:b/>
          <w:bCs/>
        </w:rPr>
        <w:lastRenderedPageBreak/>
        <w:t>防震</w:t>
      </w:r>
      <w:proofErr w:type="gramStart"/>
      <w:r>
        <w:rPr>
          <w:b/>
          <w:bCs/>
        </w:rPr>
        <w:t>抗摔性</w:t>
      </w:r>
      <w:proofErr w:type="gramEnd"/>
      <w:r>
        <w:t>：传统硬盘都是磁碟型的，数据储存在磁碟扇区里。而固态硬盘是使用闪存颗粒（即</w:t>
      </w:r>
      <w:r>
        <w:t>mp3</w:t>
      </w:r>
      <w:r>
        <w:t>、</w:t>
      </w:r>
      <w:r>
        <w:t>U</w:t>
      </w:r>
      <w:r>
        <w:t>盘等</w:t>
      </w:r>
      <w:r>
        <w:fldChar w:fldCharType="begin"/>
      </w:r>
      <w:r>
        <w:instrText xml:space="preserve"> HYPERLINK "http://baike.baidu.com/view/87682.htm" \t "_blank" </w:instrText>
      </w:r>
      <w:r>
        <w:fldChar w:fldCharType="separate"/>
      </w:r>
      <w:r>
        <w:rPr>
          <w:rStyle w:val="a5"/>
        </w:rPr>
        <w:t>存储</w:t>
      </w:r>
      <w:r>
        <w:fldChar w:fldCharType="end"/>
      </w:r>
      <w:r>
        <w:t>介质）制作而成，所以</w:t>
      </w:r>
      <w:r>
        <w:t>SSD</w:t>
      </w:r>
      <w:r>
        <w:t>固态硬盘内部不存在任何机械部件，这样即使在高速移动甚至伴随翻转倾斜的情况下也不会影响到正常使用，而且在发生碰撞和震荡时能够将</w:t>
      </w:r>
      <w:r>
        <w:fldChar w:fldCharType="begin"/>
      </w:r>
      <w:r>
        <w:instrText xml:space="preserve"> HYPERLINK "http://baike.baidu.com/view/38752.htm" \t "_blank" </w:instrText>
      </w:r>
      <w:r>
        <w:fldChar w:fldCharType="separate"/>
      </w:r>
      <w:r>
        <w:rPr>
          <w:rStyle w:val="a5"/>
        </w:rPr>
        <w:t>数据</w:t>
      </w:r>
      <w:r>
        <w:fldChar w:fldCharType="end"/>
      </w:r>
      <w:r>
        <w:t>丢失的可能性降到最小。相较传统硬盘，固态硬盘占有绝对优势。</w:t>
      </w:r>
      <w:r>
        <w:rPr>
          <w:color w:val="3366CC"/>
          <w:vertAlign w:val="superscript"/>
        </w:rPr>
        <w:t>[4]</w:t>
      </w:r>
      <w:r>
        <w:rPr>
          <w:color w:val="136EC2"/>
          <w:sz w:val="2"/>
          <w:szCs w:val="2"/>
          <w:u w:val="single"/>
        </w:rPr>
        <w:t> </w:t>
      </w:r>
    </w:p>
    <w:p w:rsidR="00E74342" w:rsidRDefault="00E74342" w:rsidP="00E74342">
      <w:pPr>
        <w:shd w:val="clear" w:color="auto" w:fill="FFFFFF"/>
        <w:spacing w:line="360" w:lineRule="atLeast"/>
      </w:pPr>
      <w:r>
        <w:rPr>
          <w:b/>
          <w:bCs/>
        </w:rPr>
        <w:t>低功耗：</w:t>
      </w:r>
      <w:r>
        <w:t>固态硬盘的</w:t>
      </w:r>
      <w:hyperlink r:id="rId69" w:tgtFrame="_blank" w:history="1">
        <w:r>
          <w:rPr>
            <w:rStyle w:val="a5"/>
          </w:rPr>
          <w:t>功耗</w:t>
        </w:r>
      </w:hyperlink>
      <w:r>
        <w:t>上要低于传统硬盘。</w:t>
      </w:r>
    </w:p>
    <w:p w:rsidR="00E74342" w:rsidRDefault="00E74342" w:rsidP="00E74342">
      <w:pPr>
        <w:shd w:val="clear" w:color="auto" w:fill="FFFFFF"/>
        <w:spacing w:line="360" w:lineRule="atLeast"/>
      </w:pPr>
      <w:r>
        <w:rPr>
          <w:b/>
          <w:bCs/>
        </w:rPr>
        <w:t>无噪音：</w:t>
      </w:r>
      <w:r>
        <w:t>固态硬盘没有机械马达和风扇，工作时噪音值为</w:t>
      </w:r>
      <w:r>
        <w:t>0</w:t>
      </w:r>
      <w:r>
        <w:t>分贝。基于闪存的固态硬盘在工作状态下能耗和发热量较低（但高端或大容量产品能耗会较高）。内部不存在任何机械活动部件，不会发生机械故障，也不怕碰撞、冲击、振动。由于固态硬盘采用无机械部件的闪存芯片，所以具有了发热量小、散热快等特点。</w:t>
      </w:r>
      <w:r>
        <w:rPr>
          <w:color w:val="3366CC"/>
          <w:vertAlign w:val="superscript"/>
        </w:rPr>
        <w:t>[4]</w:t>
      </w:r>
      <w:bookmarkStart w:id="34" w:name="ref_[4]_723957"/>
      <w:r>
        <w:rPr>
          <w:color w:val="136EC2"/>
          <w:sz w:val="2"/>
          <w:szCs w:val="2"/>
          <w:u w:val="single"/>
        </w:rPr>
        <w:t> </w:t>
      </w:r>
      <w:bookmarkEnd w:id="33"/>
      <w:bookmarkEnd w:id="34"/>
    </w:p>
    <w:p w:rsidR="00E74342" w:rsidRDefault="00E74342" w:rsidP="00E74342">
      <w:pPr>
        <w:shd w:val="clear" w:color="auto" w:fill="FFFFFF"/>
        <w:spacing w:line="360" w:lineRule="atLeast"/>
      </w:pPr>
      <w:r>
        <w:rPr>
          <w:b/>
          <w:bCs/>
        </w:rPr>
        <w:t>工作温度范围大：</w:t>
      </w:r>
      <w:r>
        <w:t>典型的硬盘驱动器只能在</w:t>
      </w:r>
      <w:r>
        <w:t>5</w:t>
      </w:r>
      <w:r>
        <w:t>到</w:t>
      </w:r>
      <w:r>
        <w:t>55</w:t>
      </w:r>
      <w:r>
        <w:t>摄氏度范围内工作。而大多数固态硬盘可在</w:t>
      </w:r>
      <w:r>
        <w:t>-10~70</w:t>
      </w:r>
      <w:r>
        <w:t>摄氏度工作。固态硬盘比同容量机械硬盘体积小、重量轻。固态硬盘的接口规范和定义、功能及使用方法上与普通硬盘的相同，在产品外形和尺寸上也与普通硬盘一致。其</w:t>
      </w:r>
      <w:r>
        <w:fldChar w:fldCharType="begin"/>
      </w:r>
      <w:r>
        <w:instrText xml:space="preserve"> HYPERLINK "http://baike.baidu.com/view/26651.htm" \t "_blank" </w:instrText>
      </w:r>
      <w:r>
        <w:fldChar w:fldCharType="separate"/>
      </w:r>
      <w:r>
        <w:rPr>
          <w:rStyle w:val="a5"/>
        </w:rPr>
        <w:t>芯片</w:t>
      </w:r>
      <w:r>
        <w:fldChar w:fldCharType="end"/>
      </w:r>
      <w:r>
        <w:t>的工作温度范围很宽（</w:t>
      </w:r>
      <w:r>
        <w:t>-40~85</w:t>
      </w:r>
      <w:r>
        <w:t>摄氏度）。</w:t>
      </w:r>
    </w:p>
    <w:p w:rsidR="00E74342" w:rsidRDefault="00E74342" w:rsidP="00E74342">
      <w:pPr>
        <w:shd w:val="clear" w:color="auto" w:fill="FFFFFF"/>
        <w:spacing w:line="360" w:lineRule="atLeast"/>
      </w:pPr>
      <w:r>
        <w:rPr>
          <w:b/>
          <w:bCs/>
        </w:rPr>
        <w:t>轻便：</w:t>
      </w:r>
      <w:r>
        <w:t>固态硬盘在重量方面更轻，与常规</w:t>
      </w:r>
      <w:r>
        <w:t>1.8</w:t>
      </w:r>
      <w:r>
        <w:t>英寸硬盘相比，重量轻</w:t>
      </w:r>
      <w:r>
        <w:t>20-30</w:t>
      </w:r>
      <w:r>
        <w:t>克。</w:t>
      </w:r>
    </w:p>
    <w:p w:rsidR="00E74342" w:rsidRDefault="00E74342" w:rsidP="00E74342">
      <w:pPr>
        <w:pStyle w:val="2"/>
        <w:shd w:val="clear" w:color="auto" w:fill="FFFFFF"/>
        <w:spacing w:before="0" w:after="0" w:line="360" w:lineRule="atLeast"/>
      </w:pPr>
      <w:bookmarkStart w:id="35" w:name="6"/>
      <w:bookmarkStart w:id="36" w:name="sub723957_6"/>
      <w:bookmarkStart w:id="37" w:name="缺点"/>
      <w:bookmarkEnd w:id="35"/>
      <w:bookmarkEnd w:id="36"/>
      <w:bookmarkEnd w:id="37"/>
      <w:r>
        <w:rPr>
          <w:rStyle w:val="headline-1-index1"/>
        </w:rPr>
        <w:t>6</w:t>
      </w:r>
      <w:r>
        <w:rPr>
          <w:rStyle w:val="headline-content7"/>
        </w:rPr>
        <w:t>缺点</w:t>
      </w:r>
    </w:p>
    <w:p w:rsidR="00E74342" w:rsidRDefault="00E74342" w:rsidP="00E74342">
      <w:pPr>
        <w:shd w:val="clear" w:color="auto" w:fill="FFFFFF"/>
        <w:spacing w:line="360" w:lineRule="atLeast"/>
      </w:pPr>
      <w:r>
        <w:rPr>
          <w:b/>
          <w:bCs/>
        </w:rPr>
        <w:t>容量：</w:t>
      </w:r>
      <w:r>
        <w:t>固态硬盘最大容量仅为</w:t>
      </w:r>
      <w:r>
        <w:t>4TB</w:t>
      </w:r>
      <w:r>
        <w:t>，由闪</w:t>
      </w:r>
      <w:proofErr w:type="gramStart"/>
      <w:r>
        <w:t>迪</w:t>
      </w:r>
      <w:proofErr w:type="gramEnd"/>
      <w:r>
        <w:t>（</w:t>
      </w:r>
      <w:r>
        <w:t>SanDisk</w:t>
      </w:r>
      <w:r>
        <w:t>）发布的</w:t>
      </w:r>
      <w:proofErr w:type="spellStart"/>
      <w:r>
        <w:t>Optimus</w:t>
      </w:r>
      <w:proofErr w:type="spellEnd"/>
      <w:r>
        <w:t xml:space="preserve"> MAX</w:t>
      </w:r>
      <w:r>
        <w:t>（擎天柱）</w:t>
      </w:r>
      <w:r>
        <w:rPr>
          <w:color w:val="3366CC"/>
          <w:vertAlign w:val="superscript"/>
        </w:rPr>
        <w:t>[5]</w:t>
      </w:r>
      <w:bookmarkStart w:id="38" w:name="ref_[5]_723957"/>
      <w:r>
        <w:rPr>
          <w:color w:val="136EC2"/>
          <w:sz w:val="2"/>
          <w:szCs w:val="2"/>
          <w:u w:val="single"/>
        </w:rPr>
        <w:t> </w:t>
      </w:r>
      <w:bookmarkEnd w:id="38"/>
      <w:r>
        <w:t xml:space="preserve"> </w:t>
      </w:r>
    </w:p>
    <w:p w:rsidR="00E74342" w:rsidRDefault="00E74342" w:rsidP="00E74342">
      <w:pPr>
        <w:shd w:val="clear" w:color="auto" w:fill="FFFFFF"/>
        <w:spacing w:line="360" w:lineRule="atLeast"/>
      </w:pPr>
      <w:r>
        <w:rPr>
          <w:noProof/>
          <w:color w:val="136EC2"/>
        </w:rPr>
        <w:drawing>
          <wp:inline distT="0" distB="0" distL="0" distR="0">
            <wp:extent cx="2095500" cy="2095500"/>
            <wp:effectExtent l="19050" t="0" r="0" b="0"/>
            <wp:docPr id="8" name="图片 8" descr="SATA固态硬盘,SSD固态硬盘">
              <a:hlinkClick xmlns:a="http://schemas.openxmlformats.org/drawingml/2006/main" r:id="rId7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A固态硬盘,SSD固态硬盘">
                      <a:hlinkClick r:id="rId70" tgtFrame="_blank"/>
                    </pic:cNvPr>
                    <pic:cNvPicPr>
                      <a:picLocks noChangeAspect="1" noChangeArrowheads="1"/>
                    </pic:cNvPicPr>
                  </pic:nvPicPr>
                  <pic:blipFill>
                    <a:blip r:embed="rId71"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E74342" w:rsidRDefault="00E74342" w:rsidP="00E74342">
      <w:pPr>
        <w:shd w:val="clear" w:color="auto" w:fill="FFFFFF"/>
        <w:spacing w:before="100" w:beforeAutospacing="1" w:after="100" w:afterAutospacing="1" w:line="360" w:lineRule="atLeast"/>
      </w:pPr>
      <w:hyperlink r:id="rId72" w:tgtFrame="_blank" w:tooltip="查看图片" w:history="1">
        <w:r>
          <w:rPr>
            <w:rStyle w:val="a5"/>
          </w:rPr>
          <w:t>  </w:t>
        </w:r>
      </w:hyperlink>
      <w:r>
        <w:t>SATA</w:t>
      </w:r>
      <w:r>
        <w:t>固态硬盘</w:t>
      </w:r>
      <w:r>
        <w:t>,SSD</w:t>
      </w:r>
      <w:r>
        <w:t>固态硬盘</w:t>
      </w:r>
    </w:p>
    <w:p w:rsidR="00E74342" w:rsidRDefault="00E74342" w:rsidP="00E74342">
      <w:pPr>
        <w:shd w:val="clear" w:color="auto" w:fill="FFFFFF"/>
        <w:spacing w:line="360" w:lineRule="atLeast"/>
      </w:pPr>
      <w:r>
        <w:rPr>
          <w:b/>
          <w:bCs/>
        </w:rPr>
        <w:t>寿命限制：</w:t>
      </w:r>
      <w:r>
        <w:t>固态硬盘闪</w:t>
      </w:r>
      <w:proofErr w:type="gramStart"/>
      <w:r>
        <w:t>存具有擦</w:t>
      </w:r>
      <w:proofErr w:type="gramEnd"/>
      <w:r>
        <w:t>写次数限制的问题，这也是许多人诟病其寿命短的所在。闪</w:t>
      </w:r>
      <w:proofErr w:type="gramStart"/>
      <w:r>
        <w:t>存完全擦</w:t>
      </w:r>
      <w:proofErr w:type="gramEnd"/>
      <w:r>
        <w:t>写一次叫做</w:t>
      </w:r>
      <w:r>
        <w:t>1</w:t>
      </w:r>
      <w:r>
        <w:t>次</w:t>
      </w:r>
      <w:r>
        <w:t>P/E</w:t>
      </w:r>
      <w:r>
        <w:t>，因此闪存的寿命就以</w:t>
      </w:r>
      <w:r>
        <w:t>P/E</w:t>
      </w:r>
      <w:r>
        <w:t>作单位。</w:t>
      </w:r>
      <w:r>
        <w:t>34nm</w:t>
      </w:r>
      <w:r>
        <w:t>的闪存芯片寿命约是</w:t>
      </w:r>
      <w:r>
        <w:t>5000</w:t>
      </w:r>
      <w:r>
        <w:t>次</w:t>
      </w:r>
      <w:r>
        <w:t>P/E</w:t>
      </w:r>
      <w:r>
        <w:t>，而</w:t>
      </w:r>
      <w:r>
        <w:t>25nm</w:t>
      </w:r>
      <w:r>
        <w:t>的寿命约是</w:t>
      </w:r>
      <w:r>
        <w:t>3000</w:t>
      </w:r>
      <w:r>
        <w:t>次</w:t>
      </w:r>
      <w:r>
        <w:t>P/E</w:t>
      </w:r>
      <w:r>
        <w:t>。随着</w:t>
      </w:r>
      <w:r>
        <w:t>SSD</w:t>
      </w:r>
      <w:r>
        <w:t>固件算法的提升，新款</w:t>
      </w:r>
      <w:r>
        <w:t>SSD</w:t>
      </w:r>
      <w:r>
        <w:t>都能提供更少的不必要写入量。一款</w:t>
      </w:r>
      <w:r>
        <w:t>120G</w:t>
      </w:r>
      <w:r>
        <w:t>的固态硬盘，要写入</w:t>
      </w:r>
      <w:r>
        <w:t>120G</w:t>
      </w:r>
      <w:r>
        <w:t>的文件才算做一次</w:t>
      </w:r>
      <w:r>
        <w:t>P/E</w:t>
      </w:r>
      <w:r>
        <w:t>。普通用户正常使用，即使每天写入</w:t>
      </w:r>
      <w:r>
        <w:t>50G</w:t>
      </w:r>
      <w:r>
        <w:t>，平均</w:t>
      </w:r>
      <w:r>
        <w:t>2</w:t>
      </w:r>
      <w:r>
        <w:t>天完成一次</w:t>
      </w:r>
      <w:r>
        <w:t>P/E</w:t>
      </w:r>
      <w:r>
        <w:t>，</w:t>
      </w:r>
      <w:r>
        <w:t>3000</w:t>
      </w:r>
      <w:r>
        <w:t>个</w:t>
      </w:r>
      <w:r>
        <w:t>P/E</w:t>
      </w:r>
      <w:r>
        <w:t>能用</w:t>
      </w:r>
      <w:r>
        <w:t>20</w:t>
      </w:r>
      <w:r>
        <w:t>年，到那时候，固态硬盘早就被替换成更先进的设备了</w:t>
      </w:r>
      <w:r>
        <w:t>(</w:t>
      </w:r>
      <w:r>
        <w:t>在实际使用中，用户更多的操作是随机写，而不是连续写，所以在使用寿命内，出现坏道的机率会更高</w:t>
      </w:r>
      <w:r>
        <w:t>)</w:t>
      </w:r>
      <w:r>
        <w:t>。另外，虽然固态硬盘的每个</w:t>
      </w:r>
      <w:hyperlink r:id="rId73" w:tgtFrame="_blank" w:history="1">
        <w:r>
          <w:rPr>
            <w:rStyle w:val="a5"/>
          </w:rPr>
          <w:t>扇区</w:t>
        </w:r>
      </w:hyperlink>
      <w:r>
        <w:t>可以重复擦写</w:t>
      </w:r>
      <w:r>
        <w:t>100000</w:t>
      </w:r>
      <w:r>
        <w:t>次</w:t>
      </w:r>
      <w:r>
        <w:t>(SLC)</w:t>
      </w:r>
      <w:r>
        <w:t>，但某些应用，如操作系统的</w:t>
      </w:r>
      <w:r>
        <w:t>LOG</w:t>
      </w:r>
      <w:r>
        <w:t>记录等，可能会对某一扇区进行多次反复读写，而这种情况下，固态硬盘的实际寿命还未经考验。不过通过均衡算</w:t>
      </w:r>
      <w:r>
        <w:lastRenderedPageBreak/>
        <w:t>法对存储单元的管理，其预期寿命会延长。</w:t>
      </w:r>
      <w:r>
        <w:t>SLC</w:t>
      </w:r>
      <w:r>
        <w:t>有</w:t>
      </w:r>
      <w:r>
        <w:t>10</w:t>
      </w:r>
      <w:r>
        <w:t>万次的写入寿命，成本较低的</w:t>
      </w:r>
      <w:r>
        <w:t>MLC</w:t>
      </w:r>
      <w:r>
        <w:t>，写入寿命仅有</w:t>
      </w:r>
      <w:r>
        <w:t>1</w:t>
      </w:r>
      <w:r>
        <w:t>万次</w:t>
      </w:r>
      <w:r>
        <w:t>,</w:t>
      </w:r>
      <w:r>
        <w:t>而廉价的</w:t>
      </w:r>
      <w:r>
        <w:t>TLC</w:t>
      </w:r>
      <w:r>
        <w:t>闪存则更是只有可怜的</w:t>
      </w:r>
      <w:r>
        <w:t>500-1000</w:t>
      </w:r>
      <w:r>
        <w:t>次。</w:t>
      </w:r>
    </w:p>
    <w:p w:rsidR="00E74342" w:rsidRDefault="00E74342" w:rsidP="00E74342">
      <w:pPr>
        <w:shd w:val="clear" w:color="auto" w:fill="FFFFFF"/>
        <w:spacing w:line="360" w:lineRule="atLeast"/>
      </w:pPr>
      <w:r>
        <w:rPr>
          <w:b/>
          <w:bCs/>
        </w:rPr>
        <w:t>售价高</w:t>
      </w:r>
      <w:r>
        <w:t>：市场上的</w:t>
      </w:r>
      <w:r>
        <w:t xml:space="preserve">128GB </w:t>
      </w:r>
      <w:r>
        <w:t>固态硬盘产品的价格大约在在</w:t>
      </w:r>
      <w:r>
        <w:t>550</w:t>
      </w:r>
      <w:r>
        <w:t>元人民币左右，而</w:t>
      </w:r>
      <w:r>
        <w:t>256GB</w:t>
      </w:r>
      <w:r>
        <w:t>的产品价格大约在</w:t>
      </w:r>
      <w:r>
        <w:t>950</w:t>
      </w:r>
      <w:r>
        <w:t>元人民币（</w:t>
      </w:r>
      <w:r>
        <w:t>2014</w:t>
      </w:r>
      <w:r>
        <w:t>年价格）左右。计算下来，每</w:t>
      </w:r>
      <w:r>
        <w:t>GB</w:t>
      </w:r>
      <w:r>
        <w:t>价格在</w:t>
      </w:r>
      <w:r>
        <w:t>4.2</w:t>
      </w:r>
      <w:r>
        <w:t>元人民币（</w:t>
      </w:r>
      <w:r>
        <w:t>2014</w:t>
      </w:r>
      <w:r>
        <w:t>年价格）左右，依然比传统</w:t>
      </w:r>
      <w:hyperlink r:id="rId74" w:tgtFrame="_blank" w:history="1">
        <w:r>
          <w:rPr>
            <w:rStyle w:val="a5"/>
          </w:rPr>
          <w:t>机械硬盘</w:t>
        </w:r>
      </w:hyperlink>
      <w:r>
        <w:t>每</w:t>
      </w:r>
      <w:r>
        <w:t xml:space="preserve"> GB 0.3</w:t>
      </w:r>
      <w:r>
        <w:t>元</w:t>
      </w:r>
      <w:hyperlink r:id="rId75" w:tgtFrame="_blank" w:history="1">
        <w:r>
          <w:rPr>
            <w:rStyle w:val="a5"/>
          </w:rPr>
          <w:t>人民币</w:t>
        </w:r>
      </w:hyperlink>
      <w:r>
        <w:t>（</w:t>
      </w:r>
      <w:r>
        <w:t>2014</w:t>
      </w:r>
      <w:r>
        <w:t>年价格）的价格高出了十几倍。市场上</w:t>
      </w:r>
      <w:r>
        <w:t>128GB MLC</w:t>
      </w:r>
      <w:r>
        <w:t>（多层</w:t>
      </w:r>
      <w:hyperlink r:id="rId76" w:tgtFrame="_blank" w:history="1">
        <w:r>
          <w:rPr>
            <w:rStyle w:val="a5"/>
          </w:rPr>
          <w:t>单元</w:t>
        </w:r>
      </w:hyperlink>
      <w:r>
        <w:t>）固态硬盘，一般价格为</w:t>
      </w:r>
      <w:r>
        <w:t>550</w:t>
      </w:r>
      <w:r>
        <w:t>元（</w:t>
      </w:r>
      <w:r>
        <w:t>2014</w:t>
      </w:r>
      <w:r>
        <w:t>年）左右</w:t>
      </w:r>
      <w:r>
        <w:t>,</w:t>
      </w:r>
      <w:r>
        <w:t>部分较型号甚至达到</w:t>
      </w:r>
      <w:r>
        <w:t>750</w:t>
      </w:r>
      <w:r>
        <w:t>元左右。而这个价钱足够买一个容量</w:t>
      </w:r>
      <w:r>
        <w:t>3TB</w:t>
      </w:r>
      <w:r>
        <w:t>的传统硬盘了。</w:t>
      </w:r>
      <w:r>
        <w:t>128GB SLC</w:t>
      </w:r>
      <w:r>
        <w:t>（单层单元）固态硬盘价格则高达</w:t>
      </w:r>
      <w:r>
        <w:t>2000</w:t>
      </w:r>
      <w:r>
        <w:t>元以上。</w:t>
      </w:r>
      <w:r>
        <w:rPr>
          <w:color w:val="3366CC"/>
          <w:vertAlign w:val="superscript"/>
        </w:rPr>
        <w:t>[1]</w:t>
      </w:r>
      <w:bookmarkStart w:id="39" w:name="ref_[1]_723957"/>
      <w:r>
        <w:rPr>
          <w:color w:val="136EC2"/>
          <w:sz w:val="2"/>
          <w:szCs w:val="2"/>
          <w:u w:val="single"/>
        </w:rPr>
        <w:t> </w:t>
      </w:r>
      <w:bookmarkEnd w:id="39"/>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drawing>
          <wp:inline distT="0" distB="0" distL="0" distR="0">
            <wp:extent cx="5274310" cy="376204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274310" cy="3762043"/>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lastRenderedPageBreak/>
        <w:drawing>
          <wp:inline distT="0" distB="0" distL="0" distR="0">
            <wp:extent cx="4257675" cy="31242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4257675" cy="3124200"/>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drawing>
          <wp:inline distT="0" distB="0" distL="0" distR="0">
            <wp:extent cx="4505325" cy="23241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4505325" cy="2324100"/>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lastRenderedPageBreak/>
        <w:drawing>
          <wp:inline distT="0" distB="0" distL="0" distR="0">
            <wp:extent cx="4648200" cy="331470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4648200" cy="3314700"/>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drawing>
          <wp:inline distT="0" distB="0" distL="0" distR="0">
            <wp:extent cx="4410075" cy="34861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cstate="print"/>
                    <a:srcRect/>
                    <a:stretch>
                      <a:fillRect/>
                    </a:stretch>
                  </pic:blipFill>
                  <pic:spPr bwMode="auto">
                    <a:xfrm>
                      <a:off x="0" y="0"/>
                      <a:ext cx="4410075" cy="3486150"/>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lastRenderedPageBreak/>
        <w:drawing>
          <wp:inline distT="0" distB="0" distL="0" distR="0">
            <wp:extent cx="5274310" cy="344938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5274310" cy="3449385"/>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drawing>
          <wp:inline distT="0" distB="0" distL="0" distR="0">
            <wp:extent cx="5143500" cy="48387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cstate="print"/>
                    <a:srcRect/>
                    <a:stretch>
                      <a:fillRect/>
                    </a:stretch>
                  </pic:blipFill>
                  <pic:spPr bwMode="auto">
                    <a:xfrm>
                      <a:off x="0" y="0"/>
                      <a:ext cx="5143500" cy="4838700"/>
                    </a:xfrm>
                    <a:prstGeom prst="rect">
                      <a:avLst/>
                    </a:prstGeom>
                    <a:noFill/>
                    <a:ln w="9525">
                      <a:noFill/>
                      <a:miter lim="800000"/>
                      <a:headEnd/>
                      <a:tailEnd/>
                    </a:ln>
                  </pic:spPr>
                </pic:pic>
              </a:graphicData>
            </a:graphic>
          </wp:inline>
        </w:drawing>
      </w:r>
    </w:p>
    <w:p w:rsid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hint="eastAsia"/>
          <w:color w:val="000000"/>
          <w:kern w:val="36"/>
          <w:sz w:val="51"/>
          <w:szCs w:val="51"/>
        </w:rPr>
      </w:pPr>
      <w:r>
        <w:rPr>
          <w:rFonts w:ascii="微软雅黑" w:eastAsia="微软雅黑" w:hAnsi="微软雅黑" w:cs="宋体"/>
          <w:noProof/>
          <w:color w:val="000000"/>
          <w:kern w:val="36"/>
          <w:sz w:val="51"/>
          <w:szCs w:val="51"/>
        </w:rPr>
        <w:lastRenderedPageBreak/>
        <w:drawing>
          <wp:inline distT="0" distB="0" distL="0" distR="0">
            <wp:extent cx="5274310" cy="319477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cstate="print"/>
                    <a:srcRect/>
                    <a:stretch>
                      <a:fillRect/>
                    </a:stretch>
                  </pic:blipFill>
                  <pic:spPr bwMode="auto">
                    <a:xfrm>
                      <a:off x="0" y="0"/>
                      <a:ext cx="5274310" cy="3194773"/>
                    </a:xfrm>
                    <a:prstGeom prst="rect">
                      <a:avLst/>
                    </a:prstGeom>
                    <a:noFill/>
                    <a:ln w="9525">
                      <a:noFill/>
                      <a:miter lim="800000"/>
                      <a:headEnd/>
                      <a:tailEnd/>
                    </a:ln>
                  </pic:spPr>
                </pic:pic>
              </a:graphicData>
            </a:graphic>
          </wp:inline>
        </w:drawing>
      </w:r>
    </w:p>
    <w:p w:rsidR="00E74342" w:rsidRPr="00E74342" w:rsidRDefault="00E74342" w:rsidP="00E74342">
      <w:pPr>
        <w:widowControl/>
        <w:shd w:val="clear" w:color="auto" w:fill="FFFFFF"/>
        <w:spacing w:before="100" w:beforeAutospacing="1" w:after="270" w:line="510" w:lineRule="atLeast"/>
        <w:jc w:val="left"/>
        <w:outlineLvl w:val="0"/>
        <w:rPr>
          <w:rFonts w:ascii="微软雅黑" w:eastAsia="微软雅黑" w:hAnsi="微软雅黑" w:cs="宋体"/>
          <w:color w:val="000000"/>
          <w:kern w:val="36"/>
          <w:sz w:val="51"/>
          <w:szCs w:val="51"/>
        </w:rPr>
      </w:pPr>
    </w:p>
    <w:sectPr w:rsidR="00E74342" w:rsidRPr="00E74342" w:rsidSect="008F7D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792" w:rsidRDefault="00010792" w:rsidP="00E74342">
      <w:r>
        <w:separator/>
      </w:r>
    </w:p>
  </w:endnote>
  <w:endnote w:type="continuationSeparator" w:id="0">
    <w:p w:rsidR="00010792" w:rsidRDefault="00010792" w:rsidP="00E7434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0F3C52" w:usb2="00000016" w:usb3="00000000" w:csb0="0004001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792" w:rsidRDefault="00010792" w:rsidP="00E74342">
      <w:r>
        <w:separator/>
      </w:r>
    </w:p>
  </w:footnote>
  <w:footnote w:type="continuationSeparator" w:id="0">
    <w:p w:rsidR="00010792" w:rsidRDefault="00010792" w:rsidP="00E7434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74342"/>
    <w:rsid w:val="00000E52"/>
    <w:rsid w:val="00001205"/>
    <w:rsid w:val="00001256"/>
    <w:rsid w:val="00010792"/>
    <w:rsid w:val="00012FBE"/>
    <w:rsid w:val="00014CE3"/>
    <w:rsid w:val="00022016"/>
    <w:rsid w:val="00022730"/>
    <w:rsid w:val="00026C9F"/>
    <w:rsid w:val="00035550"/>
    <w:rsid w:val="000450AA"/>
    <w:rsid w:val="0004631C"/>
    <w:rsid w:val="000477B9"/>
    <w:rsid w:val="00055232"/>
    <w:rsid w:val="00055730"/>
    <w:rsid w:val="000576D3"/>
    <w:rsid w:val="000619AE"/>
    <w:rsid w:val="00065627"/>
    <w:rsid w:val="000720DB"/>
    <w:rsid w:val="000734C1"/>
    <w:rsid w:val="000753C9"/>
    <w:rsid w:val="000954BB"/>
    <w:rsid w:val="00097502"/>
    <w:rsid w:val="000978CB"/>
    <w:rsid w:val="00097A69"/>
    <w:rsid w:val="000A3601"/>
    <w:rsid w:val="000B11EA"/>
    <w:rsid w:val="000B17D1"/>
    <w:rsid w:val="000B3FBC"/>
    <w:rsid w:val="000B4398"/>
    <w:rsid w:val="000B4714"/>
    <w:rsid w:val="000B4E4A"/>
    <w:rsid w:val="000B73F1"/>
    <w:rsid w:val="000C5841"/>
    <w:rsid w:val="000C728D"/>
    <w:rsid w:val="000D593A"/>
    <w:rsid w:val="000D77AD"/>
    <w:rsid w:val="000E0735"/>
    <w:rsid w:val="000E0E3C"/>
    <w:rsid w:val="000E1B88"/>
    <w:rsid w:val="000E576A"/>
    <w:rsid w:val="000E7C2E"/>
    <w:rsid w:val="000F1883"/>
    <w:rsid w:val="000F2C0D"/>
    <w:rsid w:val="000F331D"/>
    <w:rsid w:val="000F3C9A"/>
    <w:rsid w:val="000F520B"/>
    <w:rsid w:val="001045E3"/>
    <w:rsid w:val="0011032F"/>
    <w:rsid w:val="00110F3C"/>
    <w:rsid w:val="00113B41"/>
    <w:rsid w:val="00113F98"/>
    <w:rsid w:val="00116568"/>
    <w:rsid w:val="001218C6"/>
    <w:rsid w:val="00123FEC"/>
    <w:rsid w:val="00124094"/>
    <w:rsid w:val="00124A90"/>
    <w:rsid w:val="00126A65"/>
    <w:rsid w:val="00132E02"/>
    <w:rsid w:val="00135637"/>
    <w:rsid w:val="0014158C"/>
    <w:rsid w:val="00143B46"/>
    <w:rsid w:val="0014400B"/>
    <w:rsid w:val="001447D7"/>
    <w:rsid w:val="00144F8E"/>
    <w:rsid w:val="00144FFD"/>
    <w:rsid w:val="001467B7"/>
    <w:rsid w:val="00147133"/>
    <w:rsid w:val="00147A53"/>
    <w:rsid w:val="001506D5"/>
    <w:rsid w:val="001515ED"/>
    <w:rsid w:val="001520D0"/>
    <w:rsid w:val="00154638"/>
    <w:rsid w:val="00156693"/>
    <w:rsid w:val="001608C8"/>
    <w:rsid w:val="0016178E"/>
    <w:rsid w:val="00161961"/>
    <w:rsid w:val="00165A76"/>
    <w:rsid w:val="001716DE"/>
    <w:rsid w:val="00173C26"/>
    <w:rsid w:val="00173D21"/>
    <w:rsid w:val="00175F23"/>
    <w:rsid w:val="001831FB"/>
    <w:rsid w:val="00183E79"/>
    <w:rsid w:val="0018542D"/>
    <w:rsid w:val="00185A84"/>
    <w:rsid w:val="00187564"/>
    <w:rsid w:val="00191600"/>
    <w:rsid w:val="00191A90"/>
    <w:rsid w:val="0019312C"/>
    <w:rsid w:val="001938D1"/>
    <w:rsid w:val="00195248"/>
    <w:rsid w:val="001A08F7"/>
    <w:rsid w:val="001A3FCA"/>
    <w:rsid w:val="001A41C1"/>
    <w:rsid w:val="001A550F"/>
    <w:rsid w:val="001B0C1E"/>
    <w:rsid w:val="001B4FFE"/>
    <w:rsid w:val="001B5733"/>
    <w:rsid w:val="001B5A7B"/>
    <w:rsid w:val="001C02FB"/>
    <w:rsid w:val="001C27E6"/>
    <w:rsid w:val="001C33CD"/>
    <w:rsid w:val="001C36DA"/>
    <w:rsid w:val="001C50DC"/>
    <w:rsid w:val="001C6355"/>
    <w:rsid w:val="001D1BD8"/>
    <w:rsid w:val="001D3027"/>
    <w:rsid w:val="001D37AB"/>
    <w:rsid w:val="001D45CC"/>
    <w:rsid w:val="001D48BE"/>
    <w:rsid w:val="001D552E"/>
    <w:rsid w:val="001E430D"/>
    <w:rsid w:val="001E46E7"/>
    <w:rsid w:val="001E6FA3"/>
    <w:rsid w:val="001E7992"/>
    <w:rsid w:val="001F07DC"/>
    <w:rsid w:val="001F353C"/>
    <w:rsid w:val="001F3BC6"/>
    <w:rsid w:val="001F48CE"/>
    <w:rsid w:val="001F61D7"/>
    <w:rsid w:val="00200AC9"/>
    <w:rsid w:val="0020340C"/>
    <w:rsid w:val="00210A94"/>
    <w:rsid w:val="00210DCF"/>
    <w:rsid w:val="00213C3F"/>
    <w:rsid w:val="00214D21"/>
    <w:rsid w:val="00215316"/>
    <w:rsid w:val="0022140C"/>
    <w:rsid w:val="00221766"/>
    <w:rsid w:val="00221E7A"/>
    <w:rsid w:val="002223EF"/>
    <w:rsid w:val="002230AF"/>
    <w:rsid w:val="00226572"/>
    <w:rsid w:val="00227F86"/>
    <w:rsid w:val="002334AB"/>
    <w:rsid w:val="00234115"/>
    <w:rsid w:val="0023548E"/>
    <w:rsid w:val="00235695"/>
    <w:rsid w:val="002442A2"/>
    <w:rsid w:val="002512E9"/>
    <w:rsid w:val="002542EA"/>
    <w:rsid w:val="0025690C"/>
    <w:rsid w:val="00256D12"/>
    <w:rsid w:val="0026004C"/>
    <w:rsid w:val="002603AA"/>
    <w:rsid w:val="002647FE"/>
    <w:rsid w:val="0026687C"/>
    <w:rsid w:val="00267917"/>
    <w:rsid w:val="00267A3F"/>
    <w:rsid w:val="002721C8"/>
    <w:rsid w:val="002737A1"/>
    <w:rsid w:val="002757DC"/>
    <w:rsid w:val="0028108C"/>
    <w:rsid w:val="00284B1C"/>
    <w:rsid w:val="0029773A"/>
    <w:rsid w:val="002A10F0"/>
    <w:rsid w:val="002A1303"/>
    <w:rsid w:val="002A32DA"/>
    <w:rsid w:val="002A50BD"/>
    <w:rsid w:val="002A7081"/>
    <w:rsid w:val="002B3CDC"/>
    <w:rsid w:val="002B578C"/>
    <w:rsid w:val="002B6B71"/>
    <w:rsid w:val="002C17A1"/>
    <w:rsid w:val="002C57BE"/>
    <w:rsid w:val="002C7397"/>
    <w:rsid w:val="002D0EBB"/>
    <w:rsid w:val="002D2E24"/>
    <w:rsid w:val="002D3B51"/>
    <w:rsid w:val="002D3EC7"/>
    <w:rsid w:val="002D3FAA"/>
    <w:rsid w:val="002D5C49"/>
    <w:rsid w:val="002D73B5"/>
    <w:rsid w:val="002E3933"/>
    <w:rsid w:val="002F1723"/>
    <w:rsid w:val="002F1B1A"/>
    <w:rsid w:val="002F208F"/>
    <w:rsid w:val="002F5738"/>
    <w:rsid w:val="002F70AD"/>
    <w:rsid w:val="002F7771"/>
    <w:rsid w:val="00302305"/>
    <w:rsid w:val="0031077C"/>
    <w:rsid w:val="0031139E"/>
    <w:rsid w:val="003119D7"/>
    <w:rsid w:val="00311E73"/>
    <w:rsid w:val="00320AC2"/>
    <w:rsid w:val="00320EC7"/>
    <w:rsid w:val="003210BC"/>
    <w:rsid w:val="00322587"/>
    <w:rsid w:val="00323B6F"/>
    <w:rsid w:val="003258BA"/>
    <w:rsid w:val="003344D8"/>
    <w:rsid w:val="00334C7F"/>
    <w:rsid w:val="00335DAF"/>
    <w:rsid w:val="0033770A"/>
    <w:rsid w:val="00341627"/>
    <w:rsid w:val="00341AAD"/>
    <w:rsid w:val="00343A58"/>
    <w:rsid w:val="00343C81"/>
    <w:rsid w:val="00347825"/>
    <w:rsid w:val="00352956"/>
    <w:rsid w:val="00352C87"/>
    <w:rsid w:val="003533FC"/>
    <w:rsid w:val="003535D0"/>
    <w:rsid w:val="00354422"/>
    <w:rsid w:val="003575A0"/>
    <w:rsid w:val="00362546"/>
    <w:rsid w:val="00363FF2"/>
    <w:rsid w:val="003640DB"/>
    <w:rsid w:val="00366631"/>
    <w:rsid w:val="00366A38"/>
    <w:rsid w:val="00366F49"/>
    <w:rsid w:val="0037319A"/>
    <w:rsid w:val="00373DF6"/>
    <w:rsid w:val="00374310"/>
    <w:rsid w:val="00375DC6"/>
    <w:rsid w:val="003762B4"/>
    <w:rsid w:val="00380CF1"/>
    <w:rsid w:val="00385BAE"/>
    <w:rsid w:val="00385F79"/>
    <w:rsid w:val="00387D2D"/>
    <w:rsid w:val="00397718"/>
    <w:rsid w:val="003A0C2F"/>
    <w:rsid w:val="003A4BEE"/>
    <w:rsid w:val="003B21CE"/>
    <w:rsid w:val="003B368C"/>
    <w:rsid w:val="003B49A1"/>
    <w:rsid w:val="003C03E4"/>
    <w:rsid w:val="003C5A1F"/>
    <w:rsid w:val="003C5FE8"/>
    <w:rsid w:val="003C6BAE"/>
    <w:rsid w:val="003D2405"/>
    <w:rsid w:val="003D247A"/>
    <w:rsid w:val="003D578E"/>
    <w:rsid w:val="003D6D8D"/>
    <w:rsid w:val="003E2816"/>
    <w:rsid w:val="003E297F"/>
    <w:rsid w:val="003E5260"/>
    <w:rsid w:val="003E6888"/>
    <w:rsid w:val="003F0954"/>
    <w:rsid w:val="003F1382"/>
    <w:rsid w:val="003F1C81"/>
    <w:rsid w:val="003F1E7E"/>
    <w:rsid w:val="003F5938"/>
    <w:rsid w:val="003F6487"/>
    <w:rsid w:val="003F7E91"/>
    <w:rsid w:val="00401DCD"/>
    <w:rsid w:val="00403C89"/>
    <w:rsid w:val="0040607D"/>
    <w:rsid w:val="0040705A"/>
    <w:rsid w:val="004143C3"/>
    <w:rsid w:val="00415891"/>
    <w:rsid w:val="00420A54"/>
    <w:rsid w:val="004214B5"/>
    <w:rsid w:val="004327F0"/>
    <w:rsid w:val="00432892"/>
    <w:rsid w:val="004347F3"/>
    <w:rsid w:val="004372D9"/>
    <w:rsid w:val="00443EA4"/>
    <w:rsid w:val="004502CB"/>
    <w:rsid w:val="0045043B"/>
    <w:rsid w:val="004533DD"/>
    <w:rsid w:val="00453E00"/>
    <w:rsid w:val="004540F2"/>
    <w:rsid w:val="00460E6C"/>
    <w:rsid w:val="00461F25"/>
    <w:rsid w:val="00463465"/>
    <w:rsid w:val="00463EEE"/>
    <w:rsid w:val="0047279C"/>
    <w:rsid w:val="00473F3D"/>
    <w:rsid w:val="00475BF0"/>
    <w:rsid w:val="004765BC"/>
    <w:rsid w:val="00480296"/>
    <w:rsid w:val="00482DE7"/>
    <w:rsid w:val="00485946"/>
    <w:rsid w:val="00486CC4"/>
    <w:rsid w:val="0049426D"/>
    <w:rsid w:val="004950B3"/>
    <w:rsid w:val="00495A3E"/>
    <w:rsid w:val="004A0DAF"/>
    <w:rsid w:val="004A21E5"/>
    <w:rsid w:val="004A2CB4"/>
    <w:rsid w:val="004A3DD4"/>
    <w:rsid w:val="004A66C4"/>
    <w:rsid w:val="004B134A"/>
    <w:rsid w:val="004B7DBB"/>
    <w:rsid w:val="004C071C"/>
    <w:rsid w:val="004C1AAD"/>
    <w:rsid w:val="004C44B0"/>
    <w:rsid w:val="004C76EF"/>
    <w:rsid w:val="004D0BD4"/>
    <w:rsid w:val="004D3709"/>
    <w:rsid w:val="004D7743"/>
    <w:rsid w:val="004E0D8B"/>
    <w:rsid w:val="004E12FC"/>
    <w:rsid w:val="004E66EE"/>
    <w:rsid w:val="004E7E5C"/>
    <w:rsid w:val="004F1DE6"/>
    <w:rsid w:val="004F2002"/>
    <w:rsid w:val="004F286E"/>
    <w:rsid w:val="004F2EF6"/>
    <w:rsid w:val="004F6FC0"/>
    <w:rsid w:val="0050090F"/>
    <w:rsid w:val="00502045"/>
    <w:rsid w:val="00503370"/>
    <w:rsid w:val="005034F7"/>
    <w:rsid w:val="00503517"/>
    <w:rsid w:val="0050464F"/>
    <w:rsid w:val="00505CCC"/>
    <w:rsid w:val="00506A28"/>
    <w:rsid w:val="00510291"/>
    <w:rsid w:val="00510BC5"/>
    <w:rsid w:val="00512341"/>
    <w:rsid w:val="005129BD"/>
    <w:rsid w:val="00515B18"/>
    <w:rsid w:val="00521C57"/>
    <w:rsid w:val="00521EB2"/>
    <w:rsid w:val="00524651"/>
    <w:rsid w:val="00524758"/>
    <w:rsid w:val="00527DAC"/>
    <w:rsid w:val="00532A25"/>
    <w:rsid w:val="00533100"/>
    <w:rsid w:val="00536A2B"/>
    <w:rsid w:val="005427E2"/>
    <w:rsid w:val="00543163"/>
    <w:rsid w:val="00543567"/>
    <w:rsid w:val="00544F34"/>
    <w:rsid w:val="005451A6"/>
    <w:rsid w:val="00550EE8"/>
    <w:rsid w:val="00553F32"/>
    <w:rsid w:val="00555B66"/>
    <w:rsid w:val="00555EF7"/>
    <w:rsid w:val="00556AB6"/>
    <w:rsid w:val="00556B8E"/>
    <w:rsid w:val="005571C1"/>
    <w:rsid w:val="00562929"/>
    <w:rsid w:val="00562F8C"/>
    <w:rsid w:val="00566285"/>
    <w:rsid w:val="00566DC5"/>
    <w:rsid w:val="0057095D"/>
    <w:rsid w:val="00573883"/>
    <w:rsid w:val="0057523D"/>
    <w:rsid w:val="00575967"/>
    <w:rsid w:val="00577E71"/>
    <w:rsid w:val="00585D41"/>
    <w:rsid w:val="00590786"/>
    <w:rsid w:val="00591AB0"/>
    <w:rsid w:val="00591FFF"/>
    <w:rsid w:val="005950BA"/>
    <w:rsid w:val="005A17BC"/>
    <w:rsid w:val="005A267A"/>
    <w:rsid w:val="005A6330"/>
    <w:rsid w:val="005B019C"/>
    <w:rsid w:val="005B1EC6"/>
    <w:rsid w:val="005B5DF5"/>
    <w:rsid w:val="005B7199"/>
    <w:rsid w:val="005C2E91"/>
    <w:rsid w:val="005C54DF"/>
    <w:rsid w:val="005C610D"/>
    <w:rsid w:val="005C6ABD"/>
    <w:rsid w:val="005C7905"/>
    <w:rsid w:val="005D0B6A"/>
    <w:rsid w:val="005D0B73"/>
    <w:rsid w:val="005D19C3"/>
    <w:rsid w:val="005D268F"/>
    <w:rsid w:val="005D2B2E"/>
    <w:rsid w:val="005D5D61"/>
    <w:rsid w:val="005D6644"/>
    <w:rsid w:val="005E2FDB"/>
    <w:rsid w:val="005E744C"/>
    <w:rsid w:val="005F219D"/>
    <w:rsid w:val="005F225E"/>
    <w:rsid w:val="005F48F8"/>
    <w:rsid w:val="00600A5E"/>
    <w:rsid w:val="0061118A"/>
    <w:rsid w:val="006117A3"/>
    <w:rsid w:val="00612BAE"/>
    <w:rsid w:val="006137D2"/>
    <w:rsid w:val="00615469"/>
    <w:rsid w:val="0061677C"/>
    <w:rsid w:val="00620B04"/>
    <w:rsid w:val="006354CD"/>
    <w:rsid w:val="00641D06"/>
    <w:rsid w:val="00644199"/>
    <w:rsid w:val="0064601E"/>
    <w:rsid w:val="006543F4"/>
    <w:rsid w:val="00656686"/>
    <w:rsid w:val="006607B0"/>
    <w:rsid w:val="00661895"/>
    <w:rsid w:val="00661C45"/>
    <w:rsid w:val="0066250C"/>
    <w:rsid w:val="0066583B"/>
    <w:rsid w:val="0067050B"/>
    <w:rsid w:val="0067136D"/>
    <w:rsid w:val="00671C17"/>
    <w:rsid w:val="00671E2C"/>
    <w:rsid w:val="006730C3"/>
    <w:rsid w:val="0067355C"/>
    <w:rsid w:val="006736D2"/>
    <w:rsid w:val="00677982"/>
    <w:rsid w:val="00684F09"/>
    <w:rsid w:val="00691FF8"/>
    <w:rsid w:val="00692B54"/>
    <w:rsid w:val="00693C9F"/>
    <w:rsid w:val="00695A4C"/>
    <w:rsid w:val="00696A95"/>
    <w:rsid w:val="00696F84"/>
    <w:rsid w:val="006A0C7F"/>
    <w:rsid w:val="006A5E07"/>
    <w:rsid w:val="006A60A2"/>
    <w:rsid w:val="006B1E79"/>
    <w:rsid w:val="006B23C7"/>
    <w:rsid w:val="006B4F77"/>
    <w:rsid w:val="006B4FE0"/>
    <w:rsid w:val="006B789D"/>
    <w:rsid w:val="006C4283"/>
    <w:rsid w:val="006C57B5"/>
    <w:rsid w:val="006C78EE"/>
    <w:rsid w:val="006D7B88"/>
    <w:rsid w:val="006D7C5D"/>
    <w:rsid w:val="006E0250"/>
    <w:rsid w:val="006E407C"/>
    <w:rsid w:val="006E466C"/>
    <w:rsid w:val="006E7B48"/>
    <w:rsid w:val="006F22AF"/>
    <w:rsid w:val="006F5232"/>
    <w:rsid w:val="00702A4B"/>
    <w:rsid w:val="00703F24"/>
    <w:rsid w:val="00705DFD"/>
    <w:rsid w:val="007079AF"/>
    <w:rsid w:val="007101ED"/>
    <w:rsid w:val="00710985"/>
    <w:rsid w:val="007158C9"/>
    <w:rsid w:val="007160D4"/>
    <w:rsid w:val="0071643F"/>
    <w:rsid w:val="00716666"/>
    <w:rsid w:val="007172A3"/>
    <w:rsid w:val="007221BA"/>
    <w:rsid w:val="007222FC"/>
    <w:rsid w:val="00722A84"/>
    <w:rsid w:val="00722EDF"/>
    <w:rsid w:val="0072346C"/>
    <w:rsid w:val="007258C3"/>
    <w:rsid w:val="00727FC0"/>
    <w:rsid w:val="0073039F"/>
    <w:rsid w:val="007310B6"/>
    <w:rsid w:val="00731116"/>
    <w:rsid w:val="007320BD"/>
    <w:rsid w:val="00732968"/>
    <w:rsid w:val="00733E0A"/>
    <w:rsid w:val="00735854"/>
    <w:rsid w:val="0073754C"/>
    <w:rsid w:val="00737DEE"/>
    <w:rsid w:val="0074250C"/>
    <w:rsid w:val="00757DE9"/>
    <w:rsid w:val="00760B0D"/>
    <w:rsid w:val="00764BC1"/>
    <w:rsid w:val="00764D30"/>
    <w:rsid w:val="00766B5C"/>
    <w:rsid w:val="00770A2D"/>
    <w:rsid w:val="00772F24"/>
    <w:rsid w:val="00774B88"/>
    <w:rsid w:val="007770FA"/>
    <w:rsid w:val="00783D84"/>
    <w:rsid w:val="00786251"/>
    <w:rsid w:val="00795703"/>
    <w:rsid w:val="007A1608"/>
    <w:rsid w:val="007A4644"/>
    <w:rsid w:val="007A6A20"/>
    <w:rsid w:val="007A7873"/>
    <w:rsid w:val="007B1EDD"/>
    <w:rsid w:val="007B55FB"/>
    <w:rsid w:val="007B6EBA"/>
    <w:rsid w:val="007C1F83"/>
    <w:rsid w:val="007C238A"/>
    <w:rsid w:val="007C55FF"/>
    <w:rsid w:val="007C5AE9"/>
    <w:rsid w:val="007C6C66"/>
    <w:rsid w:val="007D1B95"/>
    <w:rsid w:val="007D5019"/>
    <w:rsid w:val="007D691F"/>
    <w:rsid w:val="007E31CE"/>
    <w:rsid w:val="007E6CD8"/>
    <w:rsid w:val="007F198A"/>
    <w:rsid w:val="007F2444"/>
    <w:rsid w:val="007F40D3"/>
    <w:rsid w:val="007F7938"/>
    <w:rsid w:val="0080010D"/>
    <w:rsid w:val="0080132F"/>
    <w:rsid w:val="00803F91"/>
    <w:rsid w:val="00804717"/>
    <w:rsid w:val="00813460"/>
    <w:rsid w:val="00814C69"/>
    <w:rsid w:val="0081503E"/>
    <w:rsid w:val="00815438"/>
    <w:rsid w:val="0081558D"/>
    <w:rsid w:val="00815E48"/>
    <w:rsid w:val="00816404"/>
    <w:rsid w:val="0081749E"/>
    <w:rsid w:val="00822BB4"/>
    <w:rsid w:val="00824E3A"/>
    <w:rsid w:val="00825214"/>
    <w:rsid w:val="0082752A"/>
    <w:rsid w:val="00831AD6"/>
    <w:rsid w:val="00834A12"/>
    <w:rsid w:val="00837E75"/>
    <w:rsid w:val="00841E02"/>
    <w:rsid w:val="008428DE"/>
    <w:rsid w:val="00843EBA"/>
    <w:rsid w:val="00844EA2"/>
    <w:rsid w:val="008537E0"/>
    <w:rsid w:val="00856352"/>
    <w:rsid w:val="008629B6"/>
    <w:rsid w:val="00863443"/>
    <w:rsid w:val="00863637"/>
    <w:rsid w:val="0086669F"/>
    <w:rsid w:val="00866E67"/>
    <w:rsid w:val="0087375F"/>
    <w:rsid w:val="008750EC"/>
    <w:rsid w:val="0087531A"/>
    <w:rsid w:val="008775B0"/>
    <w:rsid w:val="008801FF"/>
    <w:rsid w:val="008836CB"/>
    <w:rsid w:val="0088402B"/>
    <w:rsid w:val="00884D2A"/>
    <w:rsid w:val="00890A1C"/>
    <w:rsid w:val="00891F2C"/>
    <w:rsid w:val="00894AF4"/>
    <w:rsid w:val="008961AA"/>
    <w:rsid w:val="008962DA"/>
    <w:rsid w:val="008A0865"/>
    <w:rsid w:val="008A0CA2"/>
    <w:rsid w:val="008A40F9"/>
    <w:rsid w:val="008A52C3"/>
    <w:rsid w:val="008A7298"/>
    <w:rsid w:val="008A759D"/>
    <w:rsid w:val="008B321B"/>
    <w:rsid w:val="008B49EC"/>
    <w:rsid w:val="008B4D55"/>
    <w:rsid w:val="008B65C9"/>
    <w:rsid w:val="008C1770"/>
    <w:rsid w:val="008C42FA"/>
    <w:rsid w:val="008C708C"/>
    <w:rsid w:val="008D3657"/>
    <w:rsid w:val="008D3CAB"/>
    <w:rsid w:val="008E149D"/>
    <w:rsid w:val="008E1D28"/>
    <w:rsid w:val="008E246D"/>
    <w:rsid w:val="008E469B"/>
    <w:rsid w:val="008E4D93"/>
    <w:rsid w:val="008F0F3D"/>
    <w:rsid w:val="008F1F97"/>
    <w:rsid w:val="008F2B83"/>
    <w:rsid w:val="008F2E14"/>
    <w:rsid w:val="008F70D4"/>
    <w:rsid w:val="008F7DAE"/>
    <w:rsid w:val="008F7E00"/>
    <w:rsid w:val="008F7F20"/>
    <w:rsid w:val="00900111"/>
    <w:rsid w:val="00900FF8"/>
    <w:rsid w:val="00905B84"/>
    <w:rsid w:val="0090689C"/>
    <w:rsid w:val="0091033D"/>
    <w:rsid w:val="00910C54"/>
    <w:rsid w:val="009111B1"/>
    <w:rsid w:val="00915138"/>
    <w:rsid w:val="00915953"/>
    <w:rsid w:val="009160E1"/>
    <w:rsid w:val="00924100"/>
    <w:rsid w:val="0092492A"/>
    <w:rsid w:val="0092734A"/>
    <w:rsid w:val="00932702"/>
    <w:rsid w:val="00940A1D"/>
    <w:rsid w:val="00941A6B"/>
    <w:rsid w:val="009439A2"/>
    <w:rsid w:val="00944142"/>
    <w:rsid w:val="00945F01"/>
    <w:rsid w:val="00946395"/>
    <w:rsid w:val="00946D7C"/>
    <w:rsid w:val="009503E3"/>
    <w:rsid w:val="00951D04"/>
    <w:rsid w:val="00951DC0"/>
    <w:rsid w:val="00953479"/>
    <w:rsid w:val="00957D8E"/>
    <w:rsid w:val="00961AD8"/>
    <w:rsid w:val="009644C2"/>
    <w:rsid w:val="00966354"/>
    <w:rsid w:val="00972168"/>
    <w:rsid w:val="009758FE"/>
    <w:rsid w:val="00977668"/>
    <w:rsid w:val="00981528"/>
    <w:rsid w:val="00985F1C"/>
    <w:rsid w:val="009923C2"/>
    <w:rsid w:val="009938EC"/>
    <w:rsid w:val="00993FB2"/>
    <w:rsid w:val="009A0D4F"/>
    <w:rsid w:val="009A24AA"/>
    <w:rsid w:val="009A2E39"/>
    <w:rsid w:val="009A3C86"/>
    <w:rsid w:val="009A4182"/>
    <w:rsid w:val="009A6276"/>
    <w:rsid w:val="009A635D"/>
    <w:rsid w:val="009B2BB4"/>
    <w:rsid w:val="009B3BD8"/>
    <w:rsid w:val="009C07B5"/>
    <w:rsid w:val="009C0937"/>
    <w:rsid w:val="009C19AB"/>
    <w:rsid w:val="009C257C"/>
    <w:rsid w:val="009C56DF"/>
    <w:rsid w:val="009C59D6"/>
    <w:rsid w:val="009C69F5"/>
    <w:rsid w:val="009C741B"/>
    <w:rsid w:val="009D0C2B"/>
    <w:rsid w:val="009D210B"/>
    <w:rsid w:val="009D2603"/>
    <w:rsid w:val="009D261B"/>
    <w:rsid w:val="009D5C86"/>
    <w:rsid w:val="009D6FAE"/>
    <w:rsid w:val="009D7DBD"/>
    <w:rsid w:val="009E1B73"/>
    <w:rsid w:val="009F0555"/>
    <w:rsid w:val="009F2AD3"/>
    <w:rsid w:val="009F30C9"/>
    <w:rsid w:val="009F408A"/>
    <w:rsid w:val="009F4D30"/>
    <w:rsid w:val="009F740E"/>
    <w:rsid w:val="00A02D5A"/>
    <w:rsid w:val="00A07740"/>
    <w:rsid w:val="00A07BE7"/>
    <w:rsid w:val="00A1129B"/>
    <w:rsid w:val="00A12CD5"/>
    <w:rsid w:val="00A13934"/>
    <w:rsid w:val="00A20EC4"/>
    <w:rsid w:val="00A222CA"/>
    <w:rsid w:val="00A2597C"/>
    <w:rsid w:val="00A275B9"/>
    <w:rsid w:val="00A35F20"/>
    <w:rsid w:val="00A47817"/>
    <w:rsid w:val="00A51FD4"/>
    <w:rsid w:val="00A530A3"/>
    <w:rsid w:val="00A607A3"/>
    <w:rsid w:val="00A618C1"/>
    <w:rsid w:val="00A663DE"/>
    <w:rsid w:val="00A675DA"/>
    <w:rsid w:val="00A71668"/>
    <w:rsid w:val="00A72F87"/>
    <w:rsid w:val="00A77384"/>
    <w:rsid w:val="00A7753A"/>
    <w:rsid w:val="00A80E8C"/>
    <w:rsid w:val="00A8392B"/>
    <w:rsid w:val="00A858F5"/>
    <w:rsid w:val="00A9012E"/>
    <w:rsid w:val="00A92928"/>
    <w:rsid w:val="00A9296A"/>
    <w:rsid w:val="00A9550A"/>
    <w:rsid w:val="00A95AC1"/>
    <w:rsid w:val="00A96502"/>
    <w:rsid w:val="00A96B39"/>
    <w:rsid w:val="00AA138A"/>
    <w:rsid w:val="00AA30BA"/>
    <w:rsid w:val="00AA717C"/>
    <w:rsid w:val="00AB029F"/>
    <w:rsid w:val="00AB2C1E"/>
    <w:rsid w:val="00AB5D23"/>
    <w:rsid w:val="00AC084E"/>
    <w:rsid w:val="00AC10AB"/>
    <w:rsid w:val="00AC2019"/>
    <w:rsid w:val="00AC7D5D"/>
    <w:rsid w:val="00AD16D1"/>
    <w:rsid w:val="00AD19A1"/>
    <w:rsid w:val="00AD1DC9"/>
    <w:rsid w:val="00AD1E2D"/>
    <w:rsid w:val="00AD4507"/>
    <w:rsid w:val="00AD6615"/>
    <w:rsid w:val="00AE0E41"/>
    <w:rsid w:val="00AE68EE"/>
    <w:rsid w:val="00AF0B50"/>
    <w:rsid w:val="00AF13F3"/>
    <w:rsid w:val="00AF1D68"/>
    <w:rsid w:val="00AF5161"/>
    <w:rsid w:val="00AF66DA"/>
    <w:rsid w:val="00B00F75"/>
    <w:rsid w:val="00B016B7"/>
    <w:rsid w:val="00B02D7C"/>
    <w:rsid w:val="00B049CC"/>
    <w:rsid w:val="00B06D93"/>
    <w:rsid w:val="00B07AC2"/>
    <w:rsid w:val="00B12DBE"/>
    <w:rsid w:val="00B13596"/>
    <w:rsid w:val="00B1625F"/>
    <w:rsid w:val="00B2746F"/>
    <w:rsid w:val="00B30D82"/>
    <w:rsid w:val="00B32623"/>
    <w:rsid w:val="00B33F7E"/>
    <w:rsid w:val="00B355DB"/>
    <w:rsid w:val="00B35B95"/>
    <w:rsid w:val="00B36825"/>
    <w:rsid w:val="00B36D8E"/>
    <w:rsid w:val="00B404AB"/>
    <w:rsid w:val="00B43157"/>
    <w:rsid w:val="00B44ADD"/>
    <w:rsid w:val="00B471A5"/>
    <w:rsid w:val="00B47761"/>
    <w:rsid w:val="00B51270"/>
    <w:rsid w:val="00B52176"/>
    <w:rsid w:val="00B57B79"/>
    <w:rsid w:val="00B610B7"/>
    <w:rsid w:val="00B65E57"/>
    <w:rsid w:val="00B71210"/>
    <w:rsid w:val="00B7418B"/>
    <w:rsid w:val="00B75363"/>
    <w:rsid w:val="00B7615E"/>
    <w:rsid w:val="00B80C6C"/>
    <w:rsid w:val="00B82EAB"/>
    <w:rsid w:val="00B873D7"/>
    <w:rsid w:val="00B9142C"/>
    <w:rsid w:val="00B944B3"/>
    <w:rsid w:val="00B948FA"/>
    <w:rsid w:val="00BA091E"/>
    <w:rsid w:val="00BA68ED"/>
    <w:rsid w:val="00BB5133"/>
    <w:rsid w:val="00BB5A66"/>
    <w:rsid w:val="00BB5FA1"/>
    <w:rsid w:val="00BB775A"/>
    <w:rsid w:val="00BB7C57"/>
    <w:rsid w:val="00BC0AF9"/>
    <w:rsid w:val="00BC190C"/>
    <w:rsid w:val="00BC5526"/>
    <w:rsid w:val="00BC57D8"/>
    <w:rsid w:val="00BC6D4A"/>
    <w:rsid w:val="00BC7A98"/>
    <w:rsid w:val="00BD6CDB"/>
    <w:rsid w:val="00BE2104"/>
    <w:rsid w:val="00BE21A0"/>
    <w:rsid w:val="00BE7BEE"/>
    <w:rsid w:val="00BF3D60"/>
    <w:rsid w:val="00BF76E7"/>
    <w:rsid w:val="00C0241A"/>
    <w:rsid w:val="00C02FEC"/>
    <w:rsid w:val="00C039E2"/>
    <w:rsid w:val="00C05D05"/>
    <w:rsid w:val="00C11853"/>
    <w:rsid w:val="00C15EDC"/>
    <w:rsid w:val="00C2014D"/>
    <w:rsid w:val="00C22742"/>
    <w:rsid w:val="00C22A48"/>
    <w:rsid w:val="00C24D77"/>
    <w:rsid w:val="00C31A54"/>
    <w:rsid w:val="00C32934"/>
    <w:rsid w:val="00C333AB"/>
    <w:rsid w:val="00C3412C"/>
    <w:rsid w:val="00C34C7E"/>
    <w:rsid w:val="00C37BE1"/>
    <w:rsid w:val="00C4066E"/>
    <w:rsid w:val="00C430AF"/>
    <w:rsid w:val="00C473D8"/>
    <w:rsid w:val="00C54458"/>
    <w:rsid w:val="00C55330"/>
    <w:rsid w:val="00C56DC1"/>
    <w:rsid w:val="00C6219C"/>
    <w:rsid w:val="00C65D5D"/>
    <w:rsid w:val="00C67F41"/>
    <w:rsid w:val="00C70BCB"/>
    <w:rsid w:val="00C7130A"/>
    <w:rsid w:val="00C7742D"/>
    <w:rsid w:val="00C85742"/>
    <w:rsid w:val="00C8703E"/>
    <w:rsid w:val="00C872E5"/>
    <w:rsid w:val="00C91D21"/>
    <w:rsid w:val="00C926AB"/>
    <w:rsid w:val="00C96140"/>
    <w:rsid w:val="00C96988"/>
    <w:rsid w:val="00CA1B7E"/>
    <w:rsid w:val="00CA3477"/>
    <w:rsid w:val="00CA5DE3"/>
    <w:rsid w:val="00CB1C01"/>
    <w:rsid w:val="00CB448B"/>
    <w:rsid w:val="00CB4DE3"/>
    <w:rsid w:val="00CB675E"/>
    <w:rsid w:val="00CC09D8"/>
    <w:rsid w:val="00CC2498"/>
    <w:rsid w:val="00CC68BF"/>
    <w:rsid w:val="00CD2DF5"/>
    <w:rsid w:val="00CD6509"/>
    <w:rsid w:val="00CD6588"/>
    <w:rsid w:val="00CE2AE0"/>
    <w:rsid w:val="00CE2F71"/>
    <w:rsid w:val="00CE37E8"/>
    <w:rsid w:val="00CE5AD6"/>
    <w:rsid w:val="00CF0C89"/>
    <w:rsid w:val="00CF2836"/>
    <w:rsid w:val="00CF796F"/>
    <w:rsid w:val="00D01857"/>
    <w:rsid w:val="00D022EB"/>
    <w:rsid w:val="00D032A4"/>
    <w:rsid w:val="00D0394C"/>
    <w:rsid w:val="00D06C03"/>
    <w:rsid w:val="00D075E5"/>
    <w:rsid w:val="00D10D32"/>
    <w:rsid w:val="00D1138A"/>
    <w:rsid w:val="00D12503"/>
    <w:rsid w:val="00D133C0"/>
    <w:rsid w:val="00D16CE3"/>
    <w:rsid w:val="00D17481"/>
    <w:rsid w:val="00D216ED"/>
    <w:rsid w:val="00D22694"/>
    <w:rsid w:val="00D30E1D"/>
    <w:rsid w:val="00D322FA"/>
    <w:rsid w:val="00D32CED"/>
    <w:rsid w:val="00D359E2"/>
    <w:rsid w:val="00D35F27"/>
    <w:rsid w:val="00D364B9"/>
    <w:rsid w:val="00D36E73"/>
    <w:rsid w:val="00D37303"/>
    <w:rsid w:val="00D42C33"/>
    <w:rsid w:val="00D44CEB"/>
    <w:rsid w:val="00D52D27"/>
    <w:rsid w:val="00D63620"/>
    <w:rsid w:val="00D65260"/>
    <w:rsid w:val="00D65B6A"/>
    <w:rsid w:val="00D67EC9"/>
    <w:rsid w:val="00D73FA0"/>
    <w:rsid w:val="00D81426"/>
    <w:rsid w:val="00D83327"/>
    <w:rsid w:val="00D84799"/>
    <w:rsid w:val="00D84CD0"/>
    <w:rsid w:val="00D869BB"/>
    <w:rsid w:val="00D918A1"/>
    <w:rsid w:val="00D94A6E"/>
    <w:rsid w:val="00DB1A00"/>
    <w:rsid w:val="00DB2AA9"/>
    <w:rsid w:val="00DB4F53"/>
    <w:rsid w:val="00DB5E8F"/>
    <w:rsid w:val="00DC1343"/>
    <w:rsid w:val="00DC20BA"/>
    <w:rsid w:val="00DC526C"/>
    <w:rsid w:val="00DC5857"/>
    <w:rsid w:val="00DC5920"/>
    <w:rsid w:val="00DC6514"/>
    <w:rsid w:val="00DC6751"/>
    <w:rsid w:val="00DD0D23"/>
    <w:rsid w:val="00DD563B"/>
    <w:rsid w:val="00DE07D7"/>
    <w:rsid w:val="00DE6511"/>
    <w:rsid w:val="00DF0B61"/>
    <w:rsid w:val="00DF3DF4"/>
    <w:rsid w:val="00DF433F"/>
    <w:rsid w:val="00DF4914"/>
    <w:rsid w:val="00E06C01"/>
    <w:rsid w:val="00E14257"/>
    <w:rsid w:val="00E16EAE"/>
    <w:rsid w:val="00E176C8"/>
    <w:rsid w:val="00E17CBE"/>
    <w:rsid w:val="00E23BA5"/>
    <w:rsid w:val="00E24A8F"/>
    <w:rsid w:val="00E24E30"/>
    <w:rsid w:val="00E301A4"/>
    <w:rsid w:val="00E3357E"/>
    <w:rsid w:val="00E35333"/>
    <w:rsid w:val="00E3545D"/>
    <w:rsid w:val="00E35E61"/>
    <w:rsid w:val="00E3652E"/>
    <w:rsid w:val="00E36A04"/>
    <w:rsid w:val="00E41965"/>
    <w:rsid w:val="00E41B66"/>
    <w:rsid w:val="00E44CBC"/>
    <w:rsid w:val="00E45AFD"/>
    <w:rsid w:val="00E500C9"/>
    <w:rsid w:val="00E52BEC"/>
    <w:rsid w:val="00E53ECC"/>
    <w:rsid w:val="00E54498"/>
    <w:rsid w:val="00E56A61"/>
    <w:rsid w:val="00E56B03"/>
    <w:rsid w:val="00E6379A"/>
    <w:rsid w:val="00E63966"/>
    <w:rsid w:val="00E73C73"/>
    <w:rsid w:val="00E74141"/>
    <w:rsid w:val="00E74342"/>
    <w:rsid w:val="00E76DFA"/>
    <w:rsid w:val="00E83336"/>
    <w:rsid w:val="00E8462D"/>
    <w:rsid w:val="00E8463A"/>
    <w:rsid w:val="00E8559D"/>
    <w:rsid w:val="00E91915"/>
    <w:rsid w:val="00E929AD"/>
    <w:rsid w:val="00E942F4"/>
    <w:rsid w:val="00E953DF"/>
    <w:rsid w:val="00E9604D"/>
    <w:rsid w:val="00E9623B"/>
    <w:rsid w:val="00EA2B6D"/>
    <w:rsid w:val="00EA3704"/>
    <w:rsid w:val="00EB0272"/>
    <w:rsid w:val="00EB0473"/>
    <w:rsid w:val="00EB417E"/>
    <w:rsid w:val="00EB57D8"/>
    <w:rsid w:val="00EC227C"/>
    <w:rsid w:val="00EC670A"/>
    <w:rsid w:val="00ED4C66"/>
    <w:rsid w:val="00ED4EC9"/>
    <w:rsid w:val="00EF0191"/>
    <w:rsid w:val="00EF36E1"/>
    <w:rsid w:val="00EF6FB4"/>
    <w:rsid w:val="00EF71DD"/>
    <w:rsid w:val="00F001C9"/>
    <w:rsid w:val="00F02996"/>
    <w:rsid w:val="00F03E0C"/>
    <w:rsid w:val="00F0414D"/>
    <w:rsid w:val="00F10777"/>
    <w:rsid w:val="00F12D8F"/>
    <w:rsid w:val="00F2026C"/>
    <w:rsid w:val="00F205EE"/>
    <w:rsid w:val="00F20A14"/>
    <w:rsid w:val="00F22D9D"/>
    <w:rsid w:val="00F23A5F"/>
    <w:rsid w:val="00F24AEC"/>
    <w:rsid w:val="00F32F7B"/>
    <w:rsid w:val="00F34F0A"/>
    <w:rsid w:val="00F371BF"/>
    <w:rsid w:val="00F44524"/>
    <w:rsid w:val="00F44DC4"/>
    <w:rsid w:val="00F50DCE"/>
    <w:rsid w:val="00F51E72"/>
    <w:rsid w:val="00F57EB6"/>
    <w:rsid w:val="00F60078"/>
    <w:rsid w:val="00F60E0C"/>
    <w:rsid w:val="00F62C67"/>
    <w:rsid w:val="00F6577D"/>
    <w:rsid w:val="00F70975"/>
    <w:rsid w:val="00F71567"/>
    <w:rsid w:val="00F720AE"/>
    <w:rsid w:val="00F722C4"/>
    <w:rsid w:val="00F75E0A"/>
    <w:rsid w:val="00F77B1C"/>
    <w:rsid w:val="00F80B14"/>
    <w:rsid w:val="00F90ACA"/>
    <w:rsid w:val="00F9229C"/>
    <w:rsid w:val="00F943FB"/>
    <w:rsid w:val="00F97E5A"/>
    <w:rsid w:val="00FA2155"/>
    <w:rsid w:val="00FA7C21"/>
    <w:rsid w:val="00FB0A12"/>
    <w:rsid w:val="00FB50AA"/>
    <w:rsid w:val="00FB65AD"/>
    <w:rsid w:val="00FB742E"/>
    <w:rsid w:val="00FC56C9"/>
    <w:rsid w:val="00FD2753"/>
    <w:rsid w:val="00FD3F13"/>
    <w:rsid w:val="00FD515C"/>
    <w:rsid w:val="00FD6A7D"/>
    <w:rsid w:val="00FD75C5"/>
    <w:rsid w:val="00FD7FDF"/>
    <w:rsid w:val="00FE3BB8"/>
    <w:rsid w:val="00FE4D02"/>
    <w:rsid w:val="00FE56AE"/>
    <w:rsid w:val="00FF1C31"/>
    <w:rsid w:val="00FF273A"/>
    <w:rsid w:val="00FF3334"/>
    <w:rsid w:val="00FF351D"/>
    <w:rsid w:val="00FF57E4"/>
    <w:rsid w:val="00FF6935"/>
    <w:rsid w:val="00FF6C50"/>
    <w:rsid w:val="00FF73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DAE"/>
    <w:pPr>
      <w:widowControl w:val="0"/>
      <w:jc w:val="both"/>
    </w:pPr>
  </w:style>
  <w:style w:type="paragraph" w:styleId="1">
    <w:name w:val="heading 1"/>
    <w:basedOn w:val="a"/>
    <w:link w:val="1Char"/>
    <w:uiPriority w:val="9"/>
    <w:qFormat/>
    <w:rsid w:val="00E74342"/>
    <w:pPr>
      <w:widowControl/>
      <w:spacing w:before="100" w:beforeAutospacing="1" w:after="100" w:afterAutospacing="1"/>
      <w:jc w:val="left"/>
      <w:outlineLvl w:val="0"/>
    </w:pPr>
    <w:rPr>
      <w:rFonts w:ascii="宋体" w:eastAsia="宋体" w:hAnsi="宋体" w:cs="宋体"/>
      <w:b/>
      <w:bCs/>
      <w:kern w:val="36"/>
      <w:sz w:val="24"/>
      <w:szCs w:val="24"/>
    </w:rPr>
  </w:style>
  <w:style w:type="paragraph" w:styleId="2">
    <w:name w:val="heading 2"/>
    <w:basedOn w:val="a"/>
    <w:next w:val="a"/>
    <w:link w:val="2Char"/>
    <w:uiPriority w:val="9"/>
    <w:semiHidden/>
    <w:unhideWhenUsed/>
    <w:qFormat/>
    <w:rsid w:val="00E743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743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743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4342"/>
    <w:rPr>
      <w:sz w:val="18"/>
      <w:szCs w:val="18"/>
    </w:rPr>
  </w:style>
  <w:style w:type="paragraph" w:styleId="a4">
    <w:name w:val="footer"/>
    <w:basedOn w:val="a"/>
    <w:link w:val="Char0"/>
    <w:uiPriority w:val="99"/>
    <w:semiHidden/>
    <w:unhideWhenUsed/>
    <w:rsid w:val="00E7434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4342"/>
    <w:rPr>
      <w:sz w:val="18"/>
      <w:szCs w:val="18"/>
    </w:rPr>
  </w:style>
  <w:style w:type="character" w:customStyle="1" w:styleId="1Char">
    <w:name w:val="标题 1 Char"/>
    <w:basedOn w:val="a0"/>
    <w:link w:val="1"/>
    <w:uiPriority w:val="9"/>
    <w:rsid w:val="00E74342"/>
    <w:rPr>
      <w:rFonts w:ascii="宋体" w:eastAsia="宋体" w:hAnsi="宋体" w:cs="宋体"/>
      <w:b/>
      <w:bCs/>
      <w:kern w:val="36"/>
      <w:sz w:val="24"/>
      <w:szCs w:val="24"/>
    </w:rPr>
  </w:style>
  <w:style w:type="character" w:styleId="a5">
    <w:name w:val="Hyperlink"/>
    <w:basedOn w:val="a0"/>
    <w:uiPriority w:val="99"/>
    <w:semiHidden/>
    <w:unhideWhenUsed/>
    <w:rsid w:val="00E74342"/>
    <w:rPr>
      <w:strike w:val="0"/>
      <w:dstrike w:val="0"/>
      <w:color w:val="136EC2"/>
      <w:u w:val="single"/>
      <w:effect w:val="none"/>
    </w:rPr>
  </w:style>
  <w:style w:type="character" w:customStyle="1" w:styleId="bk-editable-lemma-btns2">
    <w:name w:val="bk-editable-lemma-btns2"/>
    <w:basedOn w:val="a0"/>
    <w:rsid w:val="00E74342"/>
  </w:style>
  <w:style w:type="character" w:customStyle="1" w:styleId="2Char">
    <w:name w:val="标题 2 Char"/>
    <w:basedOn w:val="a0"/>
    <w:link w:val="2"/>
    <w:uiPriority w:val="9"/>
    <w:semiHidden/>
    <w:rsid w:val="00E7434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E74342"/>
    <w:rPr>
      <w:b/>
      <w:bCs/>
      <w:sz w:val="32"/>
      <w:szCs w:val="32"/>
    </w:rPr>
  </w:style>
  <w:style w:type="paragraph" w:customStyle="1" w:styleId="z-catalog-i1">
    <w:name w:val="z-catalog-i1"/>
    <w:basedOn w:val="a"/>
    <w:rsid w:val="00E74342"/>
    <w:pPr>
      <w:widowControl/>
      <w:spacing w:before="100" w:beforeAutospacing="1" w:after="100" w:afterAutospacing="1"/>
      <w:jc w:val="left"/>
    </w:pPr>
    <w:rPr>
      <w:rFonts w:ascii="宋体" w:eastAsia="宋体" w:hAnsi="宋体" w:cs="宋体"/>
      <w:kern w:val="0"/>
      <w:sz w:val="24"/>
      <w:szCs w:val="24"/>
    </w:rPr>
  </w:style>
  <w:style w:type="character" w:customStyle="1" w:styleId="catalog-item-index11">
    <w:name w:val="catalog-item-index11"/>
    <w:basedOn w:val="a0"/>
    <w:rsid w:val="00E74342"/>
    <w:rPr>
      <w:color w:val="63A0DF"/>
      <w:sz w:val="24"/>
      <w:szCs w:val="24"/>
    </w:rPr>
  </w:style>
  <w:style w:type="character" w:customStyle="1" w:styleId="headline-1-index1">
    <w:name w:val="headline-1-index1"/>
    <w:basedOn w:val="a0"/>
    <w:rsid w:val="00E74342"/>
    <w:rPr>
      <w:vanish w:val="0"/>
      <w:webHidden w:val="0"/>
      <w:color w:val="FFFFFF"/>
      <w:sz w:val="24"/>
      <w:szCs w:val="24"/>
      <w:shd w:val="clear" w:color="auto" w:fill="519CEA"/>
      <w:specVanish w:val="0"/>
    </w:rPr>
  </w:style>
  <w:style w:type="character" w:customStyle="1" w:styleId="headline-content7">
    <w:name w:val="headline-content7"/>
    <w:basedOn w:val="a0"/>
    <w:rsid w:val="00E74342"/>
  </w:style>
  <w:style w:type="character" w:customStyle="1" w:styleId="textedit">
    <w:name w:val="text_edit"/>
    <w:basedOn w:val="a0"/>
    <w:rsid w:val="00E74342"/>
  </w:style>
  <w:style w:type="paragraph" w:customStyle="1" w:styleId="album-div1">
    <w:name w:val="album-div1"/>
    <w:basedOn w:val="a"/>
    <w:rsid w:val="00E74342"/>
    <w:pPr>
      <w:widowControl/>
      <w:shd w:val="clear" w:color="auto" w:fill="FFFFFF"/>
      <w:spacing w:before="100" w:beforeAutospacing="1" w:after="100" w:afterAutospacing="1"/>
      <w:jc w:val="left"/>
    </w:pPr>
    <w:rPr>
      <w:rFonts w:ascii="宋体" w:eastAsia="宋体" w:hAnsi="宋体" w:cs="宋体"/>
      <w:kern w:val="0"/>
      <w:sz w:val="24"/>
      <w:szCs w:val="24"/>
    </w:rPr>
  </w:style>
  <w:style w:type="character" w:customStyle="1" w:styleId="title25">
    <w:name w:val="title25"/>
    <w:basedOn w:val="a0"/>
    <w:rsid w:val="00E74342"/>
  </w:style>
  <w:style w:type="character" w:customStyle="1" w:styleId="albumcount3">
    <w:name w:val="albumcount3"/>
    <w:basedOn w:val="a0"/>
    <w:rsid w:val="00E74342"/>
  </w:style>
  <w:style w:type="paragraph" w:styleId="a6">
    <w:name w:val="Balloon Text"/>
    <w:basedOn w:val="a"/>
    <w:link w:val="Char1"/>
    <w:uiPriority w:val="99"/>
    <w:semiHidden/>
    <w:unhideWhenUsed/>
    <w:rsid w:val="00E74342"/>
    <w:rPr>
      <w:sz w:val="18"/>
      <w:szCs w:val="18"/>
    </w:rPr>
  </w:style>
  <w:style w:type="character" w:customStyle="1" w:styleId="Char1">
    <w:name w:val="批注框文本 Char"/>
    <w:basedOn w:val="a0"/>
    <w:link w:val="a6"/>
    <w:uiPriority w:val="99"/>
    <w:semiHidden/>
    <w:rsid w:val="00E74342"/>
    <w:rPr>
      <w:sz w:val="18"/>
      <w:szCs w:val="18"/>
    </w:rPr>
  </w:style>
</w:styles>
</file>

<file path=word/webSettings.xml><?xml version="1.0" encoding="utf-8"?>
<w:webSettings xmlns:r="http://schemas.openxmlformats.org/officeDocument/2006/relationships" xmlns:w="http://schemas.openxmlformats.org/wordprocessingml/2006/main">
  <w:divs>
    <w:div w:id="11999569">
      <w:marLeft w:val="0"/>
      <w:marRight w:val="0"/>
      <w:marTop w:val="0"/>
      <w:marBottom w:val="0"/>
      <w:divBdr>
        <w:top w:val="none" w:sz="0" w:space="0" w:color="auto"/>
        <w:left w:val="none" w:sz="0" w:space="0" w:color="auto"/>
        <w:bottom w:val="none" w:sz="0" w:space="0" w:color="auto"/>
        <w:right w:val="none" w:sz="0" w:space="0" w:color="auto"/>
      </w:divBdr>
    </w:div>
    <w:div w:id="21394952">
      <w:marLeft w:val="0"/>
      <w:marRight w:val="0"/>
      <w:marTop w:val="0"/>
      <w:marBottom w:val="0"/>
      <w:divBdr>
        <w:top w:val="none" w:sz="0" w:space="0" w:color="auto"/>
        <w:left w:val="none" w:sz="0" w:space="0" w:color="auto"/>
        <w:bottom w:val="none" w:sz="0" w:space="0" w:color="auto"/>
        <w:right w:val="none" w:sz="0" w:space="0" w:color="auto"/>
      </w:divBdr>
    </w:div>
    <w:div w:id="106241630">
      <w:marLeft w:val="0"/>
      <w:marRight w:val="0"/>
      <w:marTop w:val="0"/>
      <w:marBottom w:val="0"/>
      <w:divBdr>
        <w:top w:val="none" w:sz="0" w:space="0" w:color="auto"/>
        <w:left w:val="none" w:sz="0" w:space="0" w:color="auto"/>
        <w:bottom w:val="none" w:sz="0" w:space="0" w:color="auto"/>
        <w:right w:val="none" w:sz="0" w:space="0" w:color="auto"/>
      </w:divBdr>
    </w:div>
    <w:div w:id="116994097">
      <w:marLeft w:val="0"/>
      <w:marRight w:val="0"/>
      <w:marTop w:val="0"/>
      <w:marBottom w:val="0"/>
      <w:divBdr>
        <w:top w:val="none" w:sz="0" w:space="0" w:color="auto"/>
        <w:left w:val="none" w:sz="0" w:space="0" w:color="auto"/>
        <w:bottom w:val="none" w:sz="0" w:space="0" w:color="auto"/>
        <w:right w:val="none" w:sz="0" w:space="0" w:color="auto"/>
      </w:divBdr>
      <w:divsChild>
        <w:div w:id="769551421">
          <w:marLeft w:val="0"/>
          <w:marRight w:val="0"/>
          <w:marTop w:val="0"/>
          <w:marBottom w:val="0"/>
          <w:divBdr>
            <w:top w:val="none" w:sz="0" w:space="0" w:color="auto"/>
            <w:left w:val="none" w:sz="0" w:space="0" w:color="auto"/>
            <w:bottom w:val="none" w:sz="0" w:space="0" w:color="auto"/>
            <w:right w:val="none" w:sz="0" w:space="0" w:color="auto"/>
          </w:divBdr>
          <w:divsChild>
            <w:div w:id="1432160019">
              <w:marLeft w:val="0"/>
              <w:marRight w:val="0"/>
              <w:marTop w:val="0"/>
              <w:marBottom w:val="0"/>
              <w:divBdr>
                <w:top w:val="none" w:sz="0" w:space="0" w:color="auto"/>
                <w:left w:val="none" w:sz="0" w:space="0" w:color="auto"/>
                <w:bottom w:val="none" w:sz="0" w:space="0" w:color="auto"/>
                <w:right w:val="none" w:sz="0" w:space="0" w:color="auto"/>
              </w:divBdr>
              <w:divsChild>
                <w:div w:id="699429605">
                  <w:marLeft w:val="0"/>
                  <w:marRight w:val="0"/>
                  <w:marTop w:val="0"/>
                  <w:marBottom w:val="0"/>
                  <w:divBdr>
                    <w:top w:val="none" w:sz="0" w:space="0" w:color="auto"/>
                    <w:left w:val="none" w:sz="0" w:space="0" w:color="auto"/>
                    <w:bottom w:val="none" w:sz="0" w:space="0" w:color="auto"/>
                    <w:right w:val="none" w:sz="0" w:space="0" w:color="auto"/>
                  </w:divBdr>
                  <w:divsChild>
                    <w:div w:id="14654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0361">
              <w:marLeft w:val="0"/>
              <w:marRight w:val="0"/>
              <w:marTop w:val="0"/>
              <w:marBottom w:val="0"/>
              <w:divBdr>
                <w:top w:val="none" w:sz="0" w:space="0" w:color="auto"/>
                <w:left w:val="none" w:sz="0" w:space="0" w:color="auto"/>
                <w:bottom w:val="none" w:sz="0" w:space="0" w:color="auto"/>
                <w:right w:val="none" w:sz="0" w:space="0" w:color="auto"/>
              </w:divBdr>
              <w:divsChild>
                <w:div w:id="1468275998">
                  <w:marLeft w:val="0"/>
                  <w:marRight w:val="0"/>
                  <w:marTop w:val="0"/>
                  <w:marBottom w:val="0"/>
                  <w:divBdr>
                    <w:top w:val="none" w:sz="0" w:space="0" w:color="auto"/>
                    <w:left w:val="none" w:sz="0" w:space="0" w:color="auto"/>
                    <w:bottom w:val="none" w:sz="0" w:space="0" w:color="auto"/>
                    <w:right w:val="none" w:sz="0" w:space="0" w:color="auto"/>
                  </w:divBdr>
                  <w:divsChild>
                    <w:div w:id="19604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772">
          <w:marLeft w:val="0"/>
          <w:marRight w:val="0"/>
          <w:marTop w:val="0"/>
          <w:marBottom w:val="0"/>
          <w:divBdr>
            <w:top w:val="none" w:sz="0" w:space="0" w:color="auto"/>
            <w:left w:val="none" w:sz="0" w:space="0" w:color="auto"/>
            <w:bottom w:val="none" w:sz="0" w:space="0" w:color="auto"/>
            <w:right w:val="none" w:sz="0" w:space="0" w:color="auto"/>
          </w:divBdr>
          <w:divsChild>
            <w:div w:id="2024548033">
              <w:marLeft w:val="0"/>
              <w:marRight w:val="0"/>
              <w:marTop w:val="0"/>
              <w:marBottom w:val="0"/>
              <w:divBdr>
                <w:top w:val="none" w:sz="0" w:space="0" w:color="auto"/>
                <w:left w:val="none" w:sz="0" w:space="0" w:color="auto"/>
                <w:bottom w:val="none" w:sz="0" w:space="0" w:color="auto"/>
                <w:right w:val="none" w:sz="0" w:space="0" w:color="auto"/>
              </w:divBdr>
              <w:divsChild>
                <w:div w:id="1770196883">
                  <w:marLeft w:val="0"/>
                  <w:marRight w:val="0"/>
                  <w:marTop w:val="0"/>
                  <w:marBottom w:val="0"/>
                  <w:divBdr>
                    <w:top w:val="none" w:sz="0" w:space="0" w:color="auto"/>
                    <w:left w:val="none" w:sz="0" w:space="0" w:color="auto"/>
                    <w:bottom w:val="none" w:sz="0" w:space="0" w:color="auto"/>
                    <w:right w:val="none" w:sz="0" w:space="0" w:color="auto"/>
                  </w:divBdr>
                  <w:divsChild>
                    <w:div w:id="1343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917">
              <w:marLeft w:val="0"/>
              <w:marRight w:val="0"/>
              <w:marTop w:val="0"/>
              <w:marBottom w:val="0"/>
              <w:divBdr>
                <w:top w:val="none" w:sz="0" w:space="0" w:color="auto"/>
                <w:left w:val="none" w:sz="0" w:space="0" w:color="auto"/>
                <w:bottom w:val="none" w:sz="0" w:space="0" w:color="auto"/>
                <w:right w:val="none" w:sz="0" w:space="0" w:color="auto"/>
              </w:divBdr>
              <w:divsChild>
                <w:div w:id="1506244928">
                  <w:marLeft w:val="0"/>
                  <w:marRight w:val="0"/>
                  <w:marTop w:val="0"/>
                  <w:marBottom w:val="0"/>
                  <w:divBdr>
                    <w:top w:val="none" w:sz="0" w:space="0" w:color="auto"/>
                    <w:left w:val="none" w:sz="0" w:space="0" w:color="auto"/>
                    <w:bottom w:val="none" w:sz="0" w:space="0" w:color="auto"/>
                    <w:right w:val="none" w:sz="0" w:space="0" w:color="auto"/>
                  </w:divBdr>
                  <w:divsChild>
                    <w:div w:id="11629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05815">
      <w:marLeft w:val="0"/>
      <w:marRight w:val="0"/>
      <w:marTop w:val="0"/>
      <w:marBottom w:val="0"/>
      <w:divBdr>
        <w:top w:val="none" w:sz="0" w:space="0" w:color="auto"/>
        <w:left w:val="none" w:sz="0" w:space="0" w:color="auto"/>
        <w:bottom w:val="none" w:sz="0" w:space="0" w:color="auto"/>
        <w:right w:val="none" w:sz="0" w:space="0" w:color="auto"/>
      </w:divBdr>
    </w:div>
    <w:div w:id="196164452">
      <w:marLeft w:val="0"/>
      <w:marRight w:val="0"/>
      <w:marTop w:val="0"/>
      <w:marBottom w:val="0"/>
      <w:divBdr>
        <w:top w:val="none" w:sz="0" w:space="0" w:color="auto"/>
        <w:left w:val="none" w:sz="0" w:space="0" w:color="auto"/>
        <w:bottom w:val="none" w:sz="0" w:space="0" w:color="auto"/>
        <w:right w:val="none" w:sz="0" w:space="0" w:color="auto"/>
      </w:divBdr>
    </w:div>
    <w:div w:id="205914190">
      <w:marLeft w:val="0"/>
      <w:marRight w:val="0"/>
      <w:marTop w:val="0"/>
      <w:marBottom w:val="0"/>
      <w:divBdr>
        <w:top w:val="none" w:sz="0" w:space="0" w:color="auto"/>
        <w:left w:val="none" w:sz="0" w:space="0" w:color="auto"/>
        <w:bottom w:val="none" w:sz="0" w:space="0" w:color="auto"/>
        <w:right w:val="none" w:sz="0" w:space="0" w:color="auto"/>
      </w:divBdr>
    </w:div>
    <w:div w:id="265044159">
      <w:marLeft w:val="0"/>
      <w:marRight w:val="0"/>
      <w:marTop w:val="0"/>
      <w:marBottom w:val="0"/>
      <w:divBdr>
        <w:top w:val="none" w:sz="0" w:space="0" w:color="auto"/>
        <w:left w:val="none" w:sz="0" w:space="0" w:color="auto"/>
        <w:bottom w:val="none" w:sz="0" w:space="0" w:color="auto"/>
        <w:right w:val="none" w:sz="0" w:space="0" w:color="auto"/>
      </w:divBdr>
    </w:div>
    <w:div w:id="276643993">
      <w:bodyDiv w:val="1"/>
      <w:marLeft w:val="0"/>
      <w:marRight w:val="0"/>
      <w:marTop w:val="0"/>
      <w:marBottom w:val="0"/>
      <w:divBdr>
        <w:top w:val="none" w:sz="0" w:space="0" w:color="auto"/>
        <w:left w:val="none" w:sz="0" w:space="0" w:color="auto"/>
        <w:bottom w:val="none" w:sz="0" w:space="0" w:color="auto"/>
        <w:right w:val="none" w:sz="0" w:space="0" w:color="auto"/>
      </w:divBdr>
      <w:divsChild>
        <w:div w:id="1322924046">
          <w:marLeft w:val="0"/>
          <w:marRight w:val="0"/>
          <w:marTop w:val="0"/>
          <w:marBottom w:val="0"/>
          <w:divBdr>
            <w:top w:val="none" w:sz="0" w:space="0" w:color="auto"/>
            <w:left w:val="none" w:sz="0" w:space="0" w:color="auto"/>
            <w:bottom w:val="none" w:sz="0" w:space="0" w:color="auto"/>
            <w:right w:val="none" w:sz="0" w:space="0" w:color="auto"/>
          </w:divBdr>
          <w:divsChild>
            <w:div w:id="66608940">
              <w:marLeft w:val="0"/>
              <w:marRight w:val="0"/>
              <w:marTop w:val="0"/>
              <w:marBottom w:val="0"/>
              <w:divBdr>
                <w:top w:val="none" w:sz="0" w:space="0" w:color="auto"/>
                <w:left w:val="none" w:sz="0" w:space="0" w:color="auto"/>
                <w:bottom w:val="none" w:sz="0" w:space="0" w:color="auto"/>
                <w:right w:val="none" w:sz="0" w:space="0" w:color="auto"/>
              </w:divBdr>
              <w:divsChild>
                <w:div w:id="179777055">
                  <w:marLeft w:val="0"/>
                  <w:marRight w:val="0"/>
                  <w:marTop w:val="0"/>
                  <w:marBottom w:val="0"/>
                  <w:divBdr>
                    <w:top w:val="single" w:sz="6" w:space="0" w:color="E5E5E5"/>
                    <w:left w:val="single" w:sz="6" w:space="0" w:color="E5E5E5"/>
                    <w:bottom w:val="single" w:sz="6" w:space="0" w:color="E5E5E5"/>
                    <w:right w:val="single" w:sz="6" w:space="0" w:color="E5E5E5"/>
                  </w:divBdr>
                  <w:divsChild>
                    <w:div w:id="2022271297">
                      <w:marLeft w:val="0"/>
                      <w:marRight w:val="0"/>
                      <w:marTop w:val="0"/>
                      <w:marBottom w:val="0"/>
                      <w:divBdr>
                        <w:top w:val="none" w:sz="0" w:space="0" w:color="auto"/>
                        <w:left w:val="none" w:sz="0" w:space="0" w:color="auto"/>
                        <w:bottom w:val="none" w:sz="0" w:space="0" w:color="auto"/>
                        <w:right w:val="none" w:sz="0" w:space="0" w:color="auto"/>
                      </w:divBdr>
                      <w:divsChild>
                        <w:div w:id="338390804">
                          <w:marLeft w:val="0"/>
                          <w:marRight w:val="0"/>
                          <w:marTop w:val="0"/>
                          <w:marBottom w:val="0"/>
                          <w:divBdr>
                            <w:top w:val="none" w:sz="0" w:space="0" w:color="auto"/>
                            <w:left w:val="none" w:sz="0" w:space="0" w:color="auto"/>
                            <w:bottom w:val="none" w:sz="0" w:space="0" w:color="auto"/>
                            <w:right w:val="none" w:sz="0" w:space="0" w:color="auto"/>
                          </w:divBdr>
                          <w:divsChild>
                            <w:div w:id="1100681735">
                              <w:marLeft w:val="0"/>
                              <w:marRight w:val="0"/>
                              <w:marTop w:val="0"/>
                              <w:marBottom w:val="0"/>
                              <w:divBdr>
                                <w:top w:val="none" w:sz="0" w:space="0" w:color="auto"/>
                                <w:left w:val="none" w:sz="0" w:space="0" w:color="auto"/>
                                <w:bottom w:val="none" w:sz="0" w:space="0" w:color="auto"/>
                                <w:right w:val="none" w:sz="0" w:space="0" w:color="auto"/>
                              </w:divBdr>
                              <w:divsChild>
                                <w:div w:id="1052073619">
                                  <w:marLeft w:val="0"/>
                                  <w:marRight w:val="0"/>
                                  <w:marTop w:val="0"/>
                                  <w:marBottom w:val="0"/>
                                  <w:divBdr>
                                    <w:top w:val="none" w:sz="0" w:space="0" w:color="auto"/>
                                    <w:left w:val="none" w:sz="0" w:space="0" w:color="auto"/>
                                    <w:bottom w:val="none" w:sz="0" w:space="0" w:color="auto"/>
                                    <w:right w:val="none" w:sz="0" w:space="0" w:color="auto"/>
                                  </w:divBdr>
                                  <w:divsChild>
                                    <w:div w:id="1661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784260">
      <w:marLeft w:val="0"/>
      <w:marRight w:val="0"/>
      <w:marTop w:val="0"/>
      <w:marBottom w:val="0"/>
      <w:divBdr>
        <w:top w:val="none" w:sz="0" w:space="0" w:color="auto"/>
        <w:left w:val="none" w:sz="0" w:space="0" w:color="auto"/>
        <w:bottom w:val="none" w:sz="0" w:space="0" w:color="auto"/>
        <w:right w:val="none" w:sz="0" w:space="0" w:color="auto"/>
      </w:divBdr>
    </w:div>
    <w:div w:id="345865227">
      <w:marLeft w:val="0"/>
      <w:marRight w:val="0"/>
      <w:marTop w:val="0"/>
      <w:marBottom w:val="0"/>
      <w:divBdr>
        <w:top w:val="none" w:sz="0" w:space="0" w:color="auto"/>
        <w:left w:val="none" w:sz="0" w:space="0" w:color="auto"/>
        <w:bottom w:val="none" w:sz="0" w:space="0" w:color="auto"/>
        <w:right w:val="none" w:sz="0" w:space="0" w:color="auto"/>
      </w:divBdr>
    </w:div>
    <w:div w:id="351346673">
      <w:marLeft w:val="0"/>
      <w:marRight w:val="0"/>
      <w:marTop w:val="0"/>
      <w:marBottom w:val="0"/>
      <w:divBdr>
        <w:top w:val="none" w:sz="0" w:space="0" w:color="auto"/>
        <w:left w:val="none" w:sz="0" w:space="0" w:color="auto"/>
        <w:bottom w:val="none" w:sz="0" w:space="0" w:color="auto"/>
        <w:right w:val="none" w:sz="0" w:space="0" w:color="auto"/>
      </w:divBdr>
    </w:div>
    <w:div w:id="370112651">
      <w:marLeft w:val="0"/>
      <w:marRight w:val="0"/>
      <w:marTop w:val="0"/>
      <w:marBottom w:val="0"/>
      <w:divBdr>
        <w:top w:val="none" w:sz="0" w:space="0" w:color="auto"/>
        <w:left w:val="none" w:sz="0" w:space="0" w:color="auto"/>
        <w:bottom w:val="none" w:sz="0" w:space="0" w:color="auto"/>
        <w:right w:val="none" w:sz="0" w:space="0" w:color="auto"/>
      </w:divBdr>
    </w:div>
    <w:div w:id="394745190">
      <w:marLeft w:val="0"/>
      <w:marRight w:val="0"/>
      <w:marTop w:val="0"/>
      <w:marBottom w:val="0"/>
      <w:divBdr>
        <w:top w:val="none" w:sz="0" w:space="0" w:color="auto"/>
        <w:left w:val="none" w:sz="0" w:space="0" w:color="auto"/>
        <w:bottom w:val="none" w:sz="0" w:space="0" w:color="auto"/>
        <w:right w:val="none" w:sz="0" w:space="0" w:color="auto"/>
      </w:divBdr>
      <w:divsChild>
        <w:div w:id="1264343420">
          <w:marLeft w:val="0"/>
          <w:marRight w:val="0"/>
          <w:marTop w:val="0"/>
          <w:marBottom w:val="150"/>
          <w:divBdr>
            <w:top w:val="none" w:sz="0" w:space="0" w:color="auto"/>
            <w:left w:val="none" w:sz="0" w:space="0" w:color="auto"/>
            <w:bottom w:val="none" w:sz="0" w:space="0" w:color="auto"/>
            <w:right w:val="none" w:sz="0" w:space="0" w:color="auto"/>
          </w:divBdr>
        </w:div>
      </w:divsChild>
    </w:div>
    <w:div w:id="401871756">
      <w:marLeft w:val="0"/>
      <w:marRight w:val="0"/>
      <w:marTop w:val="0"/>
      <w:marBottom w:val="0"/>
      <w:divBdr>
        <w:top w:val="none" w:sz="0" w:space="0" w:color="auto"/>
        <w:left w:val="none" w:sz="0" w:space="0" w:color="auto"/>
        <w:bottom w:val="none" w:sz="0" w:space="0" w:color="auto"/>
        <w:right w:val="none" w:sz="0" w:space="0" w:color="auto"/>
      </w:divBdr>
    </w:div>
    <w:div w:id="407847541">
      <w:marLeft w:val="0"/>
      <w:marRight w:val="0"/>
      <w:marTop w:val="0"/>
      <w:marBottom w:val="0"/>
      <w:divBdr>
        <w:top w:val="none" w:sz="0" w:space="0" w:color="auto"/>
        <w:left w:val="none" w:sz="0" w:space="0" w:color="auto"/>
        <w:bottom w:val="none" w:sz="0" w:space="0" w:color="auto"/>
        <w:right w:val="none" w:sz="0" w:space="0" w:color="auto"/>
      </w:divBdr>
    </w:div>
    <w:div w:id="452098777">
      <w:marLeft w:val="0"/>
      <w:marRight w:val="0"/>
      <w:marTop w:val="0"/>
      <w:marBottom w:val="0"/>
      <w:divBdr>
        <w:top w:val="none" w:sz="0" w:space="0" w:color="auto"/>
        <w:left w:val="none" w:sz="0" w:space="0" w:color="auto"/>
        <w:bottom w:val="none" w:sz="0" w:space="0" w:color="auto"/>
        <w:right w:val="none" w:sz="0" w:space="0" w:color="auto"/>
      </w:divBdr>
    </w:div>
    <w:div w:id="466121414">
      <w:marLeft w:val="0"/>
      <w:marRight w:val="0"/>
      <w:marTop w:val="0"/>
      <w:marBottom w:val="0"/>
      <w:divBdr>
        <w:top w:val="none" w:sz="0" w:space="0" w:color="auto"/>
        <w:left w:val="none" w:sz="0" w:space="0" w:color="auto"/>
        <w:bottom w:val="none" w:sz="0" w:space="0" w:color="auto"/>
        <w:right w:val="none" w:sz="0" w:space="0" w:color="auto"/>
      </w:divBdr>
    </w:div>
    <w:div w:id="471603704">
      <w:marLeft w:val="0"/>
      <w:marRight w:val="0"/>
      <w:marTop w:val="0"/>
      <w:marBottom w:val="0"/>
      <w:divBdr>
        <w:top w:val="none" w:sz="0" w:space="0" w:color="auto"/>
        <w:left w:val="none" w:sz="0" w:space="0" w:color="auto"/>
        <w:bottom w:val="none" w:sz="0" w:space="0" w:color="auto"/>
        <w:right w:val="none" w:sz="0" w:space="0" w:color="auto"/>
      </w:divBdr>
    </w:div>
    <w:div w:id="474955504">
      <w:marLeft w:val="0"/>
      <w:marRight w:val="0"/>
      <w:marTop w:val="0"/>
      <w:marBottom w:val="0"/>
      <w:divBdr>
        <w:top w:val="none" w:sz="0" w:space="0" w:color="auto"/>
        <w:left w:val="none" w:sz="0" w:space="0" w:color="auto"/>
        <w:bottom w:val="none" w:sz="0" w:space="0" w:color="auto"/>
        <w:right w:val="none" w:sz="0" w:space="0" w:color="auto"/>
      </w:divBdr>
    </w:div>
    <w:div w:id="499274577">
      <w:marLeft w:val="0"/>
      <w:marRight w:val="0"/>
      <w:marTop w:val="0"/>
      <w:marBottom w:val="0"/>
      <w:divBdr>
        <w:top w:val="none" w:sz="0" w:space="0" w:color="auto"/>
        <w:left w:val="none" w:sz="0" w:space="0" w:color="auto"/>
        <w:bottom w:val="none" w:sz="0" w:space="0" w:color="auto"/>
        <w:right w:val="none" w:sz="0" w:space="0" w:color="auto"/>
      </w:divBdr>
    </w:div>
    <w:div w:id="525170389">
      <w:marLeft w:val="0"/>
      <w:marRight w:val="0"/>
      <w:marTop w:val="0"/>
      <w:marBottom w:val="0"/>
      <w:divBdr>
        <w:top w:val="none" w:sz="0" w:space="0" w:color="auto"/>
        <w:left w:val="none" w:sz="0" w:space="0" w:color="auto"/>
        <w:bottom w:val="none" w:sz="0" w:space="0" w:color="auto"/>
        <w:right w:val="none" w:sz="0" w:space="0" w:color="auto"/>
      </w:divBdr>
    </w:div>
    <w:div w:id="542837703">
      <w:marLeft w:val="0"/>
      <w:marRight w:val="0"/>
      <w:marTop w:val="0"/>
      <w:marBottom w:val="0"/>
      <w:divBdr>
        <w:top w:val="none" w:sz="0" w:space="0" w:color="auto"/>
        <w:left w:val="none" w:sz="0" w:space="0" w:color="auto"/>
        <w:bottom w:val="none" w:sz="0" w:space="0" w:color="auto"/>
        <w:right w:val="none" w:sz="0" w:space="0" w:color="auto"/>
      </w:divBdr>
    </w:div>
    <w:div w:id="558638032">
      <w:marLeft w:val="0"/>
      <w:marRight w:val="0"/>
      <w:marTop w:val="0"/>
      <w:marBottom w:val="0"/>
      <w:divBdr>
        <w:top w:val="none" w:sz="0" w:space="0" w:color="auto"/>
        <w:left w:val="none" w:sz="0" w:space="0" w:color="auto"/>
        <w:bottom w:val="none" w:sz="0" w:space="0" w:color="auto"/>
        <w:right w:val="none" w:sz="0" w:space="0" w:color="auto"/>
      </w:divBdr>
    </w:div>
    <w:div w:id="572661502">
      <w:marLeft w:val="0"/>
      <w:marRight w:val="0"/>
      <w:marTop w:val="0"/>
      <w:marBottom w:val="0"/>
      <w:divBdr>
        <w:top w:val="none" w:sz="0" w:space="0" w:color="auto"/>
        <w:left w:val="none" w:sz="0" w:space="0" w:color="auto"/>
        <w:bottom w:val="none" w:sz="0" w:space="0" w:color="auto"/>
        <w:right w:val="none" w:sz="0" w:space="0" w:color="auto"/>
      </w:divBdr>
    </w:div>
    <w:div w:id="577981355">
      <w:marLeft w:val="0"/>
      <w:marRight w:val="0"/>
      <w:marTop w:val="0"/>
      <w:marBottom w:val="0"/>
      <w:divBdr>
        <w:top w:val="none" w:sz="0" w:space="0" w:color="auto"/>
        <w:left w:val="none" w:sz="0" w:space="0" w:color="auto"/>
        <w:bottom w:val="none" w:sz="0" w:space="0" w:color="auto"/>
        <w:right w:val="none" w:sz="0" w:space="0" w:color="auto"/>
      </w:divBdr>
    </w:div>
    <w:div w:id="596325085">
      <w:marLeft w:val="0"/>
      <w:marRight w:val="0"/>
      <w:marTop w:val="0"/>
      <w:marBottom w:val="0"/>
      <w:divBdr>
        <w:top w:val="none" w:sz="0" w:space="0" w:color="auto"/>
        <w:left w:val="none" w:sz="0" w:space="0" w:color="auto"/>
        <w:bottom w:val="none" w:sz="0" w:space="0" w:color="auto"/>
        <w:right w:val="none" w:sz="0" w:space="0" w:color="auto"/>
      </w:divBdr>
    </w:div>
    <w:div w:id="610168820">
      <w:marLeft w:val="0"/>
      <w:marRight w:val="0"/>
      <w:marTop w:val="0"/>
      <w:marBottom w:val="0"/>
      <w:divBdr>
        <w:top w:val="none" w:sz="0" w:space="0" w:color="auto"/>
        <w:left w:val="none" w:sz="0" w:space="0" w:color="auto"/>
        <w:bottom w:val="none" w:sz="0" w:space="0" w:color="auto"/>
        <w:right w:val="none" w:sz="0" w:space="0" w:color="auto"/>
      </w:divBdr>
    </w:div>
    <w:div w:id="614990900">
      <w:marLeft w:val="0"/>
      <w:marRight w:val="0"/>
      <w:marTop w:val="0"/>
      <w:marBottom w:val="0"/>
      <w:divBdr>
        <w:top w:val="none" w:sz="0" w:space="0" w:color="auto"/>
        <w:left w:val="none" w:sz="0" w:space="0" w:color="auto"/>
        <w:bottom w:val="none" w:sz="0" w:space="0" w:color="auto"/>
        <w:right w:val="none" w:sz="0" w:space="0" w:color="auto"/>
      </w:divBdr>
    </w:div>
    <w:div w:id="715008294">
      <w:marLeft w:val="0"/>
      <w:marRight w:val="0"/>
      <w:marTop w:val="0"/>
      <w:marBottom w:val="0"/>
      <w:divBdr>
        <w:top w:val="none" w:sz="0" w:space="0" w:color="auto"/>
        <w:left w:val="none" w:sz="0" w:space="0" w:color="auto"/>
        <w:bottom w:val="none" w:sz="0" w:space="0" w:color="auto"/>
        <w:right w:val="none" w:sz="0" w:space="0" w:color="auto"/>
      </w:divBdr>
    </w:div>
    <w:div w:id="715809878">
      <w:marLeft w:val="0"/>
      <w:marRight w:val="0"/>
      <w:marTop w:val="0"/>
      <w:marBottom w:val="0"/>
      <w:divBdr>
        <w:top w:val="none" w:sz="0" w:space="0" w:color="auto"/>
        <w:left w:val="none" w:sz="0" w:space="0" w:color="auto"/>
        <w:bottom w:val="none" w:sz="0" w:space="0" w:color="auto"/>
        <w:right w:val="none" w:sz="0" w:space="0" w:color="auto"/>
      </w:divBdr>
    </w:div>
    <w:div w:id="780953746">
      <w:marLeft w:val="0"/>
      <w:marRight w:val="0"/>
      <w:marTop w:val="0"/>
      <w:marBottom w:val="0"/>
      <w:divBdr>
        <w:top w:val="none" w:sz="0" w:space="0" w:color="auto"/>
        <w:left w:val="none" w:sz="0" w:space="0" w:color="auto"/>
        <w:bottom w:val="none" w:sz="0" w:space="0" w:color="auto"/>
        <w:right w:val="none" w:sz="0" w:space="0" w:color="auto"/>
      </w:divBdr>
      <w:divsChild>
        <w:div w:id="1037121474">
          <w:marLeft w:val="0"/>
          <w:marRight w:val="0"/>
          <w:marTop w:val="0"/>
          <w:marBottom w:val="150"/>
          <w:divBdr>
            <w:top w:val="none" w:sz="0" w:space="0" w:color="auto"/>
            <w:left w:val="none" w:sz="0" w:space="0" w:color="auto"/>
            <w:bottom w:val="none" w:sz="0" w:space="0" w:color="auto"/>
            <w:right w:val="none" w:sz="0" w:space="0" w:color="auto"/>
          </w:divBdr>
        </w:div>
      </w:divsChild>
    </w:div>
    <w:div w:id="784810572">
      <w:marLeft w:val="0"/>
      <w:marRight w:val="0"/>
      <w:marTop w:val="0"/>
      <w:marBottom w:val="0"/>
      <w:divBdr>
        <w:top w:val="none" w:sz="0" w:space="0" w:color="auto"/>
        <w:left w:val="none" w:sz="0" w:space="0" w:color="auto"/>
        <w:bottom w:val="none" w:sz="0" w:space="0" w:color="auto"/>
        <w:right w:val="none" w:sz="0" w:space="0" w:color="auto"/>
      </w:divBdr>
      <w:divsChild>
        <w:div w:id="1090810415">
          <w:marLeft w:val="0"/>
          <w:marRight w:val="0"/>
          <w:marTop w:val="0"/>
          <w:marBottom w:val="150"/>
          <w:divBdr>
            <w:top w:val="none" w:sz="0" w:space="0" w:color="auto"/>
            <w:left w:val="none" w:sz="0" w:space="0" w:color="auto"/>
            <w:bottom w:val="none" w:sz="0" w:space="0" w:color="auto"/>
            <w:right w:val="none" w:sz="0" w:space="0" w:color="auto"/>
          </w:divBdr>
        </w:div>
      </w:divsChild>
    </w:div>
    <w:div w:id="820462333">
      <w:marLeft w:val="0"/>
      <w:marRight w:val="0"/>
      <w:marTop w:val="0"/>
      <w:marBottom w:val="0"/>
      <w:divBdr>
        <w:top w:val="none" w:sz="0" w:space="0" w:color="auto"/>
        <w:left w:val="none" w:sz="0" w:space="0" w:color="auto"/>
        <w:bottom w:val="none" w:sz="0" w:space="0" w:color="auto"/>
        <w:right w:val="none" w:sz="0" w:space="0" w:color="auto"/>
      </w:divBdr>
    </w:div>
    <w:div w:id="821234481">
      <w:marLeft w:val="0"/>
      <w:marRight w:val="0"/>
      <w:marTop w:val="0"/>
      <w:marBottom w:val="0"/>
      <w:divBdr>
        <w:top w:val="none" w:sz="0" w:space="0" w:color="auto"/>
        <w:left w:val="none" w:sz="0" w:space="0" w:color="auto"/>
        <w:bottom w:val="none" w:sz="0" w:space="0" w:color="auto"/>
        <w:right w:val="none" w:sz="0" w:space="0" w:color="auto"/>
      </w:divBdr>
    </w:div>
    <w:div w:id="830407108">
      <w:marLeft w:val="0"/>
      <w:marRight w:val="0"/>
      <w:marTop w:val="0"/>
      <w:marBottom w:val="0"/>
      <w:divBdr>
        <w:top w:val="none" w:sz="0" w:space="0" w:color="auto"/>
        <w:left w:val="none" w:sz="0" w:space="0" w:color="auto"/>
        <w:bottom w:val="none" w:sz="0" w:space="0" w:color="auto"/>
        <w:right w:val="none" w:sz="0" w:space="0" w:color="auto"/>
      </w:divBdr>
    </w:div>
    <w:div w:id="833495950">
      <w:marLeft w:val="0"/>
      <w:marRight w:val="0"/>
      <w:marTop w:val="0"/>
      <w:marBottom w:val="0"/>
      <w:divBdr>
        <w:top w:val="none" w:sz="0" w:space="0" w:color="auto"/>
        <w:left w:val="none" w:sz="0" w:space="0" w:color="auto"/>
        <w:bottom w:val="none" w:sz="0" w:space="0" w:color="auto"/>
        <w:right w:val="none" w:sz="0" w:space="0" w:color="auto"/>
      </w:divBdr>
    </w:div>
    <w:div w:id="899171964">
      <w:marLeft w:val="0"/>
      <w:marRight w:val="0"/>
      <w:marTop w:val="0"/>
      <w:marBottom w:val="0"/>
      <w:divBdr>
        <w:top w:val="none" w:sz="0" w:space="0" w:color="auto"/>
        <w:left w:val="none" w:sz="0" w:space="0" w:color="auto"/>
        <w:bottom w:val="none" w:sz="0" w:space="0" w:color="auto"/>
        <w:right w:val="none" w:sz="0" w:space="0" w:color="auto"/>
      </w:divBdr>
    </w:div>
    <w:div w:id="932393968">
      <w:marLeft w:val="0"/>
      <w:marRight w:val="0"/>
      <w:marTop w:val="0"/>
      <w:marBottom w:val="0"/>
      <w:divBdr>
        <w:top w:val="none" w:sz="0" w:space="0" w:color="auto"/>
        <w:left w:val="none" w:sz="0" w:space="0" w:color="auto"/>
        <w:bottom w:val="none" w:sz="0" w:space="0" w:color="auto"/>
        <w:right w:val="none" w:sz="0" w:space="0" w:color="auto"/>
      </w:divBdr>
    </w:div>
    <w:div w:id="941959803">
      <w:marLeft w:val="0"/>
      <w:marRight w:val="0"/>
      <w:marTop w:val="0"/>
      <w:marBottom w:val="0"/>
      <w:divBdr>
        <w:top w:val="none" w:sz="0" w:space="0" w:color="auto"/>
        <w:left w:val="none" w:sz="0" w:space="0" w:color="auto"/>
        <w:bottom w:val="none" w:sz="0" w:space="0" w:color="auto"/>
        <w:right w:val="none" w:sz="0" w:space="0" w:color="auto"/>
      </w:divBdr>
    </w:div>
    <w:div w:id="970523263">
      <w:marLeft w:val="0"/>
      <w:marRight w:val="0"/>
      <w:marTop w:val="0"/>
      <w:marBottom w:val="0"/>
      <w:divBdr>
        <w:top w:val="none" w:sz="0" w:space="0" w:color="auto"/>
        <w:left w:val="none" w:sz="0" w:space="0" w:color="auto"/>
        <w:bottom w:val="none" w:sz="0" w:space="0" w:color="auto"/>
        <w:right w:val="none" w:sz="0" w:space="0" w:color="auto"/>
      </w:divBdr>
    </w:div>
    <w:div w:id="1012104701">
      <w:marLeft w:val="0"/>
      <w:marRight w:val="0"/>
      <w:marTop w:val="0"/>
      <w:marBottom w:val="0"/>
      <w:divBdr>
        <w:top w:val="none" w:sz="0" w:space="0" w:color="auto"/>
        <w:left w:val="none" w:sz="0" w:space="0" w:color="auto"/>
        <w:bottom w:val="none" w:sz="0" w:space="0" w:color="auto"/>
        <w:right w:val="none" w:sz="0" w:space="0" w:color="auto"/>
      </w:divBdr>
    </w:div>
    <w:div w:id="1042368097">
      <w:marLeft w:val="0"/>
      <w:marRight w:val="0"/>
      <w:marTop w:val="0"/>
      <w:marBottom w:val="0"/>
      <w:divBdr>
        <w:top w:val="none" w:sz="0" w:space="0" w:color="auto"/>
        <w:left w:val="none" w:sz="0" w:space="0" w:color="auto"/>
        <w:bottom w:val="none" w:sz="0" w:space="0" w:color="auto"/>
        <w:right w:val="none" w:sz="0" w:space="0" w:color="auto"/>
      </w:divBdr>
    </w:div>
    <w:div w:id="1068379229">
      <w:marLeft w:val="0"/>
      <w:marRight w:val="0"/>
      <w:marTop w:val="0"/>
      <w:marBottom w:val="0"/>
      <w:divBdr>
        <w:top w:val="none" w:sz="0" w:space="0" w:color="auto"/>
        <w:left w:val="none" w:sz="0" w:space="0" w:color="auto"/>
        <w:bottom w:val="none" w:sz="0" w:space="0" w:color="auto"/>
        <w:right w:val="none" w:sz="0" w:space="0" w:color="auto"/>
      </w:divBdr>
    </w:div>
    <w:div w:id="1116606199">
      <w:marLeft w:val="0"/>
      <w:marRight w:val="0"/>
      <w:marTop w:val="0"/>
      <w:marBottom w:val="0"/>
      <w:divBdr>
        <w:top w:val="none" w:sz="0" w:space="0" w:color="auto"/>
        <w:left w:val="none" w:sz="0" w:space="0" w:color="auto"/>
        <w:bottom w:val="none" w:sz="0" w:space="0" w:color="auto"/>
        <w:right w:val="none" w:sz="0" w:space="0" w:color="auto"/>
      </w:divBdr>
    </w:div>
    <w:div w:id="1120762839">
      <w:marLeft w:val="0"/>
      <w:marRight w:val="0"/>
      <w:marTop w:val="0"/>
      <w:marBottom w:val="0"/>
      <w:divBdr>
        <w:top w:val="none" w:sz="0" w:space="0" w:color="auto"/>
        <w:left w:val="none" w:sz="0" w:space="0" w:color="auto"/>
        <w:bottom w:val="none" w:sz="0" w:space="0" w:color="auto"/>
        <w:right w:val="none" w:sz="0" w:space="0" w:color="auto"/>
      </w:divBdr>
    </w:div>
    <w:div w:id="1136410384">
      <w:marLeft w:val="0"/>
      <w:marRight w:val="0"/>
      <w:marTop w:val="0"/>
      <w:marBottom w:val="0"/>
      <w:divBdr>
        <w:top w:val="none" w:sz="0" w:space="0" w:color="auto"/>
        <w:left w:val="none" w:sz="0" w:space="0" w:color="auto"/>
        <w:bottom w:val="none" w:sz="0" w:space="0" w:color="auto"/>
        <w:right w:val="none" w:sz="0" w:space="0" w:color="auto"/>
      </w:divBdr>
    </w:div>
    <w:div w:id="1236476043">
      <w:marLeft w:val="0"/>
      <w:marRight w:val="0"/>
      <w:marTop w:val="0"/>
      <w:marBottom w:val="0"/>
      <w:divBdr>
        <w:top w:val="none" w:sz="0" w:space="0" w:color="auto"/>
        <w:left w:val="none" w:sz="0" w:space="0" w:color="auto"/>
        <w:bottom w:val="none" w:sz="0" w:space="0" w:color="auto"/>
        <w:right w:val="none" w:sz="0" w:space="0" w:color="auto"/>
      </w:divBdr>
    </w:div>
    <w:div w:id="1297301737">
      <w:marLeft w:val="0"/>
      <w:marRight w:val="0"/>
      <w:marTop w:val="0"/>
      <w:marBottom w:val="0"/>
      <w:divBdr>
        <w:top w:val="none" w:sz="0" w:space="0" w:color="auto"/>
        <w:left w:val="none" w:sz="0" w:space="0" w:color="auto"/>
        <w:bottom w:val="none" w:sz="0" w:space="0" w:color="auto"/>
        <w:right w:val="none" w:sz="0" w:space="0" w:color="auto"/>
      </w:divBdr>
      <w:divsChild>
        <w:div w:id="490603482">
          <w:marLeft w:val="0"/>
          <w:marRight w:val="0"/>
          <w:marTop w:val="150"/>
          <w:marBottom w:val="150"/>
          <w:divBdr>
            <w:top w:val="none" w:sz="0" w:space="0" w:color="auto"/>
            <w:left w:val="none" w:sz="0" w:space="0" w:color="auto"/>
            <w:bottom w:val="none" w:sz="0" w:space="0" w:color="auto"/>
            <w:right w:val="none" w:sz="0" w:space="0" w:color="auto"/>
          </w:divBdr>
        </w:div>
      </w:divsChild>
    </w:div>
    <w:div w:id="1308775963">
      <w:marLeft w:val="0"/>
      <w:marRight w:val="0"/>
      <w:marTop w:val="0"/>
      <w:marBottom w:val="0"/>
      <w:divBdr>
        <w:top w:val="none" w:sz="0" w:space="0" w:color="auto"/>
        <w:left w:val="none" w:sz="0" w:space="0" w:color="auto"/>
        <w:bottom w:val="none" w:sz="0" w:space="0" w:color="auto"/>
        <w:right w:val="none" w:sz="0" w:space="0" w:color="auto"/>
      </w:divBdr>
    </w:div>
    <w:div w:id="1336302947">
      <w:marLeft w:val="0"/>
      <w:marRight w:val="0"/>
      <w:marTop w:val="0"/>
      <w:marBottom w:val="0"/>
      <w:divBdr>
        <w:top w:val="none" w:sz="0" w:space="0" w:color="auto"/>
        <w:left w:val="none" w:sz="0" w:space="0" w:color="auto"/>
        <w:bottom w:val="none" w:sz="0" w:space="0" w:color="auto"/>
        <w:right w:val="none" w:sz="0" w:space="0" w:color="auto"/>
      </w:divBdr>
    </w:div>
    <w:div w:id="1340617757">
      <w:marLeft w:val="0"/>
      <w:marRight w:val="0"/>
      <w:marTop w:val="0"/>
      <w:marBottom w:val="0"/>
      <w:divBdr>
        <w:top w:val="none" w:sz="0" w:space="0" w:color="auto"/>
        <w:left w:val="none" w:sz="0" w:space="0" w:color="auto"/>
        <w:bottom w:val="none" w:sz="0" w:space="0" w:color="auto"/>
        <w:right w:val="none" w:sz="0" w:space="0" w:color="auto"/>
      </w:divBdr>
    </w:div>
    <w:div w:id="1347832074">
      <w:marLeft w:val="0"/>
      <w:marRight w:val="0"/>
      <w:marTop w:val="0"/>
      <w:marBottom w:val="0"/>
      <w:divBdr>
        <w:top w:val="none" w:sz="0" w:space="0" w:color="auto"/>
        <w:left w:val="none" w:sz="0" w:space="0" w:color="auto"/>
        <w:bottom w:val="none" w:sz="0" w:space="0" w:color="auto"/>
        <w:right w:val="none" w:sz="0" w:space="0" w:color="auto"/>
      </w:divBdr>
    </w:div>
    <w:div w:id="1367675972">
      <w:marLeft w:val="0"/>
      <w:marRight w:val="0"/>
      <w:marTop w:val="0"/>
      <w:marBottom w:val="0"/>
      <w:divBdr>
        <w:top w:val="none" w:sz="0" w:space="0" w:color="auto"/>
        <w:left w:val="none" w:sz="0" w:space="0" w:color="auto"/>
        <w:bottom w:val="none" w:sz="0" w:space="0" w:color="auto"/>
        <w:right w:val="none" w:sz="0" w:space="0" w:color="auto"/>
      </w:divBdr>
    </w:div>
    <w:div w:id="1372655592">
      <w:marLeft w:val="0"/>
      <w:marRight w:val="0"/>
      <w:marTop w:val="0"/>
      <w:marBottom w:val="0"/>
      <w:divBdr>
        <w:top w:val="none" w:sz="0" w:space="0" w:color="auto"/>
        <w:left w:val="none" w:sz="0" w:space="0" w:color="auto"/>
        <w:bottom w:val="none" w:sz="0" w:space="0" w:color="auto"/>
        <w:right w:val="none" w:sz="0" w:space="0" w:color="auto"/>
      </w:divBdr>
    </w:div>
    <w:div w:id="1421633340">
      <w:marLeft w:val="0"/>
      <w:marRight w:val="0"/>
      <w:marTop w:val="0"/>
      <w:marBottom w:val="0"/>
      <w:divBdr>
        <w:top w:val="none" w:sz="0" w:space="0" w:color="auto"/>
        <w:left w:val="none" w:sz="0" w:space="0" w:color="auto"/>
        <w:bottom w:val="none" w:sz="0" w:space="0" w:color="auto"/>
        <w:right w:val="none" w:sz="0" w:space="0" w:color="auto"/>
      </w:divBdr>
    </w:div>
    <w:div w:id="1435393721">
      <w:marLeft w:val="0"/>
      <w:marRight w:val="0"/>
      <w:marTop w:val="0"/>
      <w:marBottom w:val="0"/>
      <w:divBdr>
        <w:top w:val="none" w:sz="0" w:space="0" w:color="auto"/>
        <w:left w:val="none" w:sz="0" w:space="0" w:color="auto"/>
        <w:bottom w:val="none" w:sz="0" w:space="0" w:color="auto"/>
        <w:right w:val="none" w:sz="0" w:space="0" w:color="auto"/>
      </w:divBdr>
    </w:div>
    <w:div w:id="1500777424">
      <w:marLeft w:val="0"/>
      <w:marRight w:val="0"/>
      <w:marTop w:val="0"/>
      <w:marBottom w:val="0"/>
      <w:divBdr>
        <w:top w:val="none" w:sz="0" w:space="0" w:color="auto"/>
        <w:left w:val="none" w:sz="0" w:space="0" w:color="auto"/>
        <w:bottom w:val="none" w:sz="0" w:space="0" w:color="auto"/>
        <w:right w:val="none" w:sz="0" w:space="0" w:color="auto"/>
      </w:divBdr>
    </w:div>
    <w:div w:id="1531381227">
      <w:marLeft w:val="0"/>
      <w:marRight w:val="0"/>
      <w:marTop w:val="0"/>
      <w:marBottom w:val="0"/>
      <w:divBdr>
        <w:top w:val="none" w:sz="0" w:space="0" w:color="auto"/>
        <w:left w:val="none" w:sz="0" w:space="0" w:color="auto"/>
        <w:bottom w:val="none" w:sz="0" w:space="0" w:color="auto"/>
        <w:right w:val="none" w:sz="0" w:space="0" w:color="auto"/>
      </w:divBdr>
    </w:div>
    <w:div w:id="1532263339">
      <w:marLeft w:val="0"/>
      <w:marRight w:val="0"/>
      <w:marTop w:val="0"/>
      <w:marBottom w:val="0"/>
      <w:divBdr>
        <w:top w:val="none" w:sz="0" w:space="0" w:color="auto"/>
        <w:left w:val="none" w:sz="0" w:space="0" w:color="auto"/>
        <w:bottom w:val="none" w:sz="0" w:space="0" w:color="auto"/>
        <w:right w:val="none" w:sz="0" w:space="0" w:color="auto"/>
      </w:divBdr>
    </w:div>
    <w:div w:id="1548033758">
      <w:marLeft w:val="0"/>
      <w:marRight w:val="0"/>
      <w:marTop w:val="0"/>
      <w:marBottom w:val="0"/>
      <w:divBdr>
        <w:top w:val="none" w:sz="0" w:space="0" w:color="auto"/>
        <w:left w:val="none" w:sz="0" w:space="0" w:color="auto"/>
        <w:bottom w:val="none" w:sz="0" w:space="0" w:color="auto"/>
        <w:right w:val="none" w:sz="0" w:space="0" w:color="auto"/>
      </w:divBdr>
    </w:div>
    <w:div w:id="1644188569">
      <w:marLeft w:val="0"/>
      <w:marRight w:val="0"/>
      <w:marTop w:val="450"/>
      <w:marBottom w:val="0"/>
      <w:divBdr>
        <w:top w:val="none" w:sz="0" w:space="0" w:color="auto"/>
        <w:left w:val="none" w:sz="0" w:space="0" w:color="auto"/>
        <w:bottom w:val="none" w:sz="0" w:space="0" w:color="auto"/>
        <w:right w:val="none" w:sz="0" w:space="0" w:color="auto"/>
      </w:divBdr>
    </w:div>
    <w:div w:id="1686059473">
      <w:marLeft w:val="0"/>
      <w:marRight w:val="0"/>
      <w:marTop w:val="0"/>
      <w:marBottom w:val="0"/>
      <w:divBdr>
        <w:top w:val="none" w:sz="0" w:space="0" w:color="auto"/>
        <w:left w:val="none" w:sz="0" w:space="0" w:color="auto"/>
        <w:bottom w:val="none" w:sz="0" w:space="0" w:color="auto"/>
        <w:right w:val="none" w:sz="0" w:space="0" w:color="auto"/>
      </w:divBdr>
    </w:div>
    <w:div w:id="1758668679">
      <w:marLeft w:val="0"/>
      <w:marRight w:val="0"/>
      <w:marTop w:val="0"/>
      <w:marBottom w:val="0"/>
      <w:divBdr>
        <w:top w:val="none" w:sz="0" w:space="0" w:color="auto"/>
        <w:left w:val="none" w:sz="0" w:space="0" w:color="auto"/>
        <w:bottom w:val="none" w:sz="0" w:space="0" w:color="auto"/>
        <w:right w:val="none" w:sz="0" w:space="0" w:color="auto"/>
      </w:divBdr>
      <w:divsChild>
        <w:div w:id="33358667">
          <w:marLeft w:val="0"/>
          <w:marRight w:val="0"/>
          <w:marTop w:val="0"/>
          <w:marBottom w:val="150"/>
          <w:divBdr>
            <w:top w:val="none" w:sz="0" w:space="0" w:color="auto"/>
            <w:left w:val="none" w:sz="0" w:space="0" w:color="auto"/>
            <w:bottom w:val="none" w:sz="0" w:space="0" w:color="auto"/>
            <w:right w:val="none" w:sz="0" w:space="0" w:color="auto"/>
          </w:divBdr>
        </w:div>
      </w:divsChild>
    </w:div>
    <w:div w:id="1798716101">
      <w:marLeft w:val="0"/>
      <w:marRight w:val="0"/>
      <w:marTop w:val="0"/>
      <w:marBottom w:val="0"/>
      <w:divBdr>
        <w:top w:val="none" w:sz="0" w:space="0" w:color="auto"/>
        <w:left w:val="none" w:sz="0" w:space="0" w:color="auto"/>
        <w:bottom w:val="none" w:sz="0" w:space="0" w:color="auto"/>
        <w:right w:val="none" w:sz="0" w:space="0" w:color="auto"/>
      </w:divBdr>
    </w:div>
    <w:div w:id="1814759331">
      <w:marLeft w:val="0"/>
      <w:marRight w:val="0"/>
      <w:marTop w:val="0"/>
      <w:marBottom w:val="0"/>
      <w:divBdr>
        <w:top w:val="none" w:sz="0" w:space="0" w:color="auto"/>
        <w:left w:val="none" w:sz="0" w:space="0" w:color="auto"/>
        <w:bottom w:val="none" w:sz="0" w:space="0" w:color="auto"/>
        <w:right w:val="none" w:sz="0" w:space="0" w:color="auto"/>
      </w:divBdr>
    </w:div>
    <w:div w:id="1874613865">
      <w:marLeft w:val="0"/>
      <w:marRight w:val="0"/>
      <w:marTop w:val="0"/>
      <w:marBottom w:val="0"/>
      <w:divBdr>
        <w:top w:val="none" w:sz="0" w:space="0" w:color="auto"/>
        <w:left w:val="none" w:sz="0" w:space="0" w:color="auto"/>
        <w:bottom w:val="none" w:sz="0" w:space="0" w:color="auto"/>
        <w:right w:val="none" w:sz="0" w:space="0" w:color="auto"/>
      </w:divBdr>
    </w:div>
    <w:div w:id="1906794618">
      <w:marLeft w:val="0"/>
      <w:marRight w:val="0"/>
      <w:marTop w:val="0"/>
      <w:marBottom w:val="270"/>
      <w:divBdr>
        <w:top w:val="none" w:sz="0" w:space="0" w:color="auto"/>
        <w:left w:val="none" w:sz="0" w:space="0" w:color="auto"/>
        <w:bottom w:val="none" w:sz="0" w:space="0" w:color="auto"/>
        <w:right w:val="none" w:sz="0" w:space="0" w:color="auto"/>
      </w:divBdr>
      <w:divsChild>
        <w:div w:id="444542872">
          <w:marLeft w:val="0"/>
          <w:marRight w:val="0"/>
          <w:marTop w:val="0"/>
          <w:marBottom w:val="270"/>
          <w:divBdr>
            <w:top w:val="none" w:sz="0" w:space="0" w:color="auto"/>
            <w:left w:val="none" w:sz="0" w:space="0" w:color="auto"/>
            <w:bottom w:val="none" w:sz="0" w:space="0" w:color="auto"/>
            <w:right w:val="none" w:sz="0" w:space="0" w:color="auto"/>
          </w:divBdr>
          <w:divsChild>
            <w:div w:id="126318654">
              <w:marLeft w:val="0"/>
              <w:marRight w:val="0"/>
              <w:marTop w:val="0"/>
              <w:marBottom w:val="0"/>
              <w:divBdr>
                <w:top w:val="none" w:sz="0" w:space="0" w:color="auto"/>
                <w:left w:val="none" w:sz="0" w:space="0" w:color="auto"/>
                <w:bottom w:val="none" w:sz="0" w:space="0" w:color="auto"/>
                <w:right w:val="none" w:sz="0" w:space="0" w:color="auto"/>
              </w:divBdr>
              <w:divsChild>
                <w:div w:id="8593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95570">
      <w:marLeft w:val="0"/>
      <w:marRight w:val="0"/>
      <w:marTop w:val="0"/>
      <w:marBottom w:val="0"/>
      <w:divBdr>
        <w:top w:val="none" w:sz="0" w:space="0" w:color="auto"/>
        <w:left w:val="none" w:sz="0" w:space="0" w:color="auto"/>
        <w:bottom w:val="none" w:sz="0" w:space="0" w:color="auto"/>
        <w:right w:val="none" w:sz="0" w:space="0" w:color="auto"/>
      </w:divBdr>
    </w:div>
    <w:div w:id="1920476954">
      <w:marLeft w:val="0"/>
      <w:marRight w:val="0"/>
      <w:marTop w:val="0"/>
      <w:marBottom w:val="0"/>
      <w:divBdr>
        <w:top w:val="none" w:sz="0" w:space="0" w:color="auto"/>
        <w:left w:val="none" w:sz="0" w:space="0" w:color="auto"/>
        <w:bottom w:val="none" w:sz="0" w:space="0" w:color="auto"/>
        <w:right w:val="none" w:sz="0" w:space="0" w:color="auto"/>
      </w:divBdr>
    </w:div>
    <w:div w:id="1922986923">
      <w:marLeft w:val="0"/>
      <w:marRight w:val="0"/>
      <w:marTop w:val="0"/>
      <w:marBottom w:val="0"/>
      <w:divBdr>
        <w:top w:val="none" w:sz="0" w:space="0" w:color="auto"/>
        <w:left w:val="none" w:sz="0" w:space="0" w:color="auto"/>
        <w:bottom w:val="none" w:sz="0" w:space="0" w:color="auto"/>
        <w:right w:val="none" w:sz="0" w:space="0" w:color="auto"/>
      </w:divBdr>
    </w:div>
    <w:div w:id="1927303181">
      <w:marLeft w:val="0"/>
      <w:marRight w:val="0"/>
      <w:marTop w:val="0"/>
      <w:marBottom w:val="0"/>
      <w:divBdr>
        <w:top w:val="none" w:sz="0" w:space="0" w:color="auto"/>
        <w:left w:val="none" w:sz="0" w:space="0" w:color="auto"/>
        <w:bottom w:val="none" w:sz="0" w:space="0" w:color="auto"/>
        <w:right w:val="none" w:sz="0" w:space="0" w:color="auto"/>
      </w:divBdr>
    </w:div>
    <w:div w:id="2008243271">
      <w:marLeft w:val="0"/>
      <w:marRight w:val="0"/>
      <w:marTop w:val="0"/>
      <w:marBottom w:val="0"/>
      <w:divBdr>
        <w:top w:val="none" w:sz="0" w:space="0" w:color="auto"/>
        <w:left w:val="none" w:sz="0" w:space="0" w:color="auto"/>
        <w:bottom w:val="none" w:sz="0" w:space="0" w:color="auto"/>
        <w:right w:val="none" w:sz="0" w:space="0" w:color="auto"/>
      </w:divBdr>
    </w:div>
    <w:div w:id="2037080025">
      <w:marLeft w:val="0"/>
      <w:marRight w:val="0"/>
      <w:marTop w:val="0"/>
      <w:marBottom w:val="0"/>
      <w:divBdr>
        <w:top w:val="none" w:sz="0" w:space="0" w:color="auto"/>
        <w:left w:val="none" w:sz="0" w:space="0" w:color="auto"/>
        <w:bottom w:val="none" w:sz="0" w:space="0" w:color="auto"/>
        <w:right w:val="none" w:sz="0" w:space="0" w:color="auto"/>
      </w:divBdr>
    </w:div>
    <w:div w:id="2041783319">
      <w:marLeft w:val="0"/>
      <w:marRight w:val="0"/>
      <w:marTop w:val="0"/>
      <w:marBottom w:val="0"/>
      <w:divBdr>
        <w:top w:val="none" w:sz="0" w:space="0" w:color="auto"/>
        <w:left w:val="none" w:sz="0" w:space="0" w:color="auto"/>
        <w:bottom w:val="none" w:sz="0" w:space="0" w:color="auto"/>
        <w:right w:val="none" w:sz="0" w:space="0" w:color="auto"/>
      </w:divBdr>
    </w:div>
    <w:div w:id="2046558452">
      <w:marLeft w:val="0"/>
      <w:marRight w:val="0"/>
      <w:marTop w:val="0"/>
      <w:marBottom w:val="0"/>
      <w:divBdr>
        <w:top w:val="none" w:sz="0" w:space="0" w:color="auto"/>
        <w:left w:val="none" w:sz="0" w:space="0" w:color="auto"/>
        <w:bottom w:val="none" w:sz="0" w:space="0" w:color="auto"/>
        <w:right w:val="none" w:sz="0" w:space="0" w:color="auto"/>
      </w:divBdr>
      <w:divsChild>
        <w:div w:id="2053648767">
          <w:marLeft w:val="0"/>
          <w:marRight w:val="0"/>
          <w:marTop w:val="150"/>
          <w:marBottom w:val="150"/>
          <w:divBdr>
            <w:top w:val="none" w:sz="0" w:space="0" w:color="auto"/>
            <w:left w:val="none" w:sz="0" w:space="0" w:color="auto"/>
            <w:bottom w:val="none" w:sz="0" w:space="0" w:color="auto"/>
            <w:right w:val="none" w:sz="0" w:space="0" w:color="auto"/>
          </w:divBdr>
        </w:div>
      </w:divsChild>
    </w:div>
    <w:div w:id="20513458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23957.htm?fr=aladdin" TargetMode="External"/><Relationship Id="rId18" Type="http://schemas.openxmlformats.org/officeDocument/2006/relationships/hyperlink" Target="http://baike.baidu.com/view/723957.htm?fr=aladdin" TargetMode="External"/><Relationship Id="rId26" Type="http://schemas.openxmlformats.org/officeDocument/2006/relationships/hyperlink" Target="http://baike.baidu.com/view/6546463.htm" TargetMode="External"/><Relationship Id="rId39" Type="http://schemas.openxmlformats.org/officeDocument/2006/relationships/hyperlink" Target="http://baike.baidu.com/picture/723957/723957/0/a686c9177f3e67099e42146e39c79f3df9dc55e4?fr=lemma&amp;ct=single" TargetMode="External"/><Relationship Id="rId21" Type="http://schemas.openxmlformats.org/officeDocument/2006/relationships/hyperlink" Target="http://baike.baidu.com/view/723957.htm?fr=aladdin" TargetMode="External"/><Relationship Id="rId34" Type="http://schemas.openxmlformats.org/officeDocument/2006/relationships/hyperlink" Target="http://baike.baidu.com/view/3856.htm" TargetMode="External"/><Relationship Id="rId42" Type="http://schemas.openxmlformats.org/officeDocument/2006/relationships/image" Target="media/image3.jpeg"/><Relationship Id="rId47" Type="http://schemas.openxmlformats.org/officeDocument/2006/relationships/image" Target="media/image4.jpeg"/><Relationship Id="rId50" Type="http://schemas.openxmlformats.org/officeDocument/2006/relationships/image" Target="media/image5.jpeg"/><Relationship Id="rId55" Type="http://schemas.openxmlformats.org/officeDocument/2006/relationships/hyperlink" Target="http://baike.baidu.com/view/43151.htm" TargetMode="External"/><Relationship Id="rId63" Type="http://schemas.openxmlformats.org/officeDocument/2006/relationships/hyperlink" Target="http://baike.baidu.com/view/4480.htm" TargetMode="External"/><Relationship Id="rId68" Type="http://schemas.openxmlformats.org/officeDocument/2006/relationships/hyperlink" Target="http://baike.baidu.com/view/251176.htm" TargetMode="External"/><Relationship Id="rId76" Type="http://schemas.openxmlformats.org/officeDocument/2006/relationships/hyperlink" Target="http://baike.baidu.com/view/594567.htm" TargetMode="External"/><Relationship Id="rId84" Type="http://schemas.openxmlformats.org/officeDocument/2006/relationships/image" Target="media/image14.png"/><Relationship Id="rId7" Type="http://schemas.openxmlformats.org/officeDocument/2006/relationships/hyperlink" Target="http://baike.baidu.com/view/2080770.htm" TargetMode="External"/><Relationship Id="rId71"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baike.baidu.com/view/723957.htm?fr=aladdin" TargetMode="External"/><Relationship Id="rId29" Type="http://schemas.openxmlformats.org/officeDocument/2006/relationships/hyperlink" Target="http://baike.baidu.com/view/64506.htm" TargetMode="External"/><Relationship Id="rId11" Type="http://schemas.openxmlformats.org/officeDocument/2006/relationships/hyperlink" Target="http://baike.baidu.com/view/62485.htm" TargetMode="External"/><Relationship Id="rId24" Type="http://schemas.openxmlformats.org/officeDocument/2006/relationships/image" Target="media/image1.jpeg"/><Relationship Id="rId32" Type="http://schemas.openxmlformats.org/officeDocument/2006/relationships/hyperlink" Target="http://baike.baidu.com/view/1371.htm" TargetMode="External"/><Relationship Id="rId37" Type="http://schemas.openxmlformats.org/officeDocument/2006/relationships/hyperlink" Target="http://baike.baidu.com/view/1254338.htm" TargetMode="External"/><Relationship Id="rId40" Type="http://schemas.openxmlformats.org/officeDocument/2006/relationships/image" Target="media/image2.jpeg"/><Relationship Id="rId45" Type="http://schemas.openxmlformats.org/officeDocument/2006/relationships/hyperlink" Target="http://baike.baidu.com/view/266589.htm" TargetMode="External"/><Relationship Id="rId53" Type="http://schemas.openxmlformats.org/officeDocument/2006/relationships/hyperlink" Target="http://baike.baidu.com/view/3672.htm" TargetMode="External"/><Relationship Id="rId58" Type="http://schemas.openxmlformats.org/officeDocument/2006/relationships/hyperlink" Target="http://baike.baidu.com/view/949782.htm" TargetMode="External"/><Relationship Id="rId66" Type="http://schemas.openxmlformats.org/officeDocument/2006/relationships/hyperlink" Target="http://baike.baidu.com/view/121676.htm" TargetMode="External"/><Relationship Id="rId74" Type="http://schemas.openxmlformats.org/officeDocument/2006/relationships/hyperlink" Target="http://baike.baidu.com/view/6336135.htm" TargetMode="External"/><Relationship Id="rId79" Type="http://schemas.openxmlformats.org/officeDocument/2006/relationships/image" Target="media/image9.png"/><Relationship Id="rId5" Type="http://schemas.openxmlformats.org/officeDocument/2006/relationships/endnotes" Target="endnotes.xml"/><Relationship Id="rId61" Type="http://schemas.openxmlformats.org/officeDocument/2006/relationships/hyperlink" Target="http://baike.baidu.com/view/26651.htm" TargetMode="External"/><Relationship Id="rId82" Type="http://schemas.openxmlformats.org/officeDocument/2006/relationships/image" Target="media/image12.png"/><Relationship Id="rId19" Type="http://schemas.openxmlformats.org/officeDocument/2006/relationships/hyperlink" Target="http://baike.baidu.com/view/723957.htm?fr=aladdin" TargetMode="External"/><Relationship Id="rId4" Type="http://schemas.openxmlformats.org/officeDocument/2006/relationships/footnotes" Target="footnotes.xml"/><Relationship Id="rId9" Type="http://schemas.openxmlformats.org/officeDocument/2006/relationships/hyperlink" Target="http://baike.baidu.com/view/1523755.htm" TargetMode="External"/><Relationship Id="rId14" Type="http://schemas.openxmlformats.org/officeDocument/2006/relationships/hyperlink" Target="http://baike.baidu.com/view/723957.htm?fr=aladdin" TargetMode="External"/><Relationship Id="rId22" Type="http://schemas.openxmlformats.org/officeDocument/2006/relationships/hyperlink" Target="http://baike.baidu.com/view/723957.htm?fr=aladdin" TargetMode="External"/><Relationship Id="rId27" Type="http://schemas.openxmlformats.org/officeDocument/2006/relationships/hyperlink" Target="http://baike.baidu.com/view/3843916.htm" TargetMode="External"/><Relationship Id="rId30" Type="http://schemas.openxmlformats.org/officeDocument/2006/relationships/hyperlink" Target="http://baike.baidu.com/view/87697.htm" TargetMode="External"/><Relationship Id="rId35" Type="http://schemas.openxmlformats.org/officeDocument/2006/relationships/hyperlink" Target="http://baike.baidu.com/view/5775.htm" TargetMode="External"/><Relationship Id="rId43" Type="http://schemas.openxmlformats.org/officeDocument/2006/relationships/hyperlink" Target="http://baike.baidu.com/view/3856.htm" TargetMode="External"/><Relationship Id="rId48" Type="http://schemas.openxmlformats.org/officeDocument/2006/relationships/hyperlink" Target="http://baike.baidu.com/picture/723957/723957/2916610/8cb1cb1349540923bf0169989258d109b2de49ef?fr=lemma&amp;ct=cover" TargetMode="External"/><Relationship Id="rId56" Type="http://schemas.openxmlformats.org/officeDocument/2006/relationships/hyperlink" Target="http://baike.baidu.com/view/2396.htm" TargetMode="External"/><Relationship Id="rId64" Type="http://schemas.openxmlformats.org/officeDocument/2006/relationships/hyperlink" Target="http://baike.baidu.com/view/907.htm" TargetMode="External"/><Relationship Id="rId69" Type="http://schemas.openxmlformats.org/officeDocument/2006/relationships/hyperlink" Target="http://baike.baidu.com/view/720038.htm" TargetMode="External"/><Relationship Id="rId77" Type="http://schemas.openxmlformats.org/officeDocument/2006/relationships/image" Target="media/image7.png"/><Relationship Id="rId8" Type="http://schemas.openxmlformats.org/officeDocument/2006/relationships/hyperlink" Target="http://baike.baidu.com/view/1223079.htm" TargetMode="External"/><Relationship Id="rId51" Type="http://schemas.openxmlformats.org/officeDocument/2006/relationships/hyperlink" Target="http://baike.baidu.com/picture/723957/723957/3740258/ac345982b2b7d0a2529f202acaef76094b369a36?fr=lemma&amp;ct=cover" TargetMode="External"/><Relationship Id="rId72" Type="http://schemas.openxmlformats.org/officeDocument/2006/relationships/hyperlink" Target="http://baike.baidu.com/picview/723957/723957/0/bba1cd11728b4710cb329c79c2cec3fdfc032361.html?fr=lemma" TargetMode="External"/><Relationship Id="rId80" Type="http://schemas.openxmlformats.org/officeDocument/2006/relationships/image" Target="media/image10.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baike.baidu.com/view/1309496.htm" TargetMode="External"/><Relationship Id="rId17" Type="http://schemas.openxmlformats.org/officeDocument/2006/relationships/hyperlink" Target="http://baike.baidu.com/view/723957.htm?fr=aladdin" TargetMode="External"/><Relationship Id="rId25" Type="http://schemas.openxmlformats.org/officeDocument/2006/relationships/hyperlink" Target="http://baike.baidu.com/picview/723957/723957/0/a5c27d1ed21b0ef499acfcebdcc451da81cb3e3a.html?fr=lemma" TargetMode="External"/><Relationship Id="rId33" Type="http://schemas.openxmlformats.org/officeDocument/2006/relationships/hyperlink" Target="http://baike.baidu.com/view/7641.htm" TargetMode="External"/><Relationship Id="rId38" Type="http://schemas.openxmlformats.org/officeDocument/2006/relationships/hyperlink" Target="http://baike.baidu.com/view/857.htm" TargetMode="External"/><Relationship Id="rId46" Type="http://schemas.openxmlformats.org/officeDocument/2006/relationships/hyperlink" Target="http://baike.baidu.com/picture/723957/723957/2916610/8cb1cb1349540923bf0169989258d109b2de49ef?fr=lemma&amp;ct=cover" TargetMode="External"/><Relationship Id="rId59" Type="http://schemas.openxmlformats.org/officeDocument/2006/relationships/hyperlink" Target="http://baike.baidu.com/view/9536.htm" TargetMode="External"/><Relationship Id="rId67" Type="http://schemas.openxmlformats.org/officeDocument/2006/relationships/hyperlink" Target="http://baike.baidu.com/view/35572.htm" TargetMode="External"/><Relationship Id="rId20" Type="http://schemas.openxmlformats.org/officeDocument/2006/relationships/hyperlink" Target="http://baike.baidu.com/view/723957.htm?fr=aladdin" TargetMode="External"/><Relationship Id="rId41" Type="http://schemas.openxmlformats.org/officeDocument/2006/relationships/hyperlink" Target="http://baike.baidu.com/picture/723957/723957/0/8718367adab44aedd72d9f95b11c8701a18bfb64?fr=lemma&amp;ct=single" TargetMode="External"/><Relationship Id="rId54" Type="http://schemas.openxmlformats.org/officeDocument/2006/relationships/hyperlink" Target="http://baike.baidu.com/view/1203965.htm" TargetMode="External"/><Relationship Id="rId62" Type="http://schemas.openxmlformats.org/officeDocument/2006/relationships/hyperlink" Target="http://baike.baidu.com/view/26651.htm" TargetMode="External"/><Relationship Id="rId70" Type="http://schemas.openxmlformats.org/officeDocument/2006/relationships/hyperlink" Target="http://baike.baidu.com/picture/723957/723957/0/bba1cd11728b4710cb329c79c2cec3fdfc032361?fr=lemma&amp;ct=single" TargetMode="External"/><Relationship Id="rId75" Type="http://schemas.openxmlformats.org/officeDocument/2006/relationships/hyperlink" Target="http://baike.baidu.com/view/16730.htm" TargetMode="External"/><Relationship Id="rId83"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baike.baidu.com/view/723957.htm" TargetMode="External"/><Relationship Id="rId15" Type="http://schemas.openxmlformats.org/officeDocument/2006/relationships/hyperlink" Target="http://baike.baidu.com/view/723957.htm?fr=aladdin" TargetMode="External"/><Relationship Id="rId23" Type="http://schemas.openxmlformats.org/officeDocument/2006/relationships/hyperlink" Target="http://baike.baidu.com/picture/723957/723957/0/a5c27d1ed21b0ef499acfcebdcc451da81cb3e3a?fr=lemma&amp;ct=single" TargetMode="External"/><Relationship Id="rId28" Type="http://schemas.openxmlformats.org/officeDocument/2006/relationships/hyperlink" Target="http://baike.baidu.com/view/93.htm" TargetMode="External"/><Relationship Id="rId36" Type="http://schemas.openxmlformats.org/officeDocument/2006/relationships/hyperlink" Target="http://baike.baidu.com/view/159191.htm" TargetMode="External"/><Relationship Id="rId49" Type="http://schemas.openxmlformats.org/officeDocument/2006/relationships/hyperlink" Target="http://baike.baidu.com/picture/723957/723957/3740258/ac345982b2b7d0a2529f202acaef76094b369a36?fr=lemma&amp;ct=cover" TargetMode="External"/><Relationship Id="rId57" Type="http://schemas.openxmlformats.org/officeDocument/2006/relationships/hyperlink" Target="http://baike.baidu.com/view/1203965.htm" TargetMode="External"/><Relationship Id="rId10" Type="http://schemas.openxmlformats.org/officeDocument/2006/relationships/hyperlink" Target="http://baike.baidu.com/view/1242856.htm" TargetMode="External"/><Relationship Id="rId31" Type="http://schemas.openxmlformats.org/officeDocument/2006/relationships/hyperlink" Target="http://baike.baidu.com/view/14194.htm" TargetMode="External"/><Relationship Id="rId44" Type="http://schemas.openxmlformats.org/officeDocument/2006/relationships/hyperlink" Target="http://baike.baidu.com/view/880.htm" TargetMode="External"/><Relationship Id="rId52" Type="http://schemas.openxmlformats.org/officeDocument/2006/relationships/hyperlink" Target="http://baike.baidu.com/view/697744.htm" TargetMode="External"/><Relationship Id="rId60" Type="http://schemas.openxmlformats.org/officeDocument/2006/relationships/hyperlink" Target="http://baike.baidu.com/view/23001.htm" TargetMode="External"/><Relationship Id="rId65" Type="http://schemas.openxmlformats.org/officeDocument/2006/relationships/hyperlink" Target="http://baike.baidu.com/view/560617.htm" TargetMode="External"/><Relationship Id="rId73" Type="http://schemas.openxmlformats.org/officeDocument/2006/relationships/hyperlink" Target="http://baike.baidu.com/view/201129.htm" TargetMode="External"/><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1590</Words>
  <Characters>9066</Characters>
  <Application>Microsoft Office Word</Application>
  <DocSecurity>0</DocSecurity>
  <Lines>75</Lines>
  <Paragraphs>21</Paragraphs>
  <ScaleCrop>false</ScaleCrop>
  <Company>长江大学 </Company>
  <LinksUpToDate>false</LinksUpToDate>
  <CharactersWithSpaces>10635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chenfei</dc:creator>
  <cp:keywords/>
  <dc:description/>
  <cp:lastModifiedBy>chenfei</cp:lastModifiedBy>
  <cp:revision>2</cp:revision>
  <dcterms:created xsi:type="dcterms:W3CDTF">2014-07-05T02:33:00Z</dcterms:created>
  <dcterms:modified xsi:type="dcterms:W3CDTF">2014-07-05T02:41:00Z</dcterms:modified>
</cp:coreProperties>
</file>