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BEA" w:rsidRPr="00AA5BEA" w:rsidRDefault="00AA5BEA" w:rsidP="00AA5BEA">
      <w:pPr>
        <w:widowControl/>
        <w:spacing w:before="100" w:beforeAutospacing="1" w:after="100" w:afterAutospacing="1"/>
        <w:jc w:val="left"/>
        <w:outlineLvl w:val="0"/>
        <w:rPr>
          <w:rFonts w:ascii="宋体" w:eastAsia="宋体" w:hAnsi="宋体" w:cs="宋体"/>
          <w:b/>
          <w:bCs/>
          <w:kern w:val="36"/>
          <w:sz w:val="44"/>
          <w:szCs w:val="44"/>
        </w:rPr>
      </w:pPr>
      <w:r w:rsidRPr="00AA5BEA">
        <w:rPr>
          <w:rFonts w:ascii="宋体" w:eastAsia="宋体" w:hAnsi="宋体" w:cs="宋体" w:hint="eastAsia"/>
          <w:b/>
          <w:bCs/>
          <w:kern w:val="36"/>
          <w:sz w:val="44"/>
          <w:szCs w:val="44"/>
        </w:rPr>
        <w:t>VMware View 5.0从菜鸟到高手系列之二</w:t>
      </w:r>
    </w:p>
    <w:p w:rsidR="00AA5BEA" w:rsidRDefault="00AA5BEA" w:rsidP="00AA5BEA">
      <w:pPr>
        <w:pStyle w:val="a5"/>
        <w:spacing w:line="420" w:lineRule="atLeast"/>
        <w:rPr>
          <w:sz w:val="18"/>
          <w:szCs w:val="18"/>
        </w:rPr>
      </w:pPr>
      <w:r>
        <w:rPr>
          <w:rFonts w:hint="eastAsia"/>
          <w:sz w:val="18"/>
          <w:szCs w:val="18"/>
        </w:rPr>
        <w:t>利用 VMware View 为桌面和应用程序带来</w:t>
      </w:r>
      <w:proofErr w:type="gramStart"/>
      <w:r>
        <w:rPr>
          <w:rFonts w:hint="eastAsia"/>
          <w:sz w:val="18"/>
          <w:szCs w:val="18"/>
        </w:rPr>
        <w:t>云计算</w:t>
      </w:r>
      <w:proofErr w:type="gramEnd"/>
      <w:r>
        <w:rPr>
          <w:rFonts w:hint="eastAsia"/>
          <w:sz w:val="18"/>
          <w:szCs w:val="18"/>
        </w:rPr>
        <w:t xml:space="preserve">的敏捷性和可用性。 View 基于 VMware </w:t>
      </w:r>
      <w:proofErr w:type="spellStart"/>
      <w:r>
        <w:rPr>
          <w:rFonts w:hint="eastAsia"/>
          <w:sz w:val="18"/>
          <w:szCs w:val="18"/>
        </w:rPr>
        <w:t>vSphere</w:t>
      </w:r>
      <w:proofErr w:type="spellEnd"/>
      <w:r>
        <w:rPr>
          <w:rFonts w:hint="eastAsia"/>
          <w:sz w:val="18"/>
          <w:szCs w:val="18"/>
        </w:rPr>
        <w:t xml:space="preserve"> 构建，可以作为您的</w:t>
      </w:r>
      <w:proofErr w:type="gramStart"/>
      <w:r>
        <w:rPr>
          <w:rFonts w:hint="eastAsia"/>
          <w:sz w:val="18"/>
          <w:szCs w:val="18"/>
        </w:rPr>
        <w:t>云计算</w:t>
      </w:r>
      <w:proofErr w:type="gramEnd"/>
      <w:r>
        <w:rPr>
          <w:rFonts w:hint="eastAsia"/>
          <w:sz w:val="18"/>
          <w:szCs w:val="18"/>
        </w:rPr>
        <w:t>服务的一部分从单一集成平台交付桌面。 动态分配资源，为终端用户提供快速响应和高度可用的环境。 可按需扩展和缩减桌面服务以快速满足不断变化的业务需求并主动防范计划内及计划外停机。 本文将向您介绍如何安装 View Connection Server 。</w:t>
      </w:r>
    </w:p>
    <w:p w:rsidR="00AA5BEA" w:rsidRPr="00AA5BEA" w:rsidRDefault="00AA5BEA" w:rsidP="00AA5BEA">
      <w:pPr>
        <w:widowControl/>
        <w:spacing w:before="100" w:beforeAutospacing="1" w:after="100" w:afterAutospacing="1" w:line="420" w:lineRule="atLeast"/>
        <w:jc w:val="left"/>
        <w:rPr>
          <w:rFonts w:ascii="宋体" w:eastAsia="宋体" w:hAnsi="宋体" w:cs="宋体"/>
          <w:kern w:val="0"/>
          <w:sz w:val="18"/>
          <w:szCs w:val="18"/>
        </w:rPr>
      </w:pPr>
      <w:r w:rsidRPr="00AA5BEA">
        <w:rPr>
          <w:rFonts w:ascii="宋体" w:eastAsia="宋体" w:hAnsi="宋体" w:cs="宋体" w:hint="eastAsia"/>
          <w:kern w:val="0"/>
          <w:sz w:val="18"/>
          <w:szCs w:val="18"/>
        </w:rPr>
        <w:t>安装View Connection Server</w:t>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b/>
          <w:bCs/>
          <w:kern w:val="0"/>
          <w:sz w:val="18"/>
        </w:rPr>
        <w:t>1、 安装View Connection Server环境要求</w:t>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kern w:val="0"/>
          <w:sz w:val="18"/>
          <w:szCs w:val="18"/>
        </w:rPr>
        <w:t>1) 硬件要求</w:t>
      </w:r>
    </w:p>
    <w:p w:rsidR="00AA5BEA" w:rsidRPr="00AA5BEA" w:rsidRDefault="00AA5BEA" w:rsidP="00AA5BEA">
      <w:pPr>
        <w:widowControl/>
        <w:spacing w:before="100" w:beforeAutospacing="1" w:after="100" w:afterAutospacing="1" w:line="420" w:lineRule="atLeast"/>
        <w:jc w:val="center"/>
        <w:rPr>
          <w:rFonts w:ascii="宋体" w:eastAsia="宋体" w:hAnsi="宋体" w:cs="宋体" w:hint="eastAsia"/>
          <w:kern w:val="0"/>
          <w:sz w:val="18"/>
          <w:szCs w:val="18"/>
        </w:rPr>
      </w:pPr>
      <w:r>
        <w:rPr>
          <w:rFonts w:ascii="宋体" w:eastAsia="宋体" w:hAnsi="宋体" w:cs="宋体"/>
          <w:noProof/>
          <w:color w:val="004276"/>
          <w:kern w:val="0"/>
          <w:sz w:val="18"/>
          <w:szCs w:val="18"/>
        </w:rPr>
        <w:drawing>
          <wp:inline distT="0" distB="0" distL="0" distR="0">
            <wp:extent cx="4743450" cy="4791075"/>
            <wp:effectExtent l="19050" t="0" r="0" b="0"/>
            <wp:docPr id="1" name="图片 1" descr="http://images.51cto.com/files/uploadimg/20111017/1515010.jpg">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51cto.com/files/uploadimg/20111017/1515010.jpg">
                      <a:hlinkClick r:id="rId6" tgtFrame="_blank"/>
                    </pic:cNvPr>
                    <pic:cNvPicPr>
                      <a:picLocks noChangeAspect="1" noChangeArrowheads="1"/>
                    </pic:cNvPicPr>
                  </pic:nvPicPr>
                  <pic:blipFill>
                    <a:blip r:embed="rId7" cstate="print"/>
                    <a:srcRect/>
                    <a:stretch>
                      <a:fillRect/>
                    </a:stretch>
                  </pic:blipFill>
                  <pic:spPr bwMode="auto">
                    <a:xfrm>
                      <a:off x="0" y="0"/>
                      <a:ext cx="4743450" cy="4791075"/>
                    </a:xfrm>
                    <a:prstGeom prst="rect">
                      <a:avLst/>
                    </a:prstGeom>
                    <a:noFill/>
                    <a:ln w="9525">
                      <a:noFill/>
                      <a:miter lim="800000"/>
                      <a:headEnd/>
                      <a:tailEnd/>
                    </a:ln>
                  </pic:spPr>
                </pic:pic>
              </a:graphicData>
            </a:graphic>
          </wp:inline>
        </w:drawing>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kern w:val="0"/>
          <w:sz w:val="18"/>
          <w:szCs w:val="18"/>
        </w:rPr>
        <w:t>2) View Connection Server支持的操作系统</w:t>
      </w:r>
    </w:p>
    <w:p w:rsidR="00AA5BEA" w:rsidRPr="00AA5BEA" w:rsidRDefault="00AA5BEA" w:rsidP="00AA5BEA">
      <w:pPr>
        <w:widowControl/>
        <w:spacing w:before="100" w:beforeAutospacing="1" w:after="100" w:afterAutospacing="1" w:line="420" w:lineRule="atLeast"/>
        <w:jc w:val="center"/>
        <w:rPr>
          <w:rFonts w:ascii="宋体" w:eastAsia="宋体" w:hAnsi="宋体" w:cs="宋体" w:hint="eastAsia"/>
          <w:kern w:val="0"/>
          <w:sz w:val="18"/>
          <w:szCs w:val="18"/>
        </w:rPr>
      </w:pPr>
      <w:r>
        <w:rPr>
          <w:rFonts w:ascii="宋体" w:eastAsia="宋体" w:hAnsi="宋体" w:cs="宋体"/>
          <w:noProof/>
          <w:color w:val="004276"/>
          <w:kern w:val="0"/>
          <w:sz w:val="18"/>
          <w:szCs w:val="18"/>
        </w:rPr>
        <w:lastRenderedPageBreak/>
        <w:drawing>
          <wp:inline distT="0" distB="0" distL="0" distR="0">
            <wp:extent cx="2219325" cy="2009775"/>
            <wp:effectExtent l="19050" t="0" r="9525" b="0"/>
            <wp:docPr id="2" name="图片 2" descr="http://images.51cto.com/files/uploadimg/20111017/1515011.jpg">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51cto.com/files/uploadimg/20111017/1515011.jpg">
                      <a:hlinkClick r:id="rId8" tgtFrame="_blank"/>
                    </pic:cNvPr>
                    <pic:cNvPicPr>
                      <a:picLocks noChangeAspect="1" noChangeArrowheads="1"/>
                    </pic:cNvPicPr>
                  </pic:nvPicPr>
                  <pic:blipFill>
                    <a:blip r:embed="rId9" cstate="print"/>
                    <a:srcRect/>
                    <a:stretch>
                      <a:fillRect/>
                    </a:stretch>
                  </pic:blipFill>
                  <pic:spPr bwMode="auto">
                    <a:xfrm>
                      <a:off x="0" y="0"/>
                      <a:ext cx="2219325" cy="2009775"/>
                    </a:xfrm>
                    <a:prstGeom prst="rect">
                      <a:avLst/>
                    </a:prstGeom>
                    <a:noFill/>
                    <a:ln w="9525">
                      <a:noFill/>
                      <a:miter lim="800000"/>
                      <a:headEnd/>
                      <a:tailEnd/>
                    </a:ln>
                  </pic:spPr>
                </pic:pic>
              </a:graphicData>
            </a:graphic>
          </wp:inline>
        </w:drawing>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kern w:val="0"/>
          <w:sz w:val="18"/>
          <w:szCs w:val="18"/>
        </w:rPr>
        <w:t>注 意：</w:t>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kern w:val="0"/>
          <w:sz w:val="18"/>
          <w:szCs w:val="18"/>
        </w:rPr>
        <w:t>建议操作系统包括</w:t>
      </w:r>
      <w:proofErr w:type="gramStart"/>
      <w:r w:rsidRPr="00AA5BEA">
        <w:rPr>
          <w:rFonts w:ascii="宋体" w:eastAsia="宋体" w:hAnsi="宋体" w:cs="宋体" w:hint="eastAsia"/>
          <w:kern w:val="0"/>
          <w:sz w:val="18"/>
          <w:szCs w:val="18"/>
        </w:rPr>
        <w:t>域控制</w:t>
      </w:r>
      <w:proofErr w:type="gramEnd"/>
      <w:r w:rsidRPr="00AA5BEA">
        <w:rPr>
          <w:rFonts w:ascii="宋体" w:eastAsia="宋体" w:hAnsi="宋体" w:cs="宋体" w:hint="eastAsia"/>
          <w:kern w:val="0"/>
          <w:sz w:val="18"/>
          <w:szCs w:val="18"/>
        </w:rPr>
        <w:t>先安装</w:t>
      </w:r>
      <w:proofErr w:type="gramStart"/>
      <w:r w:rsidRPr="00AA5BEA">
        <w:rPr>
          <w:rFonts w:ascii="宋体" w:eastAsia="宋体" w:hAnsi="宋体" w:cs="宋体" w:hint="eastAsia"/>
          <w:kern w:val="0"/>
          <w:sz w:val="18"/>
          <w:szCs w:val="18"/>
        </w:rPr>
        <w:t>好最新</w:t>
      </w:r>
      <w:proofErr w:type="gramEnd"/>
      <w:r w:rsidRPr="00AA5BEA">
        <w:rPr>
          <w:rFonts w:ascii="宋体" w:eastAsia="宋体" w:hAnsi="宋体" w:cs="宋体" w:hint="eastAsia"/>
          <w:kern w:val="0"/>
          <w:sz w:val="18"/>
          <w:szCs w:val="18"/>
        </w:rPr>
        <w:t>补丁，防止系统受到病毒侵害和网络冲击。编者曾经在项目POC和实施过程中经常遭到病毒骚扰，以至延误工期，而大部分安全问题都可以通过安装补丁方式进行解决。另外，您的计算机如果已经安装了IIS请在安装Connection Server之前卸载。</w:t>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kern w:val="0"/>
          <w:sz w:val="18"/>
          <w:szCs w:val="18"/>
        </w:rPr>
        <w:t xml:space="preserve">3) </w:t>
      </w:r>
      <w:proofErr w:type="spellStart"/>
      <w:r w:rsidRPr="00AA5BEA">
        <w:rPr>
          <w:rFonts w:ascii="宋体" w:eastAsia="宋体" w:hAnsi="宋体" w:cs="宋体" w:hint="eastAsia"/>
          <w:kern w:val="0"/>
          <w:sz w:val="18"/>
          <w:szCs w:val="18"/>
        </w:rPr>
        <w:t>PCoIP</w:t>
      </w:r>
      <w:proofErr w:type="spellEnd"/>
      <w:r w:rsidRPr="00AA5BEA">
        <w:rPr>
          <w:rFonts w:ascii="宋体" w:eastAsia="宋体" w:hAnsi="宋体" w:cs="宋体" w:hint="eastAsia"/>
          <w:kern w:val="0"/>
          <w:sz w:val="18"/>
          <w:szCs w:val="18"/>
        </w:rPr>
        <w:t xml:space="preserve"> 安全网关的操作系统要求</w:t>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kern w:val="0"/>
          <w:sz w:val="18"/>
          <w:szCs w:val="18"/>
        </w:rPr>
        <w:t xml:space="preserve">尽管可以在 Windows Server 2003 </w:t>
      </w:r>
      <w:proofErr w:type="gramStart"/>
      <w:r w:rsidRPr="00AA5BEA">
        <w:rPr>
          <w:rFonts w:ascii="宋体" w:eastAsia="宋体" w:hAnsi="宋体" w:cs="宋体" w:hint="eastAsia"/>
          <w:kern w:val="0"/>
          <w:sz w:val="18"/>
          <w:szCs w:val="18"/>
        </w:rPr>
        <w:t>物理机</w:t>
      </w:r>
      <w:proofErr w:type="gramEnd"/>
      <w:r w:rsidRPr="00AA5BEA">
        <w:rPr>
          <w:rFonts w:ascii="宋体" w:eastAsia="宋体" w:hAnsi="宋体" w:cs="宋体" w:hint="eastAsia"/>
          <w:kern w:val="0"/>
          <w:sz w:val="18"/>
          <w:szCs w:val="18"/>
        </w:rPr>
        <w:t xml:space="preserve">或虚拟机上安装Security Server，但是如果希望使用 </w:t>
      </w:r>
      <w:proofErr w:type="spellStart"/>
      <w:r w:rsidRPr="00AA5BEA">
        <w:rPr>
          <w:rFonts w:ascii="宋体" w:eastAsia="宋体" w:hAnsi="宋体" w:cs="宋体" w:hint="eastAsia"/>
          <w:kern w:val="0"/>
          <w:sz w:val="18"/>
          <w:szCs w:val="18"/>
        </w:rPr>
        <w:t>PCoIP</w:t>
      </w:r>
      <w:proofErr w:type="spellEnd"/>
      <w:r w:rsidRPr="00AA5BEA">
        <w:rPr>
          <w:rFonts w:ascii="宋体" w:eastAsia="宋体" w:hAnsi="宋体" w:cs="宋体" w:hint="eastAsia"/>
          <w:kern w:val="0"/>
          <w:sz w:val="18"/>
          <w:szCs w:val="18"/>
        </w:rPr>
        <w:t xml:space="preserve"> 安全网关组件，操作系统必须为 64 位 Windows Server 2008 R2。通过使用 </w:t>
      </w:r>
      <w:proofErr w:type="spellStart"/>
      <w:r w:rsidRPr="00AA5BEA">
        <w:rPr>
          <w:rFonts w:ascii="宋体" w:eastAsia="宋体" w:hAnsi="宋体" w:cs="宋体" w:hint="eastAsia"/>
          <w:kern w:val="0"/>
          <w:sz w:val="18"/>
          <w:szCs w:val="18"/>
        </w:rPr>
        <w:t>PCoIP</w:t>
      </w:r>
      <w:proofErr w:type="spellEnd"/>
      <w:r w:rsidRPr="00AA5BEA">
        <w:rPr>
          <w:rFonts w:ascii="宋体" w:eastAsia="宋体" w:hAnsi="宋体" w:cs="宋体" w:hint="eastAsia"/>
          <w:kern w:val="0"/>
          <w:sz w:val="18"/>
          <w:szCs w:val="18"/>
        </w:rPr>
        <w:t xml:space="preserve"> 安全网关组件，采用 </w:t>
      </w:r>
      <w:proofErr w:type="spellStart"/>
      <w:r w:rsidRPr="00AA5BEA">
        <w:rPr>
          <w:rFonts w:ascii="宋体" w:eastAsia="宋体" w:hAnsi="宋体" w:cs="宋体" w:hint="eastAsia"/>
          <w:kern w:val="0"/>
          <w:sz w:val="18"/>
          <w:szCs w:val="18"/>
        </w:rPr>
        <w:t>PCoIP</w:t>
      </w:r>
      <w:proofErr w:type="spellEnd"/>
      <w:r w:rsidRPr="00AA5BEA">
        <w:rPr>
          <w:rFonts w:ascii="宋体" w:eastAsia="宋体" w:hAnsi="宋体" w:cs="宋体" w:hint="eastAsia"/>
          <w:kern w:val="0"/>
          <w:sz w:val="18"/>
          <w:szCs w:val="18"/>
        </w:rPr>
        <w:t xml:space="preserve"> 显示协议的 View Client 可以在企业防火墙外部使用Security Server而不是 VPN 连接。</w:t>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kern w:val="0"/>
          <w:sz w:val="18"/>
          <w:szCs w:val="18"/>
        </w:rPr>
        <w:t xml:space="preserve">您可以将在 64 位 Windows Server 2008 R2 主机上运行的Security Server与在 Windows Server 2003 或 2003 R2 上运行的 Connection Server 实例进行配对。配对后，客户端仍可使用 </w:t>
      </w:r>
      <w:proofErr w:type="spellStart"/>
      <w:r w:rsidRPr="00AA5BEA">
        <w:rPr>
          <w:rFonts w:ascii="宋体" w:eastAsia="宋体" w:hAnsi="宋体" w:cs="宋体" w:hint="eastAsia"/>
          <w:kern w:val="0"/>
          <w:sz w:val="18"/>
          <w:szCs w:val="18"/>
        </w:rPr>
        <w:t>PCoIP</w:t>
      </w:r>
      <w:proofErr w:type="spellEnd"/>
      <w:r w:rsidRPr="00AA5BEA">
        <w:rPr>
          <w:rFonts w:ascii="宋体" w:eastAsia="宋体" w:hAnsi="宋体" w:cs="宋体" w:hint="eastAsia"/>
          <w:kern w:val="0"/>
          <w:sz w:val="18"/>
          <w:szCs w:val="18"/>
        </w:rPr>
        <w:t xml:space="preserve"> 安全网关。</w:t>
      </w:r>
    </w:p>
    <w:p w:rsidR="00AA5BEA" w:rsidRPr="00AA5BEA" w:rsidRDefault="00AA5BEA" w:rsidP="00AA5BEA">
      <w:pPr>
        <w:widowControl/>
        <w:spacing w:line="420" w:lineRule="atLeast"/>
        <w:jc w:val="center"/>
        <w:rPr>
          <w:rFonts w:ascii="宋体" w:eastAsia="宋体" w:hAnsi="宋体" w:cs="宋体" w:hint="eastAsia"/>
          <w:kern w:val="0"/>
          <w:sz w:val="18"/>
          <w:szCs w:val="18"/>
        </w:rPr>
      </w:pPr>
      <w:r>
        <w:rPr>
          <w:rFonts w:ascii="宋体" w:eastAsia="宋体" w:hAnsi="宋体" w:cs="宋体"/>
          <w:noProof/>
          <w:kern w:val="0"/>
          <w:sz w:val="18"/>
          <w:szCs w:val="18"/>
        </w:rPr>
        <w:drawing>
          <wp:inline distT="0" distB="0" distL="0" distR="0">
            <wp:extent cx="4743450" cy="923925"/>
            <wp:effectExtent l="19050" t="0" r="0" b="0"/>
            <wp:docPr id="3" name="图片 3"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2"/>
                    <pic:cNvPicPr>
                      <a:picLocks noChangeAspect="1" noChangeArrowheads="1"/>
                    </pic:cNvPicPr>
                  </pic:nvPicPr>
                  <pic:blipFill>
                    <a:blip r:embed="rId10" cstate="print"/>
                    <a:srcRect/>
                    <a:stretch>
                      <a:fillRect/>
                    </a:stretch>
                  </pic:blipFill>
                  <pic:spPr bwMode="auto">
                    <a:xfrm>
                      <a:off x="0" y="0"/>
                      <a:ext cx="4743450" cy="923925"/>
                    </a:xfrm>
                    <a:prstGeom prst="rect">
                      <a:avLst/>
                    </a:prstGeom>
                    <a:noFill/>
                    <a:ln w="9525">
                      <a:noFill/>
                      <a:miter lim="800000"/>
                      <a:headEnd/>
                      <a:tailEnd/>
                    </a:ln>
                  </pic:spPr>
                </pic:pic>
              </a:graphicData>
            </a:graphic>
          </wp:inline>
        </w:drawing>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kern w:val="0"/>
          <w:sz w:val="18"/>
          <w:szCs w:val="18"/>
        </w:rPr>
        <w:t>注 意：</w:t>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kern w:val="0"/>
          <w:sz w:val="18"/>
          <w:szCs w:val="18"/>
        </w:rPr>
        <w:t>如果在多个Security Server之间应用负载平衡程序，</w:t>
      </w:r>
      <w:proofErr w:type="gramStart"/>
      <w:r w:rsidRPr="00AA5BEA">
        <w:rPr>
          <w:rFonts w:ascii="宋体" w:eastAsia="宋体" w:hAnsi="宋体" w:cs="宋体" w:hint="eastAsia"/>
          <w:kern w:val="0"/>
          <w:sz w:val="18"/>
          <w:szCs w:val="18"/>
        </w:rPr>
        <w:t>请确保</w:t>
      </w:r>
      <w:proofErr w:type="gramEnd"/>
      <w:r w:rsidRPr="00AA5BEA">
        <w:rPr>
          <w:rFonts w:ascii="宋体" w:eastAsia="宋体" w:hAnsi="宋体" w:cs="宋体" w:hint="eastAsia"/>
          <w:kern w:val="0"/>
          <w:sz w:val="18"/>
          <w:szCs w:val="18"/>
        </w:rPr>
        <w:t>所有Security Server使用相同的操作系统。</w:t>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kern w:val="0"/>
          <w:sz w:val="18"/>
          <w:szCs w:val="18"/>
        </w:rPr>
        <w:t>4) View Connection Server 的虚拟化软件要求</w:t>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kern w:val="0"/>
          <w:sz w:val="18"/>
          <w:szCs w:val="18"/>
        </w:rPr>
        <w:t>View Connection Server 需要安装 VMware 虚拟化软件才能正常运行。</w:t>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kern w:val="0"/>
          <w:sz w:val="18"/>
          <w:szCs w:val="18"/>
        </w:rPr>
        <w:lastRenderedPageBreak/>
        <w:t xml:space="preserve">如果要使用 </w:t>
      </w:r>
      <w:proofErr w:type="spellStart"/>
      <w:r w:rsidRPr="00AA5BEA">
        <w:rPr>
          <w:rFonts w:ascii="宋体" w:eastAsia="宋体" w:hAnsi="宋体" w:cs="宋体" w:hint="eastAsia"/>
          <w:kern w:val="0"/>
          <w:sz w:val="18"/>
          <w:szCs w:val="18"/>
        </w:rPr>
        <w:t>vSphere</w:t>
      </w:r>
      <w:proofErr w:type="spellEnd"/>
      <w:r w:rsidRPr="00AA5BEA">
        <w:rPr>
          <w:rFonts w:ascii="宋体" w:eastAsia="宋体" w:hAnsi="宋体" w:cs="宋体" w:hint="eastAsia"/>
          <w:kern w:val="0"/>
          <w:sz w:val="18"/>
          <w:szCs w:val="18"/>
        </w:rPr>
        <w:t>，则必须使用以下受支持的版本之一：</w:t>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kern w:val="0"/>
          <w:sz w:val="18"/>
          <w:szCs w:val="18"/>
        </w:rPr>
        <w:t xml:space="preserve">· </w:t>
      </w:r>
      <w:proofErr w:type="spellStart"/>
      <w:r w:rsidRPr="00AA5BEA">
        <w:rPr>
          <w:rFonts w:ascii="宋体" w:eastAsia="宋体" w:hAnsi="宋体" w:cs="宋体" w:hint="eastAsia"/>
          <w:kern w:val="0"/>
          <w:sz w:val="18"/>
          <w:szCs w:val="18"/>
        </w:rPr>
        <w:t>vSphere</w:t>
      </w:r>
      <w:proofErr w:type="spellEnd"/>
      <w:r w:rsidRPr="00AA5BEA">
        <w:rPr>
          <w:rFonts w:ascii="宋体" w:eastAsia="宋体" w:hAnsi="宋体" w:cs="宋体" w:hint="eastAsia"/>
          <w:kern w:val="0"/>
          <w:sz w:val="18"/>
          <w:szCs w:val="18"/>
        </w:rPr>
        <w:t xml:space="preserve"> 4.0 Update 3 或更高版本</w:t>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kern w:val="0"/>
          <w:sz w:val="18"/>
          <w:szCs w:val="18"/>
        </w:rPr>
        <w:t xml:space="preserve">· </w:t>
      </w:r>
      <w:proofErr w:type="spellStart"/>
      <w:r w:rsidRPr="00AA5BEA">
        <w:rPr>
          <w:rFonts w:ascii="宋体" w:eastAsia="宋体" w:hAnsi="宋体" w:cs="宋体" w:hint="eastAsia"/>
          <w:kern w:val="0"/>
          <w:sz w:val="18"/>
          <w:szCs w:val="18"/>
        </w:rPr>
        <w:t>vSphere</w:t>
      </w:r>
      <w:proofErr w:type="spellEnd"/>
      <w:r w:rsidRPr="00AA5BEA">
        <w:rPr>
          <w:rFonts w:ascii="宋体" w:eastAsia="宋体" w:hAnsi="宋体" w:cs="宋体" w:hint="eastAsia"/>
          <w:kern w:val="0"/>
          <w:sz w:val="18"/>
          <w:szCs w:val="18"/>
        </w:rPr>
        <w:t xml:space="preserve"> 4.1 Update 1 或更高版本</w:t>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kern w:val="0"/>
          <w:sz w:val="18"/>
          <w:szCs w:val="18"/>
        </w:rPr>
        <w:t xml:space="preserve">· </w:t>
      </w:r>
      <w:proofErr w:type="spellStart"/>
      <w:r w:rsidRPr="00AA5BEA">
        <w:rPr>
          <w:rFonts w:ascii="宋体" w:eastAsia="宋体" w:hAnsi="宋体" w:cs="宋体" w:hint="eastAsia"/>
          <w:kern w:val="0"/>
          <w:sz w:val="18"/>
          <w:szCs w:val="18"/>
        </w:rPr>
        <w:t>vSphere</w:t>
      </w:r>
      <w:proofErr w:type="spellEnd"/>
      <w:r w:rsidRPr="00AA5BEA">
        <w:rPr>
          <w:rFonts w:ascii="宋体" w:eastAsia="宋体" w:hAnsi="宋体" w:cs="宋体" w:hint="eastAsia"/>
          <w:kern w:val="0"/>
          <w:sz w:val="18"/>
          <w:szCs w:val="18"/>
        </w:rPr>
        <w:t xml:space="preserve"> 5.0 或更高版本</w:t>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kern w:val="0"/>
          <w:sz w:val="18"/>
          <w:szCs w:val="18"/>
        </w:rPr>
        <w:t xml:space="preserve">?支持 ESX 和 </w:t>
      </w:r>
      <w:proofErr w:type="spellStart"/>
      <w:r w:rsidRPr="00AA5BEA">
        <w:rPr>
          <w:rFonts w:ascii="宋体" w:eastAsia="宋体" w:hAnsi="宋体" w:cs="宋体" w:hint="eastAsia"/>
          <w:kern w:val="0"/>
          <w:sz w:val="18"/>
          <w:szCs w:val="18"/>
        </w:rPr>
        <w:t>ESXi</w:t>
      </w:r>
      <w:proofErr w:type="spellEnd"/>
      <w:r w:rsidRPr="00AA5BEA">
        <w:rPr>
          <w:rFonts w:ascii="宋体" w:eastAsia="宋体" w:hAnsi="宋体" w:cs="宋体" w:hint="eastAsia"/>
          <w:kern w:val="0"/>
          <w:sz w:val="18"/>
          <w:szCs w:val="18"/>
        </w:rPr>
        <w:t xml:space="preserve"> 主机</w:t>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kern w:val="0"/>
          <w:sz w:val="18"/>
          <w:szCs w:val="18"/>
        </w:rPr>
        <w:t>5) 访问View Manager控制台先决条件</w:t>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kern w:val="0"/>
          <w:sz w:val="18"/>
          <w:szCs w:val="18"/>
        </w:rPr>
        <w:t>浏览支持：</w:t>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kern w:val="0"/>
          <w:sz w:val="18"/>
          <w:szCs w:val="18"/>
        </w:rPr>
        <w:t>Internet Explorer 7/8/9</w:t>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kern w:val="0"/>
          <w:sz w:val="18"/>
          <w:szCs w:val="18"/>
        </w:rPr>
        <w:t>Firefox 3.0/3.5</w:t>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kern w:val="0"/>
          <w:sz w:val="18"/>
          <w:szCs w:val="18"/>
        </w:rPr>
        <w:t>安装Flash player 10.X</w:t>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b/>
          <w:bCs/>
          <w:kern w:val="0"/>
          <w:sz w:val="18"/>
        </w:rPr>
        <w:t>2、 开始安装View Connection Server</w:t>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b/>
          <w:bCs/>
          <w:kern w:val="0"/>
          <w:sz w:val="18"/>
        </w:rPr>
        <w:t>步骤(1)</w:t>
      </w:r>
      <w:r w:rsidRPr="00AA5BEA">
        <w:rPr>
          <w:rFonts w:ascii="宋体" w:eastAsia="宋体" w:hAnsi="宋体" w:cs="宋体" w:hint="eastAsia"/>
          <w:kern w:val="0"/>
          <w:sz w:val="18"/>
          <w:szCs w:val="18"/>
        </w:rPr>
        <w:t>：设置View Connection Server为固定IP地址，并指向正确的DNS。</w:t>
      </w:r>
    </w:p>
    <w:p w:rsidR="00AA5BEA" w:rsidRPr="00AA5BEA" w:rsidRDefault="00AA5BEA" w:rsidP="00AA5BEA">
      <w:pPr>
        <w:widowControl/>
        <w:spacing w:line="420" w:lineRule="atLeast"/>
        <w:jc w:val="center"/>
        <w:rPr>
          <w:rFonts w:ascii="宋体" w:eastAsia="宋体" w:hAnsi="宋体" w:cs="宋体" w:hint="eastAsia"/>
          <w:kern w:val="0"/>
          <w:sz w:val="18"/>
          <w:szCs w:val="18"/>
        </w:rPr>
      </w:pPr>
      <w:r>
        <w:rPr>
          <w:rFonts w:ascii="宋体" w:eastAsia="宋体" w:hAnsi="宋体" w:cs="宋体"/>
          <w:noProof/>
          <w:kern w:val="0"/>
          <w:sz w:val="18"/>
          <w:szCs w:val="18"/>
        </w:rPr>
        <w:drawing>
          <wp:inline distT="0" distB="0" distL="0" distR="0">
            <wp:extent cx="3086100" cy="3381375"/>
            <wp:effectExtent l="19050" t="0" r="0" b="0"/>
            <wp:docPr id="4" name="图片 4" descr="clip_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4"/>
                    <pic:cNvPicPr>
                      <a:picLocks noChangeAspect="1" noChangeArrowheads="1"/>
                    </pic:cNvPicPr>
                  </pic:nvPicPr>
                  <pic:blipFill>
                    <a:blip r:embed="rId11" cstate="print"/>
                    <a:srcRect/>
                    <a:stretch>
                      <a:fillRect/>
                    </a:stretch>
                  </pic:blipFill>
                  <pic:spPr bwMode="auto">
                    <a:xfrm>
                      <a:off x="0" y="0"/>
                      <a:ext cx="3086100" cy="3381375"/>
                    </a:xfrm>
                    <a:prstGeom prst="rect">
                      <a:avLst/>
                    </a:prstGeom>
                    <a:noFill/>
                    <a:ln w="9525">
                      <a:noFill/>
                      <a:miter lim="800000"/>
                      <a:headEnd/>
                      <a:tailEnd/>
                    </a:ln>
                  </pic:spPr>
                </pic:pic>
              </a:graphicData>
            </a:graphic>
          </wp:inline>
        </w:drawing>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kern w:val="0"/>
          <w:sz w:val="18"/>
          <w:szCs w:val="18"/>
        </w:rPr>
        <w:lastRenderedPageBreak/>
        <w:t>本次测试中View Connection Server的IP为192.168.1.202\DNS 192.168.1.201。</w:t>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b/>
          <w:bCs/>
          <w:kern w:val="0"/>
          <w:sz w:val="18"/>
        </w:rPr>
        <w:t>步骤(2)</w:t>
      </w:r>
      <w:r w:rsidRPr="00AA5BEA">
        <w:rPr>
          <w:rFonts w:ascii="宋体" w:eastAsia="宋体" w:hAnsi="宋体" w:cs="宋体" w:hint="eastAsia"/>
          <w:kern w:val="0"/>
          <w:sz w:val="18"/>
          <w:szCs w:val="18"/>
        </w:rPr>
        <w:t>：将View Connection Server加入域。本次测试的Connection Server为view.vmware.com。</w:t>
      </w:r>
    </w:p>
    <w:p w:rsidR="00AA5BEA" w:rsidRPr="00AA5BEA" w:rsidRDefault="00AA5BEA" w:rsidP="00AA5BEA">
      <w:pPr>
        <w:widowControl/>
        <w:spacing w:line="420" w:lineRule="atLeast"/>
        <w:jc w:val="center"/>
        <w:rPr>
          <w:rFonts w:ascii="宋体" w:eastAsia="宋体" w:hAnsi="宋体" w:cs="宋体" w:hint="eastAsia"/>
          <w:kern w:val="0"/>
          <w:sz w:val="18"/>
          <w:szCs w:val="18"/>
        </w:rPr>
      </w:pPr>
      <w:r>
        <w:rPr>
          <w:rFonts w:ascii="宋体" w:eastAsia="宋体" w:hAnsi="宋体" w:cs="宋体"/>
          <w:noProof/>
          <w:kern w:val="0"/>
          <w:sz w:val="18"/>
          <w:szCs w:val="18"/>
        </w:rPr>
        <w:drawing>
          <wp:inline distT="0" distB="0" distL="0" distR="0">
            <wp:extent cx="3267075" cy="3505200"/>
            <wp:effectExtent l="19050" t="0" r="9525" b="0"/>
            <wp:docPr id="5" name="图片 5" descr="clip_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6"/>
                    <pic:cNvPicPr>
                      <a:picLocks noChangeAspect="1" noChangeArrowheads="1"/>
                    </pic:cNvPicPr>
                  </pic:nvPicPr>
                  <pic:blipFill>
                    <a:blip r:embed="rId12" cstate="print"/>
                    <a:srcRect/>
                    <a:stretch>
                      <a:fillRect/>
                    </a:stretch>
                  </pic:blipFill>
                  <pic:spPr bwMode="auto">
                    <a:xfrm>
                      <a:off x="0" y="0"/>
                      <a:ext cx="3267075" cy="3505200"/>
                    </a:xfrm>
                    <a:prstGeom prst="rect">
                      <a:avLst/>
                    </a:prstGeom>
                    <a:noFill/>
                    <a:ln w="9525">
                      <a:noFill/>
                      <a:miter lim="800000"/>
                      <a:headEnd/>
                      <a:tailEnd/>
                    </a:ln>
                  </pic:spPr>
                </pic:pic>
              </a:graphicData>
            </a:graphic>
          </wp:inline>
        </w:drawing>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b/>
          <w:bCs/>
          <w:kern w:val="0"/>
          <w:sz w:val="18"/>
        </w:rPr>
        <w:t>步骤(3)</w:t>
      </w:r>
      <w:r w:rsidRPr="00AA5BEA">
        <w:rPr>
          <w:rFonts w:ascii="宋体" w:eastAsia="宋体" w:hAnsi="宋体" w:cs="宋体" w:hint="eastAsia"/>
          <w:kern w:val="0"/>
          <w:sz w:val="18"/>
          <w:szCs w:val="18"/>
        </w:rPr>
        <w:t>：加入域后，以域管理员身份登录到Connection Server中。安装完成后系统将把域管理员设置为View的管理员。</w:t>
      </w:r>
    </w:p>
    <w:p w:rsidR="00AA5BEA" w:rsidRPr="00AA5BEA" w:rsidRDefault="00AA5BEA" w:rsidP="00AA5BEA">
      <w:pPr>
        <w:widowControl/>
        <w:spacing w:line="420" w:lineRule="atLeast"/>
        <w:jc w:val="center"/>
        <w:rPr>
          <w:rFonts w:ascii="宋体" w:eastAsia="宋体" w:hAnsi="宋体" w:cs="宋体" w:hint="eastAsia"/>
          <w:kern w:val="0"/>
          <w:sz w:val="18"/>
          <w:szCs w:val="18"/>
        </w:rPr>
      </w:pPr>
      <w:r>
        <w:rPr>
          <w:rFonts w:ascii="宋体" w:eastAsia="宋体" w:hAnsi="宋体" w:cs="宋体"/>
          <w:noProof/>
          <w:kern w:val="0"/>
          <w:sz w:val="18"/>
          <w:szCs w:val="18"/>
        </w:rPr>
        <w:drawing>
          <wp:inline distT="0" distB="0" distL="0" distR="0">
            <wp:extent cx="3324225" cy="2419350"/>
            <wp:effectExtent l="19050" t="0" r="9525" b="0"/>
            <wp:docPr id="6" name="图片 6" descr="clip_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08"/>
                    <pic:cNvPicPr>
                      <a:picLocks noChangeAspect="1" noChangeArrowheads="1"/>
                    </pic:cNvPicPr>
                  </pic:nvPicPr>
                  <pic:blipFill>
                    <a:blip r:embed="rId13" cstate="print"/>
                    <a:srcRect/>
                    <a:stretch>
                      <a:fillRect/>
                    </a:stretch>
                  </pic:blipFill>
                  <pic:spPr bwMode="auto">
                    <a:xfrm>
                      <a:off x="0" y="0"/>
                      <a:ext cx="3324225" cy="2419350"/>
                    </a:xfrm>
                    <a:prstGeom prst="rect">
                      <a:avLst/>
                    </a:prstGeom>
                    <a:noFill/>
                    <a:ln w="9525">
                      <a:noFill/>
                      <a:miter lim="800000"/>
                      <a:headEnd/>
                      <a:tailEnd/>
                    </a:ln>
                  </pic:spPr>
                </pic:pic>
              </a:graphicData>
            </a:graphic>
          </wp:inline>
        </w:drawing>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b/>
          <w:bCs/>
          <w:kern w:val="0"/>
          <w:sz w:val="18"/>
        </w:rPr>
        <w:t>步骤(4)</w:t>
      </w:r>
      <w:r w:rsidRPr="00AA5BEA">
        <w:rPr>
          <w:rFonts w:ascii="宋体" w:eastAsia="宋体" w:hAnsi="宋体" w:cs="宋体" w:hint="eastAsia"/>
          <w:kern w:val="0"/>
          <w:sz w:val="18"/>
          <w:szCs w:val="18"/>
        </w:rPr>
        <w:t>：双击“VMware-viewconnectionserver-5.0.0-481677.exe”，开始安装Connection Server。如果是64位操作系统，请选择正确的Connection Server安装包。</w:t>
      </w:r>
    </w:p>
    <w:p w:rsidR="00AA5BEA" w:rsidRPr="00AA5BEA" w:rsidRDefault="00AA5BEA" w:rsidP="00AA5BEA">
      <w:pPr>
        <w:widowControl/>
        <w:spacing w:line="420" w:lineRule="atLeast"/>
        <w:jc w:val="center"/>
        <w:rPr>
          <w:rFonts w:ascii="宋体" w:eastAsia="宋体" w:hAnsi="宋体" w:cs="宋体" w:hint="eastAsia"/>
          <w:kern w:val="0"/>
          <w:sz w:val="18"/>
          <w:szCs w:val="18"/>
        </w:rPr>
      </w:pPr>
      <w:r>
        <w:rPr>
          <w:rFonts w:ascii="宋体" w:eastAsia="宋体" w:hAnsi="宋体" w:cs="宋体"/>
          <w:noProof/>
          <w:kern w:val="0"/>
          <w:sz w:val="18"/>
          <w:szCs w:val="18"/>
        </w:rPr>
        <w:lastRenderedPageBreak/>
        <w:drawing>
          <wp:inline distT="0" distB="0" distL="0" distR="0">
            <wp:extent cx="3590925" cy="2228850"/>
            <wp:effectExtent l="19050" t="0" r="9525" b="0"/>
            <wp:docPr id="7" name="图片 7" descr="clip_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10"/>
                    <pic:cNvPicPr>
                      <a:picLocks noChangeAspect="1" noChangeArrowheads="1"/>
                    </pic:cNvPicPr>
                  </pic:nvPicPr>
                  <pic:blipFill>
                    <a:blip r:embed="rId14" cstate="print"/>
                    <a:srcRect/>
                    <a:stretch>
                      <a:fillRect/>
                    </a:stretch>
                  </pic:blipFill>
                  <pic:spPr bwMode="auto">
                    <a:xfrm>
                      <a:off x="0" y="0"/>
                      <a:ext cx="3590925" cy="2228850"/>
                    </a:xfrm>
                    <a:prstGeom prst="rect">
                      <a:avLst/>
                    </a:prstGeom>
                    <a:noFill/>
                    <a:ln w="9525">
                      <a:noFill/>
                      <a:miter lim="800000"/>
                      <a:headEnd/>
                      <a:tailEnd/>
                    </a:ln>
                  </pic:spPr>
                </pic:pic>
              </a:graphicData>
            </a:graphic>
          </wp:inline>
        </w:drawing>
      </w:r>
    </w:p>
    <w:p w:rsidR="00AA5BEA" w:rsidRPr="00AA5BEA" w:rsidRDefault="00AA5BEA" w:rsidP="00AA5BEA">
      <w:pPr>
        <w:widowControl/>
        <w:spacing w:before="100" w:beforeAutospacing="1" w:after="100" w:afterAutospacing="1" w:line="420" w:lineRule="atLeast"/>
        <w:jc w:val="left"/>
        <w:rPr>
          <w:rFonts w:ascii="宋体" w:eastAsia="宋体" w:hAnsi="宋体" w:cs="宋体"/>
          <w:kern w:val="0"/>
          <w:sz w:val="18"/>
          <w:szCs w:val="18"/>
        </w:rPr>
      </w:pPr>
      <w:r w:rsidRPr="00AA5BEA">
        <w:rPr>
          <w:rFonts w:ascii="宋体" w:eastAsia="宋体" w:hAnsi="宋体" w:cs="宋体" w:hint="eastAsia"/>
          <w:b/>
          <w:bCs/>
          <w:kern w:val="0"/>
          <w:sz w:val="18"/>
        </w:rPr>
        <w:t>步骤(5)</w:t>
      </w:r>
      <w:r w:rsidRPr="00AA5BEA">
        <w:rPr>
          <w:rFonts w:ascii="宋体" w:eastAsia="宋体" w:hAnsi="宋体" w:cs="宋体" w:hint="eastAsia"/>
          <w:kern w:val="0"/>
          <w:sz w:val="18"/>
          <w:szCs w:val="18"/>
        </w:rPr>
        <w:t>：在Connection Server安装向导中点击下一步，并接受产品许可协议继续安装。</w:t>
      </w:r>
    </w:p>
    <w:p w:rsidR="00AA5BEA" w:rsidRPr="00AA5BEA" w:rsidRDefault="00AA5BEA" w:rsidP="00AA5BEA">
      <w:pPr>
        <w:widowControl/>
        <w:spacing w:line="420" w:lineRule="atLeast"/>
        <w:jc w:val="center"/>
        <w:rPr>
          <w:rFonts w:ascii="宋体" w:eastAsia="宋体" w:hAnsi="宋体" w:cs="宋体" w:hint="eastAsia"/>
          <w:kern w:val="0"/>
          <w:sz w:val="18"/>
          <w:szCs w:val="18"/>
        </w:rPr>
      </w:pPr>
      <w:r>
        <w:rPr>
          <w:rFonts w:ascii="宋体" w:eastAsia="宋体" w:hAnsi="宋体" w:cs="宋体"/>
          <w:noProof/>
          <w:kern w:val="0"/>
          <w:sz w:val="18"/>
          <w:szCs w:val="18"/>
        </w:rPr>
        <w:drawing>
          <wp:inline distT="0" distB="0" distL="0" distR="0">
            <wp:extent cx="3600450" cy="2743200"/>
            <wp:effectExtent l="19050" t="0" r="0" b="0"/>
            <wp:docPr id="15" name="图片 15" descr="clip_image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ip_image012"/>
                    <pic:cNvPicPr>
                      <a:picLocks noChangeAspect="1" noChangeArrowheads="1"/>
                    </pic:cNvPicPr>
                  </pic:nvPicPr>
                  <pic:blipFill>
                    <a:blip r:embed="rId15" cstate="print"/>
                    <a:srcRect/>
                    <a:stretch>
                      <a:fillRect/>
                    </a:stretch>
                  </pic:blipFill>
                  <pic:spPr bwMode="auto">
                    <a:xfrm>
                      <a:off x="0" y="0"/>
                      <a:ext cx="3600450" cy="2743200"/>
                    </a:xfrm>
                    <a:prstGeom prst="rect">
                      <a:avLst/>
                    </a:prstGeom>
                    <a:noFill/>
                    <a:ln w="9525">
                      <a:noFill/>
                      <a:miter lim="800000"/>
                      <a:headEnd/>
                      <a:tailEnd/>
                    </a:ln>
                  </pic:spPr>
                </pic:pic>
              </a:graphicData>
            </a:graphic>
          </wp:inline>
        </w:drawing>
      </w:r>
    </w:p>
    <w:p w:rsidR="00AA5BEA" w:rsidRPr="00AA5BEA" w:rsidRDefault="00AA5BEA" w:rsidP="00AA5BEA">
      <w:pPr>
        <w:widowControl/>
        <w:spacing w:line="420" w:lineRule="atLeast"/>
        <w:jc w:val="center"/>
        <w:rPr>
          <w:rFonts w:ascii="宋体" w:eastAsia="宋体" w:hAnsi="宋体" w:cs="宋体" w:hint="eastAsia"/>
          <w:kern w:val="0"/>
          <w:sz w:val="18"/>
          <w:szCs w:val="18"/>
        </w:rPr>
      </w:pPr>
      <w:r>
        <w:rPr>
          <w:rFonts w:ascii="宋体" w:eastAsia="宋体" w:hAnsi="宋体" w:cs="宋体"/>
          <w:noProof/>
          <w:kern w:val="0"/>
          <w:sz w:val="18"/>
          <w:szCs w:val="18"/>
        </w:rPr>
        <w:drawing>
          <wp:inline distT="0" distB="0" distL="0" distR="0">
            <wp:extent cx="3638550" cy="2771775"/>
            <wp:effectExtent l="19050" t="0" r="0" b="0"/>
            <wp:docPr id="16" name="图片 16" descr="clip_image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ip_image014"/>
                    <pic:cNvPicPr>
                      <a:picLocks noChangeAspect="1" noChangeArrowheads="1"/>
                    </pic:cNvPicPr>
                  </pic:nvPicPr>
                  <pic:blipFill>
                    <a:blip r:embed="rId16" cstate="print"/>
                    <a:srcRect/>
                    <a:stretch>
                      <a:fillRect/>
                    </a:stretch>
                  </pic:blipFill>
                  <pic:spPr bwMode="auto">
                    <a:xfrm>
                      <a:off x="0" y="0"/>
                      <a:ext cx="3638550" cy="2771775"/>
                    </a:xfrm>
                    <a:prstGeom prst="rect">
                      <a:avLst/>
                    </a:prstGeom>
                    <a:noFill/>
                    <a:ln w="9525">
                      <a:noFill/>
                      <a:miter lim="800000"/>
                      <a:headEnd/>
                      <a:tailEnd/>
                    </a:ln>
                  </pic:spPr>
                </pic:pic>
              </a:graphicData>
            </a:graphic>
          </wp:inline>
        </w:drawing>
      </w:r>
    </w:p>
    <w:p w:rsidR="00AA5BEA" w:rsidRPr="00AA5BEA" w:rsidRDefault="00AA5BEA" w:rsidP="00AA5BEA">
      <w:pPr>
        <w:widowControl/>
        <w:spacing w:line="420" w:lineRule="atLeast"/>
        <w:jc w:val="center"/>
        <w:rPr>
          <w:rFonts w:ascii="宋体" w:eastAsia="宋体" w:hAnsi="宋体" w:cs="宋体" w:hint="eastAsia"/>
          <w:kern w:val="0"/>
          <w:sz w:val="18"/>
          <w:szCs w:val="18"/>
        </w:rPr>
      </w:pPr>
      <w:r>
        <w:rPr>
          <w:rFonts w:ascii="宋体" w:eastAsia="宋体" w:hAnsi="宋体" w:cs="宋体"/>
          <w:noProof/>
          <w:kern w:val="0"/>
          <w:sz w:val="18"/>
          <w:szCs w:val="18"/>
        </w:rPr>
        <w:lastRenderedPageBreak/>
        <w:drawing>
          <wp:inline distT="0" distB="0" distL="0" distR="0">
            <wp:extent cx="3429000" cy="2600325"/>
            <wp:effectExtent l="19050" t="0" r="0" b="0"/>
            <wp:docPr id="17" name="图片 17" descr="clip_image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ip_image016"/>
                    <pic:cNvPicPr>
                      <a:picLocks noChangeAspect="1" noChangeArrowheads="1"/>
                    </pic:cNvPicPr>
                  </pic:nvPicPr>
                  <pic:blipFill>
                    <a:blip r:embed="rId17" cstate="print"/>
                    <a:srcRect/>
                    <a:stretch>
                      <a:fillRect/>
                    </a:stretch>
                  </pic:blipFill>
                  <pic:spPr bwMode="auto">
                    <a:xfrm>
                      <a:off x="0" y="0"/>
                      <a:ext cx="3429000" cy="2600325"/>
                    </a:xfrm>
                    <a:prstGeom prst="rect">
                      <a:avLst/>
                    </a:prstGeom>
                    <a:noFill/>
                    <a:ln w="9525">
                      <a:noFill/>
                      <a:miter lim="800000"/>
                      <a:headEnd/>
                      <a:tailEnd/>
                    </a:ln>
                  </pic:spPr>
                </pic:pic>
              </a:graphicData>
            </a:graphic>
          </wp:inline>
        </w:drawing>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b/>
          <w:bCs/>
          <w:kern w:val="0"/>
          <w:sz w:val="18"/>
        </w:rPr>
        <w:t>步骤(6)</w:t>
      </w:r>
      <w:r w:rsidRPr="00AA5BEA">
        <w:rPr>
          <w:rFonts w:ascii="宋体" w:eastAsia="宋体" w:hAnsi="宋体" w:cs="宋体" w:hint="eastAsia"/>
          <w:kern w:val="0"/>
          <w:sz w:val="18"/>
          <w:szCs w:val="18"/>
        </w:rPr>
        <w:t>：在“Destination Folder”中，确定Connection Server安装位置，默认为“C:\Program files\VMware\VMware View\Server\”，如果需要修改请通过“Change”来修改。</w:t>
      </w:r>
    </w:p>
    <w:p w:rsidR="00AA5BEA" w:rsidRPr="00AA5BEA" w:rsidRDefault="00AA5BEA" w:rsidP="00AA5BEA">
      <w:pPr>
        <w:widowControl/>
        <w:spacing w:line="420" w:lineRule="atLeast"/>
        <w:jc w:val="center"/>
        <w:rPr>
          <w:rFonts w:ascii="宋体" w:eastAsia="宋体" w:hAnsi="宋体" w:cs="宋体" w:hint="eastAsia"/>
          <w:kern w:val="0"/>
          <w:sz w:val="18"/>
          <w:szCs w:val="18"/>
        </w:rPr>
      </w:pPr>
      <w:r>
        <w:rPr>
          <w:rFonts w:ascii="宋体" w:eastAsia="宋体" w:hAnsi="宋体" w:cs="宋体"/>
          <w:noProof/>
          <w:kern w:val="0"/>
          <w:sz w:val="18"/>
          <w:szCs w:val="18"/>
        </w:rPr>
        <w:drawing>
          <wp:inline distT="0" distB="0" distL="0" distR="0">
            <wp:extent cx="3495675" cy="2676525"/>
            <wp:effectExtent l="19050" t="0" r="9525" b="0"/>
            <wp:docPr id="18" name="图片 18" descr="clip_image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ip_image018"/>
                    <pic:cNvPicPr>
                      <a:picLocks noChangeAspect="1" noChangeArrowheads="1"/>
                    </pic:cNvPicPr>
                  </pic:nvPicPr>
                  <pic:blipFill>
                    <a:blip r:embed="rId18" cstate="print"/>
                    <a:srcRect/>
                    <a:stretch>
                      <a:fillRect/>
                    </a:stretch>
                  </pic:blipFill>
                  <pic:spPr bwMode="auto">
                    <a:xfrm>
                      <a:off x="0" y="0"/>
                      <a:ext cx="3495675" cy="2676525"/>
                    </a:xfrm>
                    <a:prstGeom prst="rect">
                      <a:avLst/>
                    </a:prstGeom>
                    <a:noFill/>
                    <a:ln w="9525">
                      <a:noFill/>
                      <a:miter lim="800000"/>
                      <a:headEnd/>
                      <a:tailEnd/>
                    </a:ln>
                  </pic:spPr>
                </pic:pic>
              </a:graphicData>
            </a:graphic>
          </wp:inline>
        </w:drawing>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b/>
          <w:bCs/>
          <w:kern w:val="0"/>
          <w:sz w:val="18"/>
        </w:rPr>
        <w:t>步骤(7)</w:t>
      </w:r>
      <w:r w:rsidRPr="00AA5BEA">
        <w:rPr>
          <w:rFonts w:ascii="宋体" w:eastAsia="宋体" w:hAnsi="宋体" w:cs="宋体" w:hint="eastAsia"/>
          <w:kern w:val="0"/>
          <w:sz w:val="18"/>
          <w:szCs w:val="18"/>
        </w:rPr>
        <w:t>：在Installation Options中选择“View Standard Server”，点击“Next”。</w:t>
      </w:r>
    </w:p>
    <w:p w:rsidR="00AA5BEA" w:rsidRPr="00AA5BEA" w:rsidRDefault="00AA5BEA" w:rsidP="00AA5BEA">
      <w:pPr>
        <w:widowControl/>
        <w:spacing w:line="420" w:lineRule="atLeast"/>
        <w:jc w:val="center"/>
        <w:rPr>
          <w:rFonts w:ascii="宋体" w:eastAsia="宋体" w:hAnsi="宋体" w:cs="宋体" w:hint="eastAsia"/>
          <w:kern w:val="0"/>
          <w:sz w:val="18"/>
          <w:szCs w:val="18"/>
        </w:rPr>
      </w:pPr>
      <w:r>
        <w:rPr>
          <w:rFonts w:ascii="宋体" w:eastAsia="宋体" w:hAnsi="宋体" w:cs="宋体"/>
          <w:noProof/>
          <w:kern w:val="0"/>
          <w:sz w:val="18"/>
          <w:szCs w:val="18"/>
        </w:rPr>
        <w:lastRenderedPageBreak/>
        <w:drawing>
          <wp:inline distT="0" distB="0" distL="0" distR="0">
            <wp:extent cx="3362325" cy="2571750"/>
            <wp:effectExtent l="19050" t="0" r="9525" b="0"/>
            <wp:docPr id="19" name="图片 19" descr="clip_image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ip_image020"/>
                    <pic:cNvPicPr>
                      <a:picLocks noChangeAspect="1" noChangeArrowheads="1"/>
                    </pic:cNvPicPr>
                  </pic:nvPicPr>
                  <pic:blipFill>
                    <a:blip r:embed="rId19" cstate="print"/>
                    <a:srcRect/>
                    <a:stretch>
                      <a:fillRect/>
                    </a:stretch>
                  </pic:blipFill>
                  <pic:spPr bwMode="auto">
                    <a:xfrm>
                      <a:off x="0" y="0"/>
                      <a:ext cx="3362325" cy="2571750"/>
                    </a:xfrm>
                    <a:prstGeom prst="rect">
                      <a:avLst/>
                    </a:prstGeom>
                    <a:noFill/>
                    <a:ln w="9525">
                      <a:noFill/>
                      <a:miter lim="800000"/>
                      <a:headEnd/>
                      <a:tailEnd/>
                    </a:ln>
                  </pic:spPr>
                </pic:pic>
              </a:graphicData>
            </a:graphic>
          </wp:inline>
        </w:drawing>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kern w:val="0"/>
          <w:sz w:val="18"/>
          <w:szCs w:val="18"/>
        </w:rPr>
        <w:t>说明：</w:t>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kern w:val="0"/>
          <w:sz w:val="18"/>
          <w:szCs w:val="18"/>
        </w:rPr>
        <w:t>View Standard Server：即第一台View Connection Server，通过Connection可以管理和维护虚拟桌面、</w:t>
      </w:r>
      <w:proofErr w:type="spellStart"/>
      <w:r w:rsidRPr="00AA5BEA">
        <w:rPr>
          <w:rFonts w:ascii="宋体" w:eastAsia="宋体" w:hAnsi="宋体" w:cs="宋体" w:hint="eastAsia"/>
          <w:kern w:val="0"/>
          <w:sz w:val="18"/>
          <w:szCs w:val="18"/>
        </w:rPr>
        <w:t>Thinapp</w:t>
      </w:r>
      <w:proofErr w:type="spellEnd"/>
      <w:r w:rsidRPr="00AA5BEA">
        <w:rPr>
          <w:rFonts w:ascii="宋体" w:eastAsia="宋体" w:hAnsi="宋体" w:cs="宋体" w:hint="eastAsia"/>
          <w:kern w:val="0"/>
          <w:sz w:val="18"/>
          <w:szCs w:val="18"/>
        </w:rPr>
        <w:t>应用。</w:t>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kern w:val="0"/>
          <w:sz w:val="18"/>
          <w:szCs w:val="18"/>
        </w:rPr>
        <w:t>View Replica Server：安装一个或多个复制现有 View Connection Server，提供高可用性和负载平衡功能，在完成副本安装后，现有及新安装的 View Connection Server 实例完全相同。</w:t>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kern w:val="0"/>
          <w:sz w:val="18"/>
          <w:szCs w:val="18"/>
        </w:rPr>
        <w:t>View Security Server：用于外部网络连接，通过Security Server外网用户可以使用一个IP通过SSL方式连接到企业内部的虚拟桌面。</w:t>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kern w:val="0"/>
          <w:sz w:val="18"/>
          <w:szCs w:val="18"/>
        </w:rPr>
        <w:t>View Transfer Server：为本地模式执行检入、检出和复制操作时，提供本地桌面与数据中心之间数据传输。如果使用Local Mode必须有一台Transfer Server。</w:t>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b/>
          <w:bCs/>
          <w:kern w:val="0"/>
          <w:sz w:val="18"/>
        </w:rPr>
        <w:t>步骤(8)</w:t>
      </w:r>
      <w:r w:rsidRPr="00AA5BEA">
        <w:rPr>
          <w:rFonts w:ascii="宋体" w:eastAsia="宋体" w:hAnsi="宋体" w:cs="宋体" w:hint="eastAsia"/>
          <w:kern w:val="0"/>
          <w:sz w:val="18"/>
          <w:szCs w:val="18"/>
        </w:rPr>
        <w:t>：接受ADAM许可协议</w:t>
      </w:r>
    </w:p>
    <w:p w:rsidR="00AA5BEA" w:rsidRPr="00AA5BEA" w:rsidRDefault="00AA5BEA" w:rsidP="00AA5BEA">
      <w:pPr>
        <w:widowControl/>
        <w:spacing w:line="420" w:lineRule="atLeast"/>
        <w:jc w:val="center"/>
        <w:rPr>
          <w:rFonts w:ascii="宋体" w:eastAsia="宋体" w:hAnsi="宋体" w:cs="宋体" w:hint="eastAsia"/>
          <w:kern w:val="0"/>
          <w:sz w:val="18"/>
          <w:szCs w:val="18"/>
        </w:rPr>
      </w:pPr>
      <w:r>
        <w:rPr>
          <w:rFonts w:ascii="宋体" w:eastAsia="宋体" w:hAnsi="宋体" w:cs="宋体"/>
          <w:noProof/>
          <w:kern w:val="0"/>
          <w:sz w:val="18"/>
          <w:szCs w:val="18"/>
        </w:rPr>
        <w:lastRenderedPageBreak/>
        <w:drawing>
          <wp:inline distT="0" distB="0" distL="0" distR="0">
            <wp:extent cx="3667125" cy="2771775"/>
            <wp:effectExtent l="19050" t="0" r="9525" b="0"/>
            <wp:docPr id="20" name="图片 20" descr="clip_image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ip_image022"/>
                    <pic:cNvPicPr>
                      <a:picLocks noChangeAspect="1" noChangeArrowheads="1"/>
                    </pic:cNvPicPr>
                  </pic:nvPicPr>
                  <pic:blipFill>
                    <a:blip r:embed="rId20" cstate="print"/>
                    <a:srcRect/>
                    <a:stretch>
                      <a:fillRect/>
                    </a:stretch>
                  </pic:blipFill>
                  <pic:spPr bwMode="auto">
                    <a:xfrm>
                      <a:off x="0" y="0"/>
                      <a:ext cx="3667125" cy="2771775"/>
                    </a:xfrm>
                    <a:prstGeom prst="rect">
                      <a:avLst/>
                    </a:prstGeom>
                    <a:noFill/>
                    <a:ln w="9525">
                      <a:noFill/>
                      <a:miter lim="800000"/>
                      <a:headEnd/>
                      <a:tailEnd/>
                    </a:ln>
                  </pic:spPr>
                </pic:pic>
              </a:graphicData>
            </a:graphic>
          </wp:inline>
        </w:drawing>
      </w:r>
    </w:p>
    <w:p w:rsidR="00AA5BEA" w:rsidRPr="00AA5BEA" w:rsidRDefault="00AA5BEA" w:rsidP="00AA5BEA">
      <w:pPr>
        <w:widowControl/>
        <w:spacing w:before="100" w:beforeAutospacing="1" w:after="100" w:afterAutospacing="1" w:line="420" w:lineRule="atLeast"/>
        <w:jc w:val="left"/>
        <w:rPr>
          <w:rFonts w:ascii="宋体" w:eastAsia="宋体" w:hAnsi="宋体" w:cs="宋体" w:hint="eastAsia"/>
          <w:kern w:val="0"/>
          <w:sz w:val="18"/>
          <w:szCs w:val="18"/>
        </w:rPr>
      </w:pPr>
      <w:r w:rsidRPr="00AA5BEA">
        <w:rPr>
          <w:rFonts w:ascii="宋体" w:eastAsia="宋体" w:hAnsi="宋体" w:cs="宋体" w:hint="eastAsia"/>
          <w:b/>
          <w:bCs/>
          <w:kern w:val="0"/>
          <w:sz w:val="18"/>
        </w:rPr>
        <w:t>步骤(9)</w:t>
      </w:r>
      <w:r w:rsidRPr="00AA5BEA">
        <w:rPr>
          <w:rFonts w:ascii="宋体" w:eastAsia="宋体" w:hAnsi="宋体" w:cs="宋体" w:hint="eastAsia"/>
          <w:kern w:val="0"/>
          <w:sz w:val="18"/>
          <w:szCs w:val="18"/>
        </w:rPr>
        <w:t>：通过向导完成View Connection Server的安装。</w:t>
      </w:r>
    </w:p>
    <w:p w:rsidR="00AA5BEA" w:rsidRPr="00AA5BEA" w:rsidRDefault="00AA5BEA" w:rsidP="00AA5BEA">
      <w:pPr>
        <w:widowControl/>
        <w:spacing w:line="420" w:lineRule="atLeast"/>
        <w:jc w:val="center"/>
        <w:rPr>
          <w:rFonts w:ascii="宋体" w:eastAsia="宋体" w:hAnsi="宋体" w:cs="宋体" w:hint="eastAsia"/>
          <w:kern w:val="0"/>
          <w:sz w:val="18"/>
          <w:szCs w:val="18"/>
        </w:rPr>
      </w:pPr>
      <w:r>
        <w:rPr>
          <w:rFonts w:ascii="宋体" w:eastAsia="宋体" w:hAnsi="宋体" w:cs="宋体"/>
          <w:noProof/>
          <w:kern w:val="0"/>
          <w:sz w:val="18"/>
          <w:szCs w:val="18"/>
        </w:rPr>
        <w:drawing>
          <wp:inline distT="0" distB="0" distL="0" distR="0">
            <wp:extent cx="3581400" cy="2705100"/>
            <wp:effectExtent l="19050" t="0" r="0" b="0"/>
            <wp:docPr id="21" name="图片 21" descr="clip_image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ip_image024"/>
                    <pic:cNvPicPr>
                      <a:picLocks noChangeAspect="1" noChangeArrowheads="1"/>
                    </pic:cNvPicPr>
                  </pic:nvPicPr>
                  <pic:blipFill>
                    <a:blip r:embed="rId21" cstate="print"/>
                    <a:srcRect/>
                    <a:stretch>
                      <a:fillRect/>
                    </a:stretch>
                  </pic:blipFill>
                  <pic:spPr bwMode="auto">
                    <a:xfrm>
                      <a:off x="0" y="0"/>
                      <a:ext cx="3581400" cy="2705100"/>
                    </a:xfrm>
                    <a:prstGeom prst="rect">
                      <a:avLst/>
                    </a:prstGeom>
                    <a:noFill/>
                    <a:ln w="9525">
                      <a:noFill/>
                      <a:miter lim="800000"/>
                      <a:headEnd/>
                      <a:tailEnd/>
                    </a:ln>
                  </pic:spPr>
                </pic:pic>
              </a:graphicData>
            </a:graphic>
          </wp:inline>
        </w:drawing>
      </w:r>
    </w:p>
    <w:p w:rsidR="00AA5BEA" w:rsidRPr="00AA5BEA" w:rsidRDefault="00AA5BEA" w:rsidP="00AA5BEA">
      <w:pPr>
        <w:widowControl/>
        <w:spacing w:line="420" w:lineRule="atLeast"/>
        <w:jc w:val="center"/>
        <w:rPr>
          <w:rFonts w:ascii="宋体" w:eastAsia="宋体" w:hAnsi="宋体" w:cs="宋体" w:hint="eastAsia"/>
          <w:kern w:val="0"/>
          <w:sz w:val="18"/>
          <w:szCs w:val="18"/>
        </w:rPr>
      </w:pPr>
      <w:r>
        <w:rPr>
          <w:rFonts w:ascii="宋体" w:eastAsia="宋体" w:hAnsi="宋体" w:cs="宋体"/>
          <w:noProof/>
          <w:kern w:val="0"/>
          <w:sz w:val="18"/>
          <w:szCs w:val="18"/>
        </w:rPr>
        <w:lastRenderedPageBreak/>
        <w:drawing>
          <wp:inline distT="0" distB="0" distL="0" distR="0">
            <wp:extent cx="3800475" cy="2857500"/>
            <wp:effectExtent l="19050" t="0" r="9525" b="0"/>
            <wp:docPr id="22" name="图片 22" descr="clip_image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ip_image026"/>
                    <pic:cNvPicPr>
                      <a:picLocks noChangeAspect="1" noChangeArrowheads="1"/>
                    </pic:cNvPicPr>
                  </pic:nvPicPr>
                  <pic:blipFill>
                    <a:blip r:embed="rId22" cstate="print"/>
                    <a:srcRect/>
                    <a:stretch>
                      <a:fillRect/>
                    </a:stretch>
                  </pic:blipFill>
                  <pic:spPr bwMode="auto">
                    <a:xfrm>
                      <a:off x="0" y="0"/>
                      <a:ext cx="3800475" cy="2857500"/>
                    </a:xfrm>
                    <a:prstGeom prst="rect">
                      <a:avLst/>
                    </a:prstGeom>
                    <a:noFill/>
                    <a:ln w="9525">
                      <a:noFill/>
                      <a:miter lim="800000"/>
                      <a:headEnd/>
                      <a:tailEnd/>
                    </a:ln>
                  </pic:spPr>
                </pic:pic>
              </a:graphicData>
            </a:graphic>
          </wp:inline>
        </w:drawing>
      </w:r>
    </w:p>
    <w:sectPr w:rsidR="00AA5BEA" w:rsidRPr="00AA5BEA"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4053" w:rsidRDefault="00814053" w:rsidP="00AA5BEA">
      <w:r>
        <w:separator/>
      </w:r>
    </w:p>
  </w:endnote>
  <w:endnote w:type="continuationSeparator" w:id="0">
    <w:p w:rsidR="00814053" w:rsidRDefault="00814053" w:rsidP="00AA5BE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4053" w:rsidRDefault="00814053" w:rsidP="00AA5BEA">
      <w:r>
        <w:separator/>
      </w:r>
    </w:p>
  </w:footnote>
  <w:footnote w:type="continuationSeparator" w:id="0">
    <w:p w:rsidR="00814053" w:rsidRDefault="00814053" w:rsidP="00AA5BE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A5BEA"/>
    <w:rsid w:val="00000E52"/>
    <w:rsid w:val="00001205"/>
    <w:rsid w:val="00001256"/>
    <w:rsid w:val="00012FBE"/>
    <w:rsid w:val="00014CE3"/>
    <w:rsid w:val="00020173"/>
    <w:rsid w:val="00022016"/>
    <w:rsid w:val="00022730"/>
    <w:rsid w:val="00026C9F"/>
    <w:rsid w:val="00035550"/>
    <w:rsid w:val="000450AA"/>
    <w:rsid w:val="0004631C"/>
    <w:rsid w:val="0004720D"/>
    <w:rsid w:val="000477B9"/>
    <w:rsid w:val="00047D75"/>
    <w:rsid w:val="00050167"/>
    <w:rsid w:val="00055232"/>
    <w:rsid w:val="00055730"/>
    <w:rsid w:val="000576D3"/>
    <w:rsid w:val="000619AE"/>
    <w:rsid w:val="00063C33"/>
    <w:rsid w:val="00065627"/>
    <w:rsid w:val="000720DB"/>
    <w:rsid w:val="000734C1"/>
    <w:rsid w:val="0007421B"/>
    <w:rsid w:val="000753C9"/>
    <w:rsid w:val="0008096D"/>
    <w:rsid w:val="00081B62"/>
    <w:rsid w:val="00084714"/>
    <w:rsid w:val="000954BB"/>
    <w:rsid w:val="00097502"/>
    <w:rsid w:val="000978CB"/>
    <w:rsid w:val="00097A69"/>
    <w:rsid w:val="000A3601"/>
    <w:rsid w:val="000B0C04"/>
    <w:rsid w:val="000B11EA"/>
    <w:rsid w:val="000B17D1"/>
    <w:rsid w:val="000B3AED"/>
    <w:rsid w:val="000B3FBC"/>
    <w:rsid w:val="000B4398"/>
    <w:rsid w:val="000B4714"/>
    <w:rsid w:val="000B4E4A"/>
    <w:rsid w:val="000B73F1"/>
    <w:rsid w:val="000C0A7A"/>
    <w:rsid w:val="000C5841"/>
    <w:rsid w:val="000C728D"/>
    <w:rsid w:val="000D593A"/>
    <w:rsid w:val="000D77AD"/>
    <w:rsid w:val="000E0735"/>
    <w:rsid w:val="000E0E3C"/>
    <w:rsid w:val="000E1B88"/>
    <w:rsid w:val="000E2964"/>
    <w:rsid w:val="000E576A"/>
    <w:rsid w:val="000E7C2E"/>
    <w:rsid w:val="000F1883"/>
    <w:rsid w:val="000F2C0D"/>
    <w:rsid w:val="000F2D94"/>
    <w:rsid w:val="000F331D"/>
    <w:rsid w:val="000F3C9A"/>
    <w:rsid w:val="000F520B"/>
    <w:rsid w:val="001045E3"/>
    <w:rsid w:val="0011032F"/>
    <w:rsid w:val="00110F3C"/>
    <w:rsid w:val="00113B41"/>
    <w:rsid w:val="00113F98"/>
    <w:rsid w:val="00116568"/>
    <w:rsid w:val="00120C66"/>
    <w:rsid w:val="001218C6"/>
    <w:rsid w:val="00122707"/>
    <w:rsid w:val="00123FEC"/>
    <w:rsid w:val="00124094"/>
    <w:rsid w:val="00124A90"/>
    <w:rsid w:val="00125259"/>
    <w:rsid w:val="00126A65"/>
    <w:rsid w:val="0013008E"/>
    <w:rsid w:val="00132E02"/>
    <w:rsid w:val="00135637"/>
    <w:rsid w:val="0014158C"/>
    <w:rsid w:val="00143B46"/>
    <w:rsid w:val="0014400B"/>
    <w:rsid w:val="001447D7"/>
    <w:rsid w:val="00144F8E"/>
    <w:rsid w:val="00144FFD"/>
    <w:rsid w:val="001467B7"/>
    <w:rsid w:val="00147133"/>
    <w:rsid w:val="00147A53"/>
    <w:rsid w:val="001506D5"/>
    <w:rsid w:val="0015133F"/>
    <w:rsid w:val="001515ED"/>
    <w:rsid w:val="001520D0"/>
    <w:rsid w:val="00154638"/>
    <w:rsid w:val="00156693"/>
    <w:rsid w:val="001608C8"/>
    <w:rsid w:val="00161075"/>
    <w:rsid w:val="0016178E"/>
    <w:rsid w:val="00161961"/>
    <w:rsid w:val="00165A76"/>
    <w:rsid w:val="001716DE"/>
    <w:rsid w:val="00173C26"/>
    <w:rsid w:val="00173D21"/>
    <w:rsid w:val="0017417C"/>
    <w:rsid w:val="00175F23"/>
    <w:rsid w:val="00182BAA"/>
    <w:rsid w:val="001831FB"/>
    <w:rsid w:val="00183E79"/>
    <w:rsid w:val="0018542D"/>
    <w:rsid w:val="00185A84"/>
    <w:rsid w:val="00187564"/>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50DC"/>
    <w:rsid w:val="001C6355"/>
    <w:rsid w:val="001D1BD8"/>
    <w:rsid w:val="001D3027"/>
    <w:rsid w:val="001D37AB"/>
    <w:rsid w:val="001D45CC"/>
    <w:rsid w:val="001D48BE"/>
    <w:rsid w:val="001D552E"/>
    <w:rsid w:val="001D7392"/>
    <w:rsid w:val="001D7973"/>
    <w:rsid w:val="001E430D"/>
    <w:rsid w:val="001E46E7"/>
    <w:rsid w:val="001E677A"/>
    <w:rsid w:val="001E6FA3"/>
    <w:rsid w:val="001E7992"/>
    <w:rsid w:val="001F07DC"/>
    <w:rsid w:val="001F353C"/>
    <w:rsid w:val="001F3BC6"/>
    <w:rsid w:val="001F48CE"/>
    <w:rsid w:val="001F61D7"/>
    <w:rsid w:val="00200AC9"/>
    <w:rsid w:val="0020340C"/>
    <w:rsid w:val="00210A94"/>
    <w:rsid w:val="00210DCF"/>
    <w:rsid w:val="00213C3F"/>
    <w:rsid w:val="00213E8C"/>
    <w:rsid w:val="00214D21"/>
    <w:rsid w:val="00215316"/>
    <w:rsid w:val="0022140C"/>
    <w:rsid w:val="00221766"/>
    <w:rsid w:val="00221E7A"/>
    <w:rsid w:val="002223EF"/>
    <w:rsid w:val="002230AF"/>
    <w:rsid w:val="00226572"/>
    <w:rsid w:val="00227F86"/>
    <w:rsid w:val="00232062"/>
    <w:rsid w:val="002334AB"/>
    <w:rsid w:val="00234115"/>
    <w:rsid w:val="00234921"/>
    <w:rsid w:val="00234A38"/>
    <w:rsid w:val="0023518B"/>
    <w:rsid w:val="0023548E"/>
    <w:rsid w:val="00235695"/>
    <w:rsid w:val="00237582"/>
    <w:rsid w:val="00243A3A"/>
    <w:rsid w:val="002442A2"/>
    <w:rsid w:val="002462AB"/>
    <w:rsid w:val="002512E9"/>
    <w:rsid w:val="00251790"/>
    <w:rsid w:val="002525B3"/>
    <w:rsid w:val="002542EA"/>
    <w:rsid w:val="0025690C"/>
    <w:rsid w:val="00256D12"/>
    <w:rsid w:val="0026004C"/>
    <w:rsid w:val="002603AA"/>
    <w:rsid w:val="002647FE"/>
    <w:rsid w:val="0026687C"/>
    <w:rsid w:val="00267917"/>
    <w:rsid w:val="00267A3F"/>
    <w:rsid w:val="002721C8"/>
    <w:rsid w:val="002737A1"/>
    <w:rsid w:val="00273CF3"/>
    <w:rsid w:val="002757DC"/>
    <w:rsid w:val="0028108C"/>
    <w:rsid w:val="00284B1C"/>
    <w:rsid w:val="002852EE"/>
    <w:rsid w:val="00292BCE"/>
    <w:rsid w:val="00293DEB"/>
    <w:rsid w:val="0029773A"/>
    <w:rsid w:val="002A10F0"/>
    <w:rsid w:val="002A1303"/>
    <w:rsid w:val="002A32DA"/>
    <w:rsid w:val="002A50BD"/>
    <w:rsid w:val="002A7081"/>
    <w:rsid w:val="002B3CDC"/>
    <w:rsid w:val="002B578C"/>
    <w:rsid w:val="002B6B71"/>
    <w:rsid w:val="002C17A1"/>
    <w:rsid w:val="002C57BE"/>
    <w:rsid w:val="002C5E35"/>
    <w:rsid w:val="002C7397"/>
    <w:rsid w:val="002D0EBB"/>
    <w:rsid w:val="002D1993"/>
    <w:rsid w:val="002D2BBD"/>
    <w:rsid w:val="002D2E24"/>
    <w:rsid w:val="002D3B51"/>
    <w:rsid w:val="002D3EC7"/>
    <w:rsid w:val="002D3FAA"/>
    <w:rsid w:val="002D5C49"/>
    <w:rsid w:val="002D73B5"/>
    <w:rsid w:val="002E3933"/>
    <w:rsid w:val="002F1723"/>
    <w:rsid w:val="002F1B1A"/>
    <w:rsid w:val="002F208F"/>
    <w:rsid w:val="002F5738"/>
    <w:rsid w:val="002F70AD"/>
    <w:rsid w:val="002F7771"/>
    <w:rsid w:val="00301FF3"/>
    <w:rsid w:val="00302305"/>
    <w:rsid w:val="00305186"/>
    <w:rsid w:val="0031077C"/>
    <w:rsid w:val="0031139E"/>
    <w:rsid w:val="003119D7"/>
    <w:rsid w:val="00311E73"/>
    <w:rsid w:val="00320AC2"/>
    <w:rsid w:val="00320EC7"/>
    <w:rsid w:val="003210BC"/>
    <w:rsid w:val="00322587"/>
    <w:rsid w:val="00323B6F"/>
    <w:rsid w:val="003258BA"/>
    <w:rsid w:val="00325C12"/>
    <w:rsid w:val="003336F6"/>
    <w:rsid w:val="003344D8"/>
    <w:rsid w:val="00334C7F"/>
    <w:rsid w:val="00335DAF"/>
    <w:rsid w:val="0033770A"/>
    <w:rsid w:val="00341627"/>
    <w:rsid w:val="00341AAD"/>
    <w:rsid w:val="00343A58"/>
    <w:rsid w:val="00343C81"/>
    <w:rsid w:val="00347825"/>
    <w:rsid w:val="00352956"/>
    <w:rsid w:val="00352C87"/>
    <w:rsid w:val="003533FC"/>
    <w:rsid w:val="003535D0"/>
    <w:rsid w:val="00354422"/>
    <w:rsid w:val="003575A0"/>
    <w:rsid w:val="00362546"/>
    <w:rsid w:val="00362E84"/>
    <w:rsid w:val="00363FF2"/>
    <w:rsid w:val="003640DB"/>
    <w:rsid w:val="003644BD"/>
    <w:rsid w:val="00366631"/>
    <w:rsid w:val="00366A38"/>
    <w:rsid w:val="00366F49"/>
    <w:rsid w:val="0037319A"/>
    <w:rsid w:val="00373DF6"/>
    <w:rsid w:val="00374310"/>
    <w:rsid w:val="00375DC6"/>
    <w:rsid w:val="003762B4"/>
    <w:rsid w:val="00377569"/>
    <w:rsid w:val="00380CF1"/>
    <w:rsid w:val="00385BAE"/>
    <w:rsid w:val="00385F79"/>
    <w:rsid w:val="00386F7C"/>
    <w:rsid w:val="00387D2D"/>
    <w:rsid w:val="003923C8"/>
    <w:rsid w:val="00397718"/>
    <w:rsid w:val="003A0C2F"/>
    <w:rsid w:val="003A0D18"/>
    <w:rsid w:val="003A4BEE"/>
    <w:rsid w:val="003B21CE"/>
    <w:rsid w:val="003B368C"/>
    <w:rsid w:val="003B49A1"/>
    <w:rsid w:val="003C03E4"/>
    <w:rsid w:val="003C5A1F"/>
    <w:rsid w:val="003C5FE8"/>
    <w:rsid w:val="003C6BAE"/>
    <w:rsid w:val="003D2405"/>
    <w:rsid w:val="003D247A"/>
    <w:rsid w:val="003D578E"/>
    <w:rsid w:val="003D6D8D"/>
    <w:rsid w:val="003E2816"/>
    <w:rsid w:val="003E297F"/>
    <w:rsid w:val="003E5260"/>
    <w:rsid w:val="003E6888"/>
    <w:rsid w:val="003F0134"/>
    <w:rsid w:val="003F0954"/>
    <w:rsid w:val="003F1382"/>
    <w:rsid w:val="003F1C81"/>
    <w:rsid w:val="003F1E7E"/>
    <w:rsid w:val="003F5938"/>
    <w:rsid w:val="003F6487"/>
    <w:rsid w:val="003F7E91"/>
    <w:rsid w:val="00401DCD"/>
    <w:rsid w:val="00401EF4"/>
    <w:rsid w:val="00403C89"/>
    <w:rsid w:val="004042F1"/>
    <w:rsid w:val="0040607D"/>
    <w:rsid w:val="0040705A"/>
    <w:rsid w:val="004143C3"/>
    <w:rsid w:val="00415891"/>
    <w:rsid w:val="00415907"/>
    <w:rsid w:val="00420A54"/>
    <w:rsid w:val="004214B5"/>
    <w:rsid w:val="00427475"/>
    <w:rsid w:val="004327F0"/>
    <w:rsid w:val="00432892"/>
    <w:rsid w:val="004347F3"/>
    <w:rsid w:val="004372D9"/>
    <w:rsid w:val="00443EA4"/>
    <w:rsid w:val="0044716D"/>
    <w:rsid w:val="004502CB"/>
    <w:rsid w:val="0045043B"/>
    <w:rsid w:val="004516B3"/>
    <w:rsid w:val="004533DD"/>
    <w:rsid w:val="00453E00"/>
    <w:rsid w:val="004540F2"/>
    <w:rsid w:val="00454CB5"/>
    <w:rsid w:val="00460E6C"/>
    <w:rsid w:val="00461A72"/>
    <w:rsid w:val="00461F25"/>
    <w:rsid w:val="00463465"/>
    <w:rsid w:val="00463EEE"/>
    <w:rsid w:val="0047279C"/>
    <w:rsid w:val="004739F4"/>
    <w:rsid w:val="00473F3D"/>
    <w:rsid w:val="00475BF0"/>
    <w:rsid w:val="004765BC"/>
    <w:rsid w:val="00477DD2"/>
    <w:rsid w:val="00480296"/>
    <w:rsid w:val="00481718"/>
    <w:rsid w:val="00481F9C"/>
    <w:rsid w:val="00482DE7"/>
    <w:rsid w:val="00485946"/>
    <w:rsid w:val="00486CC4"/>
    <w:rsid w:val="0049426D"/>
    <w:rsid w:val="004950B3"/>
    <w:rsid w:val="00495A3E"/>
    <w:rsid w:val="004A0DAF"/>
    <w:rsid w:val="004A21E5"/>
    <w:rsid w:val="004A2CB4"/>
    <w:rsid w:val="004A3DD4"/>
    <w:rsid w:val="004A66B8"/>
    <w:rsid w:val="004A66C4"/>
    <w:rsid w:val="004B134A"/>
    <w:rsid w:val="004B7DBB"/>
    <w:rsid w:val="004C071C"/>
    <w:rsid w:val="004C1AAD"/>
    <w:rsid w:val="004C44B0"/>
    <w:rsid w:val="004C76EF"/>
    <w:rsid w:val="004D0BD4"/>
    <w:rsid w:val="004D3709"/>
    <w:rsid w:val="004D7743"/>
    <w:rsid w:val="004E0D8B"/>
    <w:rsid w:val="004E12FC"/>
    <w:rsid w:val="004E66EE"/>
    <w:rsid w:val="004E7E5C"/>
    <w:rsid w:val="004F1DE6"/>
    <w:rsid w:val="004F2002"/>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9B5"/>
    <w:rsid w:val="00515B18"/>
    <w:rsid w:val="00521C57"/>
    <w:rsid w:val="00521EB2"/>
    <w:rsid w:val="00524651"/>
    <w:rsid w:val="00524758"/>
    <w:rsid w:val="0052658C"/>
    <w:rsid w:val="00527DAC"/>
    <w:rsid w:val="00531C3A"/>
    <w:rsid w:val="00532A25"/>
    <w:rsid w:val="00533100"/>
    <w:rsid w:val="00536A2B"/>
    <w:rsid w:val="00540B38"/>
    <w:rsid w:val="005427E2"/>
    <w:rsid w:val="00543163"/>
    <w:rsid w:val="00543567"/>
    <w:rsid w:val="00543A23"/>
    <w:rsid w:val="00544F34"/>
    <w:rsid w:val="005451A6"/>
    <w:rsid w:val="00550EE8"/>
    <w:rsid w:val="00553F32"/>
    <w:rsid w:val="00555B66"/>
    <w:rsid w:val="00555EF7"/>
    <w:rsid w:val="00556AB6"/>
    <w:rsid w:val="00556B8E"/>
    <w:rsid w:val="005571C1"/>
    <w:rsid w:val="00561BF0"/>
    <w:rsid w:val="00562929"/>
    <w:rsid w:val="00562F8C"/>
    <w:rsid w:val="00566285"/>
    <w:rsid w:val="00566DC5"/>
    <w:rsid w:val="0057095D"/>
    <w:rsid w:val="00573883"/>
    <w:rsid w:val="0057523D"/>
    <w:rsid w:val="00575967"/>
    <w:rsid w:val="00575B43"/>
    <w:rsid w:val="00577E71"/>
    <w:rsid w:val="00580E09"/>
    <w:rsid w:val="00583951"/>
    <w:rsid w:val="00585D41"/>
    <w:rsid w:val="00590786"/>
    <w:rsid w:val="00591AB0"/>
    <w:rsid w:val="00591FFF"/>
    <w:rsid w:val="005950BA"/>
    <w:rsid w:val="005979B2"/>
    <w:rsid w:val="005A17BC"/>
    <w:rsid w:val="005A267A"/>
    <w:rsid w:val="005A6330"/>
    <w:rsid w:val="005B019C"/>
    <w:rsid w:val="005B132D"/>
    <w:rsid w:val="005B1EC6"/>
    <w:rsid w:val="005B4C71"/>
    <w:rsid w:val="005B5DF5"/>
    <w:rsid w:val="005B7199"/>
    <w:rsid w:val="005C05FC"/>
    <w:rsid w:val="005C2E91"/>
    <w:rsid w:val="005C54DF"/>
    <w:rsid w:val="005C610D"/>
    <w:rsid w:val="005C6ABD"/>
    <w:rsid w:val="005C7905"/>
    <w:rsid w:val="005D006C"/>
    <w:rsid w:val="005D0B6A"/>
    <w:rsid w:val="005D0B73"/>
    <w:rsid w:val="005D19C3"/>
    <w:rsid w:val="005D20A2"/>
    <w:rsid w:val="005D268F"/>
    <w:rsid w:val="005D2B2E"/>
    <w:rsid w:val="005D5D61"/>
    <w:rsid w:val="005D6644"/>
    <w:rsid w:val="005E1325"/>
    <w:rsid w:val="005E2FDB"/>
    <w:rsid w:val="005E744C"/>
    <w:rsid w:val="005F219D"/>
    <w:rsid w:val="005F225E"/>
    <w:rsid w:val="005F48F8"/>
    <w:rsid w:val="00600A5E"/>
    <w:rsid w:val="006032C3"/>
    <w:rsid w:val="0060391E"/>
    <w:rsid w:val="00606836"/>
    <w:rsid w:val="0061118A"/>
    <w:rsid w:val="006117A3"/>
    <w:rsid w:val="00612BAE"/>
    <w:rsid w:val="006137D2"/>
    <w:rsid w:val="00615469"/>
    <w:rsid w:val="00616192"/>
    <w:rsid w:val="0061677C"/>
    <w:rsid w:val="00620B04"/>
    <w:rsid w:val="00632A84"/>
    <w:rsid w:val="006354CD"/>
    <w:rsid w:val="00641D06"/>
    <w:rsid w:val="00644199"/>
    <w:rsid w:val="0064601E"/>
    <w:rsid w:val="00650583"/>
    <w:rsid w:val="00653BBE"/>
    <w:rsid w:val="006543F4"/>
    <w:rsid w:val="00656686"/>
    <w:rsid w:val="00657C98"/>
    <w:rsid w:val="006607B0"/>
    <w:rsid w:val="00661895"/>
    <w:rsid w:val="00661C45"/>
    <w:rsid w:val="0066250C"/>
    <w:rsid w:val="0066583B"/>
    <w:rsid w:val="0067050B"/>
    <w:rsid w:val="0067136D"/>
    <w:rsid w:val="00671C17"/>
    <w:rsid w:val="00671E2C"/>
    <w:rsid w:val="006730C3"/>
    <w:rsid w:val="0067355C"/>
    <w:rsid w:val="006736D2"/>
    <w:rsid w:val="00677982"/>
    <w:rsid w:val="00684F09"/>
    <w:rsid w:val="006866C7"/>
    <w:rsid w:val="00691FF8"/>
    <w:rsid w:val="00692B54"/>
    <w:rsid w:val="00693C9F"/>
    <w:rsid w:val="006953AD"/>
    <w:rsid w:val="00695A4C"/>
    <w:rsid w:val="00696A95"/>
    <w:rsid w:val="00696F84"/>
    <w:rsid w:val="006A097B"/>
    <w:rsid w:val="006A0C7F"/>
    <w:rsid w:val="006A43AA"/>
    <w:rsid w:val="006A5E07"/>
    <w:rsid w:val="006A60A2"/>
    <w:rsid w:val="006B1E79"/>
    <w:rsid w:val="006B23C7"/>
    <w:rsid w:val="006B4F77"/>
    <w:rsid w:val="006B4FE0"/>
    <w:rsid w:val="006B789D"/>
    <w:rsid w:val="006C2820"/>
    <w:rsid w:val="006C4283"/>
    <w:rsid w:val="006C5071"/>
    <w:rsid w:val="006C57B5"/>
    <w:rsid w:val="006C78EE"/>
    <w:rsid w:val="006D7B88"/>
    <w:rsid w:val="006D7C5D"/>
    <w:rsid w:val="006E0250"/>
    <w:rsid w:val="006E407C"/>
    <w:rsid w:val="006E466C"/>
    <w:rsid w:val="006E7B48"/>
    <w:rsid w:val="006F22AF"/>
    <w:rsid w:val="006F5232"/>
    <w:rsid w:val="00701FFD"/>
    <w:rsid w:val="00702A4B"/>
    <w:rsid w:val="00703F24"/>
    <w:rsid w:val="00705DFD"/>
    <w:rsid w:val="007075DF"/>
    <w:rsid w:val="007079AF"/>
    <w:rsid w:val="007101ED"/>
    <w:rsid w:val="00710985"/>
    <w:rsid w:val="007158C9"/>
    <w:rsid w:val="007160D4"/>
    <w:rsid w:val="0071643F"/>
    <w:rsid w:val="00716666"/>
    <w:rsid w:val="007172A3"/>
    <w:rsid w:val="007221BA"/>
    <w:rsid w:val="007222FC"/>
    <w:rsid w:val="00722A84"/>
    <w:rsid w:val="00722EDF"/>
    <w:rsid w:val="0072346C"/>
    <w:rsid w:val="007258C3"/>
    <w:rsid w:val="00727FC0"/>
    <w:rsid w:val="0073039F"/>
    <w:rsid w:val="007310B6"/>
    <w:rsid w:val="00731116"/>
    <w:rsid w:val="007320BD"/>
    <w:rsid w:val="00732968"/>
    <w:rsid w:val="00733E0A"/>
    <w:rsid w:val="00735854"/>
    <w:rsid w:val="0073754C"/>
    <w:rsid w:val="00737DEE"/>
    <w:rsid w:val="0074250C"/>
    <w:rsid w:val="007564AB"/>
    <w:rsid w:val="00757DE9"/>
    <w:rsid w:val="00760B0D"/>
    <w:rsid w:val="00764BC1"/>
    <w:rsid w:val="00764D30"/>
    <w:rsid w:val="00766B5C"/>
    <w:rsid w:val="00770A2D"/>
    <w:rsid w:val="00772F24"/>
    <w:rsid w:val="00774B88"/>
    <w:rsid w:val="007770FA"/>
    <w:rsid w:val="00781C63"/>
    <w:rsid w:val="00783D84"/>
    <w:rsid w:val="00786251"/>
    <w:rsid w:val="00792ADD"/>
    <w:rsid w:val="0079514B"/>
    <w:rsid w:val="00795703"/>
    <w:rsid w:val="007A1608"/>
    <w:rsid w:val="007A4644"/>
    <w:rsid w:val="007A5475"/>
    <w:rsid w:val="007A6A20"/>
    <w:rsid w:val="007A7873"/>
    <w:rsid w:val="007B1AF1"/>
    <w:rsid w:val="007B1EDD"/>
    <w:rsid w:val="007B55FB"/>
    <w:rsid w:val="007B5AD4"/>
    <w:rsid w:val="007B6EBA"/>
    <w:rsid w:val="007C1B74"/>
    <w:rsid w:val="007C1F83"/>
    <w:rsid w:val="007C238A"/>
    <w:rsid w:val="007C55FF"/>
    <w:rsid w:val="007C5AE9"/>
    <w:rsid w:val="007C6C66"/>
    <w:rsid w:val="007D1B95"/>
    <w:rsid w:val="007D30B5"/>
    <w:rsid w:val="007D5019"/>
    <w:rsid w:val="007D691F"/>
    <w:rsid w:val="007E0FBD"/>
    <w:rsid w:val="007E31CE"/>
    <w:rsid w:val="007E6CD8"/>
    <w:rsid w:val="007E6CE1"/>
    <w:rsid w:val="007F0143"/>
    <w:rsid w:val="007F13BD"/>
    <w:rsid w:val="007F198A"/>
    <w:rsid w:val="007F2444"/>
    <w:rsid w:val="007F40D3"/>
    <w:rsid w:val="007F5222"/>
    <w:rsid w:val="007F7938"/>
    <w:rsid w:val="0080010D"/>
    <w:rsid w:val="0080132F"/>
    <w:rsid w:val="00803F91"/>
    <w:rsid w:val="00804717"/>
    <w:rsid w:val="00813460"/>
    <w:rsid w:val="00814053"/>
    <w:rsid w:val="00814C69"/>
    <w:rsid w:val="0081503E"/>
    <w:rsid w:val="00815438"/>
    <w:rsid w:val="0081558D"/>
    <w:rsid w:val="00815E48"/>
    <w:rsid w:val="00816404"/>
    <w:rsid w:val="0081749E"/>
    <w:rsid w:val="00822BB4"/>
    <w:rsid w:val="00824E3A"/>
    <w:rsid w:val="00825018"/>
    <w:rsid w:val="00825214"/>
    <w:rsid w:val="00826B37"/>
    <w:rsid w:val="0082752A"/>
    <w:rsid w:val="0083044F"/>
    <w:rsid w:val="00831AD6"/>
    <w:rsid w:val="008320B4"/>
    <w:rsid w:val="00834A12"/>
    <w:rsid w:val="00837E75"/>
    <w:rsid w:val="00841E02"/>
    <w:rsid w:val="008428DE"/>
    <w:rsid w:val="00843EBA"/>
    <w:rsid w:val="00844A5C"/>
    <w:rsid w:val="00844EA2"/>
    <w:rsid w:val="008537E0"/>
    <w:rsid w:val="00856352"/>
    <w:rsid w:val="00862946"/>
    <w:rsid w:val="008629B6"/>
    <w:rsid w:val="00863443"/>
    <w:rsid w:val="00863637"/>
    <w:rsid w:val="0086669F"/>
    <w:rsid w:val="00866E67"/>
    <w:rsid w:val="0087375F"/>
    <w:rsid w:val="008750EC"/>
    <w:rsid w:val="0087531A"/>
    <w:rsid w:val="008775B0"/>
    <w:rsid w:val="00877C34"/>
    <w:rsid w:val="008801FF"/>
    <w:rsid w:val="008836CB"/>
    <w:rsid w:val="0088402B"/>
    <w:rsid w:val="00884D2A"/>
    <w:rsid w:val="00884E4D"/>
    <w:rsid w:val="00890A1C"/>
    <w:rsid w:val="00891F2C"/>
    <w:rsid w:val="00894AF4"/>
    <w:rsid w:val="008961AA"/>
    <w:rsid w:val="008962DA"/>
    <w:rsid w:val="008A0865"/>
    <w:rsid w:val="008A0CA2"/>
    <w:rsid w:val="008A3426"/>
    <w:rsid w:val="008A40F9"/>
    <w:rsid w:val="008A4BF3"/>
    <w:rsid w:val="008A52C3"/>
    <w:rsid w:val="008A7298"/>
    <w:rsid w:val="008A759D"/>
    <w:rsid w:val="008B321B"/>
    <w:rsid w:val="008B3936"/>
    <w:rsid w:val="008B49EC"/>
    <w:rsid w:val="008B4D55"/>
    <w:rsid w:val="008B65C9"/>
    <w:rsid w:val="008C1770"/>
    <w:rsid w:val="008C42FA"/>
    <w:rsid w:val="008C67EB"/>
    <w:rsid w:val="008C708C"/>
    <w:rsid w:val="008D3657"/>
    <w:rsid w:val="008D3CAB"/>
    <w:rsid w:val="008D75A1"/>
    <w:rsid w:val="008E149D"/>
    <w:rsid w:val="008E1D28"/>
    <w:rsid w:val="008E246D"/>
    <w:rsid w:val="008E469B"/>
    <w:rsid w:val="008E4D93"/>
    <w:rsid w:val="008F0F3D"/>
    <w:rsid w:val="008F1F97"/>
    <w:rsid w:val="008F2B83"/>
    <w:rsid w:val="008F2E14"/>
    <w:rsid w:val="008F70D4"/>
    <w:rsid w:val="008F7DAE"/>
    <w:rsid w:val="008F7E00"/>
    <w:rsid w:val="008F7F20"/>
    <w:rsid w:val="00900111"/>
    <w:rsid w:val="00900FF8"/>
    <w:rsid w:val="00905B84"/>
    <w:rsid w:val="0090689C"/>
    <w:rsid w:val="0091033D"/>
    <w:rsid w:val="00910C54"/>
    <w:rsid w:val="009111B1"/>
    <w:rsid w:val="00915138"/>
    <w:rsid w:val="00915953"/>
    <w:rsid w:val="009160E1"/>
    <w:rsid w:val="00920C00"/>
    <w:rsid w:val="00924100"/>
    <w:rsid w:val="0092492A"/>
    <w:rsid w:val="0092734A"/>
    <w:rsid w:val="00932702"/>
    <w:rsid w:val="00932B65"/>
    <w:rsid w:val="009368D8"/>
    <w:rsid w:val="00936EF2"/>
    <w:rsid w:val="00940A1D"/>
    <w:rsid w:val="00941372"/>
    <w:rsid w:val="00941A6B"/>
    <w:rsid w:val="009439A2"/>
    <w:rsid w:val="00944142"/>
    <w:rsid w:val="00945F01"/>
    <w:rsid w:val="00946395"/>
    <w:rsid w:val="00946D7C"/>
    <w:rsid w:val="009503E3"/>
    <w:rsid w:val="00951D04"/>
    <w:rsid w:val="00951DC0"/>
    <w:rsid w:val="00952ECC"/>
    <w:rsid w:val="00953479"/>
    <w:rsid w:val="00957D8E"/>
    <w:rsid w:val="00960967"/>
    <w:rsid w:val="00961AD8"/>
    <w:rsid w:val="009644C2"/>
    <w:rsid w:val="00966277"/>
    <w:rsid w:val="00966354"/>
    <w:rsid w:val="00972168"/>
    <w:rsid w:val="009758FE"/>
    <w:rsid w:val="00977668"/>
    <w:rsid w:val="00981528"/>
    <w:rsid w:val="00985F1C"/>
    <w:rsid w:val="009923C2"/>
    <w:rsid w:val="009938EC"/>
    <w:rsid w:val="00993FB2"/>
    <w:rsid w:val="009A0D4F"/>
    <w:rsid w:val="009A24AA"/>
    <w:rsid w:val="009A2E39"/>
    <w:rsid w:val="009A3C86"/>
    <w:rsid w:val="009A4182"/>
    <w:rsid w:val="009A6276"/>
    <w:rsid w:val="009A635D"/>
    <w:rsid w:val="009A6D98"/>
    <w:rsid w:val="009B2BB4"/>
    <w:rsid w:val="009B3BD8"/>
    <w:rsid w:val="009C07B5"/>
    <w:rsid w:val="009C0937"/>
    <w:rsid w:val="009C19AB"/>
    <w:rsid w:val="009C19DF"/>
    <w:rsid w:val="009C257C"/>
    <w:rsid w:val="009C56DF"/>
    <w:rsid w:val="009C59D6"/>
    <w:rsid w:val="009C69F5"/>
    <w:rsid w:val="009C741B"/>
    <w:rsid w:val="009D0C2B"/>
    <w:rsid w:val="009D210B"/>
    <w:rsid w:val="009D2603"/>
    <w:rsid w:val="009D261B"/>
    <w:rsid w:val="009D5C86"/>
    <w:rsid w:val="009D6FAE"/>
    <w:rsid w:val="009D7DBD"/>
    <w:rsid w:val="009E1B73"/>
    <w:rsid w:val="009E5D5D"/>
    <w:rsid w:val="009F0555"/>
    <w:rsid w:val="009F2AD3"/>
    <w:rsid w:val="009F30C9"/>
    <w:rsid w:val="009F3D38"/>
    <w:rsid w:val="009F408A"/>
    <w:rsid w:val="009F4D30"/>
    <w:rsid w:val="009F740E"/>
    <w:rsid w:val="00A02D5A"/>
    <w:rsid w:val="00A07740"/>
    <w:rsid w:val="00A07BE7"/>
    <w:rsid w:val="00A1129B"/>
    <w:rsid w:val="00A1189F"/>
    <w:rsid w:val="00A12CD5"/>
    <w:rsid w:val="00A13934"/>
    <w:rsid w:val="00A16D2A"/>
    <w:rsid w:val="00A20EC4"/>
    <w:rsid w:val="00A222CA"/>
    <w:rsid w:val="00A2597C"/>
    <w:rsid w:val="00A275B9"/>
    <w:rsid w:val="00A303FF"/>
    <w:rsid w:val="00A3439A"/>
    <w:rsid w:val="00A35F20"/>
    <w:rsid w:val="00A47644"/>
    <w:rsid w:val="00A47817"/>
    <w:rsid w:val="00A51FD4"/>
    <w:rsid w:val="00A52A3A"/>
    <w:rsid w:val="00A530A3"/>
    <w:rsid w:val="00A57585"/>
    <w:rsid w:val="00A607A3"/>
    <w:rsid w:val="00A618C1"/>
    <w:rsid w:val="00A64F2E"/>
    <w:rsid w:val="00A663DE"/>
    <w:rsid w:val="00A675DA"/>
    <w:rsid w:val="00A71668"/>
    <w:rsid w:val="00A72F87"/>
    <w:rsid w:val="00A77384"/>
    <w:rsid w:val="00A7753A"/>
    <w:rsid w:val="00A80E8C"/>
    <w:rsid w:val="00A8392B"/>
    <w:rsid w:val="00A858F5"/>
    <w:rsid w:val="00A9012E"/>
    <w:rsid w:val="00A92928"/>
    <w:rsid w:val="00A9296A"/>
    <w:rsid w:val="00A9550A"/>
    <w:rsid w:val="00A95AC1"/>
    <w:rsid w:val="00A96502"/>
    <w:rsid w:val="00A96B39"/>
    <w:rsid w:val="00A97D87"/>
    <w:rsid w:val="00A97E5F"/>
    <w:rsid w:val="00AA138A"/>
    <w:rsid w:val="00AA30BA"/>
    <w:rsid w:val="00AA5BEA"/>
    <w:rsid w:val="00AA717C"/>
    <w:rsid w:val="00AB029F"/>
    <w:rsid w:val="00AB2C1E"/>
    <w:rsid w:val="00AB5D23"/>
    <w:rsid w:val="00AB72BF"/>
    <w:rsid w:val="00AC084E"/>
    <w:rsid w:val="00AC10AB"/>
    <w:rsid w:val="00AC2019"/>
    <w:rsid w:val="00AC288F"/>
    <w:rsid w:val="00AC7D5D"/>
    <w:rsid w:val="00AD16D1"/>
    <w:rsid w:val="00AD19A1"/>
    <w:rsid w:val="00AD1DC9"/>
    <w:rsid w:val="00AD1E2D"/>
    <w:rsid w:val="00AD4507"/>
    <w:rsid w:val="00AD6615"/>
    <w:rsid w:val="00AE0E41"/>
    <w:rsid w:val="00AE68EE"/>
    <w:rsid w:val="00AF0B50"/>
    <w:rsid w:val="00AF13F3"/>
    <w:rsid w:val="00AF1D68"/>
    <w:rsid w:val="00AF3B61"/>
    <w:rsid w:val="00AF5161"/>
    <w:rsid w:val="00AF66DA"/>
    <w:rsid w:val="00B00ACE"/>
    <w:rsid w:val="00B00F75"/>
    <w:rsid w:val="00B016B7"/>
    <w:rsid w:val="00B02D7C"/>
    <w:rsid w:val="00B049CC"/>
    <w:rsid w:val="00B06D93"/>
    <w:rsid w:val="00B070A5"/>
    <w:rsid w:val="00B07AC2"/>
    <w:rsid w:val="00B12DBE"/>
    <w:rsid w:val="00B13596"/>
    <w:rsid w:val="00B1625F"/>
    <w:rsid w:val="00B2288E"/>
    <w:rsid w:val="00B25859"/>
    <w:rsid w:val="00B2746F"/>
    <w:rsid w:val="00B30D82"/>
    <w:rsid w:val="00B32623"/>
    <w:rsid w:val="00B33F7E"/>
    <w:rsid w:val="00B355DB"/>
    <w:rsid w:val="00B35B95"/>
    <w:rsid w:val="00B36825"/>
    <w:rsid w:val="00B36D8E"/>
    <w:rsid w:val="00B404AB"/>
    <w:rsid w:val="00B424ED"/>
    <w:rsid w:val="00B43157"/>
    <w:rsid w:val="00B44ADD"/>
    <w:rsid w:val="00B471A5"/>
    <w:rsid w:val="00B47761"/>
    <w:rsid w:val="00B51270"/>
    <w:rsid w:val="00B52176"/>
    <w:rsid w:val="00B57B79"/>
    <w:rsid w:val="00B60540"/>
    <w:rsid w:val="00B610B7"/>
    <w:rsid w:val="00B637EE"/>
    <w:rsid w:val="00B65E57"/>
    <w:rsid w:val="00B71210"/>
    <w:rsid w:val="00B7209C"/>
    <w:rsid w:val="00B7418B"/>
    <w:rsid w:val="00B75363"/>
    <w:rsid w:val="00B7615E"/>
    <w:rsid w:val="00B80C6C"/>
    <w:rsid w:val="00B82EAB"/>
    <w:rsid w:val="00B873D7"/>
    <w:rsid w:val="00B902B8"/>
    <w:rsid w:val="00B9142C"/>
    <w:rsid w:val="00B944B3"/>
    <w:rsid w:val="00B948FA"/>
    <w:rsid w:val="00BA091E"/>
    <w:rsid w:val="00BA2242"/>
    <w:rsid w:val="00BA68ED"/>
    <w:rsid w:val="00BB5133"/>
    <w:rsid w:val="00BB5A66"/>
    <w:rsid w:val="00BB5FA1"/>
    <w:rsid w:val="00BB775A"/>
    <w:rsid w:val="00BB7B72"/>
    <w:rsid w:val="00BB7C57"/>
    <w:rsid w:val="00BC0AF9"/>
    <w:rsid w:val="00BC190C"/>
    <w:rsid w:val="00BC5526"/>
    <w:rsid w:val="00BC57D8"/>
    <w:rsid w:val="00BC6D4A"/>
    <w:rsid w:val="00BC7A98"/>
    <w:rsid w:val="00BD02A8"/>
    <w:rsid w:val="00BD4A60"/>
    <w:rsid w:val="00BD6CDB"/>
    <w:rsid w:val="00BE2104"/>
    <w:rsid w:val="00BE21A0"/>
    <w:rsid w:val="00BE7BEE"/>
    <w:rsid w:val="00BF3D60"/>
    <w:rsid w:val="00BF76E7"/>
    <w:rsid w:val="00C0241A"/>
    <w:rsid w:val="00C02FEC"/>
    <w:rsid w:val="00C039E2"/>
    <w:rsid w:val="00C05D05"/>
    <w:rsid w:val="00C11853"/>
    <w:rsid w:val="00C14730"/>
    <w:rsid w:val="00C15EDC"/>
    <w:rsid w:val="00C2014D"/>
    <w:rsid w:val="00C22742"/>
    <w:rsid w:val="00C22A48"/>
    <w:rsid w:val="00C24D77"/>
    <w:rsid w:val="00C276AF"/>
    <w:rsid w:val="00C31A54"/>
    <w:rsid w:val="00C320F9"/>
    <w:rsid w:val="00C32934"/>
    <w:rsid w:val="00C333AB"/>
    <w:rsid w:val="00C3412C"/>
    <w:rsid w:val="00C34C7E"/>
    <w:rsid w:val="00C37BE1"/>
    <w:rsid w:val="00C4066E"/>
    <w:rsid w:val="00C430AF"/>
    <w:rsid w:val="00C46CD4"/>
    <w:rsid w:val="00C473D8"/>
    <w:rsid w:val="00C54458"/>
    <w:rsid w:val="00C55330"/>
    <w:rsid w:val="00C56DC1"/>
    <w:rsid w:val="00C6219C"/>
    <w:rsid w:val="00C62A2D"/>
    <w:rsid w:val="00C65D5D"/>
    <w:rsid w:val="00C67F41"/>
    <w:rsid w:val="00C70BCB"/>
    <w:rsid w:val="00C70F73"/>
    <w:rsid w:val="00C7130A"/>
    <w:rsid w:val="00C7313E"/>
    <w:rsid w:val="00C7482F"/>
    <w:rsid w:val="00C7742D"/>
    <w:rsid w:val="00C85742"/>
    <w:rsid w:val="00C8703E"/>
    <w:rsid w:val="00C872E5"/>
    <w:rsid w:val="00C91D21"/>
    <w:rsid w:val="00C926AB"/>
    <w:rsid w:val="00C96140"/>
    <w:rsid w:val="00C96988"/>
    <w:rsid w:val="00CA1B7E"/>
    <w:rsid w:val="00CA3477"/>
    <w:rsid w:val="00CA4874"/>
    <w:rsid w:val="00CA5DE3"/>
    <w:rsid w:val="00CB1C01"/>
    <w:rsid w:val="00CB448B"/>
    <w:rsid w:val="00CB4DE3"/>
    <w:rsid w:val="00CB675E"/>
    <w:rsid w:val="00CC09D8"/>
    <w:rsid w:val="00CC2498"/>
    <w:rsid w:val="00CC432F"/>
    <w:rsid w:val="00CC68BF"/>
    <w:rsid w:val="00CD2DF5"/>
    <w:rsid w:val="00CD6509"/>
    <w:rsid w:val="00CD6588"/>
    <w:rsid w:val="00CE2AE0"/>
    <w:rsid w:val="00CE2F71"/>
    <w:rsid w:val="00CE37E8"/>
    <w:rsid w:val="00CE5AD6"/>
    <w:rsid w:val="00CF0C89"/>
    <w:rsid w:val="00CF2836"/>
    <w:rsid w:val="00CF796F"/>
    <w:rsid w:val="00D01857"/>
    <w:rsid w:val="00D022EB"/>
    <w:rsid w:val="00D032A4"/>
    <w:rsid w:val="00D0394C"/>
    <w:rsid w:val="00D06C03"/>
    <w:rsid w:val="00D075E5"/>
    <w:rsid w:val="00D10D32"/>
    <w:rsid w:val="00D1138A"/>
    <w:rsid w:val="00D12503"/>
    <w:rsid w:val="00D133C0"/>
    <w:rsid w:val="00D16CE3"/>
    <w:rsid w:val="00D17481"/>
    <w:rsid w:val="00D216ED"/>
    <w:rsid w:val="00D22694"/>
    <w:rsid w:val="00D30E1D"/>
    <w:rsid w:val="00D322FA"/>
    <w:rsid w:val="00D32CED"/>
    <w:rsid w:val="00D359E2"/>
    <w:rsid w:val="00D35F27"/>
    <w:rsid w:val="00D364B9"/>
    <w:rsid w:val="00D36E73"/>
    <w:rsid w:val="00D37303"/>
    <w:rsid w:val="00D37DDB"/>
    <w:rsid w:val="00D42C33"/>
    <w:rsid w:val="00D44CEB"/>
    <w:rsid w:val="00D44D1D"/>
    <w:rsid w:val="00D51E52"/>
    <w:rsid w:val="00D52D27"/>
    <w:rsid w:val="00D63620"/>
    <w:rsid w:val="00D65260"/>
    <w:rsid w:val="00D65B6A"/>
    <w:rsid w:val="00D67DBF"/>
    <w:rsid w:val="00D67EC9"/>
    <w:rsid w:val="00D71265"/>
    <w:rsid w:val="00D73FA0"/>
    <w:rsid w:val="00D74EFF"/>
    <w:rsid w:val="00D81426"/>
    <w:rsid w:val="00D83327"/>
    <w:rsid w:val="00D84799"/>
    <w:rsid w:val="00D84CD0"/>
    <w:rsid w:val="00D869BB"/>
    <w:rsid w:val="00D918A1"/>
    <w:rsid w:val="00D94A6E"/>
    <w:rsid w:val="00D959AA"/>
    <w:rsid w:val="00D96138"/>
    <w:rsid w:val="00DB1A00"/>
    <w:rsid w:val="00DB2AA9"/>
    <w:rsid w:val="00DB4F53"/>
    <w:rsid w:val="00DB5D92"/>
    <w:rsid w:val="00DB5E8F"/>
    <w:rsid w:val="00DB66B1"/>
    <w:rsid w:val="00DC1343"/>
    <w:rsid w:val="00DC1589"/>
    <w:rsid w:val="00DC20BA"/>
    <w:rsid w:val="00DC526C"/>
    <w:rsid w:val="00DC5857"/>
    <w:rsid w:val="00DC5920"/>
    <w:rsid w:val="00DC6514"/>
    <w:rsid w:val="00DC6751"/>
    <w:rsid w:val="00DD0D23"/>
    <w:rsid w:val="00DD563B"/>
    <w:rsid w:val="00DE07D7"/>
    <w:rsid w:val="00DE1BB3"/>
    <w:rsid w:val="00DE6511"/>
    <w:rsid w:val="00DF0B61"/>
    <w:rsid w:val="00DF1561"/>
    <w:rsid w:val="00DF3DF4"/>
    <w:rsid w:val="00DF433F"/>
    <w:rsid w:val="00DF4914"/>
    <w:rsid w:val="00DF6D77"/>
    <w:rsid w:val="00E06C01"/>
    <w:rsid w:val="00E14257"/>
    <w:rsid w:val="00E16EAE"/>
    <w:rsid w:val="00E176C8"/>
    <w:rsid w:val="00E17CBE"/>
    <w:rsid w:val="00E205ED"/>
    <w:rsid w:val="00E23BA5"/>
    <w:rsid w:val="00E24A8F"/>
    <w:rsid w:val="00E24E30"/>
    <w:rsid w:val="00E258EE"/>
    <w:rsid w:val="00E301A4"/>
    <w:rsid w:val="00E3357E"/>
    <w:rsid w:val="00E35333"/>
    <w:rsid w:val="00E3545D"/>
    <w:rsid w:val="00E35E61"/>
    <w:rsid w:val="00E363FA"/>
    <w:rsid w:val="00E3652E"/>
    <w:rsid w:val="00E36A04"/>
    <w:rsid w:val="00E41965"/>
    <w:rsid w:val="00E41B66"/>
    <w:rsid w:val="00E44CBC"/>
    <w:rsid w:val="00E45AFD"/>
    <w:rsid w:val="00E47D12"/>
    <w:rsid w:val="00E500C9"/>
    <w:rsid w:val="00E527BE"/>
    <w:rsid w:val="00E52BEC"/>
    <w:rsid w:val="00E53ECC"/>
    <w:rsid w:val="00E542E8"/>
    <w:rsid w:val="00E54498"/>
    <w:rsid w:val="00E56A61"/>
    <w:rsid w:val="00E56B03"/>
    <w:rsid w:val="00E6379A"/>
    <w:rsid w:val="00E63966"/>
    <w:rsid w:val="00E73C73"/>
    <w:rsid w:val="00E74141"/>
    <w:rsid w:val="00E75C52"/>
    <w:rsid w:val="00E76DFA"/>
    <w:rsid w:val="00E83336"/>
    <w:rsid w:val="00E8462D"/>
    <w:rsid w:val="00E8463A"/>
    <w:rsid w:val="00E8559D"/>
    <w:rsid w:val="00E91915"/>
    <w:rsid w:val="00E91E0E"/>
    <w:rsid w:val="00E929AD"/>
    <w:rsid w:val="00E942F4"/>
    <w:rsid w:val="00E953DF"/>
    <w:rsid w:val="00E957B3"/>
    <w:rsid w:val="00E9604D"/>
    <w:rsid w:val="00E9623B"/>
    <w:rsid w:val="00EA2452"/>
    <w:rsid w:val="00EA2B6D"/>
    <w:rsid w:val="00EA3704"/>
    <w:rsid w:val="00EB0272"/>
    <w:rsid w:val="00EB0473"/>
    <w:rsid w:val="00EB417E"/>
    <w:rsid w:val="00EB57D8"/>
    <w:rsid w:val="00EB7E48"/>
    <w:rsid w:val="00EC227C"/>
    <w:rsid w:val="00EC670A"/>
    <w:rsid w:val="00ED4C66"/>
    <w:rsid w:val="00ED4EC9"/>
    <w:rsid w:val="00EE23F0"/>
    <w:rsid w:val="00EE51A7"/>
    <w:rsid w:val="00EE7205"/>
    <w:rsid w:val="00EF0191"/>
    <w:rsid w:val="00EF36E1"/>
    <w:rsid w:val="00EF6FB4"/>
    <w:rsid w:val="00EF71DD"/>
    <w:rsid w:val="00F001C9"/>
    <w:rsid w:val="00F02996"/>
    <w:rsid w:val="00F03E0C"/>
    <w:rsid w:val="00F0414D"/>
    <w:rsid w:val="00F10777"/>
    <w:rsid w:val="00F12D8F"/>
    <w:rsid w:val="00F17A88"/>
    <w:rsid w:val="00F2026C"/>
    <w:rsid w:val="00F205EE"/>
    <w:rsid w:val="00F20A14"/>
    <w:rsid w:val="00F22D9D"/>
    <w:rsid w:val="00F23A5F"/>
    <w:rsid w:val="00F24AEC"/>
    <w:rsid w:val="00F32F7B"/>
    <w:rsid w:val="00F34F0A"/>
    <w:rsid w:val="00F371BF"/>
    <w:rsid w:val="00F44524"/>
    <w:rsid w:val="00F44620"/>
    <w:rsid w:val="00F44DC4"/>
    <w:rsid w:val="00F50DCE"/>
    <w:rsid w:val="00F513DF"/>
    <w:rsid w:val="00F51E72"/>
    <w:rsid w:val="00F56006"/>
    <w:rsid w:val="00F57EB6"/>
    <w:rsid w:val="00F60078"/>
    <w:rsid w:val="00F60E0C"/>
    <w:rsid w:val="00F616FA"/>
    <w:rsid w:val="00F62C67"/>
    <w:rsid w:val="00F6577D"/>
    <w:rsid w:val="00F70975"/>
    <w:rsid w:val="00F71567"/>
    <w:rsid w:val="00F720AE"/>
    <w:rsid w:val="00F722C4"/>
    <w:rsid w:val="00F75E0A"/>
    <w:rsid w:val="00F77B1C"/>
    <w:rsid w:val="00F80B14"/>
    <w:rsid w:val="00F82C7E"/>
    <w:rsid w:val="00F90ACA"/>
    <w:rsid w:val="00F9229C"/>
    <w:rsid w:val="00F9279D"/>
    <w:rsid w:val="00F92D40"/>
    <w:rsid w:val="00F9419C"/>
    <w:rsid w:val="00F943FB"/>
    <w:rsid w:val="00F97E5A"/>
    <w:rsid w:val="00FA2155"/>
    <w:rsid w:val="00FA58AB"/>
    <w:rsid w:val="00FA7C21"/>
    <w:rsid w:val="00FB0A12"/>
    <w:rsid w:val="00FB2BF5"/>
    <w:rsid w:val="00FB4AAF"/>
    <w:rsid w:val="00FB50AA"/>
    <w:rsid w:val="00FB65AD"/>
    <w:rsid w:val="00FB742E"/>
    <w:rsid w:val="00FC47DC"/>
    <w:rsid w:val="00FC56C9"/>
    <w:rsid w:val="00FD2753"/>
    <w:rsid w:val="00FD3DB1"/>
    <w:rsid w:val="00FD3F13"/>
    <w:rsid w:val="00FD515C"/>
    <w:rsid w:val="00FD6A7D"/>
    <w:rsid w:val="00FD75C5"/>
    <w:rsid w:val="00FD7FDF"/>
    <w:rsid w:val="00FE3BB8"/>
    <w:rsid w:val="00FE4D02"/>
    <w:rsid w:val="00FE56AE"/>
    <w:rsid w:val="00FF1C31"/>
    <w:rsid w:val="00FF273A"/>
    <w:rsid w:val="00FF327A"/>
    <w:rsid w:val="00FF3334"/>
    <w:rsid w:val="00FF351D"/>
    <w:rsid w:val="00FF57E4"/>
    <w:rsid w:val="00FF6935"/>
    <w:rsid w:val="00FF6C50"/>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1">
    <w:name w:val="heading 1"/>
    <w:basedOn w:val="a"/>
    <w:link w:val="1Char"/>
    <w:uiPriority w:val="9"/>
    <w:qFormat/>
    <w:rsid w:val="00AA5BE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A5B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A5BEA"/>
    <w:rPr>
      <w:sz w:val="18"/>
      <w:szCs w:val="18"/>
    </w:rPr>
  </w:style>
  <w:style w:type="paragraph" w:styleId="a4">
    <w:name w:val="footer"/>
    <w:basedOn w:val="a"/>
    <w:link w:val="Char0"/>
    <w:uiPriority w:val="99"/>
    <w:semiHidden/>
    <w:unhideWhenUsed/>
    <w:rsid w:val="00AA5BE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A5BEA"/>
    <w:rPr>
      <w:sz w:val="18"/>
      <w:szCs w:val="18"/>
    </w:rPr>
  </w:style>
  <w:style w:type="character" w:customStyle="1" w:styleId="1Char">
    <w:name w:val="标题 1 Char"/>
    <w:basedOn w:val="a0"/>
    <w:link w:val="1"/>
    <w:uiPriority w:val="9"/>
    <w:rsid w:val="00AA5BEA"/>
    <w:rPr>
      <w:rFonts w:ascii="宋体" w:eastAsia="宋体" w:hAnsi="宋体" w:cs="宋体"/>
      <w:b/>
      <w:bCs/>
      <w:kern w:val="36"/>
      <w:sz w:val="48"/>
      <w:szCs w:val="48"/>
    </w:rPr>
  </w:style>
  <w:style w:type="paragraph" w:customStyle="1" w:styleId="f14">
    <w:name w:val="f14"/>
    <w:basedOn w:val="a"/>
    <w:rsid w:val="00AA5BEA"/>
    <w:pPr>
      <w:widowControl/>
      <w:spacing w:before="100" w:beforeAutospacing="1" w:after="100" w:afterAutospacing="1"/>
      <w:jc w:val="left"/>
    </w:pPr>
    <w:rPr>
      <w:rFonts w:ascii="宋体" w:eastAsia="宋体" w:hAnsi="宋体" w:cs="宋体"/>
      <w:kern w:val="0"/>
      <w:szCs w:val="21"/>
    </w:rPr>
  </w:style>
  <w:style w:type="paragraph" w:styleId="a5">
    <w:name w:val="Normal (Web)"/>
    <w:basedOn w:val="a"/>
    <w:uiPriority w:val="99"/>
    <w:semiHidden/>
    <w:unhideWhenUsed/>
    <w:rsid w:val="00AA5BE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A5BEA"/>
    <w:rPr>
      <w:b/>
      <w:bCs/>
    </w:rPr>
  </w:style>
  <w:style w:type="paragraph" w:styleId="a7">
    <w:name w:val="Balloon Text"/>
    <w:basedOn w:val="a"/>
    <w:link w:val="Char1"/>
    <w:uiPriority w:val="99"/>
    <w:semiHidden/>
    <w:unhideWhenUsed/>
    <w:rsid w:val="00AA5BEA"/>
    <w:rPr>
      <w:sz w:val="18"/>
      <w:szCs w:val="18"/>
    </w:rPr>
  </w:style>
  <w:style w:type="character" w:customStyle="1" w:styleId="Char1">
    <w:name w:val="批注框文本 Char"/>
    <w:basedOn w:val="a0"/>
    <w:link w:val="a7"/>
    <w:uiPriority w:val="99"/>
    <w:semiHidden/>
    <w:rsid w:val="00AA5BEA"/>
    <w:rPr>
      <w:sz w:val="18"/>
      <w:szCs w:val="18"/>
    </w:rPr>
  </w:style>
</w:styles>
</file>

<file path=word/webSettings.xml><?xml version="1.0" encoding="utf-8"?>
<w:webSettings xmlns:r="http://schemas.openxmlformats.org/officeDocument/2006/relationships" xmlns:w="http://schemas.openxmlformats.org/wordprocessingml/2006/main">
  <w:divs>
    <w:div w:id="12268251">
      <w:bodyDiv w:val="1"/>
      <w:marLeft w:val="0"/>
      <w:marRight w:val="0"/>
      <w:marTop w:val="0"/>
      <w:marBottom w:val="0"/>
      <w:divBdr>
        <w:top w:val="none" w:sz="0" w:space="0" w:color="auto"/>
        <w:left w:val="none" w:sz="0" w:space="0" w:color="auto"/>
        <w:bottom w:val="none" w:sz="0" w:space="0" w:color="auto"/>
        <w:right w:val="none" w:sz="0" w:space="0" w:color="auto"/>
      </w:divBdr>
      <w:divsChild>
        <w:div w:id="2063744845">
          <w:marLeft w:val="0"/>
          <w:marRight w:val="0"/>
          <w:marTop w:val="0"/>
          <w:marBottom w:val="0"/>
          <w:divBdr>
            <w:top w:val="none" w:sz="0" w:space="0" w:color="auto"/>
            <w:left w:val="none" w:sz="0" w:space="0" w:color="auto"/>
            <w:bottom w:val="none" w:sz="0" w:space="0" w:color="auto"/>
            <w:right w:val="none" w:sz="0" w:space="0" w:color="auto"/>
          </w:divBdr>
          <w:divsChild>
            <w:div w:id="609973296">
              <w:marLeft w:val="0"/>
              <w:marRight w:val="0"/>
              <w:marTop w:val="0"/>
              <w:marBottom w:val="0"/>
              <w:divBdr>
                <w:top w:val="none" w:sz="0" w:space="0" w:color="auto"/>
                <w:left w:val="none" w:sz="0" w:space="0" w:color="auto"/>
                <w:bottom w:val="none" w:sz="0" w:space="0" w:color="auto"/>
                <w:right w:val="none" w:sz="0" w:space="0" w:color="auto"/>
              </w:divBdr>
              <w:divsChild>
                <w:div w:id="940068160">
                  <w:marLeft w:val="0"/>
                  <w:marRight w:val="0"/>
                  <w:marTop w:val="150"/>
                  <w:marBottom w:val="0"/>
                  <w:divBdr>
                    <w:top w:val="single" w:sz="6" w:space="9" w:color="D8D9D9"/>
                    <w:left w:val="single" w:sz="6" w:space="14" w:color="D8D9D9"/>
                    <w:bottom w:val="none" w:sz="0" w:space="0" w:color="auto"/>
                    <w:right w:val="single" w:sz="6" w:space="14" w:color="D8D9D9"/>
                  </w:divBdr>
                </w:div>
              </w:divsChild>
            </w:div>
          </w:divsChild>
        </w:div>
      </w:divsChild>
    </w:div>
    <w:div w:id="104231985">
      <w:bodyDiv w:val="1"/>
      <w:marLeft w:val="0"/>
      <w:marRight w:val="0"/>
      <w:marTop w:val="0"/>
      <w:marBottom w:val="0"/>
      <w:divBdr>
        <w:top w:val="none" w:sz="0" w:space="0" w:color="auto"/>
        <w:left w:val="none" w:sz="0" w:space="0" w:color="auto"/>
        <w:bottom w:val="none" w:sz="0" w:space="0" w:color="auto"/>
        <w:right w:val="none" w:sz="0" w:space="0" w:color="auto"/>
      </w:divBdr>
      <w:divsChild>
        <w:div w:id="1594969454">
          <w:marLeft w:val="0"/>
          <w:marRight w:val="0"/>
          <w:marTop w:val="0"/>
          <w:marBottom w:val="0"/>
          <w:divBdr>
            <w:top w:val="none" w:sz="0" w:space="0" w:color="auto"/>
            <w:left w:val="none" w:sz="0" w:space="0" w:color="auto"/>
            <w:bottom w:val="none" w:sz="0" w:space="0" w:color="auto"/>
            <w:right w:val="none" w:sz="0" w:space="0" w:color="auto"/>
          </w:divBdr>
          <w:divsChild>
            <w:div w:id="2042125327">
              <w:marLeft w:val="0"/>
              <w:marRight w:val="0"/>
              <w:marTop w:val="0"/>
              <w:marBottom w:val="0"/>
              <w:divBdr>
                <w:top w:val="none" w:sz="0" w:space="0" w:color="auto"/>
                <w:left w:val="none" w:sz="0" w:space="0" w:color="auto"/>
                <w:bottom w:val="none" w:sz="0" w:space="0" w:color="auto"/>
                <w:right w:val="none" w:sz="0" w:space="0" w:color="auto"/>
              </w:divBdr>
              <w:divsChild>
                <w:div w:id="2007318485">
                  <w:marLeft w:val="0"/>
                  <w:marRight w:val="0"/>
                  <w:marTop w:val="0"/>
                  <w:marBottom w:val="150"/>
                  <w:divBdr>
                    <w:top w:val="none" w:sz="0" w:space="0" w:color="auto"/>
                    <w:left w:val="single" w:sz="6" w:space="14" w:color="D8D9D9"/>
                    <w:bottom w:val="single" w:sz="6" w:space="0" w:color="D8D9D9"/>
                    <w:right w:val="single" w:sz="6" w:space="14" w:color="D8D9D9"/>
                  </w:divBdr>
                  <w:divsChild>
                    <w:div w:id="6462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8021">
      <w:bodyDiv w:val="1"/>
      <w:marLeft w:val="0"/>
      <w:marRight w:val="0"/>
      <w:marTop w:val="0"/>
      <w:marBottom w:val="0"/>
      <w:divBdr>
        <w:top w:val="none" w:sz="0" w:space="0" w:color="auto"/>
        <w:left w:val="none" w:sz="0" w:space="0" w:color="auto"/>
        <w:bottom w:val="none" w:sz="0" w:space="0" w:color="auto"/>
        <w:right w:val="none" w:sz="0" w:space="0" w:color="auto"/>
      </w:divBdr>
      <w:divsChild>
        <w:div w:id="1832016008">
          <w:marLeft w:val="0"/>
          <w:marRight w:val="0"/>
          <w:marTop w:val="0"/>
          <w:marBottom w:val="0"/>
          <w:divBdr>
            <w:top w:val="none" w:sz="0" w:space="0" w:color="auto"/>
            <w:left w:val="none" w:sz="0" w:space="0" w:color="auto"/>
            <w:bottom w:val="none" w:sz="0" w:space="0" w:color="auto"/>
            <w:right w:val="none" w:sz="0" w:space="0" w:color="auto"/>
          </w:divBdr>
          <w:divsChild>
            <w:div w:id="1393843956">
              <w:marLeft w:val="0"/>
              <w:marRight w:val="0"/>
              <w:marTop w:val="0"/>
              <w:marBottom w:val="0"/>
              <w:divBdr>
                <w:top w:val="none" w:sz="0" w:space="0" w:color="auto"/>
                <w:left w:val="none" w:sz="0" w:space="0" w:color="auto"/>
                <w:bottom w:val="none" w:sz="0" w:space="0" w:color="auto"/>
                <w:right w:val="none" w:sz="0" w:space="0" w:color="auto"/>
              </w:divBdr>
              <w:divsChild>
                <w:div w:id="395668376">
                  <w:marLeft w:val="0"/>
                  <w:marRight w:val="0"/>
                  <w:marTop w:val="150"/>
                  <w:marBottom w:val="0"/>
                  <w:divBdr>
                    <w:top w:val="single" w:sz="6" w:space="9" w:color="D8D9D9"/>
                    <w:left w:val="single" w:sz="6" w:space="14" w:color="D8D9D9"/>
                    <w:bottom w:val="none" w:sz="0" w:space="0" w:color="auto"/>
                    <w:right w:val="single" w:sz="6" w:space="14" w:color="D8D9D9"/>
                  </w:divBdr>
                  <w:divsChild>
                    <w:div w:id="20665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536998">
      <w:bodyDiv w:val="1"/>
      <w:marLeft w:val="0"/>
      <w:marRight w:val="0"/>
      <w:marTop w:val="0"/>
      <w:marBottom w:val="0"/>
      <w:divBdr>
        <w:top w:val="none" w:sz="0" w:space="0" w:color="auto"/>
        <w:left w:val="none" w:sz="0" w:space="0" w:color="auto"/>
        <w:bottom w:val="none" w:sz="0" w:space="0" w:color="auto"/>
        <w:right w:val="none" w:sz="0" w:space="0" w:color="auto"/>
      </w:divBdr>
      <w:divsChild>
        <w:div w:id="685712281">
          <w:marLeft w:val="0"/>
          <w:marRight w:val="0"/>
          <w:marTop w:val="0"/>
          <w:marBottom w:val="0"/>
          <w:divBdr>
            <w:top w:val="none" w:sz="0" w:space="0" w:color="auto"/>
            <w:left w:val="none" w:sz="0" w:space="0" w:color="auto"/>
            <w:bottom w:val="none" w:sz="0" w:space="0" w:color="auto"/>
            <w:right w:val="none" w:sz="0" w:space="0" w:color="auto"/>
          </w:divBdr>
          <w:divsChild>
            <w:div w:id="1153254392">
              <w:marLeft w:val="0"/>
              <w:marRight w:val="0"/>
              <w:marTop w:val="0"/>
              <w:marBottom w:val="0"/>
              <w:divBdr>
                <w:top w:val="none" w:sz="0" w:space="0" w:color="auto"/>
                <w:left w:val="none" w:sz="0" w:space="0" w:color="auto"/>
                <w:bottom w:val="none" w:sz="0" w:space="0" w:color="auto"/>
                <w:right w:val="none" w:sz="0" w:space="0" w:color="auto"/>
              </w:divBdr>
              <w:divsChild>
                <w:div w:id="1746217405">
                  <w:marLeft w:val="0"/>
                  <w:marRight w:val="0"/>
                  <w:marTop w:val="0"/>
                  <w:marBottom w:val="150"/>
                  <w:divBdr>
                    <w:top w:val="none" w:sz="0" w:space="0" w:color="auto"/>
                    <w:left w:val="single" w:sz="6" w:space="14" w:color="D8D9D9"/>
                    <w:bottom w:val="single" w:sz="6" w:space="0" w:color="D8D9D9"/>
                    <w:right w:val="single" w:sz="6" w:space="14" w:color="D8D9D9"/>
                  </w:divBdr>
                  <w:divsChild>
                    <w:div w:id="15450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560292">
      <w:bodyDiv w:val="1"/>
      <w:marLeft w:val="0"/>
      <w:marRight w:val="0"/>
      <w:marTop w:val="0"/>
      <w:marBottom w:val="0"/>
      <w:divBdr>
        <w:top w:val="none" w:sz="0" w:space="0" w:color="auto"/>
        <w:left w:val="none" w:sz="0" w:space="0" w:color="auto"/>
        <w:bottom w:val="none" w:sz="0" w:space="0" w:color="auto"/>
        <w:right w:val="none" w:sz="0" w:space="0" w:color="auto"/>
      </w:divBdr>
      <w:divsChild>
        <w:div w:id="1416972646">
          <w:marLeft w:val="0"/>
          <w:marRight w:val="0"/>
          <w:marTop w:val="0"/>
          <w:marBottom w:val="0"/>
          <w:divBdr>
            <w:top w:val="none" w:sz="0" w:space="0" w:color="auto"/>
            <w:left w:val="none" w:sz="0" w:space="0" w:color="auto"/>
            <w:bottom w:val="none" w:sz="0" w:space="0" w:color="auto"/>
            <w:right w:val="none" w:sz="0" w:space="0" w:color="auto"/>
          </w:divBdr>
          <w:divsChild>
            <w:div w:id="130564283">
              <w:marLeft w:val="0"/>
              <w:marRight w:val="0"/>
              <w:marTop w:val="0"/>
              <w:marBottom w:val="0"/>
              <w:divBdr>
                <w:top w:val="none" w:sz="0" w:space="0" w:color="auto"/>
                <w:left w:val="none" w:sz="0" w:space="0" w:color="auto"/>
                <w:bottom w:val="none" w:sz="0" w:space="0" w:color="auto"/>
                <w:right w:val="none" w:sz="0" w:space="0" w:color="auto"/>
              </w:divBdr>
              <w:divsChild>
                <w:div w:id="1830054342">
                  <w:marLeft w:val="0"/>
                  <w:marRight w:val="0"/>
                  <w:marTop w:val="0"/>
                  <w:marBottom w:val="150"/>
                  <w:divBdr>
                    <w:top w:val="none" w:sz="0" w:space="0" w:color="auto"/>
                    <w:left w:val="single" w:sz="6" w:space="14" w:color="D8D9D9"/>
                    <w:bottom w:val="single" w:sz="6" w:space="0" w:color="D8D9D9"/>
                    <w:right w:val="single" w:sz="6" w:space="14" w:color="D8D9D9"/>
                  </w:divBdr>
                  <w:divsChild>
                    <w:div w:id="140629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ages.51cto.com/files/uploadimg/20111017/1515011.jpg"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webSettings" Target="web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hyperlink" Target="http://images.51cto.com/files/uploadimg/20111017/1515010.jpg" TargetMode="Externa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341</Words>
  <Characters>1948</Characters>
  <Application>Microsoft Office Word</Application>
  <DocSecurity>0</DocSecurity>
  <Lines>16</Lines>
  <Paragraphs>4</Paragraphs>
  <ScaleCrop>false</ScaleCrop>
  <Company>长江大学 </Company>
  <LinksUpToDate>false</LinksUpToDate>
  <CharactersWithSpaces>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2014-10-31T08:27:00Z</dcterms:created>
  <dcterms:modified xsi:type="dcterms:W3CDTF">2014-10-31T08:30:00Z</dcterms:modified>
</cp:coreProperties>
</file>