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AE" w:rsidRDefault="00565C12">
      <w:pPr>
        <w:rPr>
          <w:rFonts w:ascii="微软雅黑" w:eastAsia="微软雅黑" w:hAnsi="微软雅黑" w:hint="eastAsia"/>
          <w:b/>
          <w:bCs/>
          <w:color w:val="464646"/>
          <w:sz w:val="27"/>
          <w:szCs w:val="27"/>
        </w:rPr>
      </w:pPr>
      <w:r>
        <w:rPr>
          <w:rFonts w:ascii="微软雅黑" w:eastAsia="微软雅黑" w:hAnsi="微软雅黑" w:hint="eastAsia"/>
          <w:b/>
          <w:bCs/>
          <w:color w:val="464646"/>
          <w:sz w:val="27"/>
          <w:szCs w:val="27"/>
        </w:rPr>
        <w:t>导线截面积与电流的关系一般铜线安全计算方法</w:t>
      </w:r>
    </w:p>
    <w:p w:rsidR="00565C12" w:rsidRPr="00565C12" w:rsidRDefault="00565C12" w:rsidP="00565C12">
      <w:pPr>
        <w:widowControl/>
        <w:spacing w:line="360" w:lineRule="auto"/>
        <w:jc w:val="left"/>
        <w:rPr>
          <w:rFonts w:ascii="simsun" w:eastAsia="宋体" w:hAnsi="simsun" w:cs="宋体"/>
          <w:color w:val="464646"/>
          <w:kern w:val="0"/>
          <w:szCs w:val="21"/>
        </w:rPr>
      </w:pPr>
      <w:r w:rsidRPr="00565C12">
        <w:rPr>
          <w:rFonts w:ascii="simsun" w:eastAsia="宋体" w:hAnsi="simsun" w:cs="宋体"/>
          <w:color w:val="464646"/>
          <w:kern w:val="0"/>
          <w:szCs w:val="21"/>
        </w:rPr>
        <w:t>导线截面积与电流的关系一般铜线安全计算方法是：</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br/>
        <w:t>2.5</w:t>
      </w:r>
      <w:r w:rsidRPr="00565C12">
        <w:rPr>
          <w:rFonts w:ascii="simsun" w:eastAsia="宋体" w:hAnsi="simsun" w:cs="宋体"/>
          <w:color w:val="464646"/>
          <w:kern w:val="0"/>
          <w:szCs w:val="21"/>
        </w:rPr>
        <w:t>平方毫米铜电源线的安全载流量－－</w:t>
      </w:r>
      <w:r w:rsidRPr="00565C12">
        <w:rPr>
          <w:rFonts w:ascii="simsun" w:eastAsia="宋体" w:hAnsi="simsun" w:cs="宋体"/>
          <w:color w:val="464646"/>
          <w:kern w:val="0"/>
          <w:szCs w:val="21"/>
        </w:rPr>
        <w:t>28A</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br/>
        <w:t>4</w:t>
      </w:r>
      <w:r w:rsidRPr="00565C12">
        <w:rPr>
          <w:rFonts w:ascii="simsun" w:eastAsia="宋体" w:hAnsi="simsun" w:cs="宋体"/>
          <w:color w:val="464646"/>
          <w:kern w:val="0"/>
          <w:szCs w:val="21"/>
        </w:rPr>
        <w:t>平方毫米铜电源线的安全载流量－－</w:t>
      </w:r>
      <w:r w:rsidRPr="00565C12">
        <w:rPr>
          <w:rFonts w:ascii="simsun" w:eastAsia="宋体" w:hAnsi="simsun" w:cs="宋体"/>
          <w:color w:val="464646"/>
          <w:kern w:val="0"/>
          <w:szCs w:val="21"/>
        </w:rPr>
        <w:t xml:space="preserve">35A </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br/>
        <w:t>6</w:t>
      </w:r>
      <w:r w:rsidRPr="00565C12">
        <w:rPr>
          <w:rFonts w:ascii="simsun" w:eastAsia="宋体" w:hAnsi="simsun" w:cs="宋体"/>
          <w:color w:val="464646"/>
          <w:kern w:val="0"/>
          <w:szCs w:val="21"/>
        </w:rPr>
        <w:t>平方毫米铜电源线的安全载流量－－</w:t>
      </w:r>
      <w:r w:rsidRPr="00565C12">
        <w:rPr>
          <w:rFonts w:ascii="simsun" w:eastAsia="宋体" w:hAnsi="simsun" w:cs="宋体"/>
          <w:color w:val="464646"/>
          <w:kern w:val="0"/>
          <w:szCs w:val="21"/>
        </w:rPr>
        <w:t xml:space="preserve">48A </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br/>
        <w:t>10</w:t>
      </w:r>
      <w:r w:rsidRPr="00565C12">
        <w:rPr>
          <w:rFonts w:ascii="simsun" w:eastAsia="宋体" w:hAnsi="simsun" w:cs="宋体"/>
          <w:color w:val="464646"/>
          <w:kern w:val="0"/>
          <w:szCs w:val="21"/>
        </w:rPr>
        <w:t>平方毫米铜电源线的安全载流量－－</w:t>
      </w:r>
      <w:r w:rsidRPr="00565C12">
        <w:rPr>
          <w:rFonts w:ascii="simsun" w:eastAsia="宋体" w:hAnsi="simsun" w:cs="宋体"/>
          <w:color w:val="464646"/>
          <w:kern w:val="0"/>
          <w:szCs w:val="21"/>
        </w:rPr>
        <w:t>65A</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br/>
        <w:t>16</w:t>
      </w:r>
      <w:r w:rsidRPr="00565C12">
        <w:rPr>
          <w:rFonts w:ascii="simsun" w:eastAsia="宋体" w:hAnsi="simsun" w:cs="宋体"/>
          <w:color w:val="464646"/>
          <w:kern w:val="0"/>
          <w:szCs w:val="21"/>
        </w:rPr>
        <w:t>平方毫米铜电源线的安全载流量－－</w:t>
      </w:r>
      <w:r w:rsidRPr="00565C12">
        <w:rPr>
          <w:rFonts w:ascii="simsun" w:eastAsia="宋体" w:hAnsi="simsun" w:cs="宋体"/>
          <w:color w:val="464646"/>
          <w:kern w:val="0"/>
          <w:szCs w:val="21"/>
        </w:rPr>
        <w:t xml:space="preserve">91A </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br/>
        <w:t>25</w:t>
      </w:r>
      <w:r w:rsidRPr="00565C12">
        <w:rPr>
          <w:rFonts w:ascii="simsun" w:eastAsia="宋体" w:hAnsi="simsun" w:cs="宋体"/>
          <w:color w:val="464646"/>
          <w:kern w:val="0"/>
          <w:szCs w:val="21"/>
        </w:rPr>
        <w:t>平方毫米铜电源线的安全载流量－－</w:t>
      </w:r>
      <w:r w:rsidRPr="00565C12">
        <w:rPr>
          <w:rFonts w:ascii="simsun" w:eastAsia="宋体" w:hAnsi="simsun" w:cs="宋体"/>
          <w:color w:val="464646"/>
          <w:kern w:val="0"/>
          <w:szCs w:val="21"/>
        </w:rPr>
        <w:t>120A</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br/>
      </w:r>
      <w:r w:rsidRPr="00565C12">
        <w:rPr>
          <w:rFonts w:ascii="simsun" w:eastAsia="宋体" w:hAnsi="simsun" w:cs="宋体"/>
          <w:color w:val="464646"/>
          <w:kern w:val="0"/>
          <w:szCs w:val="21"/>
        </w:rPr>
        <w:t>如果是铝线，线径要取铜线的</w:t>
      </w:r>
      <w:r w:rsidRPr="00565C12">
        <w:rPr>
          <w:rFonts w:ascii="simsun" w:eastAsia="宋体" w:hAnsi="simsun" w:cs="宋体"/>
          <w:color w:val="464646"/>
          <w:kern w:val="0"/>
          <w:szCs w:val="21"/>
        </w:rPr>
        <w:t>1.5-2</w:t>
      </w:r>
      <w:r w:rsidRPr="00565C12">
        <w:rPr>
          <w:rFonts w:ascii="simsun" w:eastAsia="宋体" w:hAnsi="simsun" w:cs="宋体"/>
          <w:color w:val="464646"/>
          <w:kern w:val="0"/>
          <w:szCs w:val="21"/>
        </w:rPr>
        <w:t>倍。</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br/>
      </w:r>
      <w:r w:rsidRPr="00565C12">
        <w:rPr>
          <w:rFonts w:ascii="simsun" w:eastAsia="宋体" w:hAnsi="simsun" w:cs="宋体"/>
          <w:color w:val="464646"/>
          <w:kern w:val="0"/>
          <w:szCs w:val="21"/>
        </w:rPr>
        <w:t>如果铜线电流小于</w:t>
      </w:r>
      <w:r w:rsidRPr="00565C12">
        <w:rPr>
          <w:rFonts w:ascii="simsun" w:eastAsia="宋体" w:hAnsi="simsun" w:cs="宋体"/>
          <w:color w:val="464646"/>
          <w:kern w:val="0"/>
          <w:szCs w:val="21"/>
        </w:rPr>
        <w:t>28A</w:t>
      </w:r>
      <w:r w:rsidRPr="00565C12">
        <w:rPr>
          <w:rFonts w:ascii="simsun" w:eastAsia="宋体" w:hAnsi="simsun" w:cs="宋体"/>
          <w:color w:val="464646"/>
          <w:kern w:val="0"/>
          <w:szCs w:val="21"/>
        </w:rPr>
        <w:t>，按每平方毫米</w:t>
      </w:r>
      <w:r w:rsidRPr="00565C12">
        <w:rPr>
          <w:rFonts w:ascii="simsun" w:eastAsia="宋体" w:hAnsi="simsun" w:cs="宋体"/>
          <w:color w:val="464646"/>
          <w:kern w:val="0"/>
          <w:szCs w:val="21"/>
        </w:rPr>
        <w:t>10A</w:t>
      </w:r>
      <w:r w:rsidRPr="00565C12">
        <w:rPr>
          <w:rFonts w:ascii="simsun" w:eastAsia="宋体" w:hAnsi="simsun" w:cs="宋体"/>
          <w:color w:val="464646"/>
          <w:kern w:val="0"/>
          <w:szCs w:val="21"/>
        </w:rPr>
        <w:t>来</w:t>
      </w:r>
      <w:proofErr w:type="gramStart"/>
      <w:r w:rsidRPr="00565C12">
        <w:rPr>
          <w:rFonts w:ascii="simsun" w:eastAsia="宋体" w:hAnsi="simsun" w:cs="宋体"/>
          <w:color w:val="464646"/>
          <w:kern w:val="0"/>
          <w:szCs w:val="21"/>
        </w:rPr>
        <w:t>取肯定</w:t>
      </w:r>
      <w:proofErr w:type="gramEnd"/>
      <w:r w:rsidRPr="00565C12">
        <w:rPr>
          <w:rFonts w:ascii="simsun" w:eastAsia="宋体" w:hAnsi="simsun" w:cs="宋体"/>
          <w:color w:val="464646"/>
          <w:kern w:val="0"/>
          <w:szCs w:val="21"/>
        </w:rPr>
        <w:t>安全。</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br/>
      </w:r>
      <w:r w:rsidRPr="00565C12">
        <w:rPr>
          <w:rFonts w:ascii="simsun" w:eastAsia="宋体" w:hAnsi="simsun" w:cs="宋体"/>
          <w:color w:val="464646"/>
          <w:kern w:val="0"/>
          <w:szCs w:val="21"/>
        </w:rPr>
        <w:t>如果铜线电流大于</w:t>
      </w:r>
      <w:r w:rsidRPr="00565C12">
        <w:rPr>
          <w:rFonts w:ascii="simsun" w:eastAsia="宋体" w:hAnsi="simsun" w:cs="宋体"/>
          <w:color w:val="464646"/>
          <w:kern w:val="0"/>
          <w:szCs w:val="21"/>
        </w:rPr>
        <w:t>120A</w:t>
      </w:r>
      <w:r w:rsidRPr="00565C12">
        <w:rPr>
          <w:rFonts w:ascii="simsun" w:eastAsia="宋体" w:hAnsi="simsun" w:cs="宋体"/>
          <w:color w:val="464646"/>
          <w:kern w:val="0"/>
          <w:szCs w:val="21"/>
        </w:rPr>
        <w:t>，按每平方毫米</w:t>
      </w:r>
      <w:r w:rsidRPr="00565C12">
        <w:rPr>
          <w:rFonts w:ascii="simsun" w:eastAsia="宋体" w:hAnsi="simsun" w:cs="宋体"/>
          <w:color w:val="464646"/>
          <w:kern w:val="0"/>
          <w:szCs w:val="21"/>
        </w:rPr>
        <w:t>5A</w:t>
      </w:r>
      <w:r w:rsidRPr="00565C12">
        <w:rPr>
          <w:rFonts w:ascii="simsun" w:eastAsia="宋体" w:hAnsi="simsun" w:cs="宋体"/>
          <w:color w:val="464646"/>
          <w:kern w:val="0"/>
          <w:szCs w:val="21"/>
        </w:rPr>
        <w:t>来取。</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br/>
      </w:r>
      <w:r w:rsidRPr="00565C12">
        <w:rPr>
          <w:rFonts w:ascii="simsun" w:eastAsia="宋体" w:hAnsi="simsun" w:cs="宋体"/>
          <w:color w:val="464646"/>
          <w:kern w:val="0"/>
          <w:szCs w:val="21"/>
        </w:rPr>
        <w:t>导线的截面积所能正常通过的电流可根据其所需要导通的电流总数进行选择，一般可按照如下顺口溜进行确定：</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br/>
      </w:r>
      <w:r w:rsidRPr="00565C12">
        <w:rPr>
          <w:rFonts w:ascii="simsun" w:eastAsia="宋体" w:hAnsi="simsun" w:cs="宋体"/>
          <w:color w:val="464646"/>
          <w:kern w:val="0"/>
          <w:szCs w:val="21"/>
        </w:rPr>
        <w:t>十下五</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百上二</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二五三五四三界</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柒拾玖五两倍半</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铜线升级算</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br/>
      </w:r>
      <w:r w:rsidRPr="00565C12">
        <w:rPr>
          <w:rFonts w:ascii="simsun" w:eastAsia="宋体" w:hAnsi="simsun" w:cs="宋体"/>
          <w:color w:val="464646"/>
          <w:kern w:val="0"/>
          <w:szCs w:val="21"/>
        </w:rPr>
        <w:t>给你解释一下</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就是</w:t>
      </w:r>
      <w:r w:rsidRPr="00565C12">
        <w:rPr>
          <w:rFonts w:ascii="simsun" w:eastAsia="宋体" w:hAnsi="simsun" w:cs="宋体"/>
          <w:color w:val="464646"/>
          <w:kern w:val="0"/>
          <w:szCs w:val="21"/>
        </w:rPr>
        <w:t>10</w:t>
      </w:r>
      <w:r w:rsidRPr="00565C12">
        <w:rPr>
          <w:rFonts w:ascii="simsun" w:eastAsia="宋体" w:hAnsi="simsun" w:cs="宋体"/>
          <w:color w:val="464646"/>
          <w:kern w:val="0"/>
          <w:szCs w:val="21"/>
        </w:rPr>
        <w:t>平方一下的铝线</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平方毫米数乘以</w:t>
      </w:r>
      <w:r w:rsidRPr="00565C12">
        <w:rPr>
          <w:rFonts w:ascii="simsun" w:eastAsia="宋体" w:hAnsi="simsun" w:cs="宋体"/>
          <w:color w:val="464646"/>
          <w:kern w:val="0"/>
          <w:szCs w:val="21"/>
        </w:rPr>
        <w:t>5</w:t>
      </w:r>
      <w:r w:rsidRPr="00565C12">
        <w:rPr>
          <w:rFonts w:ascii="simsun" w:eastAsia="宋体" w:hAnsi="simsun" w:cs="宋体"/>
          <w:color w:val="464646"/>
          <w:kern w:val="0"/>
          <w:szCs w:val="21"/>
        </w:rPr>
        <w:t>就可以了</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要是铜线呢</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就升一个档</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比如</w:t>
      </w:r>
      <w:r w:rsidRPr="00565C12">
        <w:rPr>
          <w:rFonts w:ascii="simsun" w:eastAsia="宋体" w:hAnsi="simsun" w:cs="宋体"/>
          <w:color w:val="464646"/>
          <w:kern w:val="0"/>
          <w:szCs w:val="21"/>
        </w:rPr>
        <w:t>2.5</w:t>
      </w:r>
      <w:r w:rsidRPr="00565C12">
        <w:rPr>
          <w:rFonts w:ascii="simsun" w:eastAsia="宋体" w:hAnsi="simsun" w:cs="宋体"/>
          <w:color w:val="464646"/>
          <w:kern w:val="0"/>
          <w:szCs w:val="21"/>
        </w:rPr>
        <w:t>平方的铜线</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就按</w:t>
      </w:r>
      <w:r w:rsidRPr="00565C12">
        <w:rPr>
          <w:rFonts w:ascii="simsun" w:eastAsia="宋体" w:hAnsi="simsun" w:cs="宋体"/>
          <w:color w:val="464646"/>
          <w:kern w:val="0"/>
          <w:szCs w:val="21"/>
        </w:rPr>
        <w:t>4</w:t>
      </w:r>
      <w:r w:rsidRPr="00565C12">
        <w:rPr>
          <w:rFonts w:ascii="simsun" w:eastAsia="宋体" w:hAnsi="simsun" w:cs="宋体"/>
          <w:color w:val="464646"/>
          <w:kern w:val="0"/>
          <w:szCs w:val="21"/>
        </w:rPr>
        <w:t>平方计算</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一百以上的都是截面积乘以</w:t>
      </w:r>
      <w:r w:rsidRPr="00565C12">
        <w:rPr>
          <w:rFonts w:ascii="simsun" w:eastAsia="宋体" w:hAnsi="simsun" w:cs="宋体"/>
          <w:color w:val="464646"/>
          <w:kern w:val="0"/>
          <w:szCs w:val="21"/>
        </w:rPr>
        <w:t xml:space="preserve">2, </w:t>
      </w:r>
      <w:r w:rsidRPr="00565C12">
        <w:rPr>
          <w:rFonts w:ascii="simsun" w:eastAsia="宋体" w:hAnsi="simsun" w:cs="宋体"/>
          <w:color w:val="464646"/>
          <w:kern w:val="0"/>
          <w:szCs w:val="21"/>
        </w:rPr>
        <w:t>二十五平方以下的乘以</w:t>
      </w:r>
      <w:r w:rsidRPr="00565C12">
        <w:rPr>
          <w:rFonts w:ascii="simsun" w:eastAsia="宋体" w:hAnsi="simsun" w:cs="宋体"/>
          <w:color w:val="464646"/>
          <w:kern w:val="0"/>
          <w:szCs w:val="21"/>
        </w:rPr>
        <w:t xml:space="preserve">4, </w:t>
      </w:r>
      <w:r w:rsidRPr="00565C12">
        <w:rPr>
          <w:rFonts w:ascii="simsun" w:eastAsia="宋体" w:hAnsi="simsun" w:cs="宋体"/>
          <w:color w:val="464646"/>
          <w:kern w:val="0"/>
          <w:szCs w:val="21"/>
        </w:rPr>
        <w:t>三十五平方以上的乘以</w:t>
      </w:r>
      <w:r w:rsidRPr="00565C12">
        <w:rPr>
          <w:rFonts w:ascii="simsun" w:eastAsia="宋体" w:hAnsi="simsun" w:cs="宋体"/>
          <w:color w:val="464646"/>
          <w:kern w:val="0"/>
          <w:szCs w:val="21"/>
        </w:rPr>
        <w:t xml:space="preserve">3, </w:t>
      </w:r>
      <w:r w:rsidRPr="00565C12">
        <w:rPr>
          <w:rFonts w:ascii="simsun" w:eastAsia="宋体" w:hAnsi="simsun" w:cs="宋体"/>
          <w:color w:val="464646"/>
          <w:kern w:val="0"/>
          <w:szCs w:val="21"/>
        </w:rPr>
        <w:t>柒拾和</w:t>
      </w:r>
      <w:r w:rsidRPr="00565C12">
        <w:rPr>
          <w:rFonts w:ascii="simsun" w:eastAsia="宋体" w:hAnsi="simsun" w:cs="宋体"/>
          <w:color w:val="464646"/>
          <w:kern w:val="0"/>
          <w:szCs w:val="21"/>
        </w:rPr>
        <w:t>95</w:t>
      </w:r>
      <w:r w:rsidRPr="00565C12">
        <w:rPr>
          <w:rFonts w:ascii="simsun" w:eastAsia="宋体" w:hAnsi="simsun" w:cs="宋体"/>
          <w:color w:val="464646"/>
          <w:kern w:val="0"/>
          <w:szCs w:val="21"/>
        </w:rPr>
        <w:t>平方都乘以</w:t>
      </w:r>
      <w:r w:rsidRPr="00565C12">
        <w:rPr>
          <w:rFonts w:ascii="simsun" w:eastAsia="宋体" w:hAnsi="simsun" w:cs="宋体"/>
          <w:color w:val="464646"/>
          <w:kern w:val="0"/>
          <w:szCs w:val="21"/>
        </w:rPr>
        <w:t>2.5,</w:t>
      </w:r>
      <w:r w:rsidRPr="00565C12">
        <w:rPr>
          <w:rFonts w:ascii="simsun" w:eastAsia="宋体" w:hAnsi="simsun" w:cs="宋体"/>
          <w:color w:val="464646"/>
          <w:kern w:val="0"/>
          <w:szCs w:val="21"/>
        </w:rPr>
        <w:t>这么几句口诀应该很好记吧</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lastRenderedPageBreak/>
        <w:br/>
      </w:r>
      <w:r w:rsidRPr="00565C12">
        <w:rPr>
          <w:rFonts w:ascii="simsun" w:eastAsia="宋体" w:hAnsi="simsun" w:cs="宋体"/>
          <w:color w:val="464646"/>
          <w:kern w:val="0"/>
          <w:szCs w:val="21"/>
        </w:rPr>
        <w:t>说明</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只能作为估算</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不是很准确。</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br/>
      </w:r>
      <w:r w:rsidRPr="00565C12">
        <w:rPr>
          <w:rFonts w:ascii="simsun" w:eastAsia="宋体" w:hAnsi="simsun" w:cs="宋体"/>
          <w:color w:val="464646"/>
          <w:kern w:val="0"/>
          <w:szCs w:val="21"/>
        </w:rPr>
        <w:t>另外如果按室内记住电线</w:t>
      </w:r>
      <w:r w:rsidRPr="00565C12">
        <w:rPr>
          <w:rFonts w:ascii="simsun" w:eastAsia="宋体" w:hAnsi="simsun" w:cs="宋体"/>
          <w:color w:val="464646"/>
          <w:kern w:val="0"/>
          <w:szCs w:val="21"/>
        </w:rPr>
        <w:t>6</w:t>
      </w:r>
      <w:r w:rsidRPr="00565C12">
        <w:rPr>
          <w:rFonts w:ascii="simsun" w:eastAsia="宋体" w:hAnsi="simsun" w:cs="宋体"/>
          <w:color w:val="464646"/>
          <w:kern w:val="0"/>
          <w:szCs w:val="21"/>
        </w:rPr>
        <w:t>平方毫米以下的铜线，每平方电流不超过</w:t>
      </w:r>
      <w:r w:rsidRPr="00565C12">
        <w:rPr>
          <w:rFonts w:ascii="simsun" w:eastAsia="宋体" w:hAnsi="simsun" w:cs="宋体"/>
          <w:color w:val="464646"/>
          <w:kern w:val="0"/>
          <w:szCs w:val="21"/>
        </w:rPr>
        <w:t>10A</w:t>
      </w:r>
      <w:r w:rsidRPr="00565C12">
        <w:rPr>
          <w:rFonts w:ascii="simsun" w:eastAsia="宋体" w:hAnsi="simsun" w:cs="宋体"/>
          <w:color w:val="464646"/>
          <w:kern w:val="0"/>
          <w:szCs w:val="21"/>
        </w:rPr>
        <w:t>就是安全的，从这个角度讲，你可以选择</w:t>
      </w:r>
      <w:r w:rsidRPr="00565C12">
        <w:rPr>
          <w:rFonts w:ascii="simsun" w:eastAsia="宋体" w:hAnsi="simsun" w:cs="宋体"/>
          <w:color w:val="464646"/>
          <w:kern w:val="0"/>
          <w:szCs w:val="21"/>
        </w:rPr>
        <w:t>1.5</w:t>
      </w:r>
      <w:r w:rsidRPr="00565C12">
        <w:rPr>
          <w:rFonts w:ascii="simsun" w:eastAsia="宋体" w:hAnsi="simsun" w:cs="宋体"/>
          <w:color w:val="464646"/>
          <w:kern w:val="0"/>
          <w:szCs w:val="21"/>
        </w:rPr>
        <w:t>平方的铜线或</w:t>
      </w:r>
      <w:r w:rsidRPr="00565C12">
        <w:rPr>
          <w:rFonts w:ascii="simsun" w:eastAsia="宋体" w:hAnsi="simsun" w:cs="宋体"/>
          <w:color w:val="464646"/>
          <w:kern w:val="0"/>
          <w:szCs w:val="21"/>
        </w:rPr>
        <w:t>2.5</w:t>
      </w:r>
      <w:r w:rsidRPr="00565C12">
        <w:rPr>
          <w:rFonts w:ascii="simsun" w:eastAsia="宋体" w:hAnsi="simsun" w:cs="宋体"/>
          <w:color w:val="464646"/>
          <w:kern w:val="0"/>
          <w:szCs w:val="21"/>
        </w:rPr>
        <w:t>平方的铝线。</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br/>
        <w:t>10</w:t>
      </w:r>
      <w:r w:rsidRPr="00565C12">
        <w:rPr>
          <w:rFonts w:ascii="simsun" w:eastAsia="宋体" w:hAnsi="simsun" w:cs="宋体"/>
          <w:color w:val="464646"/>
          <w:kern w:val="0"/>
          <w:szCs w:val="21"/>
        </w:rPr>
        <w:t>米内，导线电流密度</w:t>
      </w:r>
      <w:r w:rsidRPr="00565C12">
        <w:rPr>
          <w:rFonts w:ascii="simsun" w:eastAsia="宋体" w:hAnsi="simsun" w:cs="宋体"/>
          <w:color w:val="464646"/>
          <w:kern w:val="0"/>
          <w:szCs w:val="21"/>
        </w:rPr>
        <w:t>6A/</w:t>
      </w:r>
      <w:r w:rsidRPr="00565C12">
        <w:rPr>
          <w:rFonts w:ascii="simsun" w:eastAsia="宋体" w:hAnsi="simsun" w:cs="宋体"/>
          <w:color w:val="464646"/>
          <w:kern w:val="0"/>
          <w:szCs w:val="21"/>
        </w:rPr>
        <w:t>平方</w:t>
      </w:r>
      <w:proofErr w:type="gramStart"/>
      <w:r w:rsidRPr="00565C12">
        <w:rPr>
          <w:rFonts w:ascii="simsun" w:eastAsia="宋体" w:hAnsi="simsun" w:cs="宋体"/>
          <w:color w:val="464646"/>
          <w:kern w:val="0"/>
          <w:szCs w:val="21"/>
        </w:rPr>
        <w:t>毫米比较</w:t>
      </w:r>
      <w:proofErr w:type="gramEnd"/>
      <w:r w:rsidRPr="00565C12">
        <w:rPr>
          <w:rFonts w:ascii="simsun" w:eastAsia="宋体" w:hAnsi="simsun" w:cs="宋体"/>
          <w:color w:val="464646"/>
          <w:kern w:val="0"/>
          <w:szCs w:val="21"/>
        </w:rPr>
        <w:t>合适，</w:t>
      </w:r>
      <w:r w:rsidRPr="00565C12">
        <w:rPr>
          <w:rFonts w:ascii="simsun" w:eastAsia="宋体" w:hAnsi="simsun" w:cs="宋体"/>
          <w:color w:val="464646"/>
          <w:kern w:val="0"/>
          <w:szCs w:val="21"/>
        </w:rPr>
        <w:t>10-50</w:t>
      </w:r>
      <w:r w:rsidRPr="00565C12">
        <w:rPr>
          <w:rFonts w:ascii="simsun" w:eastAsia="宋体" w:hAnsi="simsun" w:cs="宋体"/>
          <w:color w:val="464646"/>
          <w:kern w:val="0"/>
          <w:szCs w:val="21"/>
        </w:rPr>
        <w:t>米，</w:t>
      </w:r>
      <w:r w:rsidRPr="00565C12">
        <w:rPr>
          <w:rFonts w:ascii="simsun" w:eastAsia="宋体" w:hAnsi="simsun" w:cs="宋体"/>
          <w:color w:val="464646"/>
          <w:kern w:val="0"/>
          <w:szCs w:val="21"/>
        </w:rPr>
        <w:t>3A/</w:t>
      </w:r>
      <w:r w:rsidRPr="00565C12">
        <w:rPr>
          <w:rFonts w:ascii="simsun" w:eastAsia="宋体" w:hAnsi="simsun" w:cs="宋体"/>
          <w:color w:val="464646"/>
          <w:kern w:val="0"/>
          <w:szCs w:val="21"/>
        </w:rPr>
        <w:t>平方毫米</w:t>
      </w:r>
      <w:r w:rsidRPr="00565C12">
        <w:rPr>
          <w:rFonts w:ascii="simsun" w:eastAsia="宋体" w:hAnsi="simsun" w:cs="宋体"/>
          <w:color w:val="464646"/>
          <w:kern w:val="0"/>
          <w:szCs w:val="21"/>
        </w:rPr>
        <w:t>,50-200</w:t>
      </w:r>
      <w:r w:rsidRPr="00565C12">
        <w:rPr>
          <w:rFonts w:ascii="simsun" w:eastAsia="宋体" w:hAnsi="simsun" w:cs="宋体"/>
          <w:color w:val="464646"/>
          <w:kern w:val="0"/>
          <w:szCs w:val="21"/>
        </w:rPr>
        <w:t>米，</w:t>
      </w:r>
      <w:r w:rsidRPr="00565C12">
        <w:rPr>
          <w:rFonts w:ascii="simsun" w:eastAsia="宋体" w:hAnsi="simsun" w:cs="宋体"/>
          <w:color w:val="464646"/>
          <w:kern w:val="0"/>
          <w:szCs w:val="21"/>
        </w:rPr>
        <w:t>2A/</w:t>
      </w:r>
      <w:r w:rsidRPr="00565C12">
        <w:rPr>
          <w:rFonts w:ascii="simsun" w:eastAsia="宋体" w:hAnsi="simsun" w:cs="宋体"/>
          <w:color w:val="464646"/>
          <w:kern w:val="0"/>
          <w:szCs w:val="21"/>
        </w:rPr>
        <w:t>平方毫米，</w:t>
      </w:r>
      <w:r w:rsidRPr="00565C12">
        <w:rPr>
          <w:rFonts w:ascii="simsun" w:eastAsia="宋体" w:hAnsi="simsun" w:cs="宋体"/>
          <w:color w:val="464646"/>
          <w:kern w:val="0"/>
          <w:szCs w:val="21"/>
        </w:rPr>
        <w:t>500</w:t>
      </w:r>
      <w:r w:rsidRPr="00565C12">
        <w:rPr>
          <w:rFonts w:ascii="simsun" w:eastAsia="宋体" w:hAnsi="simsun" w:cs="宋体"/>
          <w:color w:val="464646"/>
          <w:kern w:val="0"/>
          <w:szCs w:val="21"/>
        </w:rPr>
        <w:t>米以上要小于</w:t>
      </w:r>
      <w:r w:rsidRPr="00565C12">
        <w:rPr>
          <w:rFonts w:ascii="simsun" w:eastAsia="宋体" w:hAnsi="simsun" w:cs="宋体"/>
          <w:color w:val="464646"/>
          <w:kern w:val="0"/>
          <w:szCs w:val="21"/>
        </w:rPr>
        <w:t>1A/</w:t>
      </w:r>
      <w:r w:rsidRPr="00565C12">
        <w:rPr>
          <w:rFonts w:ascii="simsun" w:eastAsia="宋体" w:hAnsi="simsun" w:cs="宋体"/>
          <w:color w:val="464646"/>
          <w:kern w:val="0"/>
          <w:szCs w:val="21"/>
        </w:rPr>
        <w:t>平方毫米。从这个角度，如果不是很远的情况下，你可以选择</w:t>
      </w:r>
      <w:r w:rsidRPr="00565C12">
        <w:rPr>
          <w:rFonts w:ascii="simsun" w:eastAsia="宋体" w:hAnsi="simsun" w:cs="宋体"/>
          <w:color w:val="464646"/>
          <w:kern w:val="0"/>
          <w:szCs w:val="21"/>
        </w:rPr>
        <w:t>4</w:t>
      </w:r>
      <w:r w:rsidRPr="00565C12">
        <w:rPr>
          <w:rFonts w:ascii="simsun" w:eastAsia="宋体" w:hAnsi="simsun" w:cs="宋体"/>
          <w:color w:val="464646"/>
          <w:kern w:val="0"/>
          <w:szCs w:val="21"/>
        </w:rPr>
        <w:t>平方铜线或者</w:t>
      </w:r>
      <w:r w:rsidRPr="00565C12">
        <w:rPr>
          <w:rFonts w:ascii="simsun" w:eastAsia="宋体" w:hAnsi="simsun" w:cs="宋体"/>
          <w:color w:val="464646"/>
          <w:kern w:val="0"/>
          <w:szCs w:val="21"/>
        </w:rPr>
        <w:t>6</w:t>
      </w:r>
      <w:r w:rsidRPr="00565C12">
        <w:rPr>
          <w:rFonts w:ascii="simsun" w:eastAsia="宋体" w:hAnsi="simsun" w:cs="宋体"/>
          <w:color w:val="464646"/>
          <w:kern w:val="0"/>
          <w:szCs w:val="21"/>
        </w:rPr>
        <w:t>平方铝线。</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br/>
      </w:r>
      <w:r w:rsidRPr="00565C12">
        <w:rPr>
          <w:rFonts w:ascii="simsun" w:eastAsia="宋体" w:hAnsi="simsun" w:cs="宋体"/>
          <w:color w:val="464646"/>
          <w:kern w:val="0"/>
          <w:szCs w:val="21"/>
        </w:rPr>
        <w:t>如果真是距离</w:t>
      </w:r>
      <w:r w:rsidRPr="00565C12">
        <w:rPr>
          <w:rFonts w:ascii="simsun" w:eastAsia="宋体" w:hAnsi="simsun" w:cs="宋体"/>
          <w:color w:val="464646"/>
          <w:kern w:val="0"/>
          <w:szCs w:val="21"/>
        </w:rPr>
        <w:t>150</w:t>
      </w:r>
      <w:r w:rsidRPr="00565C12">
        <w:rPr>
          <w:rFonts w:ascii="simsun" w:eastAsia="宋体" w:hAnsi="simsun" w:cs="宋体"/>
          <w:color w:val="464646"/>
          <w:kern w:val="0"/>
          <w:szCs w:val="21"/>
        </w:rPr>
        <w:t>米供电（不说是不是高楼），一定采用</w:t>
      </w:r>
      <w:r w:rsidRPr="00565C12">
        <w:rPr>
          <w:rFonts w:ascii="simsun" w:eastAsia="宋体" w:hAnsi="simsun" w:cs="宋体"/>
          <w:color w:val="464646"/>
          <w:kern w:val="0"/>
          <w:szCs w:val="21"/>
        </w:rPr>
        <w:t>4</w:t>
      </w:r>
      <w:r w:rsidRPr="00565C12">
        <w:rPr>
          <w:rFonts w:ascii="simsun" w:eastAsia="宋体" w:hAnsi="simsun" w:cs="宋体"/>
          <w:color w:val="464646"/>
          <w:kern w:val="0"/>
          <w:szCs w:val="21"/>
        </w:rPr>
        <w:t>平方的铜线。</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br/>
      </w:r>
      <w:r w:rsidRPr="00565C12">
        <w:rPr>
          <w:rFonts w:ascii="simsun" w:eastAsia="宋体" w:hAnsi="simsun" w:cs="宋体"/>
          <w:color w:val="464646"/>
          <w:kern w:val="0"/>
          <w:szCs w:val="21"/>
        </w:rPr>
        <w:t>导线的阻抗与其长度成正比，与其线径成反比。请在使用电源时，特别注意输入与输出导线的线材与线径问题。以防止电流过大使导线过热而造成事故。</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br/>
      </w:r>
      <w:r w:rsidRPr="00565C12">
        <w:rPr>
          <w:rFonts w:ascii="simsun" w:eastAsia="宋体" w:hAnsi="simsun" w:cs="宋体"/>
          <w:color w:val="464646"/>
          <w:kern w:val="0"/>
          <w:szCs w:val="21"/>
        </w:rPr>
        <w:t>导线线径一般按如下公式计算：</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br/>
      </w:r>
      <w:r w:rsidRPr="00565C12">
        <w:rPr>
          <w:rFonts w:ascii="simsun" w:eastAsia="宋体" w:hAnsi="simsun" w:cs="宋体"/>
          <w:color w:val="464646"/>
          <w:kern w:val="0"/>
          <w:szCs w:val="21"/>
        </w:rPr>
        <w:t>铜线：</w:t>
      </w:r>
      <w:r w:rsidRPr="00565C12">
        <w:rPr>
          <w:rFonts w:ascii="simsun" w:eastAsia="宋体" w:hAnsi="simsun" w:cs="宋体"/>
          <w:color w:val="464646"/>
          <w:kern w:val="0"/>
          <w:szCs w:val="21"/>
        </w:rPr>
        <w:t xml:space="preserve"> S= IL / 54.4*U`</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br/>
      </w:r>
      <w:r w:rsidRPr="00565C12">
        <w:rPr>
          <w:rFonts w:ascii="simsun" w:eastAsia="宋体" w:hAnsi="simsun" w:cs="宋体"/>
          <w:color w:val="464646"/>
          <w:kern w:val="0"/>
          <w:szCs w:val="21"/>
        </w:rPr>
        <w:t>铝线：</w:t>
      </w:r>
      <w:r w:rsidRPr="00565C12">
        <w:rPr>
          <w:rFonts w:ascii="simsun" w:eastAsia="宋体" w:hAnsi="simsun" w:cs="宋体"/>
          <w:color w:val="464646"/>
          <w:kern w:val="0"/>
          <w:szCs w:val="21"/>
        </w:rPr>
        <w:t xml:space="preserve"> S= IL / 34*U`</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br/>
      </w:r>
      <w:r w:rsidRPr="00565C12">
        <w:rPr>
          <w:rFonts w:ascii="simsun" w:eastAsia="宋体" w:hAnsi="simsun" w:cs="宋体"/>
          <w:color w:val="464646"/>
          <w:kern w:val="0"/>
          <w:szCs w:val="21"/>
        </w:rPr>
        <w:t>式中：</w:t>
      </w:r>
      <w:r w:rsidRPr="00565C12">
        <w:rPr>
          <w:rFonts w:ascii="simsun" w:eastAsia="宋体" w:hAnsi="simsun" w:cs="宋体"/>
          <w:color w:val="464646"/>
          <w:kern w:val="0"/>
          <w:szCs w:val="21"/>
        </w:rPr>
        <w:t>I——</w:t>
      </w:r>
      <w:r w:rsidRPr="00565C12">
        <w:rPr>
          <w:rFonts w:ascii="simsun" w:eastAsia="宋体" w:hAnsi="simsun" w:cs="宋体"/>
          <w:color w:val="464646"/>
          <w:kern w:val="0"/>
          <w:szCs w:val="21"/>
        </w:rPr>
        <w:t>导线中通过的最大电流（</w:t>
      </w:r>
      <w:r w:rsidRPr="00565C12">
        <w:rPr>
          <w:rFonts w:ascii="simsun" w:eastAsia="宋体" w:hAnsi="simsun" w:cs="宋体"/>
          <w:color w:val="464646"/>
          <w:kern w:val="0"/>
          <w:szCs w:val="21"/>
        </w:rPr>
        <w:t>A</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br/>
        <w:t>L——</w:t>
      </w:r>
      <w:r w:rsidRPr="00565C12">
        <w:rPr>
          <w:rFonts w:ascii="simsun" w:eastAsia="宋体" w:hAnsi="simsun" w:cs="宋体"/>
          <w:color w:val="464646"/>
          <w:kern w:val="0"/>
          <w:szCs w:val="21"/>
        </w:rPr>
        <w:t>导线的长度（</w:t>
      </w:r>
      <w:r w:rsidRPr="00565C12">
        <w:rPr>
          <w:rFonts w:ascii="simsun" w:eastAsia="宋体" w:hAnsi="simsun" w:cs="宋体"/>
          <w:color w:val="464646"/>
          <w:kern w:val="0"/>
          <w:szCs w:val="21"/>
        </w:rPr>
        <w:t>M</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br/>
        <w:t>U`——</w:t>
      </w:r>
      <w:r w:rsidRPr="00565C12">
        <w:rPr>
          <w:rFonts w:ascii="simsun" w:eastAsia="宋体" w:hAnsi="simsun" w:cs="宋体"/>
          <w:color w:val="464646"/>
          <w:kern w:val="0"/>
          <w:szCs w:val="21"/>
        </w:rPr>
        <w:t>充许的电源降（</w:t>
      </w:r>
      <w:r w:rsidRPr="00565C12">
        <w:rPr>
          <w:rFonts w:ascii="simsun" w:eastAsia="宋体" w:hAnsi="simsun" w:cs="宋体"/>
          <w:color w:val="464646"/>
          <w:kern w:val="0"/>
          <w:szCs w:val="21"/>
        </w:rPr>
        <w:t>V</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br/>
        <w:t>S——</w:t>
      </w:r>
      <w:r w:rsidRPr="00565C12">
        <w:rPr>
          <w:rFonts w:ascii="simsun" w:eastAsia="宋体" w:hAnsi="simsun" w:cs="宋体"/>
          <w:color w:val="464646"/>
          <w:kern w:val="0"/>
          <w:szCs w:val="21"/>
        </w:rPr>
        <w:t>导线的截面积（</w:t>
      </w:r>
      <w:r w:rsidRPr="00565C12">
        <w:rPr>
          <w:rFonts w:ascii="simsun" w:eastAsia="宋体" w:hAnsi="simsun" w:cs="宋体"/>
          <w:color w:val="464646"/>
          <w:kern w:val="0"/>
          <w:szCs w:val="21"/>
        </w:rPr>
        <w:t>MM2</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br/>
      </w:r>
      <w:r w:rsidRPr="00565C12">
        <w:rPr>
          <w:rFonts w:ascii="simsun" w:eastAsia="宋体" w:hAnsi="simsun" w:cs="宋体"/>
          <w:color w:val="464646"/>
          <w:kern w:val="0"/>
          <w:szCs w:val="21"/>
        </w:rPr>
        <w:t>说明：</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lastRenderedPageBreak/>
        <w:br/>
        <w:t>1</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U`</w:t>
      </w:r>
      <w:r w:rsidRPr="00565C12">
        <w:rPr>
          <w:rFonts w:ascii="simsun" w:eastAsia="宋体" w:hAnsi="simsun" w:cs="宋体"/>
          <w:color w:val="464646"/>
          <w:kern w:val="0"/>
          <w:szCs w:val="21"/>
        </w:rPr>
        <w:t>电压降可由整个系统中所用的设备（如探测器）范围分给系统供电用的电源电压额定值综合起来考虑选用。</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br/>
        <w:t>2</w:t>
      </w:r>
      <w:r w:rsidRPr="00565C12">
        <w:rPr>
          <w:rFonts w:ascii="simsun" w:eastAsia="宋体" w:hAnsi="simsun" w:cs="宋体"/>
          <w:color w:val="464646"/>
          <w:kern w:val="0"/>
          <w:szCs w:val="21"/>
        </w:rPr>
        <w:t>、计算出来的截面积往上靠</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br/>
      </w:r>
      <w:r w:rsidRPr="00565C12">
        <w:rPr>
          <w:rFonts w:ascii="simsun" w:eastAsia="宋体" w:hAnsi="simsun" w:cs="宋体"/>
          <w:color w:val="464646"/>
          <w:kern w:val="0"/>
          <w:szCs w:val="21"/>
        </w:rPr>
        <w:t>绝缘导线载流量估算</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br/>
      </w:r>
      <w:r w:rsidRPr="00565C12">
        <w:rPr>
          <w:rFonts w:ascii="simsun" w:eastAsia="宋体" w:hAnsi="simsun" w:cs="宋体"/>
          <w:color w:val="464646"/>
          <w:kern w:val="0"/>
          <w:szCs w:val="21"/>
        </w:rPr>
        <w:t>铝芯绝缘导线载流量与截面的倍数关系</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br/>
      </w:r>
      <w:r w:rsidRPr="00565C12">
        <w:rPr>
          <w:rFonts w:ascii="simsun" w:eastAsia="宋体" w:hAnsi="simsun" w:cs="宋体"/>
          <w:color w:val="464646"/>
          <w:kern w:val="0"/>
          <w:szCs w:val="21"/>
        </w:rPr>
        <w:t>导线截面</w:t>
      </w:r>
      <w:r w:rsidRPr="00565C12">
        <w:rPr>
          <w:rFonts w:ascii="simsun" w:eastAsia="宋体" w:hAnsi="simsun" w:cs="宋体"/>
          <w:color w:val="464646"/>
          <w:kern w:val="0"/>
          <w:szCs w:val="21"/>
        </w:rPr>
        <w:t xml:space="preserve">(mm 2 ) </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1</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1</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5</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2</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5</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4</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6</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10</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16</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25</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35</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50</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70</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 xml:space="preserve"> 95</w:t>
      </w:r>
      <w:r w:rsidRPr="00565C12">
        <w:rPr>
          <w:rFonts w:ascii="simsun" w:eastAsia="宋体" w:hAnsi="simsun" w:cs="宋体"/>
          <w:color w:val="464646"/>
          <w:kern w:val="0"/>
          <w:szCs w:val="21"/>
        </w:rPr>
        <w:t xml:space="preserve">　</w:t>
      </w:r>
      <w:r w:rsidRPr="00565C12">
        <w:rPr>
          <w:rFonts w:ascii="simsun" w:eastAsia="宋体" w:hAnsi="simsun" w:cs="宋体"/>
          <w:color w:val="464646"/>
          <w:kern w:val="0"/>
          <w:szCs w:val="21"/>
        </w:rPr>
        <w:t xml:space="preserve"> 120</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br/>
      </w:r>
      <w:r w:rsidRPr="00565C12">
        <w:rPr>
          <w:rFonts w:ascii="simsun" w:eastAsia="宋体" w:hAnsi="simsun" w:cs="宋体"/>
          <w:color w:val="464646"/>
          <w:kern w:val="0"/>
          <w:szCs w:val="21"/>
        </w:rPr>
        <w:t>载流是截面倍数</w:t>
      </w:r>
      <w:r w:rsidRPr="00565C12">
        <w:rPr>
          <w:rFonts w:ascii="simsun" w:eastAsia="宋体" w:hAnsi="simsun" w:cs="宋体"/>
          <w:color w:val="464646"/>
          <w:kern w:val="0"/>
          <w:szCs w:val="21"/>
        </w:rPr>
        <w:t xml:space="preserve"> 9 8 7 6 5 4 3</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5 3 2</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5</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br/>
      </w:r>
      <w:r w:rsidRPr="00565C12">
        <w:rPr>
          <w:rFonts w:ascii="simsun" w:eastAsia="宋体" w:hAnsi="simsun" w:cs="宋体"/>
          <w:color w:val="464646"/>
          <w:kern w:val="0"/>
          <w:szCs w:val="21"/>
        </w:rPr>
        <w:t>载流量</w:t>
      </w:r>
      <w:r w:rsidRPr="00565C12">
        <w:rPr>
          <w:rFonts w:ascii="simsun" w:eastAsia="宋体" w:hAnsi="simsun" w:cs="宋体"/>
          <w:color w:val="464646"/>
          <w:kern w:val="0"/>
          <w:szCs w:val="21"/>
        </w:rPr>
        <w:t>(A) 9 14 23 32 48 60 90 100 123 150 210 238 300</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br/>
      </w:r>
      <w:r w:rsidRPr="00565C12">
        <w:rPr>
          <w:rFonts w:ascii="simsun" w:eastAsia="宋体" w:hAnsi="simsun" w:cs="宋体"/>
          <w:color w:val="464646"/>
          <w:kern w:val="0"/>
          <w:szCs w:val="21"/>
        </w:rPr>
        <w:t>估算口诀：二点五下乘以九，往上减</w:t>
      </w:r>
      <w:proofErr w:type="gramStart"/>
      <w:r w:rsidRPr="00565C12">
        <w:rPr>
          <w:rFonts w:ascii="simsun" w:eastAsia="宋体" w:hAnsi="simsun" w:cs="宋体"/>
          <w:color w:val="464646"/>
          <w:kern w:val="0"/>
          <w:szCs w:val="21"/>
        </w:rPr>
        <w:t>一顺号</w:t>
      </w:r>
      <w:proofErr w:type="gramEnd"/>
      <w:r w:rsidRPr="00565C12">
        <w:rPr>
          <w:rFonts w:ascii="simsun" w:eastAsia="宋体" w:hAnsi="simsun" w:cs="宋体"/>
          <w:color w:val="464646"/>
          <w:kern w:val="0"/>
          <w:szCs w:val="21"/>
        </w:rPr>
        <w:t>走。三十五乘三点五，双双成组减点五。条件有变加折算，高温</w:t>
      </w:r>
      <w:proofErr w:type="gramStart"/>
      <w:r w:rsidRPr="00565C12">
        <w:rPr>
          <w:rFonts w:ascii="simsun" w:eastAsia="宋体" w:hAnsi="simsun" w:cs="宋体"/>
          <w:color w:val="464646"/>
          <w:kern w:val="0"/>
          <w:szCs w:val="21"/>
        </w:rPr>
        <w:t>九折铜升级</w:t>
      </w:r>
      <w:proofErr w:type="gramEnd"/>
      <w:r w:rsidRPr="00565C12">
        <w:rPr>
          <w:rFonts w:ascii="simsun" w:eastAsia="宋体" w:hAnsi="simsun" w:cs="宋体"/>
          <w:color w:val="464646"/>
          <w:kern w:val="0"/>
          <w:szCs w:val="21"/>
        </w:rPr>
        <w:t>。穿管根数二三四，八七六折满载流。说明：</w:t>
      </w:r>
      <w:r w:rsidRPr="00565C12">
        <w:rPr>
          <w:rFonts w:ascii="simsun" w:eastAsia="宋体" w:hAnsi="simsun" w:cs="宋体"/>
          <w:color w:val="464646"/>
          <w:kern w:val="0"/>
          <w:szCs w:val="21"/>
        </w:rPr>
        <w:t>(1)</w:t>
      </w:r>
      <w:r w:rsidRPr="00565C12">
        <w:rPr>
          <w:rFonts w:ascii="simsun" w:eastAsia="宋体" w:hAnsi="simsun" w:cs="宋体"/>
          <w:color w:val="464646"/>
          <w:kern w:val="0"/>
          <w:szCs w:val="21"/>
        </w:rPr>
        <w:t>本节口诀对各种绝缘线</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橡皮和塑料绝缘线</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的载流量</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安全电流</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不是直接指出，而是</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截面乘上一定的倍数</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来表示，通过心算而得。由表</w:t>
      </w:r>
      <w:r w:rsidRPr="00565C12">
        <w:rPr>
          <w:rFonts w:ascii="simsun" w:eastAsia="宋体" w:hAnsi="simsun" w:cs="宋体"/>
          <w:color w:val="464646"/>
          <w:kern w:val="0"/>
          <w:szCs w:val="21"/>
        </w:rPr>
        <w:t>5 3</w:t>
      </w:r>
      <w:r w:rsidRPr="00565C12">
        <w:rPr>
          <w:rFonts w:ascii="simsun" w:eastAsia="宋体" w:hAnsi="simsun" w:cs="宋体"/>
          <w:color w:val="464646"/>
          <w:kern w:val="0"/>
          <w:szCs w:val="21"/>
        </w:rPr>
        <w:t>可以看出：倍数随截面的增大而减小。</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二点五下乘以九，往上减一顺号走</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说的是</w:t>
      </w:r>
      <w:r w:rsidRPr="00565C12">
        <w:rPr>
          <w:rFonts w:ascii="simsun" w:eastAsia="宋体" w:hAnsi="simsun" w:cs="宋体"/>
          <w:color w:val="464646"/>
          <w:kern w:val="0"/>
          <w:szCs w:val="21"/>
        </w:rPr>
        <w:t>2</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5mm</w:t>
      </w:r>
      <w:proofErr w:type="gramStart"/>
      <w:r w:rsidRPr="00565C12">
        <w:rPr>
          <w:rFonts w:ascii="simsun" w:eastAsia="宋体" w:hAnsi="simsun" w:cs="宋体"/>
          <w:color w:val="464646"/>
          <w:kern w:val="0"/>
          <w:szCs w:val="21"/>
        </w:rPr>
        <w:t>’</w:t>
      </w:r>
      <w:proofErr w:type="gramEnd"/>
      <w:r w:rsidRPr="00565C12">
        <w:rPr>
          <w:rFonts w:ascii="simsun" w:eastAsia="宋体" w:hAnsi="simsun" w:cs="宋体"/>
          <w:color w:val="464646"/>
          <w:kern w:val="0"/>
          <w:szCs w:val="21"/>
        </w:rPr>
        <w:t>及以下的各种截面铝芯绝缘线，其载流量约为截面数的</w:t>
      </w:r>
      <w:r w:rsidRPr="00565C12">
        <w:rPr>
          <w:rFonts w:ascii="simsun" w:eastAsia="宋体" w:hAnsi="simsun" w:cs="宋体"/>
          <w:color w:val="464646"/>
          <w:kern w:val="0"/>
          <w:szCs w:val="21"/>
        </w:rPr>
        <w:t>9</w:t>
      </w:r>
      <w:r w:rsidRPr="00565C12">
        <w:rPr>
          <w:rFonts w:ascii="simsun" w:eastAsia="宋体" w:hAnsi="simsun" w:cs="宋体"/>
          <w:color w:val="464646"/>
          <w:kern w:val="0"/>
          <w:szCs w:val="21"/>
        </w:rPr>
        <w:t>倍。如</w:t>
      </w:r>
      <w:r w:rsidRPr="00565C12">
        <w:rPr>
          <w:rFonts w:ascii="simsun" w:eastAsia="宋体" w:hAnsi="simsun" w:cs="宋体"/>
          <w:color w:val="464646"/>
          <w:kern w:val="0"/>
          <w:szCs w:val="21"/>
        </w:rPr>
        <w:t>2</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5mm</w:t>
      </w:r>
      <w:proofErr w:type="gramStart"/>
      <w:r w:rsidRPr="00565C12">
        <w:rPr>
          <w:rFonts w:ascii="simsun" w:eastAsia="宋体" w:hAnsi="simsun" w:cs="宋体"/>
          <w:color w:val="464646"/>
          <w:kern w:val="0"/>
          <w:szCs w:val="21"/>
        </w:rPr>
        <w:t>’</w:t>
      </w:r>
      <w:proofErr w:type="gramEnd"/>
      <w:r w:rsidRPr="00565C12">
        <w:rPr>
          <w:rFonts w:ascii="simsun" w:eastAsia="宋体" w:hAnsi="simsun" w:cs="宋体"/>
          <w:color w:val="464646"/>
          <w:kern w:val="0"/>
          <w:szCs w:val="21"/>
        </w:rPr>
        <w:t>导线，载流量为</w:t>
      </w:r>
      <w:r w:rsidRPr="00565C12">
        <w:rPr>
          <w:rFonts w:ascii="simsun" w:eastAsia="宋体" w:hAnsi="simsun" w:cs="宋体"/>
          <w:color w:val="464646"/>
          <w:kern w:val="0"/>
          <w:szCs w:val="21"/>
        </w:rPr>
        <w:t>2</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5×9</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22</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5(A)</w:t>
      </w:r>
      <w:r w:rsidRPr="00565C12">
        <w:rPr>
          <w:rFonts w:ascii="simsun" w:eastAsia="宋体" w:hAnsi="simsun" w:cs="宋体"/>
          <w:color w:val="464646"/>
          <w:kern w:val="0"/>
          <w:szCs w:val="21"/>
        </w:rPr>
        <w:t>。从</w:t>
      </w:r>
      <w:r w:rsidRPr="00565C12">
        <w:rPr>
          <w:rFonts w:ascii="simsun" w:eastAsia="宋体" w:hAnsi="simsun" w:cs="宋体"/>
          <w:color w:val="464646"/>
          <w:kern w:val="0"/>
          <w:szCs w:val="21"/>
        </w:rPr>
        <w:t>4mm</w:t>
      </w:r>
      <w:proofErr w:type="gramStart"/>
      <w:r w:rsidRPr="00565C12">
        <w:rPr>
          <w:rFonts w:ascii="simsun" w:eastAsia="宋体" w:hAnsi="simsun" w:cs="宋体"/>
          <w:color w:val="464646"/>
          <w:kern w:val="0"/>
          <w:szCs w:val="21"/>
        </w:rPr>
        <w:t>’</w:t>
      </w:r>
      <w:proofErr w:type="gramEnd"/>
      <w:r w:rsidRPr="00565C12">
        <w:rPr>
          <w:rFonts w:ascii="simsun" w:eastAsia="宋体" w:hAnsi="simsun" w:cs="宋体"/>
          <w:color w:val="464646"/>
          <w:kern w:val="0"/>
          <w:szCs w:val="21"/>
        </w:rPr>
        <w:t>及以上导线的载流量和截面数的倍数关系是顺着线号往上排，倍数逐次减</w:t>
      </w:r>
      <w:r w:rsidRPr="00565C12">
        <w:rPr>
          <w:rFonts w:ascii="simsun" w:eastAsia="宋体" w:hAnsi="simsun" w:cs="宋体"/>
          <w:color w:val="464646"/>
          <w:kern w:val="0"/>
          <w:szCs w:val="21"/>
        </w:rPr>
        <w:t>l</w:t>
      </w:r>
      <w:r w:rsidRPr="00565C12">
        <w:rPr>
          <w:rFonts w:ascii="simsun" w:eastAsia="宋体" w:hAnsi="simsun" w:cs="宋体"/>
          <w:color w:val="464646"/>
          <w:kern w:val="0"/>
          <w:szCs w:val="21"/>
        </w:rPr>
        <w:t>，即</w:t>
      </w:r>
      <w:r w:rsidRPr="00565C12">
        <w:rPr>
          <w:rFonts w:ascii="simsun" w:eastAsia="宋体" w:hAnsi="simsun" w:cs="宋体"/>
          <w:color w:val="464646"/>
          <w:kern w:val="0"/>
          <w:szCs w:val="21"/>
        </w:rPr>
        <w:t>4×8</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6×7</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10×6</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16×5</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25×4</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三十五乘三点五，双双成组减点五</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，说的是</w:t>
      </w:r>
      <w:r w:rsidRPr="00565C12">
        <w:rPr>
          <w:rFonts w:ascii="simsun" w:eastAsia="宋体" w:hAnsi="simsun" w:cs="宋体"/>
          <w:color w:val="464646"/>
          <w:kern w:val="0"/>
          <w:szCs w:val="21"/>
        </w:rPr>
        <w:t>35mm</w:t>
      </w:r>
      <w:proofErr w:type="gramStart"/>
      <w:r w:rsidRPr="00565C12">
        <w:rPr>
          <w:rFonts w:ascii="simsun" w:eastAsia="宋体" w:hAnsi="simsun" w:cs="宋体"/>
          <w:color w:val="464646"/>
          <w:kern w:val="0"/>
          <w:szCs w:val="21"/>
        </w:rPr>
        <w:t>”</w:t>
      </w:r>
      <w:proofErr w:type="gramEnd"/>
      <w:r w:rsidRPr="00565C12">
        <w:rPr>
          <w:rFonts w:ascii="simsun" w:eastAsia="宋体" w:hAnsi="simsun" w:cs="宋体"/>
          <w:color w:val="464646"/>
          <w:kern w:val="0"/>
          <w:szCs w:val="21"/>
        </w:rPr>
        <w:t>的导线载流量为截面数的</w:t>
      </w:r>
      <w:r w:rsidRPr="00565C12">
        <w:rPr>
          <w:rFonts w:ascii="simsun" w:eastAsia="宋体" w:hAnsi="simsun" w:cs="宋体"/>
          <w:color w:val="464646"/>
          <w:kern w:val="0"/>
          <w:szCs w:val="21"/>
        </w:rPr>
        <w:t>3</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5</w:t>
      </w:r>
      <w:r w:rsidRPr="00565C12">
        <w:rPr>
          <w:rFonts w:ascii="simsun" w:eastAsia="宋体" w:hAnsi="simsun" w:cs="宋体"/>
          <w:color w:val="464646"/>
          <w:kern w:val="0"/>
          <w:szCs w:val="21"/>
        </w:rPr>
        <w:t>倍，即</w:t>
      </w:r>
      <w:r w:rsidRPr="00565C12">
        <w:rPr>
          <w:rFonts w:ascii="simsun" w:eastAsia="宋体" w:hAnsi="simsun" w:cs="宋体"/>
          <w:color w:val="464646"/>
          <w:kern w:val="0"/>
          <w:szCs w:val="21"/>
        </w:rPr>
        <w:t>35×3</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5</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122</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5(A)</w:t>
      </w:r>
      <w:r w:rsidRPr="00565C12">
        <w:rPr>
          <w:rFonts w:ascii="simsun" w:eastAsia="宋体" w:hAnsi="simsun" w:cs="宋体"/>
          <w:color w:val="464646"/>
          <w:kern w:val="0"/>
          <w:szCs w:val="21"/>
        </w:rPr>
        <w:t>。从</w:t>
      </w:r>
      <w:r w:rsidRPr="00565C12">
        <w:rPr>
          <w:rFonts w:ascii="simsun" w:eastAsia="宋体" w:hAnsi="simsun" w:cs="宋体"/>
          <w:color w:val="464646"/>
          <w:kern w:val="0"/>
          <w:szCs w:val="21"/>
        </w:rPr>
        <w:t>50mm</w:t>
      </w:r>
      <w:proofErr w:type="gramStart"/>
      <w:r w:rsidRPr="00565C12">
        <w:rPr>
          <w:rFonts w:ascii="simsun" w:eastAsia="宋体" w:hAnsi="simsun" w:cs="宋体"/>
          <w:color w:val="464646"/>
          <w:kern w:val="0"/>
          <w:szCs w:val="21"/>
        </w:rPr>
        <w:t>’</w:t>
      </w:r>
      <w:proofErr w:type="gramEnd"/>
      <w:r w:rsidRPr="00565C12">
        <w:rPr>
          <w:rFonts w:ascii="simsun" w:eastAsia="宋体" w:hAnsi="simsun" w:cs="宋体"/>
          <w:color w:val="464646"/>
          <w:kern w:val="0"/>
          <w:szCs w:val="21"/>
        </w:rPr>
        <w:t>及以上的导线，其载流量与截面数之间的倍数关系变为</w:t>
      </w:r>
      <w:proofErr w:type="gramStart"/>
      <w:r w:rsidRPr="00565C12">
        <w:rPr>
          <w:rFonts w:ascii="simsun" w:eastAsia="宋体" w:hAnsi="simsun" w:cs="宋体"/>
          <w:color w:val="464646"/>
          <w:kern w:val="0"/>
          <w:szCs w:val="21"/>
        </w:rPr>
        <w:t>两个两个</w:t>
      </w:r>
      <w:proofErr w:type="gramEnd"/>
      <w:r w:rsidRPr="00565C12">
        <w:rPr>
          <w:rFonts w:ascii="simsun" w:eastAsia="宋体" w:hAnsi="simsun" w:cs="宋体"/>
          <w:color w:val="464646"/>
          <w:kern w:val="0"/>
          <w:szCs w:val="21"/>
        </w:rPr>
        <w:t>线号成一组，倍数依次减</w:t>
      </w:r>
      <w:r w:rsidRPr="00565C12">
        <w:rPr>
          <w:rFonts w:ascii="simsun" w:eastAsia="宋体" w:hAnsi="simsun" w:cs="宋体"/>
          <w:color w:val="464646"/>
          <w:kern w:val="0"/>
          <w:szCs w:val="21"/>
        </w:rPr>
        <w:t>0</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5</w:t>
      </w:r>
      <w:r w:rsidRPr="00565C12">
        <w:rPr>
          <w:rFonts w:ascii="simsun" w:eastAsia="宋体" w:hAnsi="simsun" w:cs="宋体"/>
          <w:color w:val="464646"/>
          <w:kern w:val="0"/>
          <w:szCs w:val="21"/>
        </w:rPr>
        <w:t>。即</w:t>
      </w:r>
      <w:r w:rsidRPr="00565C12">
        <w:rPr>
          <w:rFonts w:ascii="simsun" w:eastAsia="宋体" w:hAnsi="simsun" w:cs="宋体"/>
          <w:color w:val="464646"/>
          <w:kern w:val="0"/>
          <w:szCs w:val="21"/>
        </w:rPr>
        <w:t>50</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70mm</w:t>
      </w:r>
      <w:proofErr w:type="gramStart"/>
      <w:r w:rsidRPr="00565C12">
        <w:rPr>
          <w:rFonts w:ascii="simsun" w:eastAsia="宋体" w:hAnsi="simsun" w:cs="宋体"/>
          <w:color w:val="464646"/>
          <w:kern w:val="0"/>
          <w:szCs w:val="21"/>
        </w:rPr>
        <w:t>’</w:t>
      </w:r>
      <w:proofErr w:type="gramEnd"/>
      <w:r w:rsidRPr="00565C12">
        <w:rPr>
          <w:rFonts w:ascii="simsun" w:eastAsia="宋体" w:hAnsi="simsun" w:cs="宋体"/>
          <w:color w:val="464646"/>
          <w:kern w:val="0"/>
          <w:szCs w:val="21"/>
        </w:rPr>
        <w:t>导线的载流量为截面数的</w:t>
      </w:r>
      <w:r w:rsidRPr="00565C12">
        <w:rPr>
          <w:rFonts w:ascii="simsun" w:eastAsia="宋体" w:hAnsi="simsun" w:cs="宋体"/>
          <w:color w:val="464646"/>
          <w:kern w:val="0"/>
          <w:szCs w:val="21"/>
        </w:rPr>
        <w:t>3</w:t>
      </w:r>
      <w:r w:rsidRPr="00565C12">
        <w:rPr>
          <w:rFonts w:ascii="simsun" w:eastAsia="宋体" w:hAnsi="simsun" w:cs="宋体"/>
          <w:color w:val="464646"/>
          <w:kern w:val="0"/>
          <w:szCs w:val="21"/>
        </w:rPr>
        <w:t>倍；</w:t>
      </w:r>
      <w:r w:rsidRPr="00565C12">
        <w:rPr>
          <w:rFonts w:ascii="simsun" w:eastAsia="宋体" w:hAnsi="simsun" w:cs="宋体"/>
          <w:color w:val="464646"/>
          <w:kern w:val="0"/>
          <w:szCs w:val="21"/>
        </w:rPr>
        <w:t>95</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120mm</w:t>
      </w:r>
      <w:proofErr w:type="gramStart"/>
      <w:r w:rsidRPr="00565C12">
        <w:rPr>
          <w:rFonts w:ascii="simsun" w:eastAsia="宋体" w:hAnsi="simsun" w:cs="宋体"/>
          <w:color w:val="464646"/>
          <w:kern w:val="0"/>
          <w:szCs w:val="21"/>
        </w:rPr>
        <w:t>”</w:t>
      </w:r>
      <w:proofErr w:type="gramEnd"/>
      <w:r w:rsidRPr="00565C12">
        <w:rPr>
          <w:rFonts w:ascii="simsun" w:eastAsia="宋体" w:hAnsi="simsun" w:cs="宋体"/>
          <w:color w:val="464646"/>
          <w:kern w:val="0"/>
          <w:szCs w:val="21"/>
        </w:rPr>
        <w:t>导线载流量是其截面积数的</w:t>
      </w:r>
      <w:r w:rsidRPr="00565C12">
        <w:rPr>
          <w:rFonts w:ascii="simsun" w:eastAsia="宋体" w:hAnsi="simsun" w:cs="宋体"/>
          <w:color w:val="464646"/>
          <w:kern w:val="0"/>
          <w:szCs w:val="21"/>
        </w:rPr>
        <w:t>2</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5</w:t>
      </w:r>
      <w:r w:rsidRPr="00565C12">
        <w:rPr>
          <w:rFonts w:ascii="simsun" w:eastAsia="宋体" w:hAnsi="simsun" w:cs="宋体"/>
          <w:color w:val="464646"/>
          <w:kern w:val="0"/>
          <w:szCs w:val="21"/>
        </w:rPr>
        <w:t>倍，依次类推。</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条件有变加折算，高温九折铜升级</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。上述口诀是铝芯绝缘线、明敷在环境温度</w:t>
      </w:r>
      <w:r w:rsidRPr="00565C12">
        <w:rPr>
          <w:rFonts w:ascii="simsun" w:eastAsia="宋体" w:hAnsi="simsun" w:cs="宋体"/>
          <w:color w:val="464646"/>
          <w:kern w:val="0"/>
          <w:szCs w:val="21"/>
        </w:rPr>
        <w:t>25</w:t>
      </w:r>
      <w:r w:rsidRPr="00565C12">
        <w:rPr>
          <w:rFonts w:ascii="宋体" w:eastAsia="宋体" w:hAnsi="宋体" w:cs="宋体" w:hint="eastAsia"/>
          <w:color w:val="464646"/>
          <w:kern w:val="0"/>
          <w:szCs w:val="21"/>
        </w:rPr>
        <w:t>℃</w:t>
      </w:r>
      <w:r w:rsidRPr="00565C12">
        <w:rPr>
          <w:rFonts w:ascii="simsun" w:eastAsia="宋体" w:hAnsi="simsun" w:cs="宋体"/>
          <w:color w:val="464646"/>
          <w:kern w:val="0"/>
          <w:szCs w:val="21"/>
        </w:rPr>
        <w:t>的条件下而定的。</w:t>
      </w:r>
      <w:proofErr w:type="gramStart"/>
      <w:r w:rsidRPr="00565C12">
        <w:rPr>
          <w:rFonts w:ascii="simsun" w:eastAsia="宋体" w:hAnsi="simsun" w:cs="宋体"/>
          <w:color w:val="464646"/>
          <w:kern w:val="0"/>
          <w:szCs w:val="21"/>
        </w:rPr>
        <w:t>若铝芯绝缘线明敷在</w:t>
      </w:r>
      <w:proofErr w:type="gramEnd"/>
      <w:r w:rsidRPr="00565C12">
        <w:rPr>
          <w:rFonts w:ascii="simsun" w:eastAsia="宋体" w:hAnsi="simsun" w:cs="宋体"/>
          <w:color w:val="464646"/>
          <w:kern w:val="0"/>
          <w:szCs w:val="21"/>
        </w:rPr>
        <w:t>环境温度长期高于</w:t>
      </w:r>
      <w:r w:rsidRPr="00565C12">
        <w:rPr>
          <w:rFonts w:ascii="simsun" w:eastAsia="宋体" w:hAnsi="simsun" w:cs="宋体"/>
          <w:color w:val="464646"/>
          <w:kern w:val="0"/>
          <w:szCs w:val="21"/>
        </w:rPr>
        <w:t>25</w:t>
      </w:r>
      <w:r w:rsidRPr="00565C12">
        <w:rPr>
          <w:rFonts w:ascii="宋体" w:eastAsia="宋体" w:hAnsi="宋体" w:cs="宋体" w:hint="eastAsia"/>
          <w:color w:val="464646"/>
          <w:kern w:val="0"/>
          <w:szCs w:val="21"/>
        </w:rPr>
        <w:t>℃</w:t>
      </w:r>
      <w:r w:rsidRPr="00565C12">
        <w:rPr>
          <w:rFonts w:ascii="simsun" w:eastAsia="宋体" w:hAnsi="simsun" w:cs="宋体"/>
          <w:color w:val="464646"/>
          <w:kern w:val="0"/>
          <w:szCs w:val="21"/>
        </w:rPr>
        <w:t>的地区，导线载流量可按上述口诀计算方法算出，然后再打九折即可；当</w:t>
      </w:r>
      <w:r w:rsidRPr="00565C12">
        <w:rPr>
          <w:rFonts w:ascii="simsun" w:eastAsia="宋体" w:hAnsi="simsun" w:cs="宋体"/>
          <w:color w:val="464646"/>
          <w:kern w:val="0"/>
          <w:szCs w:val="21"/>
        </w:rPr>
        <w:lastRenderedPageBreak/>
        <w:t>使用的不是铝线而是铜芯绝缘线，它的载流量要比同规格铝线略大一些，可按上述口诀方法算出比铝线加大一个线号的载流量。如</w:t>
      </w:r>
      <w:r w:rsidRPr="00565C12">
        <w:rPr>
          <w:rFonts w:ascii="simsun" w:eastAsia="宋体" w:hAnsi="simsun" w:cs="宋体"/>
          <w:color w:val="464646"/>
          <w:kern w:val="0"/>
          <w:szCs w:val="21"/>
        </w:rPr>
        <w:t>16mm</w:t>
      </w:r>
      <w:proofErr w:type="gramStart"/>
      <w:r w:rsidRPr="00565C12">
        <w:rPr>
          <w:rFonts w:ascii="simsun" w:eastAsia="宋体" w:hAnsi="simsun" w:cs="宋体"/>
          <w:color w:val="464646"/>
          <w:kern w:val="0"/>
          <w:szCs w:val="21"/>
        </w:rPr>
        <w:t>’</w:t>
      </w:r>
      <w:proofErr w:type="gramEnd"/>
      <w:r w:rsidRPr="00565C12">
        <w:rPr>
          <w:rFonts w:ascii="simsun" w:eastAsia="宋体" w:hAnsi="simsun" w:cs="宋体"/>
          <w:color w:val="464646"/>
          <w:kern w:val="0"/>
          <w:szCs w:val="21"/>
        </w:rPr>
        <w:t>铜线的载流量，可按</w:t>
      </w:r>
      <w:r w:rsidRPr="00565C12">
        <w:rPr>
          <w:rFonts w:ascii="simsun" w:eastAsia="宋体" w:hAnsi="simsun" w:cs="宋体"/>
          <w:color w:val="464646"/>
          <w:kern w:val="0"/>
          <w:szCs w:val="21"/>
        </w:rPr>
        <w:t>25mm2</w:t>
      </w:r>
      <w:r w:rsidRPr="00565C12">
        <w:rPr>
          <w:rFonts w:ascii="simsun" w:eastAsia="宋体" w:hAnsi="simsun" w:cs="宋体"/>
          <w:color w:val="464646"/>
          <w:kern w:val="0"/>
          <w:szCs w:val="21"/>
        </w:rPr>
        <w:t>铝线计算。</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br/>
      </w:r>
      <w:r w:rsidRPr="00565C12">
        <w:rPr>
          <w:rFonts w:ascii="simsun" w:eastAsia="宋体" w:hAnsi="simsun" w:cs="宋体"/>
          <w:color w:val="464646"/>
          <w:kern w:val="0"/>
          <w:szCs w:val="21"/>
        </w:rPr>
        <w:t>铜线每平方毫米</w:t>
      </w:r>
      <w:r w:rsidRPr="00565C12">
        <w:rPr>
          <w:rFonts w:ascii="simsun" w:eastAsia="宋体" w:hAnsi="simsun" w:cs="宋体"/>
          <w:color w:val="464646"/>
          <w:kern w:val="0"/>
          <w:szCs w:val="21"/>
        </w:rPr>
        <w:t>6</w:t>
      </w:r>
      <w:r w:rsidRPr="00565C12">
        <w:rPr>
          <w:rFonts w:ascii="simsun" w:eastAsia="宋体" w:hAnsi="simsun" w:cs="宋体"/>
          <w:color w:val="464646"/>
          <w:kern w:val="0"/>
          <w:szCs w:val="21"/>
        </w:rPr>
        <w:t>安培。铝线是每平方毫米</w:t>
      </w:r>
      <w:r w:rsidRPr="00565C12">
        <w:rPr>
          <w:rFonts w:ascii="simsun" w:eastAsia="宋体" w:hAnsi="simsun" w:cs="宋体"/>
          <w:color w:val="464646"/>
          <w:kern w:val="0"/>
          <w:szCs w:val="21"/>
        </w:rPr>
        <w:t>5</w:t>
      </w:r>
      <w:r w:rsidRPr="00565C12">
        <w:rPr>
          <w:rFonts w:ascii="simsun" w:eastAsia="宋体" w:hAnsi="simsun" w:cs="宋体"/>
          <w:color w:val="464646"/>
          <w:kern w:val="0"/>
          <w:szCs w:val="21"/>
        </w:rPr>
        <w:t>安培</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t>仅供快速估算</w:t>
      </w:r>
      <w:r w:rsidRPr="00565C12">
        <w:rPr>
          <w:rFonts w:ascii="simsun" w:eastAsia="宋体" w:hAnsi="simsun" w:cs="宋体"/>
          <w:color w:val="464646"/>
          <w:kern w:val="0"/>
          <w:szCs w:val="21"/>
        </w:rPr>
        <w:t>)</w:t>
      </w:r>
      <w:r w:rsidRPr="00565C12">
        <w:rPr>
          <w:rFonts w:ascii="simsun" w:eastAsia="宋体" w:hAnsi="simsun" w:cs="宋体"/>
          <w:color w:val="464646"/>
          <w:kern w:val="0"/>
          <w:szCs w:val="21"/>
        </w:rPr>
        <w:br/>
      </w:r>
      <w:r w:rsidRPr="00565C12">
        <w:rPr>
          <w:rFonts w:ascii="simsun" w:eastAsia="宋体" w:hAnsi="simsun" w:cs="宋体"/>
          <w:color w:val="464646"/>
          <w:kern w:val="0"/>
          <w:szCs w:val="21"/>
        </w:rPr>
        <w:br/>
        <w:t>4</w:t>
      </w:r>
      <w:r w:rsidRPr="00565C12">
        <w:rPr>
          <w:rFonts w:ascii="simsun" w:eastAsia="宋体" w:hAnsi="simsun" w:cs="宋体"/>
          <w:color w:val="464646"/>
          <w:kern w:val="0"/>
          <w:szCs w:val="21"/>
        </w:rPr>
        <w:t>平方的铜线：</w:t>
      </w:r>
      <w:r w:rsidRPr="00565C12">
        <w:rPr>
          <w:rFonts w:ascii="simsun" w:eastAsia="宋体" w:hAnsi="simsun" w:cs="宋体"/>
          <w:color w:val="464646"/>
          <w:kern w:val="0"/>
          <w:szCs w:val="21"/>
        </w:rPr>
        <w:t>4*6=24A</w:t>
      </w:r>
      <w:r w:rsidRPr="00565C12">
        <w:rPr>
          <w:rFonts w:ascii="simsun" w:eastAsia="宋体" w:hAnsi="simsun" w:cs="宋体"/>
          <w:color w:val="464646"/>
          <w:kern w:val="0"/>
          <w:szCs w:val="21"/>
        </w:rPr>
        <w:br/>
        <w:t>6</w:t>
      </w:r>
      <w:r w:rsidRPr="00565C12">
        <w:rPr>
          <w:rFonts w:ascii="simsun" w:eastAsia="宋体" w:hAnsi="simsun" w:cs="宋体"/>
          <w:color w:val="464646"/>
          <w:kern w:val="0"/>
          <w:szCs w:val="21"/>
        </w:rPr>
        <w:t>平方的铜线：</w:t>
      </w:r>
      <w:r w:rsidRPr="00565C12">
        <w:rPr>
          <w:rFonts w:ascii="simsun" w:eastAsia="宋体" w:hAnsi="simsun" w:cs="宋体"/>
          <w:color w:val="464646"/>
          <w:kern w:val="0"/>
          <w:szCs w:val="21"/>
        </w:rPr>
        <w:t>6*6=36A</w:t>
      </w:r>
      <w:r w:rsidRPr="00565C12">
        <w:rPr>
          <w:rFonts w:ascii="simsun" w:eastAsia="宋体" w:hAnsi="simsun" w:cs="宋体"/>
          <w:color w:val="464646"/>
          <w:kern w:val="0"/>
          <w:szCs w:val="21"/>
        </w:rPr>
        <w:br/>
        <w:t>10</w:t>
      </w:r>
      <w:r w:rsidRPr="00565C12">
        <w:rPr>
          <w:rFonts w:ascii="simsun" w:eastAsia="宋体" w:hAnsi="simsun" w:cs="宋体"/>
          <w:color w:val="464646"/>
          <w:kern w:val="0"/>
          <w:szCs w:val="21"/>
        </w:rPr>
        <w:t>平方的铜线：</w:t>
      </w:r>
      <w:r w:rsidRPr="00565C12">
        <w:rPr>
          <w:rFonts w:ascii="simsun" w:eastAsia="宋体" w:hAnsi="simsun" w:cs="宋体"/>
          <w:color w:val="464646"/>
          <w:kern w:val="0"/>
          <w:szCs w:val="21"/>
        </w:rPr>
        <w:t>10*6=60A</w:t>
      </w:r>
      <w:r w:rsidRPr="00565C12">
        <w:rPr>
          <w:rFonts w:ascii="simsun" w:eastAsia="宋体" w:hAnsi="simsun" w:cs="宋体"/>
          <w:color w:val="464646"/>
          <w:kern w:val="0"/>
          <w:szCs w:val="21"/>
        </w:rPr>
        <w:br/>
        <w:t>16</w:t>
      </w:r>
      <w:r w:rsidRPr="00565C12">
        <w:rPr>
          <w:rFonts w:ascii="simsun" w:eastAsia="宋体" w:hAnsi="simsun" w:cs="宋体"/>
          <w:color w:val="464646"/>
          <w:kern w:val="0"/>
          <w:szCs w:val="21"/>
        </w:rPr>
        <w:t>平方的铜线：</w:t>
      </w:r>
      <w:r w:rsidRPr="00565C12">
        <w:rPr>
          <w:rFonts w:ascii="simsun" w:eastAsia="宋体" w:hAnsi="simsun" w:cs="宋体"/>
          <w:color w:val="464646"/>
          <w:kern w:val="0"/>
          <w:szCs w:val="21"/>
        </w:rPr>
        <w:t>16*6=96A</w:t>
      </w:r>
      <w:r w:rsidRPr="00565C12">
        <w:rPr>
          <w:rFonts w:ascii="simsun" w:eastAsia="宋体" w:hAnsi="simsun" w:cs="宋体"/>
          <w:color w:val="464646"/>
          <w:kern w:val="0"/>
          <w:szCs w:val="21"/>
        </w:rPr>
        <w:br/>
        <w:t>4</w:t>
      </w:r>
      <w:r w:rsidRPr="00565C12">
        <w:rPr>
          <w:rFonts w:ascii="simsun" w:eastAsia="宋体" w:hAnsi="simsun" w:cs="宋体"/>
          <w:color w:val="464646"/>
          <w:kern w:val="0"/>
          <w:szCs w:val="21"/>
        </w:rPr>
        <w:t>平方的铝线：</w:t>
      </w:r>
      <w:r w:rsidRPr="00565C12">
        <w:rPr>
          <w:rFonts w:ascii="simsun" w:eastAsia="宋体" w:hAnsi="simsun" w:cs="宋体"/>
          <w:color w:val="464646"/>
          <w:kern w:val="0"/>
          <w:szCs w:val="21"/>
        </w:rPr>
        <w:t>4*5=20A</w:t>
      </w:r>
      <w:r w:rsidRPr="00565C12">
        <w:rPr>
          <w:rFonts w:ascii="simsun" w:eastAsia="宋体" w:hAnsi="simsun" w:cs="宋体"/>
          <w:color w:val="464646"/>
          <w:kern w:val="0"/>
          <w:szCs w:val="21"/>
        </w:rPr>
        <w:br/>
        <w:t>6</w:t>
      </w:r>
      <w:r w:rsidRPr="00565C12">
        <w:rPr>
          <w:rFonts w:ascii="simsun" w:eastAsia="宋体" w:hAnsi="simsun" w:cs="宋体"/>
          <w:color w:val="464646"/>
          <w:kern w:val="0"/>
          <w:szCs w:val="21"/>
        </w:rPr>
        <w:t>平方的铝线：</w:t>
      </w:r>
      <w:r w:rsidRPr="00565C12">
        <w:rPr>
          <w:rFonts w:ascii="simsun" w:eastAsia="宋体" w:hAnsi="simsun" w:cs="宋体"/>
          <w:color w:val="464646"/>
          <w:kern w:val="0"/>
          <w:szCs w:val="21"/>
        </w:rPr>
        <w:t>6*5=30A</w:t>
      </w:r>
      <w:r w:rsidRPr="00565C12">
        <w:rPr>
          <w:rFonts w:ascii="simsun" w:eastAsia="宋体" w:hAnsi="simsun" w:cs="宋体"/>
          <w:color w:val="464646"/>
          <w:kern w:val="0"/>
          <w:szCs w:val="21"/>
        </w:rPr>
        <w:br/>
        <w:t>10</w:t>
      </w:r>
      <w:r w:rsidRPr="00565C12">
        <w:rPr>
          <w:rFonts w:ascii="simsun" w:eastAsia="宋体" w:hAnsi="simsun" w:cs="宋体"/>
          <w:color w:val="464646"/>
          <w:kern w:val="0"/>
          <w:szCs w:val="21"/>
        </w:rPr>
        <w:t>平方的铝线：</w:t>
      </w:r>
      <w:r w:rsidRPr="00565C12">
        <w:rPr>
          <w:rFonts w:ascii="simsun" w:eastAsia="宋体" w:hAnsi="simsun" w:cs="宋体"/>
          <w:color w:val="464646"/>
          <w:kern w:val="0"/>
          <w:szCs w:val="21"/>
        </w:rPr>
        <w:t>10*5=00A</w:t>
      </w:r>
      <w:r w:rsidRPr="00565C12">
        <w:rPr>
          <w:rFonts w:ascii="simsun" w:eastAsia="宋体" w:hAnsi="simsun" w:cs="宋体"/>
          <w:color w:val="464646"/>
          <w:kern w:val="0"/>
          <w:szCs w:val="21"/>
        </w:rPr>
        <w:br/>
        <w:t>16</w:t>
      </w:r>
      <w:r w:rsidRPr="00565C12">
        <w:rPr>
          <w:rFonts w:ascii="simsun" w:eastAsia="宋体" w:hAnsi="simsun" w:cs="宋体"/>
          <w:color w:val="464646"/>
          <w:kern w:val="0"/>
          <w:szCs w:val="21"/>
        </w:rPr>
        <w:t>平方的铝线：</w:t>
      </w:r>
      <w:r w:rsidRPr="00565C12">
        <w:rPr>
          <w:rFonts w:ascii="simsun" w:eastAsia="宋体" w:hAnsi="simsun" w:cs="宋体"/>
          <w:color w:val="464646"/>
          <w:kern w:val="0"/>
          <w:szCs w:val="21"/>
        </w:rPr>
        <w:t>16*5=90A</w:t>
      </w:r>
    </w:p>
    <w:p w:rsidR="00565C12" w:rsidRPr="00565C12" w:rsidRDefault="00565C12" w:rsidP="00565C12">
      <w:pPr>
        <w:widowControl/>
        <w:spacing w:line="360" w:lineRule="auto"/>
        <w:jc w:val="left"/>
        <w:rPr>
          <w:rFonts w:ascii="simsun" w:eastAsia="宋体" w:hAnsi="simsun" w:cs="宋体"/>
          <w:color w:val="464646"/>
          <w:kern w:val="0"/>
          <w:szCs w:val="21"/>
        </w:rPr>
      </w:pPr>
      <w:r w:rsidRPr="00565C12">
        <w:rPr>
          <w:rFonts w:ascii="simsun" w:eastAsia="宋体" w:hAnsi="simsun" w:cs="宋体"/>
          <w:color w:val="464646"/>
          <w:kern w:val="0"/>
          <w:szCs w:val="21"/>
        </w:rPr>
        <w:t> </w:t>
      </w:r>
    </w:p>
    <w:p w:rsidR="00565C12" w:rsidRPr="00565C12" w:rsidRDefault="00565C12" w:rsidP="00565C12">
      <w:pPr>
        <w:widowControl/>
        <w:spacing w:line="360" w:lineRule="auto"/>
        <w:jc w:val="left"/>
        <w:rPr>
          <w:rFonts w:ascii="simsun" w:eastAsia="宋体" w:hAnsi="simsun" w:cs="宋体"/>
          <w:color w:val="464646"/>
          <w:kern w:val="0"/>
          <w:szCs w:val="21"/>
        </w:rPr>
      </w:pPr>
      <w:r w:rsidRPr="00565C12">
        <w:rPr>
          <w:rFonts w:ascii="simsun" w:eastAsia="宋体" w:hAnsi="simsun" w:cs="宋体"/>
          <w:color w:val="464646"/>
          <w:kern w:val="0"/>
          <w:szCs w:val="21"/>
        </w:rPr>
        <w:t>======================================================================</w:t>
      </w:r>
    </w:p>
    <w:p w:rsidR="00565C12" w:rsidRPr="00565C12" w:rsidRDefault="00565C12" w:rsidP="00565C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464646"/>
          <w:kern w:val="0"/>
          <w:sz w:val="24"/>
          <w:szCs w:val="24"/>
        </w:rPr>
      </w:pPr>
      <w:r w:rsidRPr="00565C12">
        <w:rPr>
          <w:rFonts w:ascii="宋体" w:eastAsia="宋体" w:hAnsi="宋体" w:cs="宋体"/>
          <w:color w:val="464646"/>
          <w:kern w:val="0"/>
          <w:sz w:val="24"/>
          <w:szCs w:val="24"/>
        </w:rPr>
        <w:t>一般铜导线载流量导线的安全载流量是根据所允许的线芯最高温度、冷却条件、敷设条件来确定的。 一般铜导线的安全载流量为5~8A/mm2，铝导线的安全载流量为3~5A/mm2。 &lt;关键点&gt; 一般铜导线的安全载流量为5~8A/mm2，铝导线的安全载流量为3~5A/mm2。如：2.5 mm2 BVV铜导线安全载流量的推荐值2.5×8A/mm2=20A 4 mm2 BVV铜导线安全载流量的推荐值4×8A/mm2=32A 二、计算铜导线截面</w:t>
      </w:r>
      <w:proofErr w:type="gramStart"/>
      <w:r w:rsidRPr="00565C12">
        <w:rPr>
          <w:rFonts w:ascii="宋体" w:eastAsia="宋体" w:hAnsi="宋体" w:cs="宋体"/>
          <w:color w:val="464646"/>
          <w:kern w:val="0"/>
          <w:sz w:val="24"/>
          <w:szCs w:val="24"/>
        </w:rPr>
        <w:t>积利用铜</w:t>
      </w:r>
      <w:proofErr w:type="gramEnd"/>
      <w:r w:rsidRPr="00565C12">
        <w:rPr>
          <w:rFonts w:ascii="宋体" w:eastAsia="宋体" w:hAnsi="宋体" w:cs="宋体"/>
          <w:color w:val="464646"/>
          <w:kern w:val="0"/>
          <w:sz w:val="24"/>
          <w:szCs w:val="24"/>
        </w:rPr>
        <w:t>导线的安全载流量的推荐值5~8A/mm2，计算出所选取铜导线截面积S的上下范围： S=&lt; I /（5~8）&gt;=0.125 I ~0.2 I（mm2） S--铜导线截面积（mm2） I--负载电流（A）三、功率计算一般负载（也可以成为用电器，如点灯、冰箱等等）分为两种，一种式电阻性负载，一种是电感性负载。对于电阻性负载的计算公式：P=UI 对于日光灯负载的计算公式：P=</w:t>
      </w:r>
      <w:proofErr w:type="spellStart"/>
      <w:r w:rsidRPr="00565C12">
        <w:rPr>
          <w:rFonts w:ascii="宋体" w:eastAsia="宋体" w:hAnsi="宋体" w:cs="宋体"/>
          <w:color w:val="464646"/>
          <w:kern w:val="0"/>
          <w:sz w:val="24"/>
          <w:szCs w:val="24"/>
        </w:rPr>
        <w:t>UIcosф</w:t>
      </w:r>
      <w:proofErr w:type="spellEnd"/>
      <w:r w:rsidRPr="00565C12">
        <w:rPr>
          <w:rFonts w:ascii="宋体" w:eastAsia="宋体" w:hAnsi="宋体" w:cs="宋体"/>
          <w:color w:val="464646"/>
          <w:kern w:val="0"/>
          <w:sz w:val="24"/>
          <w:szCs w:val="24"/>
        </w:rPr>
        <w:t>，其中日光灯负载的功率因数</w:t>
      </w:r>
      <w:proofErr w:type="spellStart"/>
      <w:r w:rsidRPr="00565C12">
        <w:rPr>
          <w:rFonts w:ascii="宋体" w:eastAsia="宋体" w:hAnsi="宋体" w:cs="宋体"/>
          <w:color w:val="464646"/>
          <w:kern w:val="0"/>
          <w:sz w:val="24"/>
          <w:szCs w:val="24"/>
        </w:rPr>
        <w:t>cosф</w:t>
      </w:r>
      <w:proofErr w:type="spellEnd"/>
      <w:r w:rsidRPr="00565C12">
        <w:rPr>
          <w:rFonts w:ascii="宋体" w:eastAsia="宋体" w:hAnsi="宋体" w:cs="宋体"/>
          <w:color w:val="464646"/>
          <w:kern w:val="0"/>
          <w:sz w:val="24"/>
          <w:szCs w:val="24"/>
        </w:rPr>
        <w:t>=0.5。 不同电感性负载功率因数不同，统一计算家庭用电器时可以将功率因数</w:t>
      </w:r>
      <w:proofErr w:type="spellStart"/>
      <w:r w:rsidRPr="00565C12">
        <w:rPr>
          <w:rFonts w:ascii="宋体" w:eastAsia="宋体" w:hAnsi="宋体" w:cs="宋体"/>
          <w:color w:val="464646"/>
          <w:kern w:val="0"/>
          <w:sz w:val="24"/>
          <w:szCs w:val="24"/>
        </w:rPr>
        <w:t>cosф</w:t>
      </w:r>
      <w:proofErr w:type="spellEnd"/>
      <w:r w:rsidRPr="00565C12">
        <w:rPr>
          <w:rFonts w:ascii="宋体" w:eastAsia="宋体" w:hAnsi="宋体" w:cs="宋体"/>
          <w:color w:val="464646"/>
          <w:kern w:val="0"/>
          <w:sz w:val="24"/>
          <w:szCs w:val="24"/>
        </w:rPr>
        <w:t>取0.8。也就是说如果一个家庭所有用电器加上总功率为6000瓦，则最大电流是 I=P/</w:t>
      </w:r>
      <w:proofErr w:type="spellStart"/>
      <w:r w:rsidRPr="00565C12">
        <w:rPr>
          <w:rFonts w:ascii="宋体" w:eastAsia="宋体" w:hAnsi="宋体" w:cs="宋体"/>
          <w:color w:val="464646"/>
          <w:kern w:val="0"/>
          <w:sz w:val="24"/>
          <w:szCs w:val="24"/>
        </w:rPr>
        <w:t>Ucosф</w:t>
      </w:r>
      <w:proofErr w:type="spellEnd"/>
      <w:r w:rsidRPr="00565C12">
        <w:rPr>
          <w:rFonts w:ascii="宋体" w:eastAsia="宋体" w:hAnsi="宋体" w:cs="宋体"/>
          <w:color w:val="464646"/>
          <w:kern w:val="0"/>
          <w:sz w:val="24"/>
          <w:szCs w:val="24"/>
        </w:rPr>
        <w:t xml:space="preserve">=6000/220*0.8=34(A) </w:t>
      </w:r>
      <w:r w:rsidRPr="00565C12">
        <w:rPr>
          <w:rFonts w:ascii="宋体" w:eastAsia="宋体" w:hAnsi="宋体" w:cs="宋体"/>
          <w:color w:val="464646"/>
          <w:kern w:val="0"/>
          <w:sz w:val="24"/>
          <w:szCs w:val="24"/>
        </w:rPr>
        <w:br/>
        <w:t xml:space="preserve">铜线允许的载流量： </w:t>
      </w:r>
      <w:r w:rsidRPr="00565C12">
        <w:rPr>
          <w:rFonts w:ascii="宋体" w:eastAsia="宋体" w:hAnsi="宋体" w:cs="宋体"/>
          <w:color w:val="464646"/>
          <w:kern w:val="0"/>
          <w:sz w:val="24"/>
          <w:szCs w:val="24"/>
        </w:rPr>
        <w:br/>
      </w:r>
      <w:r w:rsidRPr="00565C12">
        <w:rPr>
          <w:rFonts w:ascii="宋体" w:eastAsia="宋体" w:hAnsi="宋体" w:cs="宋体"/>
          <w:color w:val="464646"/>
          <w:kern w:val="0"/>
          <w:sz w:val="24"/>
          <w:szCs w:val="24"/>
        </w:rPr>
        <w:lastRenderedPageBreak/>
        <w:t xml:space="preserve">1.0MM2的铜导线载流量为：17A </w:t>
      </w:r>
      <w:r w:rsidRPr="00565C12">
        <w:rPr>
          <w:rFonts w:ascii="宋体" w:eastAsia="宋体" w:hAnsi="宋体" w:cs="宋体"/>
          <w:color w:val="464646"/>
          <w:kern w:val="0"/>
          <w:sz w:val="24"/>
          <w:szCs w:val="24"/>
        </w:rPr>
        <w:br/>
        <w:t xml:space="preserve">1.5MM2的铜导线载流量为：21A </w:t>
      </w:r>
      <w:r w:rsidRPr="00565C12">
        <w:rPr>
          <w:rFonts w:ascii="宋体" w:eastAsia="宋体" w:hAnsi="宋体" w:cs="宋体"/>
          <w:color w:val="464646"/>
          <w:kern w:val="0"/>
          <w:sz w:val="24"/>
          <w:szCs w:val="24"/>
        </w:rPr>
        <w:br/>
        <w:t xml:space="preserve">2.5MM2的铜导线载流量为：28A </w:t>
      </w:r>
      <w:r w:rsidRPr="00565C12">
        <w:rPr>
          <w:rFonts w:ascii="宋体" w:eastAsia="宋体" w:hAnsi="宋体" w:cs="宋体"/>
          <w:color w:val="464646"/>
          <w:kern w:val="0"/>
          <w:sz w:val="24"/>
          <w:szCs w:val="24"/>
        </w:rPr>
        <w:br/>
        <w:t xml:space="preserve">4.0MM2的铜导线载流量为：37A </w:t>
      </w:r>
      <w:r w:rsidRPr="00565C12">
        <w:rPr>
          <w:rFonts w:ascii="宋体" w:eastAsia="宋体" w:hAnsi="宋体" w:cs="宋体"/>
          <w:color w:val="464646"/>
          <w:kern w:val="0"/>
          <w:sz w:val="24"/>
          <w:szCs w:val="24"/>
        </w:rPr>
        <w:br/>
        <w:t>6.0MM2的铜导线载流量为：47A</w:t>
      </w:r>
    </w:p>
    <w:p w:rsidR="00565C12" w:rsidRDefault="00565C12">
      <w:pPr>
        <w:rPr>
          <w:rFonts w:hint="eastAsia"/>
        </w:rPr>
      </w:pPr>
    </w:p>
    <w:p w:rsidR="00565C12" w:rsidRDefault="00565C12">
      <w:pPr>
        <w:rPr>
          <w:rStyle w:val="ask-title2"/>
          <w:rFonts w:cs="Arial" w:hint="eastAsia"/>
          <w:color w:val="333333"/>
        </w:rPr>
      </w:pPr>
      <w:r>
        <w:rPr>
          <w:rStyle w:val="ask-title2"/>
          <w:rFonts w:cs="Arial" w:hint="eastAsia"/>
          <w:color w:val="333333"/>
        </w:rPr>
        <w:t>铜线的截面积和额定电流的关系</w:t>
      </w:r>
    </w:p>
    <w:p w:rsidR="00565C12" w:rsidRDefault="00565C12">
      <w:pPr>
        <w:rPr>
          <w:rStyle w:val="ask-title2"/>
          <w:rFonts w:cs="Arial" w:hint="eastAsia"/>
          <w:color w:val="333333"/>
        </w:rPr>
      </w:pPr>
    </w:p>
    <w:p w:rsidR="00565C12" w:rsidRPr="00565C12" w:rsidRDefault="00565C12" w:rsidP="00565C12">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Arial" w:eastAsia="宋体" w:hAnsi="Arial" w:cs="Arial"/>
          <w:color w:val="333333"/>
          <w:kern w:val="0"/>
          <w:sz w:val="24"/>
          <w:szCs w:val="24"/>
        </w:rPr>
      </w:pPr>
      <w:r w:rsidRPr="00565C12">
        <w:rPr>
          <w:rFonts w:ascii="Arial" w:eastAsia="宋体" w:hAnsi="Arial" w:cs="Arial"/>
          <w:color w:val="333333"/>
          <w:kern w:val="0"/>
          <w:sz w:val="24"/>
          <w:szCs w:val="24"/>
        </w:rPr>
        <w:t>选择导线的三个原则：</w:t>
      </w:r>
      <w:r w:rsidRPr="00565C12">
        <w:rPr>
          <w:rFonts w:ascii="Arial" w:eastAsia="宋体" w:hAnsi="Arial" w:cs="Arial"/>
          <w:color w:val="333333"/>
          <w:kern w:val="0"/>
          <w:sz w:val="24"/>
          <w:szCs w:val="24"/>
        </w:rPr>
        <w:br/>
        <w:t>1)</w:t>
      </w:r>
      <w:r w:rsidRPr="00565C12">
        <w:rPr>
          <w:rFonts w:ascii="Arial" w:eastAsia="宋体" w:hAnsi="Arial" w:cs="Arial"/>
          <w:color w:val="333333"/>
          <w:kern w:val="0"/>
          <w:sz w:val="24"/>
          <w:szCs w:val="24"/>
        </w:rPr>
        <w:t>近距离和小负荷按发热条件选择导线截面（安全</w:t>
      </w:r>
      <w:hyperlink r:id="rId6" w:tgtFrame="_blank" w:history="1">
        <w:r w:rsidRPr="00565C12">
          <w:rPr>
            <w:rFonts w:ascii="Arial" w:eastAsia="宋体" w:hAnsi="Arial" w:cs="Arial"/>
            <w:color w:val="2D64B3"/>
            <w:kern w:val="0"/>
            <w:sz w:val="24"/>
            <w:szCs w:val="24"/>
          </w:rPr>
          <w:t>载流量</w:t>
        </w:r>
      </w:hyperlink>
      <w:r w:rsidRPr="00565C12">
        <w:rPr>
          <w:rFonts w:ascii="Arial" w:eastAsia="宋体" w:hAnsi="Arial" w:cs="Arial"/>
          <w:color w:val="333333"/>
          <w:kern w:val="0"/>
          <w:sz w:val="24"/>
          <w:szCs w:val="24"/>
        </w:rPr>
        <w:t>），用导线的发热条件控制电流，截面积越小，散热越好，单位面积内通过的电流越大。</w:t>
      </w:r>
      <w:r w:rsidRPr="00565C12">
        <w:rPr>
          <w:rFonts w:ascii="Arial" w:eastAsia="宋体" w:hAnsi="Arial" w:cs="Arial"/>
          <w:color w:val="333333"/>
          <w:kern w:val="0"/>
          <w:sz w:val="24"/>
          <w:szCs w:val="24"/>
        </w:rPr>
        <w:br/>
        <w:t>2)</w:t>
      </w:r>
      <w:r w:rsidRPr="00565C12">
        <w:rPr>
          <w:rFonts w:ascii="Arial" w:eastAsia="宋体" w:hAnsi="Arial" w:cs="Arial"/>
          <w:color w:val="333333"/>
          <w:kern w:val="0"/>
          <w:sz w:val="24"/>
          <w:szCs w:val="24"/>
        </w:rPr>
        <w:t>远距离和中等负荷在安全</w:t>
      </w:r>
      <w:hyperlink r:id="rId7" w:tgtFrame="_blank" w:history="1">
        <w:r w:rsidRPr="00565C12">
          <w:rPr>
            <w:rFonts w:ascii="Arial" w:eastAsia="宋体" w:hAnsi="Arial" w:cs="Arial"/>
            <w:color w:val="2D64B3"/>
            <w:kern w:val="0"/>
            <w:sz w:val="24"/>
            <w:szCs w:val="24"/>
          </w:rPr>
          <w:t>载流量</w:t>
        </w:r>
      </w:hyperlink>
      <w:r w:rsidRPr="00565C12">
        <w:rPr>
          <w:rFonts w:ascii="Arial" w:eastAsia="宋体" w:hAnsi="Arial" w:cs="Arial"/>
          <w:color w:val="333333"/>
          <w:kern w:val="0"/>
          <w:sz w:val="24"/>
          <w:szCs w:val="24"/>
        </w:rPr>
        <w:t>的基础上，按电压损失条件选择导线截面，远距离和中负荷仅仅不发热是不够的，还要考虑电压损失，要保证到负荷点的电压在合格范围，电器设备才能正常工作。</w:t>
      </w:r>
      <w:r w:rsidRPr="00565C12">
        <w:rPr>
          <w:rFonts w:ascii="Arial" w:eastAsia="宋体" w:hAnsi="Arial" w:cs="Arial"/>
          <w:color w:val="333333"/>
          <w:kern w:val="0"/>
          <w:sz w:val="24"/>
          <w:szCs w:val="24"/>
        </w:rPr>
        <w:br/>
        <w:t>3)</w:t>
      </w:r>
      <w:r w:rsidRPr="00565C12">
        <w:rPr>
          <w:rFonts w:ascii="Arial" w:eastAsia="宋体" w:hAnsi="Arial" w:cs="Arial"/>
          <w:color w:val="333333"/>
          <w:kern w:val="0"/>
          <w:sz w:val="24"/>
          <w:szCs w:val="24"/>
        </w:rPr>
        <w:t>大负荷在安全</w:t>
      </w:r>
      <w:hyperlink r:id="rId8" w:tgtFrame="_blank" w:history="1">
        <w:r w:rsidRPr="00565C12">
          <w:rPr>
            <w:rFonts w:ascii="Arial" w:eastAsia="宋体" w:hAnsi="Arial" w:cs="Arial"/>
            <w:color w:val="2D64B3"/>
            <w:kern w:val="0"/>
            <w:sz w:val="24"/>
            <w:szCs w:val="24"/>
          </w:rPr>
          <w:t>载流量</w:t>
        </w:r>
      </w:hyperlink>
      <w:r w:rsidRPr="00565C12">
        <w:rPr>
          <w:rFonts w:ascii="Arial" w:eastAsia="宋体" w:hAnsi="Arial" w:cs="Arial"/>
          <w:color w:val="333333"/>
          <w:kern w:val="0"/>
          <w:sz w:val="24"/>
          <w:szCs w:val="24"/>
        </w:rPr>
        <w:t>和电压降合格的基础上，按</w:t>
      </w:r>
      <w:hyperlink r:id="rId9" w:tgtFrame="_blank" w:history="1">
        <w:r w:rsidRPr="00565C12">
          <w:rPr>
            <w:rFonts w:ascii="Arial" w:eastAsia="宋体" w:hAnsi="Arial" w:cs="Arial"/>
            <w:color w:val="2D64B3"/>
            <w:kern w:val="0"/>
            <w:sz w:val="24"/>
            <w:szCs w:val="24"/>
          </w:rPr>
          <w:t>经济电流密度</w:t>
        </w:r>
      </w:hyperlink>
      <w:r w:rsidRPr="00565C12">
        <w:rPr>
          <w:rFonts w:ascii="Arial" w:eastAsia="宋体" w:hAnsi="Arial" w:cs="Arial"/>
          <w:color w:val="333333"/>
          <w:kern w:val="0"/>
          <w:sz w:val="24"/>
          <w:szCs w:val="24"/>
        </w:rPr>
        <w:t>选择，就是还要考虑电能损失，电能损失和资金投入要在最合理范围。</w:t>
      </w:r>
      <w:r w:rsidRPr="00565C12">
        <w:rPr>
          <w:rFonts w:ascii="Arial" w:eastAsia="宋体" w:hAnsi="Arial" w:cs="Arial"/>
          <w:color w:val="333333"/>
          <w:kern w:val="0"/>
          <w:sz w:val="24"/>
          <w:szCs w:val="24"/>
        </w:rPr>
        <w:t xml:space="preserve"> </w:t>
      </w:r>
      <w:r w:rsidRPr="00565C12">
        <w:rPr>
          <w:rFonts w:ascii="Arial" w:eastAsia="宋体" w:hAnsi="Arial" w:cs="Arial"/>
          <w:color w:val="333333"/>
          <w:kern w:val="0"/>
          <w:sz w:val="24"/>
          <w:szCs w:val="24"/>
        </w:rPr>
        <w:br/>
      </w:r>
      <w:r w:rsidRPr="00565C12">
        <w:rPr>
          <w:rFonts w:ascii="Arial" w:eastAsia="宋体" w:hAnsi="Arial" w:cs="Arial"/>
          <w:color w:val="333333"/>
          <w:kern w:val="0"/>
          <w:sz w:val="24"/>
          <w:szCs w:val="24"/>
        </w:rPr>
        <w:br/>
      </w:r>
      <w:r w:rsidRPr="00565C12">
        <w:rPr>
          <w:rFonts w:ascii="Arial" w:eastAsia="宋体" w:hAnsi="Arial" w:cs="Arial"/>
          <w:color w:val="333333"/>
          <w:kern w:val="0"/>
          <w:sz w:val="24"/>
          <w:szCs w:val="24"/>
        </w:rPr>
        <w:t>导线的安全载流量</w:t>
      </w:r>
      <w:r w:rsidRPr="00565C12">
        <w:rPr>
          <w:rFonts w:ascii="Arial" w:eastAsia="宋体" w:hAnsi="Arial" w:cs="Arial"/>
          <w:color w:val="333333"/>
          <w:kern w:val="0"/>
          <w:sz w:val="24"/>
          <w:szCs w:val="24"/>
        </w:rPr>
        <w:br/>
      </w:r>
      <w:r w:rsidRPr="00565C12">
        <w:rPr>
          <w:rFonts w:ascii="Arial" w:eastAsia="宋体" w:hAnsi="Arial" w:cs="Arial"/>
          <w:color w:val="333333"/>
          <w:kern w:val="0"/>
          <w:sz w:val="24"/>
          <w:szCs w:val="24"/>
        </w:rPr>
        <w:t>为了保证导线长时间连续运行所允许的</w:t>
      </w:r>
      <w:hyperlink r:id="rId10" w:tgtFrame="_blank" w:history="1">
        <w:r w:rsidRPr="00565C12">
          <w:rPr>
            <w:rFonts w:ascii="Arial" w:eastAsia="宋体" w:hAnsi="Arial" w:cs="Arial"/>
            <w:color w:val="2D64B3"/>
            <w:kern w:val="0"/>
            <w:sz w:val="24"/>
            <w:szCs w:val="24"/>
          </w:rPr>
          <w:t>电流密度</w:t>
        </w:r>
      </w:hyperlink>
      <w:proofErr w:type="gramStart"/>
      <w:r w:rsidRPr="00565C12">
        <w:rPr>
          <w:rFonts w:ascii="Arial" w:eastAsia="宋体" w:hAnsi="Arial" w:cs="Arial"/>
          <w:color w:val="333333"/>
          <w:kern w:val="0"/>
          <w:sz w:val="24"/>
          <w:szCs w:val="24"/>
        </w:rPr>
        <w:t>称安全</w:t>
      </w:r>
      <w:proofErr w:type="gramEnd"/>
      <w:r w:rsidRPr="00565C12">
        <w:rPr>
          <w:rFonts w:ascii="Arial" w:eastAsia="宋体" w:hAnsi="Arial" w:cs="Arial"/>
          <w:color w:val="333333"/>
          <w:kern w:val="0"/>
          <w:sz w:val="24"/>
          <w:szCs w:val="24"/>
        </w:rPr>
        <w:t>载流量。</w:t>
      </w:r>
      <w:r w:rsidRPr="00565C12">
        <w:rPr>
          <w:rFonts w:ascii="Arial" w:eastAsia="宋体" w:hAnsi="Arial" w:cs="Arial"/>
          <w:color w:val="333333"/>
          <w:kern w:val="0"/>
          <w:sz w:val="24"/>
          <w:szCs w:val="24"/>
        </w:rPr>
        <w:t xml:space="preserve"> </w:t>
      </w:r>
      <w:r w:rsidRPr="00565C12">
        <w:rPr>
          <w:rFonts w:ascii="Arial" w:eastAsia="宋体" w:hAnsi="Arial" w:cs="Arial"/>
          <w:color w:val="333333"/>
          <w:kern w:val="0"/>
          <w:sz w:val="24"/>
          <w:szCs w:val="24"/>
        </w:rPr>
        <w:br/>
      </w:r>
      <w:r w:rsidRPr="00565C12">
        <w:rPr>
          <w:rFonts w:ascii="Arial" w:eastAsia="宋体" w:hAnsi="Arial" w:cs="Arial"/>
          <w:color w:val="333333"/>
          <w:kern w:val="0"/>
          <w:sz w:val="24"/>
          <w:szCs w:val="24"/>
        </w:rPr>
        <w:t>一般规定是：铜线选</w:t>
      </w:r>
      <w:r w:rsidRPr="00565C12">
        <w:rPr>
          <w:rFonts w:ascii="Arial" w:eastAsia="宋体" w:hAnsi="Arial" w:cs="Arial"/>
          <w:color w:val="333333"/>
          <w:kern w:val="0"/>
          <w:sz w:val="24"/>
          <w:szCs w:val="24"/>
        </w:rPr>
        <w:t>5</w:t>
      </w:r>
      <w:r w:rsidRPr="00565C12">
        <w:rPr>
          <w:rFonts w:ascii="Arial" w:eastAsia="宋体" w:hAnsi="Arial" w:cs="Arial"/>
          <w:color w:val="333333"/>
          <w:kern w:val="0"/>
          <w:sz w:val="24"/>
          <w:szCs w:val="24"/>
        </w:rPr>
        <w:t>～</w:t>
      </w:r>
      <w:r w:rsidRPr="00565C12">
        <w:rPr>
          <w:rFonts w:ascii="Arial" w:eastAsia="宋体" w:hAnsi="Arial" w:cs="Arial"/>
          <w:color w:val="333333"/>
          <w:kern w:val="0"/>
          <w:sz w:val="24"/>
          <w:szCs w:val="24"/>
        </w:rPr>
        <w:t>8A</w:t>
      </w:r>
      <w:r w:rsidRPr="00565C12">
        <w:rPr>
          <w:rFonts w:ascii="Arial" w:eastAsia="宋体" w:hAnsi="Arial" w:cs="Arial"/>
          <w:color w:val="333333"/>
          <w:kern w:val="0"/>
          <w:sz w:val="24"/>
          <w:szCs w:val="24"/>
        </w:rPr>
        <w:t>／</w:t>
      </w:r>
      <w:r w:rsidRPr="00565C12">
        <w:rPr>
          <w:rFonts w:ascii="Arial" w:eastAsia="宋体" w:hAnsi="Arial" w:cs="Arial"/>
          <w:color w:val="333333"/>
          <w:kern w:val="0"/>
          <w:sz w:val="24"/>
          <w:szCs w:val="24"/>
        </w:rPr>
        <w:t>mm2</w:t>
      </w:r>
      <w:r w:rsidRPr="00565C12">
        <w:rPr>
          <w:rFonts w:ascii="Arial" w:eastAsia="宋体" w:hAnsi="Arial" w:cs="Arial"/>
          <w:color w:val="333333"/>
          <w:kern w:val="0"/>
          <w:sz w:val="24"/>
          <w:szCs w:val="24"/>
        </w:rPr>
        <w:t>；</w:t>
      </w:r>
      <w:hyperlink r:id="rId11" w:tgtFrame="_blank" w:history="1">
        <w:r w:rsidRPr="00565C12">
          <w:rPr>
            <w:rFonts w:ascii="Arial" w:eastAsia="宋体" w:hAnsi="Arial" w:cs="Arial"/>
            <w:color w:val="2D64B3"/>
            <w:kern w:val="0"/>
            <w:sz w:val="24"/>
            <w:szCs w:val="24"/>
          </w:rPr>
          <w:t>铝线</w:t>
        </w:r>
      </w:hyperlink>
      <w:r w:rsidRPr="00565C12">
        <w:rPr>
          <w:rFonts w:ascii="Arial" w:eastAsia="宋体" w:hAnsi="Arial" w:cs="Arial"/>
          <w:color w:val="333333"/>
          <w:kern w:val="0"/>
          <w:sz w:val="24"/>
          <w:szCs w:val="24"/>
        </w:rPr>
        <w:t>选</w:t>
      </w:r>
      <w:r w:rsidRPr="00565C12">
        <w:rPr>
          <w:rFonts w:ascii="Arial" w:eastAsia="宋体" w:hAnsi="Arial" w:cs="Arial"/>
          <w:color w:val="333333"/>
          <w:kern w:val="0"/>
          <w:sz w:val="24"/>
          <w:szCs w:val="24"/>
        </w:rPr>
        <w:t>3</w:t>
      </w:r>
      <w:r w:rsidRPr="00565C12">
        <w:rPr>
          <w:rFonts w:ascii="Arial" w:eastAsia="宋体" w:hAnsi="Arial" w:cs="Arial"/>
          <w:color w:val="333333"/>
          <w:kern w:val="0"/>
          <w:sz w:val="24"/>
          <w:szCs w:val="24"/>
        </w:rPr>
        <w:t>～</w:t>
      </w:r>
      <w:r w:rsidRPr="00565C12">
        <w:rPr>
          <w:rFonts w:ascii="Arial" w:eastAsia="宋体" w:hAnsi="Arial" w:cs="Arial"/>
          <w:color w:val="333333"/>
          <w:kern w:val="0"/>
          <w:sz w:val="24"/>
          <w:szCs w:val="24"/>
        </w:rPr>
        <w:t>5A</w:t>
      </w:r>
      <w:r w:rsidRPr="00565C12">
        <w:rPr>
          <w:rFonts w:ascii="Arial" w:eastAsia="宋体" w:hAnsi="Arial" w:cs="Arial"/>
          <w:color w:val="333333"/>
          <w:kern w:val="0"/>
          <w:sz w:val="24"/>
          <w:szCs w:val="24"/>
        </w:rPr>
        <w:t>／</w:t>
      </w:r>
      <w:r w:rsidRPr="00565C12">
        <w:rPr>
          <w:rFonts w:ascii="Arial" w:eastAsia="宋体" w:hAnsi="Arial" w:cs="Arial"/>
          <w:color w:val="333333"/>
          <w:kern w:val="0"/>
          <w:sz w:val="24"/>
          <w:szCs w:val="24"/>
        </w:rPr>
        <w:t>mm2</w:t>
      </w:r>
      <w:r w:rsidRPr="00565C12">
        <w:rPr>
          <w:rFonts w:ascii="Arial" w:eastAsia="宋体" w:hAnsi="Arial" w:cs="Arial"/>
          <w:color w:val="333333"/>
          <w:kern w:val="0"/>
          <w:sz w:val="24"/>
          <w:szCs w:val="24"/>
        </w:rPr>
        <w:t>。</w:t>
      </w:r>
      <w:r w:rsidRPr="00565C12">
        <w:rPr>
          <w:rFonts w:ascii="Arial" w:eastAsia="宋体" w:hAnsi="Arial" w:cs="Arial"/>
          <w:color w:val="333333"/>
          <w:kern w:val="0"/>
          <w:sz w:val="24"/>
          <w:szCs w:val="24"/>
        </w:rPr>
        <w:t xml:space="preserve"> </w:t>
      </w:r>
      <w:r w:rsidRPr="00565C12">
        <w:rPr>
          <w:rFonts w:ascii="Arial" w:eastAsia="宋体" w:hAnsi="Arial" w:cs="Arial"/>
          <w:color w:val="333333"/>
          <w:kern w:val="0"/>
          <w:sz w:val="24"/>
          <w:szCs w:val="24"/>
        </w:rPr>
        <w:br/>
      </w:r>
      <w:r w:rsidRPr="00565C12">
        <w:rPr>
          <w:rFonts w:ascii="Arial" w:eastAsia="宋体" w:hAnsi="Arial" w:cs="Arial"/>
          <w:color w:val="333333"/>
          <w:kern w:val="0"/>
          <w:sz w:val="24"/>
          <w:szCs w:val="24"/>
        </w:rPr>
        <w:t>安全载流量还要根据导线的芯线使用环境的极限温度、冷却条件、敷设条件等综合因素决定。</w:t>
      </w:r>
      <w:r w:rsidRPr="00565C12">
        <w:rPr>
          <w:rFonts w:ascii="Arial" w:eastAsia="宋体" w:hAnsi="Arial" w:cs="Arial"/>
          <w:color w:val="333333"/>
          <w:kern w:val="0"/>
          <w:sz w:val="24"/>
          <w:szCs w:val="24"/>
        </w:rPr>
        <w:br/>
      </w:r>
      <w:r w:rsidRPr="00565C12">
        <w:rPr>
          <w:rFonts w:ascii="Arial" w:eastAsia="宋体" w:hAnsi="Arial" w:cs="Arial"/>
          <w:color w:val="333333"/>
          <w:kern w:val="0"/>
          <w:sz w:val="24"/>
          <w:szCs w:val="24"/>
        </w:rPr>
        <w:t>一般情况下，距离短、截面积小、散热好、气温低等，导线的导电能力强些，</w:t>
      </w:r>
      <w:proofErr w:type="gramStart"/>
      <w:r w:rsidRPr="00565C12">
        <w:rPr>
          <w:rFonts w:ascii="Arial" w:eastAsia="宋体" w:hAnsi="Arial" w:cs="Arial"/>
          <w:color w:val="333333"/>
          <w:kern w:val="0"/>
          <w:sz w:val="24"/>
          <w:szCs w:val="24"/>
        </w:rPr>
        <w:t>安全载流选</w:t>
      </w:r>
      <w:proofErr w:type="gramEnd"/>
      <w:r w:rsidRPr="00565C12">
        <w:rPr>
          <w:rFonts w:ascii="Arial" w:eastAsia="宋体" w:hAnsi="Arial" w:cs="Arial"/>
          <w:color w:val="333333"/>
          <w:kern w:val="0"/>
          <w:sz w:val="24"/>
          <w:szCs w:val="24"/>
        </w:rPr>
        <w:t>上限；</w:t>
      </w:r>
      <w:r w:rsidRPr="00565C12">
        <w:rPr>
          <w:rFonts w:ascii="Arial" w:eastAsia="宋体" w:hAnsi="Arial" w:cs="Arial"/>
          <w:color w:val="333333"/>
          <w:kern w:val="0"/>
          <w:sz w:val="24"/>
          <w:szCs w:val="24"/>
        </w:rPr>
        <w:br/>
      </w:r>
      <w:r w:rsidRPr="00565C12">
        <w:rPr>
          <w:rFonts w:ascii="Arial" w:eastAsia="宋体" w:hAnsi="Arial" w:cs="Arial"/>
          <w:color w:val="333333"/>
          <w:kern w:val="0"/>
          <w:sz w:val="24"/>
          <w:szCs w:val="24"/>
        </w:rPr>
        <w:t>距离长、截面积大、散热不好、气温高、自然环境差等，导线的导电能力弱些，</w:t>
      </w:r>
      <w:proofErr w:type="gramStart"/>
      <w:r w:rsidRPr="00565C12">
        <w:rPr>
          <w:rFonts w:ascii="Arial" w:eastAsia="宋体" w:hAnsi="Arial" w:cs="Arial"/>
          <w:color w:val="333333"/>
          <w:kern w:val="0"/>
          <w:sz w:val="24"/>
          <w:szCs w:val="24"/>
        </w:rPr>
        <w:t>安全载流选</w:t>
      </w:r>
      <w:proofErr w:type="gramEnd"/>
      <w:r w:rsidRPr="00565C12">
        <w:rPr>
          <w:rFonts w:ascii="Arial" w:eastAsia="宋体" w:hAnsi="Arial" w:cs="Arial"/>
          <w:color w:val="333333"/>
          <w:kern w:val="0"/>
          <w:sz w:val="24"/>
          <w:szCs w:val="24"/>
        </w:rPr>
        <w:t>下限；</w:t>
      </w:r>
      <w:r w:rsidRPr="00565C12">
        <w:rPr>
          <w:rFonts w:ascii="Arial" w:eastAsia="宋体" w:hAnsi="Arial" w:cs="Arial"/>
          <w:color w:val="333333"/>
          <w:kern w:val="0"/>
          <w:sz w:val="24"/>
          <w:szCs w:val="24"/>
        </w:rPr>
        <w:br/>
      </w:r>
      <w:r w:rsidRPr="00565C12">
        <w:rPr>
          <w:rFonts w:ascii="Arial" w:eastAsia="宋体" w:hAnsi="Arial" w:cs="Arial"/>
          <w:color w:val="333333"/>
          <w:kern w:val="0"/>
          <w:sz w:val="24"/>
          <w:szCs w:val="24"/>
        </w:rPr>
        <w:t>如导电能力，裸导线强于绝缘线，架空线强于电缆，埋于地下的电缆强于敷设在地面的电缆等等。</w:t>
      </w:r>
    </w:p>
    <w:sectPr w:rsidR="00565C12" w:rsidRPr="00565C12"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02BC" w:rsidRDefault="00DC02BC" w:rsidP="00565C12">
      <w:r>
        <w:separator/>
      </w:r>
    </w:p>
  </w:endnote>
  <w:endnote w:type="continuationSeparator" w:id="0">
    <w:p w:rsidR="00DC02BC" w:rsidRDefault="00DC02BC" w:rsidP="00565C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02BC" w:rsidRDefault="00DC02BC" w:rsidP="00565C12">
      <w:r>
        <w:separator/>
      </w:r>
    </w:p>
  </w:footnote>
  <w:footnote w:type="continuationSeparator" w:id="0">
    <w:p w:rsidR="00DC02BC" w:rsidRDefault="00DC02BC" w:rsidP="00565C1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65C12"/>
    <w:rsid w:val="00000E52"/>
    <w:rsid w:val="00012FBE"/>
    <w:rsid w:val="00022016"/>
    <w:rsid w:val="00022730"/>
    <w:rsid w:val="00026C9F"/>
    <w:rsid w:val="00035550"/>
    <w:rsid w:val="000450AA"/>
    <w:rsid w:val="00055232"/>
    <w:rsid w:val="00055730"/>
    <w:rsid w:val="000619AE"/>
    <w:rsid w:val="000720DB"/>
    <w:rsid w:val="000753C9"/>
    <w:rsid w:val="000954BB"/>
    <w:rsid w:val="000978CB"/>
    <w:rsid w:val="00097A69"/>
    <w:rsid w:val="000A3601"/>
    <w:rsid w:val="000B17D1"/>
    <w:rsid w:val="000B3FBC"/>
    <w:rsid w:val="000B4714"/>
    <w:rsid w:val="000B4E4A"/>
    <w:rsid w:val="000C5841"/>
    <w:rsid w:val="000C728D"/>
    <w:rsid w:val="000D593A"/>
    <w:rsid w:val="000D77AD"/>
    <w:rsid w:val="000E1B88"/>
    <w:rsid w:val="000E576A"/>
    <w:rsid w:val="000F2C0D"/>
    <w:rsid w:val="000F331D"/>
    <w:rsid w:val="001045E3"/>
    <w:rsid w:val="0011032F"/>
    <w:rsid w:val="00110F3C"/>
    <w:rsid w:val="00113B41"/>
    <w:rsid w:val="00113F98"/>
    <w:rsid w:val="00116568"/>
    <w:rsid w:val="001218C6"/>
    <w:rsid w:val="00123FEC"/>
    <w:rsid w:val="00124094"/>
    <w:rsid w:val="00124A90"/>
    <w:rsid w:val="00132E02"/>
    <w:rsid w:val="00135637"/>
    <w:rsid w:val="0014158C"/>
    <w:rsid w:val="00143B46"/>
    <w:rsid w:val="0014400B"/>
    <w:rsid w:val="001447D7"/>
    <w:rsid w:val="00144FFD"/>
    <w:rsid w:val="001467B7"/>
    <w:rsid w:val="00147A53"/>
    <w:rsid w:val="001515ED"/>
    <w:rsid w:val="001520D0"/>
    <w:rsid w:val="00156693"/>
    <w:rsid w:val="001608C8"/>
    <w:rsid w:val="0016178E"/>
    <w:rsid w:val="00173C26"/>
    <w:rsid w:val="00173D21"/>
    <w:rsid w:val="00175F23"/>
    <w:rsid w:val="0018542D"/>
    <w:rsid w:val="00185A84"/>
    <w:rsid w:val="00187564"/>
    <w:rsid w:val="00191600"/>
    <w:rsid w:val="0019312C"/>
    <w:rsid w:val="00195248"/>
    <w:rsid w:val="001A08F7"/>
    <w:rsid w:val="001A3FCA"/>
    <w:rsid w:val="001A41C1"/>
    <w:rsid w:val="001A550F"/>
    <w:rsid w:val="001B0C1E"/>
    <w:rsid w:val="001B4FFE"/>
    <w:rsid w:val="001B5A7B"/>
    <w:rsid w:val="001C02FB"/>
    <w:rsid w:val="001C27E6"/>
    <w:rsid w:val="001C36DA"/>
    <w:rsid w:val="001C6355"/>
    <w:rsid w:val="001D45CC"/>
    <w:rsid w:val="001D48BE"/>
    <w:rsid w:val="001D552E"/>
    <w:rsid w:val="001E46E7"/>
    <w:rsid w:val="001E6FA3"/>
    <w:rsid w:val="001E7992"/>
    <w:rsid w:val="001F07DC"/>
    <w:rsid w:val="001F3BC6"/>
    <w:rsid w:val="001F61D7"/>
    <w:rsid w:val="0020340C"/>
    <w:rsid w:val="00213C3F"/>
    <w:rsid w:val="00221766"/>
    <w:rsid w:val="00221E7A"/>
    <w:rsid w:val="002223EF"/>
    <w:rsid w:val="002230AF"/>
    <w:rsid w:val="00226572"/>
    <w:rsid w:val="002334AB"/>
    <w:rsid w:val="00234115"/>
    <w:rsid w:val="00235695"/>
    <w:rsid w:val="002442A2"/>
    <w:rsid w:val="002512E9"/>
    <w:rsid w:val="0025690C"/>
    <w:rsid w:val="0026687C"/>
    <w:rsid w:val="00267917"/>
    <w:rsid w:val="00267A3F"/>
    <w:rsid w:val="002721C8"/>
    <w:rsid w:val="002737A1"/>
    <w:rsid w:val="0028108C"/>
    <w:rsid w:val="002A1303"/>
    <w:rsid w:val="002B3CDC"/>
    <w:rsid w:val="002B578C"/>
    <w:rsid w:val="002B6B71"/>
    <w:rsid w:val="002C17A1"/>
    <w:rsid w:val="002C57BE"/>
    <w:rsid w:val="002D0EBB"/>
    <w:rsid w:val="002D3EC7"/>
    <w:rsid w:val="002D3FAA"/>
    <w:rsid w:val="002D5C49"/>
    <w:rsid w:val="002F1723"/>
    <w:rsid w:val="002F1B1A"/>
    <w:rsid w:val="002F208F"/>
    <w:rsid w:val="002F7771"/>
    <w:rsid w:val="00302305"/>
    <w:rsid w:val="0031077C"/>
    <w:rsid w:val="00311E73"/>
    <w:rsid w:val="00320AC2"/>
    <w:rsid w:val="00320EC7"/>
    <w:rsid w:val="00322587"/>
    <w:rsid w:val="00323B6F"/>
    <w:rsid w:val="003344D8"/>
    <w:rsid w:val="00334C7F"/>
    <w:rsid w:val="00335DAF"/>
    <w:rsid w:val="0033770A"/>
    <w:rsid w:val="00341627"/>
    <w:rsid w:val="00343A58"/>
    <w:rsid w:val="00343C81"/>
    <w:rsid w:val="00352956"/>
    <w:rsid w:val="003535D0"/>
    <w:rsid w:val="00354422"/>
    <w:rsid w:val="003575A0"/>
    <w:rsid w:val="00363FF2"/>
    <w:rsid w:val="003640DB"/>
    <w:rsid w:val="00366631"/>
    <w:rsid w:val="00366A38"/>
    <w:rsid w:val="00373DF6"/>
    <w:rsid w:val="00374310"/>
    <w:rsid w:val="00375DC6"/>
    <w:rsid w:val="00385BAE"/>
    <w:rsid w:val="00385F79"/>
    <w:rsid w:val="003A4BEE"/>
    <w:rsid w:val="003B368C"/>
    <w:rsid w:val="003B49A1"/>
    <w:rsid w:val="003C5A1F"/>
    <w:rsid w:val="003C5FE8"/>
    <w:rsid w:val="003C6BAE"/>
    <w:rsid w:val="003D2405"/>
    <w:rsid w:val="003D247A"/>
    <w:rsid w:val="003E297F"/>
    <w:rsid w:val="003E5260"/>
    <w:rsid w:val="003F0954"/>
    <w:rsid w:val="003F1382"/>
    <w:rsid w:val="003F1C81"/>
    <w:rsid w:val="003F1E7E"/>
    <w:rsid w:val="003F5938"/>
    <w:rsid w:val="003F6487"/>
    <w:rsid w:val="00401DCD"/>
    <w:rsid w:val="00403C89"/>
    <w:rsid w:val="0040607D"/>
    <w:rsid w:val="0040705A"/>
    <w:rsid w:val="00415891"/>
    <w:rsid w:val="004214B5"/>
    <w:rsid w:val="004372D9"/>
    <w:rsid w:val="004502CB"/>
    <w:rsid w:val="004540F2"/>
    <w:rsid w:val="00460E6C"/>
    <w:rsid w:val="00461F25"/>
    <w:rsid w:val="00463465"/>
    <w:rsid w:val="00475BF0"/>
    <w:rsid w:val="004765BC"/>
    <w:rsid w:val="00482DE7"/>
    <w:rsid w:val="00486CC4"/>
    <w:rsid w:val="004A0DAF"/>
    <w:rsid w:val="004A2CB4"/>
    <w:rsid w:val="004C1AAD"/>
    <w:rsid w:val="004C76EF"/>
    <w:rsid w:val="004D0BD4"/>
    <w:rsid w:val="004D7743"/>
    <w:rsid w:val="004E0D8B"/>
    <w:rsid w:val="004E7E5C"/>
    <w:rsid w:val="004F1DE6"/>
    <w:rsid w:val="004F286E"/>
    <w:rsid w:val="004F6FC0"/>
    <w:rsid w:val="00502045"/>
    <w:rsid w:val="005034F7"/>
    <w:rsid w:val="00503517"/>
    <w:rsid w:val="0050464F"/>
    <w:rsid w:val="00505CCC"/>
    <w:rsid w:val="00506A28"/>
    <w:rsid w:val="00510BC5"/>
    <w:rsid w:val="00512341"/>
    <w:rsid w:val="005129BD"/>
    <w:rsid w:val="00521C57"/>
    <w:rsid w:val="00532A25"/>
    <w:rsid w:val="005427E2"/>
    <w:rsid w:val="005451A6"/>
    <w:rsid w:val="00550EE8"/>
    <w:rsid w:val="00553F32"/>
    <w:rsid w:val="00556AB6"/>
    <w:rsid w:val="00556B8E"/>
    <w:rsid w:val="005571C1"/>
    <w:rsid w:val="00562F8C"/>
    <w:rsid w:val="00565C12"/>
    <w:rsid w:val="00566DC5"/>
    <w:rsid w:val="0057095D"/>
    <w:rsid w:val="00573883"/>
    <w:rsid w:val="0057523D"/>
    <w:rsid w:val="00577E71"/>
    <w:rsid w:val="005A267A"/>
    <w:rsid w:val="005B5DF5"/>
    <w:rsid w:val="005C54DF"/>
    <w:rsid w:val="005C6ABD"/>
    <w:rsid w:val="005D19C3"/>
    <w:rsid w:val="005D5D61"/>
    <w:rsid w:val="005D6644"/>
    <w:rsid w:val="005F219D"/>
    <w:rsid w:val="005F48F8"/>
    <w:rsid w:val="00600A5E"/>
    <w:rsid w:val="0061118A"/>
    <w:rsid w:val="006117A3"/>
    <w:rsid w:val="00612BAE"/>
    <w:rsid w:val="00615469"/>
    <w:rsid w:val="0061677C"/>
    <w:rsid w:val="00620B04"/>
    <w:rsid w:val="006354CD"/>
    <w:rsid w:val="00644199"/>
    <w:rsid w:val="00661C45"/>
    <w:rsid w:val="0066250C"/>
    <w:rsid w:val="0066583B"/>
    <w:rsid w:val="0067050B"/>
    <w:rsid w:val="0067136D"/>
    <w:rsid w:val="0067355C"/>
    <w:rsid w:val="00677982"/>
    <w:rsid w:val="00684F09"/>
    <w:rsid w:val="00692B54"/>
    <w:rsid w:val="00695A4C"/>
    <w:rsid w:val="006A60A2"/>
    <w:rsid w:val="006B1E79"/>
    <w:rsid w:val="006B23C7"/>
    <w:rsid w:val="006B4F77"/>
    <w:rsid w:val="006C4283"/>
    <w:rsid w:val="006C57B5"/>
    <w:rsid w:val="006D7C5D"/>
    <w:rsid w:val="006E407C"/>
    <w:rsid w:val="006E466C"/>
    <w:rsid w:val="006F22AF"/>
    <w:rsid w:val="00702A4B"/>
    <w:rsid w:val="00703F24"/>
    <w:rsid w:val="00705DFD"/>
    <w:rsid w:val="007079AF"/>
    <w:rsid w:val="007101ED"/>
    <w:rsid w:val="007172A3"/>
    <w:rsid w:val="007221BA"/>
    <w:rsid w:val="007222FC"/>
    <w:rsid w:val="00722A84"/>
    <w:rsid w:val="007258C3"/>
    <w:rsid w:val="00727FC0"/>
    <w:rsid w:val="007310B6"/>
    <w:rsid w:val="0073754C"/>
    <w:rsid w:val="00757DE9"/>
    <w:rsid w:val="00760B0D"/>
    <w:rsid w:val="00770A2D"/>
    <w:rsid w:val="00774B88"/>
    <w:rsid w:val="007A1608"/>
    <w:rsid w:val="007A7873"/>
    <w:rsid w:val="007B1EDD"/>
    <w:rsid w:val="007B6EBA"/>
    <w:rsid w:val="007C1F83"/>
    <w:rsid w:val="007C238A"/>
    <w:rsid w:val="007C55FF"/>
    <w:rsid w:val="007C6C66"/>
    <w:rsid w:val="007D5019"/>
    <w:rsid w:val="007E31CE"/>
    <w:rsid w:val="007E6CD8"/>
    <w:rsid w:val="007F40D3"/>
    <w:rsid w:val="0080010D"/>
    <w:rsid w:val="00803F91"/>
    <w:rsid w:val="00813460"/>
    <w:rsid w:val="00814C69"/>
    <w:rsid w:val="0081503E"/>
    <w:rsid w:val="00815E48"/>
    <w:rsid w:val="00822BB4"/>
    <w:rsid w:val="00825214"/>
    <w:rsid w:val="00831AD6"/>
    <w:rsid w:val="00834A12"/>
    <w:rsid w:val="00841E02"/>
    <w:rsid w:val="008428DE"/>
    <w:rsid w:val="008537E0"/>
    <w:rsid w:val="008629B6"/>
    <w:rsid w:val="00863443"/>
    <w:rsid w:val="0087375F"/>
    <w:rsid w:val="008775B0"/>
    <w:rsid w:val="008836CB"/>
    <w:rsid w:val="00894AF4"/>
    <w:rsid w:val="008961AA"/>
    <w:rsid w:val="008A0865"/>
    <w:rsid w:val="008A0CA2"/>
    <w:rsid w:val="008B49EC"/>
    <w:rsid w:val="008B4D55"/>
    <w:rsid w:val="008C1770"/>
    <w:rsid w:val="008C42FA"/>
    <w:rsid w:val="008D3657"/>
    <w:rsid w:val="008E149D"/>
    <w:rsid w:val="008E1D28"/>
    <w:rsid w:val="008E469B"/>
    <w:rsid w:val="008E4D93"/>
    <w:rsid w:val="008F2B83"/>
    <w:rsid w:val="008F2E14"/>
    <w:rsid w:val="008F70D4"/>
    <w:rsid w:val="008F7DAE"/>
    <w:rsid w:val="008F7F20"/>
    <w:rsid w:val="00900111"/>
    <w:rsid w:val="00900FF8"/>
    <w:rsid w:val="00905B84"/>
    <w:rsid w:val="0090689C"/>
    <w:rsid w:val="0091033D"/>
    <w:rsid w:val="00915953"/>
    <w:rsid w:val="009160E1"/>
    <w:rsid w:val="00924100"/>
    <w:rsid w:val="00932702"/>
    <w:rsid w:val="00940A1D"/>
    <w:rsid w:val="00941A6B"/>
    <w:rsid w:val="00945F01"/>
    <w:rsid w:val="00946395"/>
    <w:rsid w:val="00946D7C"/>
    <w:rsid w:val="00951D04"/>
    <w:rsid w:val="00953479"/>
    <w:rsid w:val="00957D8E"/>
    <w:rsid w:val="009644C2"/>
    <w:rsid w:val="00966354"/>
    <w:rsid w:val="00981528"/>
    <w:rsid w:val="00985F1C"/>
    <w:rsid w:val="00993FB2"/>
    <w:rsid w:val="009A0D4F"/>
    <w:rsid w:val="009A3C86"/>
    <w:rsid w:val="009A635D"/>
    <w:rsid w:val="009B2BB4"/>
    <w:rsid w:val="009B3BD8"/>
    <w:rsid w:val="009C07B5"/>
    <w:rsid w:val="009C0937"/>
    <w:rsid w:val="009C257C"/>
    <w:rsid w:val="009C56DF"/>
    <w:rsid w:val="009D0C2B"/>
    <w:rsid w:val="009D261B"/>
    <w:rsid w:val="009D5C86"/>
    <w:rsid w:val="009D7DBD"/>
    <w:rsid w:val="009E1B73"/>
    <w:rsid w:val="009F0555"/>
    <w:rsid w:val="009F30C9"/>
    <w:rsid w:val="009F408A"/>
    <w:rsid w:val="00A02D5A"/>
    <w:rsid w:val="00A07740"/>
    <w:rsid w:val="00A07BE7"/>
    <w:rsid w:val="00A1129B"/>
    <w:rsid w:val="00A12CD5"/>
    <w:rsid w:val="00A13934"/>
    <w:rsid w:val="00A20EC4"/>
    <w:rsid w:val="00A222CA"/>
    <w:rsid w:val="00A2597C"/>
    <w:rsid w:val="00A275B9"/>
    <w:rsid w:val="00A530A3"/>
    <w:rsid w:val="00A675DA"/>
    <w:rsid w:val="00A71668"/>
    <w:rsid w:val="00A72F87"/>
    <w:rsid w:val="00A7753A"/>
    <w:rsid w:val="00A858F5"/>
    <w:rsid w:val="00A92928"/>
    <w:rsid w:val="00A9550A"/>
    <w:rsid w:val="00A95AC1"/>
    <w:rsid w:val="00AB029F"/>
    <w:rsid w:val="00AB5D23"/>
    <w:rsid w:val="00AC084E"/>
    <w:rsid w:val="00AC10AB"/>
    <w:rsid w:val="00AD16D1"/>
    <w:rsid w:val="00AD1DC9"/>
    <w:rsid w:val="00AD1E2D"/>
    <w:rsid w:val="00AD4507"/>
    <w:rsid w:val="00AE0E41"/>
    <w:rsid w:val="00AF13F3"/>
    <w:rsid w:val="00B00F75"/>
    <w:rsid w:val="00B02D7C"/>
    <w:rsid w:val="00B049CC"/>
    <w:rsid w:val="00B06D93"/>
    <w:rsid w:val="00B07AC2"/>
    <w:rsid w:val="00B13596"/>
    <w:rsid w:val="00B1625F"/>
    <w:rsid w:val="00B2746F"/>
    <w:rsid w:val="00B30D82"/>
    <w:rsid w:val="00B32623"/>
    <w:rsid w:val="00B36D8E"/>
    <w:rsid w:val="00B44ADD"/>
    <w:rsid w:val="00B471A5"/>
    <w:rsid w:val="00B47761"/>
    <w:rsid w:val="00B57B79"/>
    <w:rsid w:val="00B65E57"/>
    <w:rsid w:val="00B71210"/>
    <w:rsid w:val="00B7418B"/>
    <w:rsid w:val="00B75363"/>
    <w:rsid w:val="00B7615E"/>
    <w:rsid w:val="00B82EAB"/>
    <w:rsid w:val="00B9142C"/>
    <w:rsid w:val="00B948FA"/>
    <w:rsid w:val="00BB5133"/>
    <w:rsid w:val="00BB5A66"/>
    <w:rsid w:val="00BB7C57"/>
    <w:rsid w:val="00BC0AF9"/>
    <w:rsid w:val="00BC190C"/>
    <w:rsid w:val="00BC5526"/>
    <w:rsid w:val="00BC7A98"/>
    <w:rsid w:val="00BD6CDB"/>
    <w:rsid w:val="00BE21A0"/>
    <w:rsid w:val="00BE7BEE"/>
    <w:rsid w:val="00BF3D60"/>
    <w:rsid w:val="00C02FEC"/>
    <w:rsid w:val="00C039E2"/>
    <w:rsid w:val="00C15EDC"/>
    <w:rsid w:val="00C2014D"/>
    <w:rsid w:val="00C22742"/>
    <w:rsid w:val="00C22A48"/>
    <w:rsid w:val="00C32934"/>
    <w:rsid w:val="00C34C7E"/>
    <w:rsid w:val="00C37BE1"/>
    <w:rsid w:val="00C4066E"/>
    <w:rsid w:val="00C473D8"/>
    <w:rsid w:val="00C54458"/>
    <w:rsid w:val="00C55330"/>
    <w:rsid w:val="00C56DC1"/>
    <w:rsid w:val="00C6219C"/>
    <w:rsid w:val="00C65D5D"/>
    <w:rsid w:val="00C70BCB"/>
    <w:rsid w:val="00C7130A"/>
    <w:rsid w:val="00C85742"/>
    <w:rsid w:val="00C872E5"/>
    <w:rsid w:val="00C96140"/>
    <w:rsid w:val="00CA1B7E"/>
    <w:rsid w:val="00CA3477"/>
    <w:rsid w:val="00CB1C01"/>
    <w:rsid w:val="00CC09D8"/>
    <w:rsid w:val="00CE2AE0"/>
    <w:rsid w:val="00CE37E8"/>
    <w:rsid w:val="00CE5AD6"/>
    <w:rsid w:val="00CF0C89"/>
    <w:rsid w:val="00CF2836"/>
    <w:rsid w:val="00D01857"/>
    <w:rsid w:val="00D032A4"/>
    <w:rsid w:val="00D0394C"/>
    <w:rsid w:val="00D075E5"/>
    <w:rsid w:val="00D1138A"/>
    <w:rsid w:val="00D12503"/>
    <w:rsid w:val="00D133C0"/>
    <w:rsid w:val="00D16CE3"/>
    <w:rsid w:val="00D17481"/>
    <w:rsid w:val="00D22694"/>
    <w:rsid w:val="00D30E1D"/>
    <w:rsid w:val="00D359E2"/>
    <w:rsid w:val="00D36E73"/>
    <w:rsid w:val="00D44CEB"/>
    <w:rsid w:val="00D52D27"/>
    <w:rsid w:val="00D65260"/>
    <w:rsid w:val="00D65B6A"/>
    <w:rsid w:val="00D83327"/>
    <w:rsid w:val="00D84CD0"/>
    <w:rsid w:val="00D869BB"/>
    <w:rsid w:val="00D918A1"/>
    <w:rsid w:val="00D94A6E"/>
    <w:rsid w:val="00DB4F53"/>
    <w:rsid w:val="00DC02BC"/>
    <w:rsid w:val="00DC526C"/>
    <w:rsid w:val="00DC5857"/>
    <w:rsid w:val="00DC6751"/>
    <w:rsid w:val="00DD0D23"/>
    <w:rsid w:val="00DD563B"/>
    <w:rsid w:val="00DE6511"/>
    <w:rsid w:val="00DF0B61"/>
    <w:rsid w:val="00DF3DF4"/>
    <w:rsid w:val="00DF4914"/>
    <w:rsid w:val="00E06C01"/>
    <w:rsid w:val="00E14257"/>
    <w:rsid w:val="00E17CBE"/>
    <w:rsid w:val="00E24A8F"/>
    <w:rsid w:val="00E24E30"/>
    <w:rsid w:val="00E3545D"/>
    <w:rsid w:val="00E35E61"/>
    <w:rsid w:val="00E36A04"/>
    <w:rsid w:val="00E41965"/>
    <w:rsid w:val="00E500C9"/>
    <w:rsid w:val="00E52BEC"/>
    <w:rsid w:val="00E53ECC"/>
    <w:rsid w:val="00E56A61"/>
    <w:rsid w:val="00E8462D"/>
    <w:rsid w:val="00E8559D"/>
    <w:rsid w:val="00E953DF"/>
    <w:rsid w:val="00EA3704"/>
    <w:rsid w:val="00EB0473"/>
    <w:rsid w:val="00EB57D8"/>
    <w:rsid w:val="00EC227C"/>
    <w:rsid w:val="00EC670A"/>
    <w:rsid w:val="00ED4C66"/>
    <w:rsid w:val="00EF0191"/>
    <w:rsid w:val="00EF36E1"/>
    <w:rsid w:val="00EF6FB4"/>
    <w:rsid w:val="00F001C9"/>
    <w:rsid w:val="00F03E0C"/>
    <w:rsid w:val="00F10777"/>
    <w:rsid w:val="00F12D8F"/>
    <w:rsid w:val="00F2026C"/>
    <w:rsid w:val="00F22D9D"/>
    <w:rsid w:val="00F23A5F"/>
    <w:rsid w:val="00F32F7B"/>
    <w:rsid w:val="00F34F0A"/>
    <w:rsid w:val="00F44524"/>
    <w:rsid w:val="00F51E72"/>
    <w:rsid w:val="00F62C67"/>
    <w:rsid w:val="00F71567"/>
    <w:rsid w:val="00F720AE"/>
    <w:rsid w:val="00F722C4"/>
    <w:rsid w:val="00F75E0A"/>
    <w:rsid w:val="00F80B14"/>
    <w:rsid w:val="00F90ACA"/>
    <w:rsid w:val="00F9229C"/>
    <w:rsid w:val="00F943FB"/>
    <w:rsid w:val="00FA2155"/>
    <w:rsid w:val="00FA7C21"/>
    <w:rsid w:val="00FB0A12"/>
    <w:rsid w:val="00FB50AA"/>
    <w:rsid w:val="00FB65AD"/>
    <w:rsid w:val="00FB742E"/>
    <w:rsid w:val="00FD2753"/>
    <w:rsid w:val="00FD515C"/>
    <w:rsid w:val="00FD6A7D"/>
    <w:rsid w:val="00FE3BB8"/>
    <w:rsid w:val="00FE56AE"/>
    <w:rsid w:val="00FF273A"/>
    <w:rsid w:val="00FF3334"/>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65C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65C12"/>
    <w:rPr>
      <w:sz w:val="18"/>
      <w:szCs w:val="18"/>
    </w:rPr>
  </w:style>
  <w:style w:type="paragraph" w:styleId="a4">
    <w:name w:val="footer"/>
    <w:basedOn w:val="a"/>
    <w:link w:val="Char0"/>
    <w:uiPriority w:val="99"/>
    <w:semiHidden/>
    <w:unhideWhenUsed/>
    <w:rsid w:val="00565C1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65C12"/>
    <w:rPr>
      <w:sz w:val="18"/>
      <w:szCs w:val="18"/>
    </w:rPr>
  </w:style>
  <w:style w:type="paragraph" w:styleId="HTML">
    <w:name w:val="HTML Preformatted"/>
    <w:basedOn w:val="a"/>
    <w:link w:val="HTMLChar"/>
    <w:uiPriority w:val="99"/>
    <w:semiHidden/>
    <w:unhideWhenUsed/>
    <w:rsid w:val="00565C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65C12"/>
    <w:rPr>
      <w:rFonts w:ascii="宋体" w:eastAsia="宋体" w:hAnsi="宋体" w:cs="宋体"/>
      <w:kern w:val="0"/>
      <w:sz w:val="24"/>
      <w:szCs w:val="24"/>
    </w:rPr>
  </w:style>
  <w:style w:type="character" w:customStyle="1" w:styleId="ask-title2">
    <w:name w:val="ask-title2"/>
    <w:basedOn w:val="a0"/>
    <w:rsid w:val="00565C12"/>
  </w:style>
  <w:style w:type="character" w:styleId="a5">
    <w:name w:val="Hyperlink"/>
    <w:basedOn w:val="a0"/>
    <w:uiPriority w:val="99"/>
    <w:semiHidden/>
    <w:unhideWhenUsed/>
    <w:rsid w:val="00565C12"/>
    <w:rPr>
      <w:strike w:val="0"/>
      <w:dstrike w:val="0"/>
      <w:color w:val="2D64B3"/>
      <w:u w:val="none"/>
      <w:effect w:val="none"/>
    </w:rPr>
  </w:style>
</w:styles>
</file>

<file path=word/webSettings.xml><?xml version="1.0" encoding="utf-8"?>
<w:webSettings xmlns:r="http://schemas.openxmlformats.org/officeDocument/2006/relationships" xmlns:w="http://schemas.openxmlformats.org/wordprocessingml/2006/main">
  <w:divs>
    <w:div w:id="381490604">
      <w:bodyDiv w:val="1"/>
      <w:marLeft w:val="0"/>
      <w:marRight w:val="0"/>
      <w:marTop w:val="0"/>
      <w:marBottom w:val="0"/>
      <w:divBdr>
        <w:top w:val="none" w:sz="0" w:space="0" w:color="auto"/>
        <w:left w:val="none" w:sz="0" w:space="0" w:color="auto"/>
        <w:bottom w:val="none" w:sz="0" w:space="0" w:color="auto"/>
        <w:right w:val="none" w:sz="0" w:space="0" w:color="auto"/>
      </w:divBdr>
      <w:divsChild>
        <w:div w:id="1876428481">
          <w:marLeft w:val="0"/>
          <w:marRight w:val="0"/>
          <w:marTop w:val="0"/>
          <w:marBottom w:val="0"/>
          <w:divBdr>
            <w:top w:val="none" w:sz="0" w:space="0" w:color="auto"/>
            <w:left w:val="none" w:sz="0" w:space="0" w:color="auto"/>
            <w:bottom w:val="none" w:sz="0" w:space="0" w:color="auto"/>
            <w:right w:val="none" w:sz="0" w:space="0" w:color="auto"/>
          </w:divBdr>
          <w:divsChild>
            <w:div w:id="857890492">
              <w:marLeft w:val="0"/>
              <w:marRight w:val="0"/>
              <w:marTop w:val="0"/>
              <w:marBottom w:val="0"/>
              <w:divBdr>
                <w:top w:val="single" w:sz="6" w:space="0" w:color="E9EEE3"/>
                <w:left w:val="none" w:sz="0" w:space="0" w:color="auto"/>
                <w:bottom w:val="single" w:sz="6" w:space="15" w:color="E9EEE3"/>
                <w:right w:val="none" w:sz="0" w:space="0" w:color="auto"/>
              </w:divBdr>
              <w:divsChild>
                <w:div w:id="1512799372">
                  <w:marLeft w:val="0"/>
                  <w:marRight w:val="0"/>
                  <w:marTop w:val="0"/>
                  <w:marBottom w:val="0"/>
                  <w:divBdr>
                    <w:top w:val="none" w:sz="0" w:space="0" w:color="auto"/>
                    <w:left w:val="none" w:sz="0" w:space="0" w:color="auto"/>
                    <w:bottom w:val="none" w:sz="0" w:space="0" w:color="auto"/>
                    <w:right w:val="none" w:sz="0" w:space="0" w:color="auto"/>
                  </w:divBdr>
                  <w:divsChild>
                    <w:div w:id="116477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776959">
      <w:bodyDiv w:val="1"/>
      <w:marLeft w:val="0"/>
      <w:marRight w:val="0"/>
      <w:marTop w:val="0"/>
      <w:marBottom w:val="0"/>
      <w:divBdr>
        <w:top w:val="none" w:sz="0" w:space="0" w:color="auto"/>
        <w:left w:val="none" w:sz="0" w:space="0" w:color="auto"/>
        <w:bottom w:val="none" w:sz="0" w:space="0" w:color="auto"/>
        <w:right w:val="none" w:sz="0" w:space="0" w:color="auto"/>
      </w:divBdr>
      <w:divsChild>
        <w:div w:id="1952861118">
          <w:marLeft w:val="0"/>
          <w:marRight w:val="0"/>
          <w:marTop w:val="0"/>
          <w:marBottom w:val="0"/>
          <w:divBdr>
            <w:top w:val="none" w:sz="0" w:space="0" w:color="auto"/>
            <w:left w:val="none" w:sz="0" w:space="0" w:color="auto"/>
            <w:bottom w:val="none" w:sz="0" w:space="0" w:color="auto"/>
            <w:right w:val="none" w:sz="0" w:space="0" w:color="auto"/>
          </w:divBdr>
          <w:divsChild>
            <w:div w:id="654840766">
              <w:marLeft w:val="0"/>
              <w:marRight w:val="0"/>
              <w:marTop w:val="0"/>
              <w:marBottom w:val="0"/>
              <w:divBdr>
                <w:top w:val="none" w:sz="0" w:space="0" w:color="auto"/>
                <w:left w:val="none" w:sz="0" w:space="0" w:color="auto"/>
                <w:bottom w:val="none" w:sz="0" w:space="0" w:color="auto"/>
                <w:right w:val="none" w:sz="0" w:space="0" w:color="auto"/>
              </w:divBdr>
              <w:divsChild>
                <w:div w:id="213389497">
                  <w:marLeft w:val="0"/>
                  <w:marRight w:val="0"/>
                  <w:marTop w:val="0"/>
                  <w:marBottom w:val="0"/>
                  <w:divBdr>
                    <w:top w:val="none" w:sz="0" w:space="0" w:color="auto"/>
                    <w:left w:val="none" w:sz="0" w:space="0" w:color="auto"/>
                    <w:bottom w:val="none" w:sz="0" w:space="0" w:color="auto"/>
                    <w:right w:val="none" w:sz="0" w:space="0" w:color="auto"/>
                  </w:divBdr>
                  <w:divsChild>
                    <w:div w:id="118843523">
                      <w:marLeft w:val="150"/>
                      <w:marRight w:val="0"/>
                      <w:marTop w:val="0"/>
                      <w:marBottom w:val="0"/>
                      <w:divBdr>
                        <w:top w:val="none" w:sz="0" w:space="0" w:color="auto"/>
                        <w:left w:val="none" w:sz="0" w:space="0" w:color="auto"/>
                        <w:bottom w:val="none" w:sz="0" w:space="0" w:color="auto"/>
                        <w:right w:val="none" w:sz="0" w:space="0" w:color="auto"/>
                      </w:divBdr>
                      <w:divsChild>
                        <w:div w:id="1073772619">
                          <w:marLeft w:val="0"/>
                          <w:marRight w:val="0"/>
                          <w:marTop w:val="0"/>
                          <w:marBottom w:val="150"/>
                          <w:divBdr>
                            <w:top w:val="none" w:sz="0" w:space="0" w:color="auto"/>
                            <w:left w:val="none" w:sz="0" w:space="0" w:color="auto"/>
                            <w:bottom w:val="none" w:sz="0" w:space="0" w:color="auto"/>
                            <w:right w:val="none" w:sz="0" w:space="0" w:color="auto"/>
                          </w:divBdr>
                          <w:divsChild>
                            <w:div w:id="261423603">
                              <w:marLeft w:val="0"/>
                              <w:marRight w:val="0"/>
                              <w:marTop w:val="0"/>
                              <w:marBottom w:val="0"/>
                              <w:divBdr>
                                <w:top w:val="none" w:sz="0" w:space="0" w:color="auto"/>
                                <w:left w:val="none" w:sz="0" w:space="0" w:color="auto"/>
                                <w:bottom w:val="none" w:sz="0" w:space="0" w:color="auto"/>
                                <w:right w:val="none" w:sz="0" w:space="0" w:color="auto"/>
                              </w:divBdr>
                              <w:divsChild>
                                <w:div w:id="200942545">
                                  <w:marLeft w:val="0"/>
                                  <w:marRight w:val="0"/>
                                  <w:marTop w:val="0"/>
                                  <w:marBottom w:val="0"/>
                                  <w:divBdr>
                                    <w:top w:val="none" w:sz="0" w:space="0" w:color="auto"/>
                                    <w:left w:val="none" w:sz="0" w:space="0" w:color="auto"/>
                                    <w:bottom w:val="none" w:sz="0" w:space="0" w:color="auto"/>
                                    <w:right w:val="none" w:sz="0" w:space="0" w:color="auto"/>
                                  </w:divBdr>
                                  <w:divsChild>
                                    <w:div w:id="1725327818">
                                      <w:marLeft w:val="0"/>
                                      <w:marRight w:val="0"/>
                                      <w:marTop w:val="0"/>
                                      <w:marBottom w:val="0"/>
                                      <w:divBdr>
                                        <w:top w:val="none" w:sz="0" w:space="0" w:color="auto"/>
                                        <w:left w:val="none" w:sz="0" w:space="0" w:color="auto"/>
                                        <w:bottom w:val="none" w:sz="0" w:space="0" w:color="auto"/>
                                        <w:right w:val="none" w:sz="0" w:space="0" w:color="auto"/>
                                      </w:divBdr>
                                      <w:divsChild>
                                        <w:div w:id="568614593">
                                          <w:marLeft w:val="0"/>
                                          <w:marRight w:val="0"/>
                                          <w:marTop w:val="0"/>
                                          <w:marBottom w:val="0"/>
                                          <w:divBdr>
                                            <w:top w:val="none" w:sz="0" w:space="0" w:color="auto"/>
                                            <w:left w:val="none" w:sz="0" w:space="0" w:color="auto"/>
                                            <w:bottom w:val="none" w:sz="0" w:space="0" w:color="auto"/>
                                            <w:right w:val="none" w:sz="0" w:space="0" w:color="auto"/>
                                          </w:divBdr>
                                        </w:div>
                                        <w:div w:id="1179932003">
                                          <w:marLeft w:val="0"/>
                                          <w:marRight w:val="0"/>
                                          <w:marTop w:val="0"/>
                                          <w:marBottom w:val="0"/>
                                          <w:divBdr>
                                            <w:top w:val="none" w:sz="0" w:space="0" w:color="auto"/>
                                            <w:left w:val="none" w:sz="0" w:space="0" w:color="auto"/>
                                            <w:bottom w:val="none" w:sz="0" w:space="0" w:color="auto"/>
                                            <w:right w:val="none" w:sz="0" w:space="0" w:color="auto"/>
                                          </w:divBdr>
                                        </w:div>
                                        <w:div w:id="1427190253">
                                          <w:marLeft w:val="0"/>
                                          <w:marRight w:val="0"/>
                                          <w:marTop w:val="0"/>
                                          <w:marBottom w:val="0"/>
                                          <w:divBdr>
                                            <w:top w:val="none" w:sz="0" w:space="0" w:color="auto"/>
                                            <w:left w:val="none" w:sz="0" w:space="0" w:color="auto"/>
                                            <w:bottom w:val="none" w:sz="0" w:space="0" w:color="auto"/>
                                            <w:right w:val="none" w:sz="0" w:space="0" w:color="auto"/>
                                          </w:divBdr>
                                        </w:div>
                                        <w:div w:id="19652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hidao.baidu.com/search?word=%E8%BD%BD%E6%B5%81%E9%87%8F&amp;fr=qb_search_exp&amp;ie=utf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zhidao.baidu.com/search?word=%E8%BD%BD%E6%B5%81%E9%87%8F&amp;fr=qb_search_exp&amp;ie=utf8"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zhidao.baidu.com/search?word=%E8%BD%BD%E6%B5%81%E9%87%8F&amp;fr=qb_search_exp&amp;ie=utf8" TargetMode="External"/><Relationship Id="rId11" Type="http://schemas.openxmlformats.org/officeDocument/2006/relationships/hyperlink" Target="http://zhidao.baidu.com/search?word=%E9%93%9D%E7%BA%BF&amp;fr=qb_search_exp&amp;ie=utf8" TargetMode="External"/><Relationship Id="rId5" Type="http://schemas.openxmlformats.org/officeDocument/2006/relationships/endnotes" Target="endnotes.xml"/><Relationship Id="rId10" Type="http://schemas.openxmlformats.org/officeDocument/2006/relationships/hyperlink" Target="http://zhidao.baidu.com/search?word=%E7%94%B5%E6%B5%81%E5%AF%86%E5%BA%A6&amp;fr=qb_search_exp&amp;ie=utf8" TargetMode="External"/><Relationship Id="rId4" Type="http://schemas.openxmlformats.org/officeDocument/2006/relationships/footnotes" Target="footnotes.xml"/><Relationship Id="rId9" Type="http://schemas.openxmlformats.org/officeDocument/2006/relationships/hyperlink" Target="http://zhidao.baidu.com/search?word=%E7%BB%8F%E6%B5%8E%E7%94%B5%E6%B5%81%E5%AF%86%E5%BA%A6&amp;fr=qb_search_exp&amp;ie=utf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584</Words>
  <Characters>3334</Characters>
  <Application>Microsoft Office Word</Application>
  <DocSecurity>0</DocSecurity>
  <Lines>27</Lines>
  <Paragraphs>7</Paragraphs>
  <ScaleCrop>false</ScaleCrop>
  <Company>长江大学 </Company>
  <LinksUpToDate>false</LinksUpToDate>
  <CharactersWithSpaces>3911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2013-11-04T00:26:00Z</dcterms:created>
  <dcterms:modified xsi:type="dcterms:W3CDTF">2013-11-04T00:28:00Z</dcterms:modified>
</cp:coreProperties>
</file>