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DC" w:rsidRPr="009F36DC" w:rsidRDefault="009F36DC" w:rsidP="009F36DC">
      <w:pPr>
        <w:widowControl/>
        <w:shd w:val="clear" w:color="auto" w:fill="FFFFFF"/>
        <w:spacing w:before="100" w:beforeAutospacing="1" w:after="100" w:afterAutospacing="1" w:line="420" w:lineRule="atLeast"/>
        <w:jc w:val="center"/>
        <w:outlineLvl w:val="1"/>
        <w:rPr>
          <w:rFonts w:ascii="宋 体" w:eastAsia="宋 体" w:hAnsi="宋体" w:cs="Tahoma"/>
          <w:b/>
          <w:bCs/>
          <w:color w:val="333333"/>
          <w:kern w:val="36"/>
          <w:sz w:val="42"/>
          <w:szCs w:val="42"/>
        </w:rPr>
      </w:pPr>
      <w:r w:rsidRPr="009F36DC">
        <w:rPr>
          <w:rFonts w:ascii="宋 体" w:eastAsia="宋 体" w:hAnsi="宋体" w:cs="Tahoma" w:hint="eastAsia"/>
          <w:b/>
          <w:bCs/>
          <w:color w:val="333333"/>
          <w:kern w:val="36"/>
          <w:sz w:val="42"/>
          <w:szCs w:val="42"/>
        </w:rPr>
        <w:t>关于最新版</w:t>
      </w:r>
      <w:proofErr w:type="spellStart"/>
      <w:r w:rsidRPr="009F36DC">
        <w:rPr>
          <w:rFonts w:ascii="宋 体" w:eastAsia="宋 体" w:hAnsi="宋体" w:cs="Tahoma" w:hint="eastAsia"/>
          <w:b/>
          <w:bCs/>
          <w:color w:val="333333"/>
          <w:kern w:val="36"/>
          <w:sz w:val="42"/>
          <w:szCs w:val="42"/>
        </w:rPr>
        <w:t>ultraiso</w:t>
      </w:r>
      <w:proofErr w:type="spellEnd"/>
      <w:r w:rsidRPr="009F36DC">
        <w:rPr>
          <w:rFonts w:ascii="宋 体" w:eastAsia="宋 体" w:hAnsi="宋体" w:cs="Tahoma" w:hint="eastAsia"/>
          <w:b/>
          <w:bCs/>
          <w:color w:val="333333"/>
          <w:kern w:val="36"/>
          <w:sz w:val="42"/>
          <w:szCs w:val="42"/>
        </w:rPr>
        <w:t>使用U+V2制作U启的几种隐藏模式区别</w:t>
      </w:r>
    </w:p>
    <w:p w:rsidR="009F36DC" w:rsidRPr="009F36DC" w:rsidRDefault="009F36DC" w:rsidP="009F36DC">
      <w:pPr>
        <w:widowControl/>
        <w:shd w:val="clear" w:color="auto" w:fill="FFFFFF"/>
        <w:spacing w:before="150" w:after="100" w:afterAutospacing="1" w:line="34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F36DC">
        <w:rPr>
          <w:rFonts w:ascii="Tahoma" w:eastAsia="宋体" w:hAnsi="Tahoma" w:cs="Tahoma"/>
          <w:color w:val="333333"/>
          <w:kern w:val="0"/>
          <w:szCs w:val="21"/>
        </w:rPr>
        <w:t>最新的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begin"/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instrText xml:space="preserve"> HYPERLINK "http://www.upantool.com/qidong/2011/UltraISO_v9.5.0.2800.html" \t "_blank" </w:instrTex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separate"/>
      </w:r>
      <w:r w:rsidRPr="009F36DC">
        <w:rPr>
          <w:rFonts w:ascii="Tahoma" w:eastAsia="宋体" w:hAnsi="Tahoma" w:cs="Tahoma"/>
          <w:b/>
          <w:bCs/>
          <w:color w:val="004070"/>
          <w:kern w:val="0"/>
          <w:szCs w:val="21"/>
          <w:u w:val="single"/>
        </w:rPr>
        <w:t>UltraISO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end"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V9.5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以上版本新增了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USB-HDD+ V2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模式（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begin"/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instrText xml:space="preserve"> HYPERLINK "http://www.upantool.com/jiaocheng/boot/2718.html" \t "_blank" </w:instrTex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separate"/>
      </w:r>
      <w:r w:rsidRPr="009F36DC">
        <w:rPr>
          <w:rFonts w:ascii="Tahoma" w:eastAsia="宋体" w:hAnsi="Tahoma" w:cs="Tahoma"/>
          <w:b/>
          <w:bCs/>
          <w:color w:val="004070"/>
          <w:kern w:val="0"/>
          <w:szCs w:val="21"/>
          <w:u w:val="single"/>
        </w:rPr>
        <w:t>深度隐藏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end"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），制作时选择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USB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－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HDD+ V2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时把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创造启动分区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深度隐藏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都勾上，制作出来看到的磁盘参数与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begin"/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instrText xml:space="preserve"> HYPERLINK "http://www.upantool.com/qidong/2011/FbinstTool_v1.602.html" \t "_blank" </w:instrTex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separate"/>
      </w:r>
      <w:r w:rsidRPr="009F36DC">
        <w:rPr>
          <w:rFonts w:ascii="Tahoma" w:eastAsia="宋体" w:hAnsi="Tahoma" w:cs="Tahoma"/>
          <w:b/>
          <w:bCs/>
          <w:color w:val="004070"/>
          <w:kern w:val="0"/>
          <w:szCs w:val="21"/>
          <w:u w:val="single"/>
        </w:rPr>
        <w:t>FbinstTool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end"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制作的启动盘类似，前面的启动盘显示为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空闲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，这么说来有朋友说深度隐藏与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begin"/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instrText xml:space="preserve"> HYPERLINK "http://www.upantool.com/qidong/2011/FbinstTool_v1.602.html" \t "_blank" </w:instrTex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separate"/>
      </w:r>
      <w:r w:rsidRPr="009F36DC">
        <w:rPr>
          <w:rFonts w:ascii="Tahoma" w:eastAsia="宋体" w:hAnsi="Tahoma" w:cs="Tahoma"/>
          <w:b/>
          <w:bCs/>
          <w:color w:val="004070"/>
          <w:kern w:val="0"/>
          <w:szCs w:val="21"/>
          <w:u w:val="single"/>
        </w:rPr>
        <w:t>fbinst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end"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Tool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一样完全有可能哟。</w:t>
      </w:r>
    </w:p>
    <w:p w:rsidR="009F36DC" w:rsidRPr="009F36DC" w:rsidRDefault="009F36DC" w:rsidP="009F36DC">
      <w:pPr>
        <w:widowControl/>
        <w:shd w:val="clear" w:color="auto" w:fill="FFFFFF"/>
        <w:spacing w:before="150" w:after="100" w:afterAutospacing="1" w:line="34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F36DC">
        <w:rPr>
          <w:rFonts w:ascii="Tahoma" w:eastAsia="宋体" w:hAnsi="Tahoma" w:cs="Tahoma"/>
          <w:color w:val="333333"/>
          <w:kern w:val="0"/>
          <w:szCs w:val="21"/>
        </w:rPr>
        <w:t>在我们以</w:t>
      </w:r>
      <w:hyperlink r:id="rId6" w:tgtFrame="_blank" w:history="1">
        <w:r w:rsidRPr="009F36DC">
          <w:rPr>
            <w:rFonts w:ascii="Tahoma" w:eastAsia="宋体" w:hAnsi="Tahoma" w:cs="Tahoma"/>
            <w:b/>
            <w:bCs/>
            <w:color w:val="004070"/>
            <w:kern w:val="0"/>
            <w:szCs w:val="21"/>
            <w:u w:val="single"/>
          </w:rPr>
          <w:t>ultraiso</w:t>
        </w:r>
      </w:hyperlink>
      <w:proofErr w:type="gramStart"/>
      <w:r w:rsidRPr="009F36DC">
        <w:rPr>
          <w:rFonts w:ascii="Tahoma" w:eastAsia="宋体" w:hAnsi="Tahoma" w:cs="Tahoma"/>
          <w:color w:val="333333"/>
          <w:kern w:val="0"/>
          <w:szCs w:val="21"/>
        </w:rPr>
        <w:t>写入优盘时</w:t>
      </w:r>
      <w:proofErr w:type="gramEnd"/>
      <w:r w:rsidRPr="009F36DC">
        <w:rPr>
          <w:rFonts w:ascii="Tahoma" w:eastAsia="宋体" w:hAnsi="Tahoma" w:cs="Tahoma"/>
          <w:color w:val="333333"/>
          <w:kern w:val="0"/>
          <w:szCs w:val="21"/>
        </w:rPr>
        <w:t>，有这么几种启动分区模式。通常，我们都使用无模式，这样可以方便的更新数据。</w:t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238750" cy="4486275"/>
            <wp:effectExtent l="19050" t="0" r="0" b="0"/>
            <wp:docPr id="1" name="图片 1" descr="关于最新版ultraiso使用U+V2制作U启的几种隐藏模式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于最新版ultraiso使用U+V2制作U启的几种隐藏模式区别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当我们使用隐藏时，实际是软件</w:t>
      </w:r>
      <w:proofErr w:type="gramStart"/>
      <w:r w:rsidRPr="009F36DC">
        <w:rPr>
          <w:rFonts w:ascii="Tahoma" w:eastAsia="宋体" w:hAnsi="Tahoma" w:cs="Tahoma"/>
          <w:color w:val="333333"/>
          <w:kern w:val="0"/>
          <w:szCs w:val="21"/>
        </w:rPr>
        <w:t>把优盘重新</w:t>
      </w:r>
      <w:proofErr w:type="gramEnd"/>
      <w:r w:rsidRPr="009F36DC">
        <w:rPr>
          <w:rFonts w:ascii="Tahoma" w:eastAsia="宋体" w:hAnsi="Tahoma" w:cs="Tahoma"/>
          <w:color w:val="333333"/>
          <w:kern w:val="0"/>
          <w:szCs w:val="21"/>
        </w:rPr>
        <w:t>分区写入镜像。设计上只是在开头准备了一个</w:t>
      </w:r>
      <w:hyperlink r:id="rId8" w:tgtFrame="_blank" w:history="1">
        <w:r w:rsidRPr="009F36DC">
          <w:rPr>
            <w:rFonts w:ascii="Tahoma" w:eastAsia="宋体" w:hAnsi="Tahoma" w:cs="Tahoma"/>
            <w:b/>
            <w:bCs/>
            <w:color w:val="004070"/>
            <w:kern w:val="0"/>
            <w:szCs w:val="21"/>
            <w:u w:val="single"/>
          </w:rPr>
          <w:t>FAT</w:t>
        </w:r>
      </w:hyperlink>
      <w:r w:rsidRPr="009F36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格式分区。由于在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Windows</w:t>
      </w:r>
      <w:proofErr w:type="gramStart"/>
      <w:r w:rsidRPr="009F36DC">
        <w:rPr>
          <w:rFonts w:ascii="Tahoma" w:eastAsia="宋体" w:hAnsi="Tahoma" w:cs="Tahoma"/>
          <w:color w:val="333333"/>
          <w:kern w:val="0"/>
          <w:szCs w:val="21"/>
        </w:rPr>
        <w:t>下优盘正常</w:t>
      </w:r>
      <w:proofErr w:type="gramEnd"/>
      <w:r w:rsidRPr="009F36DC">
        <w:rPr>
          <w:rFonts w:ascii="Tahoma" w:eastAsia="宋体" w:hAnsi="Tahoma" w:cs="Tahoma"/>
          <w:color w:val="333333"/>
          <w:kern w:val="0"/>
          <w:szCs w:val="21"/>
        </w:rPr>
        <w:t>只能显示一个盘出来，隐藏增加隐藏属性，使得第二分区显示。</w:t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34000" cy="2305050"/>
            <wp:effectExtent l="19050" t="0" r="0" b="0"/>
            <wp:docPr id="2" name="图片 2" descr="关于最新版ultraiso使用U+V2制作U启的几种隐藏模式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关于最新版ultraiso使用U+V2制作U启的几种隐藏模式区别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hyperlink r:id="rId10" w:tgtFrame="_blank" w:history="1">
        <w:r w:rsidRPr="009F36DC">
          <w:rPr>
            <w:rFonts w:ascii="Tahoma" w:eastAsia="宋体" w:hAnsi="Tahoma" w:cs="Tahoma"/>
            <w:b/>
            <w:bCs/>
            <w:color w:val="004070"/>
            <w:kern w:val="0"/>
            <w:szCs w:val="21"/>
            <w:u w:val="single"/>
          </w:rPr>
          <w:t>高端隐藏</w:t>
        </w:r>
      </w:hyperlink>
      <w:r w:rsidRPr="009F36DC">
        <w:rPr>
          <w:rFonts w:ascii="Tahoma" w:eastAsia="宋体" w:hAnsi="Tahoma" w:cs="Tahoma"/>
          <w:color w:val="333333"/>
          <w:kern w:val="0"/>
          <w:szCs w:val="21"/>
        </w:rPr>
        <w:t>则稍有不同，把这个分区改到了末尾，由于本来只能显示一个盘符，这样即使隐藏熟悉被去掉依然无法使用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windows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直接访问隐藏分区。</w:t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334000" cy="2228850"/>
            <wp:effectExtent l="19050" t="0" r="0" b="0"/>
            <wp:docPr id="3" name="图片 3" descr="关于最新版ultraiso使用U+V2制作U启的几种隐藏模式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关于最新版ultraiso使用U+V2制作U启的几种隐藏模式区别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前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二者虽然隐藏了，但是遇到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begin"/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instrText xml:space="preserve"> HYPERLINK "http://www.upantool.com/qidong/2012/DiskGenius_3.7.1.html" \t "_blank" </w:instrTex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separate"/>
      </w:r>
      <w:r w:rsidRPr="009F36DC">
        <w:rPr>
          <w:rFonts w:ascii="Tahoma" w:eastAsia="宋体" w:hAnsi="Tahoma" w:cs="Tahoma"/>
          <w:b/>
          <w:bCs/>
          <w:color w:val="004070"/>
          <w:kern w:val="0"/>
          <w:szCs w:val="21"/>
          <w:u w:val="single"/>
        </w:rPr>
        <w:t>DiskGenius</w:t>
      </w:r>
      <w:r w:rsidRPr="009F36DC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</w:rPr>
        <w:fldChar w:fldCharType="end"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这样的分区神器，其浏览文件功能使得隐藏形同虚设，可以</w:t>
      </w:r>
      <w:proofErr w:type="gramStart"/>
      <w:r w:rsidRPr="009F36DC">
        <w:rPr>
          <w:rFonts w:ascii="Tahoma" w:eastAsia="宋体" w:hAnsi="Tahoma" w:cs="Tahoma"/>
          <w:color w:val="333333"/>
          <w:kern w:val="0"/>
          <w:szCs w:val="21"/>
        </w:rPr>
        <w:t>轻易</w:t>
      </w:r>
      <w:proofErr w:type="gramEnd"/>
      <w:r w:rsidRPr="009F36DC">
        <w:rPr>
          <w:rFonts w:ascii="Tahoma" w:eastAsia="宋体" w:hAnsi="Tahoma" w:cs="Tahoma"/>
          <w:color w:val="333333"/>
          <w:kern w:val="0"/>
          <w:szCs w:val="21"/>
        </w:rPr>
        <w:t>被修改数据。但是最后这种深度隐藏则不同，即便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是</w:t>
      </w:r>
      <w:proofErr w:type="spellStart"/>
      <w:r w:rsidRPr="009F36DC">
        <w:rPr>
          <w:rFonts w:ascii="Tahoma" w:eastAsia="宋体" w:hAnsi="Tahoma" w:cs="Tahoma"/>
          <w:color w:val="333333"/>
          <w:kern w:val="0"/>
          <w:szCs w:val="21"/>
        </w:rPr>
        <w:t>DiskGenius</w:t>
      </w:r>
      <w:proofErr w:type="spellEnd"/>
      <w:r w:rsidRPr="009F36DC">
        <w:rPr>
          <w:rFonts w:ascii="Tahoma" w:eastAsia="宋体" w:hAnsi="Tahoma" w:cs="Tahoma"/>
          <w:color w:val="333333"/>
          <w:kern w:val="0"/>
          <w:szCs w:val="21"/>
        </w:rPr>
        <w:t>也无法正常访问。这种模式写入只有同公司出品的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EZBOOT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制作的启动镜像写入才能正常启动，而访问则需要使用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ULTRA</w:t>
      </w:r>
      <w:hyperlink r:id="rId12" w:tgtFrame="_blank" w:history="1">
        <w:r w:rsidRPr="009F36DC">
          <w:rPr>
            <w:rFonts w:ascii="Tahoma" w:eastAsia="宋体" w:hAnsi="Tahoma" w:cs="Tahoma"/>
            <w:b/>
            <w:bCs/>
            <w:color w:val="004070"/>
            <w:kern w:val="0"/>
            <w:szCs w:val="21"/>
            <w:u w:val="single"/>
          </w:rPr>
          <w:t>ISO</w:t>
        </w:r>
      </w:hyperlink>
      <w:r w:rsidRPr="009F36DC">
        <w:rPr>
          <w:rFonts w:ascii="Tahoma" w:eastAsia="宋体" w:hAnsi="Tahoma" w:cs="Tahoma"/>
          <w:color w:val="333333"/>
          <w:kern w:val="0"/>
          <w:szCs w:val="21"/>
        </w:rPr>
        <w:t>完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整版中的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bootpart.sys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驱动和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bootpart.exe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命令行工具挂载。这样一来安全性得以保证。</w:t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34000" cy="2133600"/>
            <wp:effectExtent l="19050" t="0" r="0" b="0"/>
            <wp:docPr id="4" name="图片 4" descr="关于最新版ultraiso使用U+V2制作U启的几种隐藏模式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关于最新版ultraiso使用U+V2制作U启的几种隐藏模式区别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br/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之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所以分区工具无法访问实际上是因为分区时，软件把原本应该属于这一分区的分区表（记录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MBR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分区表第一主分区的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字节）信息清空了，因此分区呈现出未分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区状态。然而</w:t>
      </w:r>
      <w:proofErr w:type="spellStart"/>
      <w:r w:rsidRPr="009F36DC">
        <w:rPr>
          <w:rFonts w:ascii="Tahoma" w:eastAsia="宋体" w:hAnsi="Tahoma" w:cs="Tahoma"/>
          <w:color w:val="333333"/>
          <w:kern w:val="0"/>
          <w:szCs w:val="21"/>
        </w:rPr>
        <w:t>ezboot</w:t>
      </w:r>
      <w:proofErr w:type="spellEnd"/>
      <w:r w:rsidRPr="009F36DC">
        <w:rPr>
          <w:rFonts w:ascii="Tahoma" w:eastAsia="宋体" w:hAnsi="Tahoma" w:cs="Tahoma"/>
          <w:color w:val="333333"/>
          <w:kern w:val="0"/>
          <w:szCs w:val="21"/>
        </w:rPr>
        <w:t>难道真有那么大能力打破传统分区表的限制吗？实际上与其说那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字节被清空了，不如说是被转移了。通过反汇编查看可以找到，这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16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字节被转移到了第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97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扇区（原本应该在第一扇区），这样一来，一个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ULTRAISO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 xml:space="preserve"> EZBOOT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之间的潜规则生成，如不进行特殊处理，一般的引导器（比如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MS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BOOTMGR</w:t>
      </w:r>
      <w:r w:rsidRPr="009F36DC">
        <w:rPr>
          <w:rFonts w:ascii="Tahoma" w:eastAsia="宋体" w:hAnsi="Tahoma" w:cs="Tahoma"/>
          <w:color w:val="333333"/>
          <w:kern w:val="0"/>
          <w:szCs w:val="21"/>
        </w:rPr>
        <w:t>）是不能访问该分区的。当然，破解的方法肯定不是</w:t>
      </w:r>
      <w:proofErr w:type="gramStart"/>
      <w:r w:rsidRPr="009F36DC">
        <w:rPr>
          <w:rFonts w:ascii="Tahoma" w:eastAsia="宋体" w:hAnsi="Tahoma" w:cs="Tahoma"/>
          <w:color w:val="333333"/>
          <w:kern w:val="0"/>
          <w:szCs w:val="21"/>
        </w:rPr>
        <w:t>把转移</w:t>
      </w:r>
      <w:proofErr w:type="gramEnd"/>
      <w:r w:rsidRPr="009F36DC">
        <w:rPr>
          <w:rFonts w:ascii="Tahoma" w:eastAsia="宋体" w:hAnsi="Tahoma" w:cs="Tahoma"/>
          <w:color w:val="333333"/>
          <w:kern w:val="0"/>
          <w:szCs w:val="21"/>
        </w:rPr>
        <w:t>的数据还原，那样一来深度隐藏就变成了最一般的隐藏。</w:t>
      </w:r>
    </w:p>
    <w:p w:rsidR="009F36DC" w:rsidRPr="009F36DC" w:rsidRDefault="009F36DC" w:rsidP="009F36DC">
      <w:pPr>
        <w:widowControl/>
        <w:shd w:val="clear" w:color="auto" w:fill="FFFFFF"/>
        <w:spacing w:before="150" w:after="100" w:afterAutospacing="1" w:line="34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F36DC">
        <w:rPr>
          <w:rFonts w:ascii="Tahoma" w:eastAsia="宋体" w:hAnsi="Tahoma" w:cs="Tahoma"/>
          <w:color w:val="333333"/>
          <w:kern w:val="0"/>
          <w:szCs w:val="21"/>
        </w:rPr>
        <w:t>选择深度隐藏制作出的启动盘，一般是看不到启动分区的也无法修改启动盘内的文件，如果你要修改的话，可以下载一个</w:t>
      </w:r>
      <w:hyperlink r:id="rId14" w:tgtFrame="_blank" w:history="1">
        <w:r w:rsidRPr="009F36DC">
          <w:rPr>
            <w:rFonts w:ascii="Tahoma" w:eastAsia="宋体" w:hAnsi="Tahoma" w:cs="Tahoma"/>
            <w:b/>
            <w:bCs/>
            <w:color w:val="004070"/>
            <w:kern w:val="0"/>
            <w:u w:val="single"/>
          </w:rPr>
          <w:t>UltraISO</w:t>
        </w:r>
        <w:r w:rsidRPr="009F36DC">
          <w:rPr>
            <w:rFonts w:ascii="Tahoma" w:eastAsia="宋体" w:hAnsi="Tahoma" w:cs="Tahoma"/>
            <w:b/>
            <w:bCs/>
            <w:color w:val="004070"/>
            <w:kern w:val="0"/>
            <w:u w:val="single"/>
          </w:rPr>
          <w:t>隐藏区挂载器</w:t>
        </w:r>
      </w:hyperlink>
      <w:r w:rsidRPr="009F36DC">
        <w:rPr>
          <w:rFonts w:ascii="Tahoma" w:eastAsia="宋体" w:hAnsi="Tahoma" w:cs="Tahoma"/>
          <w:color w:val="333333"/>
          <w:kern w:val="0"/>
          <w:szCs w:val="21"/>
        </w:rPr>
        <w:t>，可以选择只读方式挂载也可以选择可写方式，然后可以修改内部文件后再取消挂载就修改成功了。</w:t>
      </w:r>
    </w:p>
    <w:sectPr w:rsidR="009F36DC" w:rsidRPr="009F36D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B09" w:rsidRDefault="00326B09" w:rsidP="009F36DC">
      <w:r>
        <w:separator/>
      </w:r>
    </w:p>
  </w:endnote>
  <w:endnote w:type="continuationSeparator" w:id="0">
    <w:p w:rsidR="00326B09" w:rsidRDefault="00326B09" w:rsidP="009F3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 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B09" w:rsidRDefault="00326B09" w:rsidP="009F36DC">
      <w:r>
        <w:separator/>
      </w:r>
    </w:p>
  </w:footnote>
  <w:footnote w:type="continuationSeparator" w:id="0">
    <w:p w:rsidR="00326B09" w:rsidRDefault="00326B09" w:rsidP="009F3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6DC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3F17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6B09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36DC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6DC"/>
    <w:rPr>
      <w:sz w:val="18"/>
      <w:szCs w:val="18"/>
    </w:rPr>
  </w:style>
  <w:style w:type="character" w:styleId="a5">
    <w:name w:val="Strong"/>
    <w:basedOn w:val="a0"/>
    <w:uiPriority w:val="22"/>
    <w:qFormat/>
    <w:rsid w:val="009F36D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F36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36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7851">
                  <w:marLeft w:val="0"/>
                  <w:marRight w:val="0"/>
                  <w:marTop w:val="0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044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22011">
                  <w:marLeft w:val="0"/>
                  <w:marRight w:val="0"/>
                  <w:marTop w:val="0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014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antool.com/jiaocheng/neicunka/1450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upantool.com/is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upantool.com/qidong/2011/UltraISO_v9.5.0.2800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upantool.com/jiaocheng/boot/2718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upantool.com/qidong/qtqd/27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>长江大学 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2013-12-29T10:57:00Z</dcterms:created>
  <dcterms:modified xsi:type="dcterms:W3CDTF">2013-12-29T10:57:00Z</dcterms:modified>
</cp:coreProperties>
</file>