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Pr="00B13FC5" w:rsidRDefault="00B13FC5">
      <w:pP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</w:pPr>
      <w:r w:rsidRPr="00B13FC5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D-Link DES-1024R技术参数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目 录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1</w:t>
      </w:r>
      <w:bookmarkStart w:id="0" w:name="STAT_ONCLICK_UNSUBMIT_CATALOG"/>
      <w:r w:rsidRPr="00B13FC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3FC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"http://baike.baidu.com/link?url=TxJBjaGFI3-sxA5VErel81ylsxjxK1RBwwyvx8bWjc2URcQd1Q_KvA_AtSPlUyNFbNnfpGYkYbyv8gnHAvGDxq" \l "1" </w:instrText>
      </w:r>
      <w:r w:rsidRPr="00B13FC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3F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重要参数</w:t>
      </w:r>
      <w:r w:rsidRPr="00B13FC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2</w:t>
      </w:r>
      <w:hyperlink r:id="rId6" w:anchor="2" w:history="1">
        <w:r w:rsidRPr="00B13FC5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主要参数</w:t>
        </w:r>
      </w:hyperlink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3</w:t>
      </w:r>
      <w:hyperlink r:id="rId7" w:anchor="3" w:history="1">
        <w:r w:rsidRPr="00B13FC5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端口参数</w:t>
        </w:r>
      </w:hyperlink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4</w:t>
      </w:r>
      <w:hyperlink r:id="rId8" w:anchor="4" w:history="1">
        <w:r w:rsidRPr="00B13FC5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功能特性</w:t>
        </w:r>
      </w:hyperlink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5</w:t>
      </w:r>
      <w:hyperlink r:id="rId9" w:anchor="5" w:history="1">
        <w:r w:rsidRPr="00B13FC5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其它参数</w:t>
        </w:r>
      </w:hyperlink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color w:val="B2B2B2"/>
          <w:kern w:val="0"/>
          <w:sz w:val="24"/>
        </w:rPr>
        <w:t>6</w:t>
      </w:r>
      <w:hyperlink r:id="rId10" w:anchor="6" w:history="1">
        <w:r w:rsidRPr="00B13FC5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保修信息</w:t>
        </w:r>
      </w:hyperlink>
      <w:bookmarkEnd w:id="0"/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pict/>
      </w: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1</w:t>
      </w:r>
      <w:bookmarkStart w:id="1" w:name="1"/>
      <w:bookmarkStart w:id="2" w:name="sub9602048_1"/>
      <w:bookmarkEnd w:id="1"/>
      <w:bookmarkEnd w:id="2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重要参数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产品类型：快速以太网交换机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应用层级：二层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传输速率：10/100Mbps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端口数量：24个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背板带宽：4.8Gbps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VLAN：不支持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包转发率：10Mbps:14800pps 100Mbps:14880...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MAC地址表：8K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网络标准：IEEE 802.3，IEEE 802.3u，IEEE ...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端口结构：非模块化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交换方式：存储-转发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端口描述：24个10/100Mbps端口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2</w:t>
      </w:r>
      <w:bookmarkStart w:id="3" w:name="2"/>
      <w:bookmarkStart w:id="4" w:name="sub9602048_2"/>
      <w:bookmarkEnd w:id="3"/>
      <w:bookmarkEnd w:id="4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主要参数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产品类型：快速以太网交换机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lastRenderedPageBreak/>
        <w:t>应用层级：二层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传输速率：10/100Mbps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交换方式：存储-转发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背板带宽：4.8Gbps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包转发率：10Mbps:14800pps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100Mbps:148800pps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MAC地址表：8K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3</w:t>
      </w:r>
      <w:bookmarkStart w:id="5" w:name="3"/>
      <w:bookmarkStart w:id="6" w:name="sub9602048_3"/>
      <w:bookmarkEnd w:id="5"/>
      <w:bookmarkEnd w:id="6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端口参数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端口结构：非模块化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端口数量：24个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端口描述：24个10/100Mbps端口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传输模式：全双工/半双工自适应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4</w:t>
      </w:r>
      <w:bookmarkStart w:id="7" w:name="4"/>
      <w:bookmarkStart w:id="8" w:name="sub9602048_4"/>
      <w:bookmarkEnd w:id="7"/>
      <w:bookmarkEnd w:id="8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功能特性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网络标准：IEEE 802.3，IEEE 802.3u，IEEE 802.3x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网络协议：CSMA/CD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VLAN：不支持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QOS：不支持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5</w:t>
      </w:r>
      <w:bookmarkStart w:id="9" w:name="5"/>
      <w:bookmarkStart w:id="10" w:name="sub9602048_5"/>
      <w:bookmarkEnd w:id="9"/>
      <w:bookmarkEnd w:id="10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其它参数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状态指示灯：电源，端口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电源电压：AC 100-240V，50-60Hz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电源功率：最大6.4W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产品认证：FCC，CE，VCCI，C-Tick，CUL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产品尺寸：441×140×44mm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环境标准：工作温度：0-40℃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存储温度：-10-70℃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相对湿度：5%-95%（无凝结）</w:t>
      </w:r>
    </w:p>
    <w:p w:rsidR="00B13FC5" w:rsidRPr="00B13FC5" w:rsidRDefault="00B13FC5" w:rsidP="00B13FC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3FC5">
        <w:rPr>
          <w:rFonts w:ascii="宋体" w:eastAsia="宋体" w:hAnsi="宋体" w:cs="宋体"/>
          <w:b/>
          <w:bCs/>
          <w:color w:val="CCCCCC"/>
          <w:kern w:val="0"/>
          <w:sz w:val="30"/>
        </w:rPr>
        <w:t>6</w:t>
      </w:r>
      <w:bookmarkStart w:id="11" w:name="6"/>
      <w:bookmarkStart w:id="12" w:name="sub9602048_6"/>
      <w:bookmarkEnd w:id="11"/>
      <w:bookmarkEnd w:id="12"/>
      <w:r w:rsidRPr="00B13FC5">
        <w:rPr>
          <w:rFonts w:ascii="宋体" w:eastAsia="宋体" w:hAnsi="宋体" w:cs="宋体"/>
          <w:b/>
          <w:bCs/>
          <w:kern w:val="0"/>
          <w:sz w:val="24"/>
          <w:szCs w:val="24"/>
        </w:rPr>
        <w:t>保修信息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保修政策：全国联保，享受三包服务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质保时间：3年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lastRenderedPageBreak/>
        <w:t>质保备注：3年免费保修</w:t>
      </w:r>
    </w:p>
    <w:p w:rsidR="00B13FC5" w:rsidRPr="00B13FC5" w:rsidRDefault="00B13FC5" w:rsidP="00B13FC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C5">
        <w:rPr>
          <w:rFonts w:ascii="宋体" w:eastAsia="宋体" w:hAnsi="宋体" w:cs="宋体"/>
          <w:kern w:val="0"/>
          <w:sz w:val="24"/>
          <w:szCs w:val="24"/>
        </w:rPr>
        <w:t>详细内容：凡属正常使用情况下由于产品本身质量问题引起的故障，在保修期内D-Link公司将负责给予有限保修。经维修的机器，在保修期内继续享有保修服务；</w:t>
      </w:r>
      <w:proofErr w:type="gramStart"/>
      <w:r w:rsidRPr="00B13FC5">
        <w:rPr>
          <w:rFonts w:ascii="宋体" w:eastAsia="宋体" w:hAnsi="宋体" w:cs="宋体"/>
          <w:kern w:val="0"/>
          <w:sz w:val="24"/>
          <w:szCs w:val="24"/>
        </w:rPr>
        <w:t>若距保修期</w:t>
      </w:r>
      <w:proofErr w:type="gramEnd"/>
      <w:r w:rsidRPr="00B13FC5">
        <w:rPr>
          <w:rFonts w:ascii="宋体" w:eastAsia="宋体" w:hAnsi="宋体" w:cs="宋体"/>
          <w:kern w:val="0"/>
          <w:sz w:val="24"/>
          <w:szCs w:val="24"/>
        </w:rPr>
        <w:t>结束不足3个月，则所更换的备件自更换之日起享有3个月的保修。产品的保修起始日期为购机发票日期，如发票日期晚于D-Link系统发货日期加该产品的宽限期。</w:t>
      </w:r>
      <w:r w:rsidRPr="00B13FC5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[1]</w:t>
      </w:r>
      <w:bookmarkStart w:id="13" w:name="ref_[1]_9602048"/>
      <w:bookmarkEnd w:id="13"/>
    </w:p>
    <w:p w:rsidR="00B13FC5" w:rsidRDefault="00B13FC5" w:rsidP="00B13FC5"/>
    <w:sectPr w:rsidR="00B13FC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912" w:rsidRDefault="00CE5912" w:rsidP="00B13FC5">
      <w:r>
        <w:separator/>
      </w:r>
    </w:p>
  </w:endnote>
  <w:endnote w:type="continuationSeparator" w:id="0">
    <w:p w:rsidR="00CE5912" w:rsidRDefault="00CE5912" w:rsidP="00B13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912" w:rsidRDefault="00CE5912" w:rsidP="00B13FC5">
      <w:r>
        <w:separator/>
      </w:r>
    </w:p>
  </w:footnote>
  <w:footnote w:type="continuationSeparator" w:id="0">
    <w:p w:rsidR="00CE5912" w:rsidRDefault="00CE5912" w:rsidP="00B13F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FC5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3FC5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912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3F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F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3FC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z-catalog-i1">
    <w:name w:val="z-catalog-i1"/>
    <w:basedOn w:val="a"/>
    <w:rsid w:val="00B13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B13FC5"/>
    <w:rPr>
      <w:color w:val="B2B2B2"/>
      <w:sz w:val="24"/>
      <w:szCs w:val="24"/>
    </w:rPr>
  </w:style>
  <w:style w:type="character" w:customStyle="1" w:styleId="headline-1-index1">
    <w:name w:val="headline-1-index1"/>
    <w:basedOn w:val="a0"/>
    <w:rsid w:val="00B13FC5"/>
    <w:rPr>
      <w:vanish w:val="0"/>
      <w:webHidden w:val="0"/>
      <w:color w:val="CCCCCC"/>
      <w:sz w:val="30"/>
      <w:szCs w:val="30"/>
      <w:specVanish w:val="0"/>
    </w:rPr>
  </w:style>
  <w:style w:type="character" w:customStyle="1" w:styleId="headline-content3">
    <w:name w:val="headline-content3"/>
    <w:basedOn w:val="a0"/>
    <w:rsid w:val="00B13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914">
      <w:marLeft w:val="0"/>
      <w:marRight w:val="0"/>
      <w:marTop w:val="4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TxJBjaGFI3-sxA5VErel81ylsxjxK1RBwwyvx8bWjc2URcQd1Q_KvA_AtSPlUyNFbNnfpGYkYbyv8gnHAvGDx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TxJBjaGFI3-sxA5VErel81ylsxjxK1RBwwyvx8bWjc2URcQd1Q_KvA_AtSPlUyNFbNnfpGYkYbyv8gnHAvGDx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TxJBjaGFI3-sxA5VErel81ylsxjxK1RBwwyvx8bWjc2URcQd1Q_KvA_AtSPlUyNFbNnfpGYkYbyv8gnHAvGDx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link?url=TxJBjaGFI3-sxA5VErel81ylsxjxK1RBwwyvx8bWjc2URcQd1Q_KvA_AtSPlUyNFbNnfpGYkYbyv8gnHAvGDx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TxJBjaGFI3-sxA5VErel81ylsxjxK1RBwwyvx8bWjc2URcQd1Q_KvA_AtSPlUyNFbNnfpGYkYbyv8gnHAvGDx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>长江大学 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2013-10-31T01:43:00Z</dcterms:created>
  <dcterms:modified xsi:type="dcterms:W3CDTF">2013-10-31T01:44:00Z</dcterms:modified>
</cp:coreProperties>
</file>