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9E" w:rsidRDefault="00D1659E">
      <w:pPr>
        <w:rPr>
          <w:rFonts w:ascii="ˎ̥" w:hAnsi="ˎ̥" w:hint="eastAsia"/>
          <w:b/>
          <w:bCs/>
          <w:color w:val="555555"/>
          <w:sz w:val="30"/>
          <w:szCs w:val="30"/>
        </w:rPr>
      </w:pPr>
      <w:r>
        <w:rPr>
          <w:rFonts w:ascii="ˎ̥" w:hAnsi="ˎ̥"/>
          <w:b/>
          <w:bCs/>
          <w:color w:val="555555"/>
          <w:sz w:val="30"/>
          <w:szCs w:val="30"/>
        </w:rPr>
        <w:t>DDNS</w:t>
      </w:r>
      <w:r>
        <w:rPr>
          <w:rFonts w:ascii="ˎ̥" w:hAnsi="ˎ̥"/>
          <w:b/>
          <w:bCs/>
          <w:color w:val="555555"/>
          <w:sz w:val="30"/>
          <w:szCs w:val="30"/>
        </w:rPr>
        <w:t>配置实例</w:t>
      </w:r>
      <w:r>
        <w:rPr>
          <w:rFonts w:ascii="ˎ̥" w:hAnsi="ˎ̥" w:hint="eastAsia"/>
          <w:b/>
          <w:bCs/>
          <w:color w:val="555555"/>
          <w:sz w:val="30"/>
          <w:szCs w:val="30"/>
        </w:rPr>
        <w:t>【</w:t>
      </w:r>
      <w:r>
        <w:rPr>
          <w:rFonts w:ascii="ˎ̥" w:hAnsi="ˎ̥"/>
          <w:b/>
          <w:bCs/>
          <w:color w:val="555555"/>
          <w:sz w:val="30"/>
          <w:szCs w:val="30"/>
        </w:rPr>
        <w:t>DHCP+DNS=DDNS</w:t>
      </w:r>
      <w:r>
        <w:rPr>
          <w:rFonts w:ascii="ˎ̥" w:hAnsi="ˎ̥" w:hint="eastAsia"/>
          <w:b/>
          <w:bCs/>
          <w:color w:val="555555"/>
          <w:sz w:val="30"/>
          <w:szCs w:val="30"/>
        </w:rPr>
        <w:t>】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DDNS配置实例（DHCP+DNS=DDNS）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在网络管理中，维护DNS服务器是一项很基本的工作。但是，随着网络规模的不断扩大，频繁的去修改DNS区域数据文件，那也将会是一件很麻烦的事情。因此，动态DNS就应运而生。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动态DNS（DDNS）需要DNS和DHCP来协同工作。Linux下也可以实现DDNS，不过DNS需要Bind8以上的版本，DHCP需要3.0以上的版本。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本文用RedHat9来实现DDNS，Bind版本是bind-9.2.1-16，DHCP版本是dhcp-3.0pl1-23。DNS和DHCP使用一台服务器。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后记讲使用Cent OS 5.1实现DDNS。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1. DDNS试验拓扑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238375" cy="2324100"/>
            <wp:effectExtent l="19050" t="0" r="9525" b="0"/>
            <wp:docPr id="1" name="图片 1" descr="DDNS试验拓扑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DNS试验拓扑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lastRenderedPageBreak/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2. 安装DNS和DHCP软件包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挂载系统盘，进入RPM包目录，使用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rpm –ivh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来安装bind包和dhcp包。其中caching-nameserver包是用来安装name.ca、name.local等区域文件的，如果不安装此包，那么就要手写或者从别的地方down这些文件了。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952750" cy="1171575"/>
            <wp:effectExtent l="19050" t="0" r="0" b="0"/>
            <wp:docPr id="2" name="图片 2" descr="rpm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3. 配置DNS服务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① 编辑DNS服务主配置文件named.conf，默认在/etc/目录下。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/etc/named.conf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options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directory "/var/named";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"." IN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type hint;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file "named.ca";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"localhost" IN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type master;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file "localhost.zone";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lastRenderedPageBreak/>
        <w:t>             allow-update { none; 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"0.0.127.in-addr.arpa" IN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type master;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file "named.local";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allow-update { none; 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"bob.com" IN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type master;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file "bob.com.dns";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allow-update { none; 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"1.168.192.in-addr.arpa" IN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type master;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file "bob.com.rev";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 allow-update { none; 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include "/etc/rndc.key"；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② 建立区域数据文件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因为安装了caching-nameserver这个包，所以像named.ca、named.local和localhost.zone这三个区域数据文件都有了。现在来创建bob.com域的正向和反向区域数据文件。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/var/named/bob.com.dns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$TTL 86400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$ORIGIN bob.com.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@    IN   SOA   bob.com.   root.bob.com. (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 xml:space="preserve">                                                    20081103 ;     serial 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120 ;          refresh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14400 ;      retry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3600000 ;  expiry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86400 ) ;    minimum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 IN   NS     bob.com.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dns                IN    A      192.168.1.251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www             IN    A      192.168.1.250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/var/named/bob.com.rev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$TTL 86400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@    IN    SOA   bob.com.   root.bob.com. (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20081103 ;     Serial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120 ;          Refresh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14400 ;      Retry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lastRenderedPageBreak/>
        <w:t>                                                    3600000 ;  Expire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                                         86400 ) ;    Minimum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 xml:space="preserve">                     IN   NS      bob.com. 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251               IN  PTR     dns.bob.com.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 xml:space="preserve">250               IN  PTR     </w:t>
      </w:r>
      <w:hyperlink r:id="rId10" w:history="1">
        <w:r w:rsidRPr="00D1659E">
          <w:rPr>
            <w:rFonts w:ascii="微软雅黑" w:eastAsia="微软雅黑" w:hAnsi="微软雅黑" w:cs="宋体" w:hint="eastAsia"/>
            <w:b/>
            <w:bCs/>
            <w:color w:val="0000FF"/>
            <w:kern w:val="0"/>
          </w:rPr>
          <w:t>[url]www.bob.com[/url]</w:t>
        </w:r>
      </w:hyperlink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.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chown named.named /var/named/bob.com.*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③ 测试DNS服务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named start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命令启动DNS服务。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5895975" cy="371475"/>
            <wp:effectExtent l="19050" t="0" r="9525" b="0"/>
            <wp:docPr id="3" name="图片 3" descr="nam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m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在防火墙中将UDP和TCP的53端口开放。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然后使用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iptables restart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命令重启防火墙。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Windows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在Windows PC上将DNS指向192.168.1.251。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4895850" cy="1828800"/>
            <wp:effectExtent l="19050" t="0" r="0" b="0"/>
            <wp:docPr id="4" name="图片 4" descr="windo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在Windows PC上使用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命令来解析DNS服务器中的域名。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809875" cy="2238375"/>
            <wp:effectExtent l="19050" t="0" r="9525" b="0"/>
            <wp:docPr id="5" name="图片 5" descr="window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Linux 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在Linux PC上将DNS指向192.168.1.251。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971800" cy="295275"/>
            <wp:effectExtent l="19050" t="0" r="0" b="0"/>
            <wp:docPr id="6" name="图片 6" descr="resolv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olv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在Linux PC上使用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host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命令和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命令来解析DNS服务器中的域名。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4657725" cy="2190750"/>
            <wp:effectExtent l="19050" t="0" r="9525" b="0"/>
            <wp:docPr id="7" name="图片 7" descr="linuxpc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pc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4. 配置DHCP服务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① 编辑DHCP服务主配置文件dhcpd.conf，默认在/etc/目录下。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/etc/dhcpd.conf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lastRenderedPageBreak/>
        <w:t>ddns-update-style interim;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ignore client-updates;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default-lease-time 604800;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max-lease-time 864000;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option domain-name “bob.com”;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option domain-name-servers 192.168.1.251;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option time-offset -18000;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subnet 192.168.1.0 netmask 255.255.255.0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 range 192.168.1.100 192.168.1.200;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 option broadcast-address 192.168.1.255;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 option routers 192.168.1.1;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 }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② 测试DHCP+DNS服务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dhcpd start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命令启动DHCP服务。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5886450" cy="381000"/>
            <wp:effectExtent l="19050" t="0" r="0" b="0"/>
            <wp:docPr id="8" name="图片 8" descr="dhcp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hcp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Windows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在Windows PC上设置动态获取IP和DNS。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6191250" cy="2400300"/>
            <wp:effectExtent l="19050" t="0" r="0" b="0"/>
            <wp:docPr id="9" name="图片 9" descr="dhc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hc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在Windows PC上使用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命令来解析DNS服务器中的域名。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809875" cy="2238375"/>
            <wp:effectExtent l="19050" t="0" r="9525" b="0"/>
            <wp:docPr id="10" name="图片 10" descr="windows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Linux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在Linux PC上使用动态获取IP和DNS。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4838700" cy="685800"/>
            <wp:effectExtent l="19050" t="0" r="0" b="0"/>
            <wp:docPr id="11" name="图片 11" descr="linuxpc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pc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network restart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命令重启网卡。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305425" cy="1438275"/>
            <wp:effectExtent l="19050" t="0" r="9525" b="0"/>
            <wp:docPr id="12" name="图片 12" descr="servic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rvic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ifconfig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命令查看Linux PC获取到的IP地址。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5838825" cy="1314450"/>
            <wp:effectExtent l="19050" t="0" r="9525" b="0"/>
            <wp:docPr id="13" name="图片 13" descr="linux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nux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cat /etc/resolv.conf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查看Linux PC获取到的DNS地址。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943225" cy="561975"/>
            <wp:effectExtent l="19050" t="0" r="9525" b="0"/>
            <wp:docPr id="14" name="图片 14" descr="dhc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hcp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在Linux PC上使用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host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命令和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命令来解析DNS服务器中的域名。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4657725" cy="2190750"/>
            <wp:effectExtent l="19050" t="0" r="9525" b="0"/>
            <wp:docPr id="15" name="图片 15" descr="linuxpc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inuxpc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5. 配置安全的DDNS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① 创建密钥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在DDNS服务器中以root身份进行：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dnssec–keygen –a HMAC-MD5 –b 128 –n USER bobddns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命令来生成密钥。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dnssec-keygen：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用来生成更新密钥。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-a HMAC-MD5：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采用HMAC-MD5加密算法。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-b 128：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生成的密钥长度为128位。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-n USER bobddns：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密钥的用户名为bobddns。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5553075" cy="371475"/>
            <wp:effectExtent l="19050" t="0" r="9525" b="0"/>
            <wp:docPr id="16" name="图片 16" descr="dnssec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nssec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密钥生成后，会在当前目录下自动生成两个密钥文件Kbobddns.+157+xxx.key和Kbobddns.+157+xxx.private。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3676650" cy="533400"/>
            <wp:effectExtent l="19050" t="0" r="0" b="0"/>
            <wp:docPr id="17" name="图片 17" descr="ls两个密钥文件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s两个密钥文件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查看两个密钥文件的内容：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cat Kbobddns.+157+50923.key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cat Kbobddns.+157+50923.private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4267200" cy="990600"/>
            <wp:effectExtent l="19050" t="0" r="0" b="0"/>
            <wp:docPr id="18" name="图片 18" descr="cat密钥文件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t密钥文件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两个密钥文件中的128位密钥是一致的。需记住这一串密钥字符串，后面将会用到。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② 添加密钥信息到DNS主配置文件中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/etc/named.conf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添加：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lastRenderedPageBreak/>
        <w:t>key bobddns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algorithm hmac-md5;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secret J+mC6Q29xiOtNEBySR4O1g==;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algorithm：指明生成密钥的算法。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secret：指明密钥串。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将bob.com区域中的allow-update { none; }中的“none”改成“</w:t>
      </w: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key bobddns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”;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将1.168.192.in-addr.arpa区域中的allow-update { none; }中的“none”也改成“</w:t>
      </w: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key bobddns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”。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将“none”改成“key bobddns”的意思是指明采用“key bobddns”作为密钥的用户可以动态更新“bob.com”区域。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3371850" cy="2114550"/>
            <wp:effectExtent l="19050" t="0" r="0" b="0"/>
            <wp:docPr id="19" name="图片 19" descr="编辑named.conf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编辑named.conf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③ 添加密钥信息到DHCP主配置文件中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/etc/dhcpd.conf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添加：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key bobddns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lastRenderedPageBreak/>
        <w:t>            algorithm hmac-md5;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 xml:space="preserve">            secret J+mC6Q29xiOtNEBySR4O1g==; 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bob.com.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primary 192.168.1.251;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key bobddns;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zone 1.168.192.in-addr.arpa. {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primary 192.168.1.251;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            key bobddns;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}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b/>
          <w:bCs/>
          <w:noProof/>
          <w:color w:val="015F91"/>
          <w:kern w:val="0"/>
          <w:szCs w:val="21"/>
        </w:rPr>
        <w:drawing>
          <wp:inline distT="0" distB="0" distL="0" distR="0">
            <wp:extent cx="3371850" cy="1809750"/>
            <wp:effectExtent l="19050" t="0" r="0" b="0"/>
            <wp:docPr id="20" name="图片 20" descr="编辑dhcpd.conf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编辑dhcpd.conf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注意：域名后面的“.”千万不能少了，还有在每个“}”后面都没有“;”，这两点和named是不一样的，请注意。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④ 重启DHCP和DNS服务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dhcpd restart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service named restart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905500" cy="971550"/>
            <wp:effectExtent l="19050" t="0" r="0" b="0"/>
            <wp:docPr id="21" name="图片 21" descr="重启DHCP和DNS服务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重启DHCP和DNS服务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⑤ 测试DDNS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Windows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hostname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命令查看主机名。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1371600" cy="381000"/>
            <wp:effectExtent l="19050" t="0" r="0" b="0"/>
            <wp:docPr id="22" name="图片 22" descr="windowspc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indowspc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ipconfig/release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和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ipconfig/renew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命令重新向DHCP服务器获取IP。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命令测试。使用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ls bob.com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命令，发现PC1已经被添加到了bob.com这个域中了。然后使用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pc1.bob.com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能解析到自己的IP地址了。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4343400" cy="4686300"/>
            <wp:effectExtent l="19050" t="0" r="0" b="0"/>
            <wp:docPr id="23" name="图片 23" descr="windows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indows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Linux PC测试：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使用hostname命令查看主机名。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219325" cy="352425"/>
            <wp:effectExtent l="19050" t="0" r="9525" b="0"/>
            <wp:docPr id="24" name="图片 24" descr="Linuxpc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inuxpc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在Linux PC上的/etc目录下新建一个DHCP客户端文件，文件名为dhclient.conf。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vi /etc/dhclient.conf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加入：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send fqdn.fqdn "Linux";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send fqdn.encoded on;</w:t>
      </w:r>
    </w:p>
    <w:p w:rsidR="00D1659E" w:rsidRPr="00D1659E" w:rsidRDefault="00D1659E" w:rsidP="00D1659E">
      <w:pPr>
        <w:widowControl/>
        <w:shd w:val="clear" w:color="auto" w:fill="D3D3D3"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0000FF"/>
          <w:kern w:val="0"/>
          <w:szCs w:val="21"/>
        </w:rPr>
        <w:t>send fqdn.server-update off;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3076575" cy="714375"/>
            <wp:effectExtent l="19050" t="0" r="9525" b="0"/>
            <wp:docPr id="25" name="图片 25" descr="dhclient.conf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hclient.conf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dhclient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命令立即启动DHCP客户端。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使用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nslookup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命令测试。使用linux.bob.com能解析到自己的IP地址了，使用pc1.bob.com也能解析到Windows PC的IP地址了。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2743200" cy="3162300"/>
            <wp:effectExtent l="19050" t="0" r="0" b="0"/>
            <wp:docPr id="26" name="图片 26" descr="linux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linux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DDNS服务器测试：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在重启完DHCP和DNS服务后，如果正常，会在/var/named/目录下生成两个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.jnl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二进制格式区域文件。这两个文件是当前正在工作的区域文件的运行时文件，所有动态更新的记录首先会反应到这两个文件中，然后经过大约15分钟的时间才会将更新内容添加到区域数据文件中。在本文的例子中，区域数据文件就是“bob.com.dns”和“bob.com.rev”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610225" cy="1285875"/>
            <wp:effectExtent l="19050" t="0" r="9525" b="0"/>
            <wp:docPr id="27" name="图片 27" descr="jnl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jnl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查看更新后的区域数据文件，系统会将手写的区域数据文件格式更改成它自己的格式。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6086475" cy="2533650"/>
            <wp:effectExtent l="19050" t="0" r="9525" b="0"/>
            <wp:docPr id="28" name="图片 28" descr="bob.com.dns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ob.com.dns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说明：以上区域文件的书写格式与更新前相比变化较大，说明该文件已经被更新过了。Windows PC和Linux PC的主机记录已经在区域数据文件中自动添加进来了。这里还要说明的是，在动态更新的客户端PC1和Linux的A纪录下多了一条同名的TXT类型的纪录。TXT类型纪录是BIND-DNS和DHCP专门用来实现DDNS的辅助性资源纪录，它的值是哈希标示符字符串，该字符串的值还可以在DHCP租约文件</w:t>
      </w: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/var/lib/dhcp/dhcpd.leases</w:t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中找到。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lastRenderedPageBreak/>
        <w:drawing>
          <wp:inline distT="0" distB="0" distL="0" distR="0">
            <wp:extent cx="5143500" cy="2781300"/>
            <wp:effectExtent l="19050" t="0" r="0" b="0"/>
            <wp:docPr id="29" name="图片 29" descr="dhcpd.lease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hcpd.lease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15F91"/>
          <w:kern w:val="0"/>
          <w:szCs w:val="21"/>
        </w:rPr>
        <w:drawing>
          <wp:inline distT="0" distB="0" distL="0" distR="0">
            <wp:extent cx="6038850" cy="2276475"/>
            <wp:effectExtent l="19050" t="0" r="0" b="0"/>
            <wp:docPr id="30" name="图片 30" descr="bob.com.rev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ob.com.rev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b/>
          <w:bCs/>
          <w:color w:val="555555"/>
          <w:kern w:val="0"/>
        </w:rPr>
        <w:t>后记：Cent OS 5.1实验DDNS成功。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刚开始我使用Cent OS 5.1做这个实验，但是没有成功。named和dhcpd这两个服务都能够正常的启动，但是两个区域数据文件的.jnl文件死活不出现，这样就没有达到动态更新的目的。因为以前我使用Red Hat 9将这个实验做了出来，所以，现在我就先使用Red Hat 9来做这个实验，成功了。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接下来，我又重新使用Cent OS 5.1来做这个DDNS实验，但是结果还是一样。我以为是chroot搞的鬼，就将bind-chroot-9.3.3-10.el5这个包卸载了，但是结果还是不成功。那问题就不在chroot上了，我又重装上了bind-chroot-9.3.3-10.el5。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后来，我比对了一下Red Hat 9和Cent OS 5的区域数据文件的属主（Red Hat 9 的区域数据文件默认在/var/named/目录下；Cent OS 5的区域数据文件默认在/var/named/chroot/var/named/目录下。），发现Red Hat 9的named目录的属主和属组都是named，而Cent OS 5的named目录的属主是root，属组是named，并且named目录下的区域数据文件的属主和属组与named目录一样。因此，我将named目录的属主和属组都改成了named后，并且重启named服务，使用updatedb命令重刷系统数据库后，在/var/named/chroot/var/named/目录下两个.jnl文件出现了。此时使用Windows PC和Linux PC测试都成功了。</w:t>
      </w:r>
      <w:r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180975" cy="180975"/>
            <wp:effectExtent l="0" t="0" r="9525" b="0"/>
            <wp:docPr id="31" name="图片 31" descr="http://yuanbin.blog.51cto.com/editor/icons/etc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yuanbin.blog.51cto.com/editor/icons/etc_14.gif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真的很高兴，做了几遍终于搞定了。原来是文件及目录的权限搞怪，使用ps aux可以看到named服务的管理者是named。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如果使用Cent OS或者Red Hat 企业版做这个实验，其他步骤和上面一样，只要将name目录的属主改成named即可搞定。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chown -R named.named /var/named/chroot/var/named/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微软雅黑" w:eastAsia="微软雅黑" w:hAnsi="微软雅黑" w:cs="宋体" w:hint="eastAsia"/>
          <w:color w:val="555555"/>
          <w:kern w:val="0"/>
          <w:szCs w:val="21"/>
        </w:rPr>
        <w:t>祝愿大家能够做成功！</w:t>
      </w:r>
    </w:p>
    <w:p w:rsidR="00D1659E" w:rsidRPr="00D1659E" w:rsidRDefault="00D1659E" w:rsidP="00D1659E">
      <w:pPr>
        <w:widowControl/>
        <w:spacing w:line="480" w:lineRule="auto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  <w:r w:rsidRPr="00D1659E">
        <w:rPr>
          <w:rFonts w:ascii="宋体" w:eastAsia="宋体" w:hAnsi="宋体" w:cs="宋体" w:hint="eastAsia"/>
          <w:color w:val="555555"/>
          <w:kern w:val="0"/>
          <w:szCs w:val="21"/>
        </w:rPr>
        <w:t> </w:t>
      </w:r>
    </w:p>
    <w:sectPr w:rsidR="00D1659E" w:rsidRPr="00D1659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AA4" w:rsidRDefault="00E13AA4" w:rsidP="00D1659E">
      <w:r>
        <w:separator/>
      </w:r>
    </w:p>
  </w:endnote>
  <w:endnote w:type="continuationSeparator" w:id="0">
    <w:p w:rsidR="00E13AA4" w:rsidRDefault="00E13AA4" w:rsidP="00D16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AA4" w:rsidRDefault="00E13AA4" w:rsidP="00D1659E">
      <w:r>
        <w:separator/>
      </w:r>
    </w:p>
  </w:footnote>
  <w:footnote w:type="continuationSeparator" w:id="0">
    <w:p w:rsidR="00E13AA4" w:rsidRDefault="00E13AA4" w:rsidP="00D165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59E"/>
    <w:rsid w:val="00000E52"/>
    <w:rsid w:val="00012FBE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32E02"/>
    <w:rsid w:val="00135637"/>
    <w:rsid w:val="0014158C"/>
    <w:rsid w:val="00143B46"/>
    <w:rsid w:val="0014400B"/>
    <w:rsid w:val="001447D7"/>
    <w:rsid w:val="00144FFD"/>
    <w:rsid w:val="001467B7"/>
    <w:rsid w:val="00147A53"/>
    <w:rsid w:val="001515ED"/>
    <w:rsid w:val="001520D0"/>
    <w:rsid w:val="00156693"/>
    <w:rsid w:val="001608C8"/>
    <w:rsid w:val="0016178E"/>
    <w:rsid w:val="00173C26"/>
    <w:rsid w:val="00173D21"/>
    <w:rsid w:val="00175F23"/>
    <w:rsid w:val="0018542D"/>
    <w:rsid w:val="00185A84"/>
    <w:rsid w:val="00187564"/>
    <w:rsid w:val="00191600"/>
    <w:rsid w:val="0019312C"/>
    <w:rsid w:val="00195248"/>
    <w:rsid w:val="001A08F7"/>
    <w:rsid w:val="001A3FCA"/>
    <w:rsid w:val="001A41C1"/>
    <w:rsid w:val="001A550F"/>
    <w:rsid w:val="001B0C1E"/>
    <w:rsid w:val="001B4FFE"/>
    <w:rsid w:val="001B5A7B"/>
    <w:rsid w:val="001C02FB"/>
    <w:rsid w:val="001C27E6"/>
    <w:rsid w:val="001C33CD"/>
    <w:rsid w:val="001C36DA"/>
    <w:rsid w:val="001C6355"/>
    <w:rsid w:val="001D45CC"/>
    <w:rsid w:val="001D48BE"/>
    <w:rsid w:val="001D552E"/>
    <w:rsid w:val="001E46E7"/>
    <w:rsid w:val="001E6FA3"/>
    <w:rsid w:val="001E7992"/>
    <w:rsid w:val="001F07DC"/>
    <w:rsid w:val="001F3BC6"/>
    <w:rsid w:val="001F61D7"/>
    <w:rsid w:val="0020340C"/>
    <w:rsid w:val="00213C3F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6687C"/>
    <w:rsid w:val="00267917"/>
    <w:rsid w:val="00267A3F"/>
    <w:rsid w:val="002721C8"/>
    <w:rsid w:val="002737A1"/>
    <w:rsid w:val="0028108C"/>
    <w:rsid w:val="002A1303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35D0"/>
    <w:rsid w:val="00354422"/>
    <w:rsid w:val="003575A0"/>
    <w:rsid w:val="00363FF2"/>
    <w:rsid w:val="003640DB"/>
    <w:rsid w:val="00366631"/>
    <w:rsid w:val="00366A38"/>
    <w:rsid w:val="00373DF6"/>
    <w:rsid w:val="00374310"/>
    <w:rsid w:val="00375DC6"/>
    <w:rsid w:val="00385BAE"/>
    <w:rsid w:val="00385F79"/>
    <w:rsid w:val="003A4BEE"/>
    <w:rsid w:val="003B368C"/>
    <w:rsid w:val="003B49A1"/>
    <w:rsid w:val="003C5A1F"/>
    <w:rsid w:val="003C5FE8"/>
    <w:rsid w:val="003C6BAE"/>
    <w:rsid w:val="003D2405"/>
    <w:rsid w:val="003D247A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72D9"/>
    <w:rsid w:val="004502CB"/>
    <w:rsid w:val="004540F2"/>
    <w:rsid w:val="00460E6C"/>
    <w:rsid w:val="00461F25"/>
    <w:rsid w:val="00463465"/>
    <w:rsid w:val="00475BF0"/>
    <w:rsid w:val="004765BC"/>
    <w:rsid w:val="00482DE7"/>
    <w:rsid w:val="00486CC4"/>
    <w:rsid w:val="004A0DAF"/>
    <w:rsid w:val="004A2CB4"/>
    <w:rsid w:val="004C1AAD"/>
    <w:rsid w:val="004C76EF"/>
    <w:rsid w:val="004D0BD4"/>
    <w:rsid w:val="004D7743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5CCC"/>
    <w:rsid w:val="00506A28"/>
    <w:rsid w:val="00510BC5"/>
    <w:rsid w:val="00512341"/>
    <w:rsid w:val="005129BD"/>
    <w:rsid w:val="00521C57"/>
    <w:rsid w:val="00527DAC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A267A"/>
    <w:rsid w:val="005B5DF5"/>
    <w:rsid w:val="005C54DF"/>
    <w:rsid w:val="005C6ABD"/>
    <w:rsid w:val="005D0B73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895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A60A2"/>
    <w:rsid w:val="006B1E79"/>
    <w:rsid w:val="006B23C7"/>
    <w:rsid w:val="006B4F77"/>
    <w:rsid w:val="006C4283"/>
    <w:rsid w:val="006C57B5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72A3"/>
    <w:rsid w:val="007221BA"/>
    <w:rsid w:val="007222FC"/>
    <w:rsid w:val="00722A84"/>
    <w:rsid w:val="007258C3"/>
    <w:rsid w:val="00727FC0"/>
    <w:rsid w:val="007310B6"/>
    <w:rsid w:val="00735854"/>
    <w:rsid w:val="0073754C"/>
    <w:rsid w:val="00757DE9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D5019"/>
    <w:rsid w:val="007E31CE"/>
    <w:rsid w:val="007E6CD8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428DE"/>
    <w:rsid w:val="008537E0"/>
    <w:rsid w:val="008629B6"/>
    <w:rsid w:val="00863443"/>
    <w:rsid w:val="0086669F"/>
    <w:rsid w:val="0087375F"/>
    <w:rsid w:val="008775B0"/>
    <w:rsid w:val="008836CB"/>
    <w:rsid w:val="00884D2A"/>
    <w:rsid w:val="00894AF4"/>
    <w:rsid w:val="008961AA"/>
    <w:rsid w:val="008A0865"/>
    <w:rsid w:val="008A0CA2"/>
    <w:rsid w:val="008B49EC"/>
    <w:rsid w:val="008B4D55"/>
    <w:rsid w:val="008C1770"/>
    <w:rsid w:val="008C42FA"/>
    <w:rsid w:val="008D3657"/>
    <w:rsid w:val="008E149D"/>
    <w:rsid w:val="008E1D28"/>
    <w:rsid w:val="008E469B"/>
    <w:rsid w:val="008E4D93"/>
    <w:rsid w:val="008F2B83"/>
    <w:rsid w:val="008F2E14"/>
    <w:rsid w:val="008F70D4"/>
    <w:rsid w:val="008F7DAE"/>
    <w:rsid w:val="008F7F20"/>
    <w:rsid w:val="00900111"/>
    <w:rsid w:val="00900FF8"/>
    <w:rsid w:val="00905B84"/>
    <w:rsid w:val="0090689C"/>
    <w:rsid w:val="0091033D"/>
    <w:rsid w:val="00915953"/>
    <w:rsid w:val="009160E1"/>
    <w:rsid w:val="00924100"/>
    <w:rsid w:val="00932702"/>
    <w:rsid w:val="00940A1D"/>
    <w:rsid w:val="00941A6B"/>
    <w:rsid w:val="00945F01"/>
    <w:rsid w:val="00946395"/>
    <w:rsid w:val="00946D7C"/>
    <w:rsid w:val="00951D04"/>
    <w:rsid w:val="00953479"/>
    <w:rsid w:val="00957D8E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07B5"/>
    <w:rsid w:val="009C0937"/>
    <w:rsid w:val="009C257C"/>
    <w:rsid w:val="009C56DF"/>
    <w:rsid w:val="009D0C2B"/>
    <w:rsid w:val="009D261B"/>
    <w:rsid w:val="009D5C86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084E"/>
    <w:rsid w:val="00AC10AB"/>
    <w:rsid w:val="00AC2019"/>
    <w:rsid w:val="00AD16D1"/>
    <w:rsid w:val="00AD1DC9"/>
    <w:rsid w:val="00AD1E2D"/>
    <w:rsid w:val="00AD4507"/>
    <w:rsid w:val="00AE0E41"/>
    <w:rsid w:val="00AF13F3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5E57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24D77"/>
    <w:rsid w:val="00C32934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70BCB"/>
    <w:rsid w:val="00C7130A"/>
    <w:rsid w:val="00C85742"/>
    <w:rsid w:val="00C872E5"/>
    <w:rsid w:val="00C96140"/>
    <w:rsid w:val="00CA1B7E"/>
    <w:rsid w:val="00CA3477"/>
    <w:rsid w:val="00CB1C01"/>
    <w:rsid w:val="00CC09D8"/>
    <w:rsid w:val="00CE2AE0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59E"/>
    <w:rsid w:val="00D16CE3"/>
    <w:rsid w:val="00D17481"/>
    <w:rsid w:val="00D22694"/>
    <w:rsid w:val="00D30E1D"/>
    <w:rsid w:val="00D359E2"/>
    <w:rsid w:val="00D36E7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4F53"/>
    <w:rsid w:val="00DB5E8F"/>
    <w:rsid w:val="00DC134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3AA4"/>
    <w:rsid w:val="00E14257"/>
    <w:rsid w:val="00E17CBE"/>
    <w:rsid w:val="00E24A8F"/>
    <w:rsid w:val="00E24E30"/>
    <w:rsid w:val="00E3545D"/>
    <w:rsid w:val="00E35E61"/>
    <w:rsid w:val="00E36A04"/>
    <w:rsid w:val="00E41965"/>
    <w:rsid w:val="00E500C9"/>
    <w:rsid w:val="00E52BEC"/>
    <w:rsid w:val="00E53ECC"/>
    <w:rsid w:val="00E56A61"/>
    <w:rsid w:val="00E8462D"/>
    <w:rsid w:val="00E8559D"/>
    <w:rsid w:val="00E953DF"/>
    <w:rsid w:val="00EA3704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44524"/>
    <w:rsid w:val="00F51E72"/>
    <w:rsid w:val="00F57EB6"/>
    <w:rsid w:val="00F62C67"/>
    <w:rsid w:val="00F71567"/>
    <w:rsid w:val="00F720AE"/>
    <w:rsid w:val="00F722C4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6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65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6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659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659E"/>
    <w:rPr>
      <w:strike w:val="0"/>
      <w:dstrike w:val="0"/>
      <w:color w:val="015F91"/>
      <w:u w:val="none"/>
      <w:effect w:val="none"/>
    </w:rPr>
  </w:style>
  <w:style w:type="character" w:styleId="a6">
    <w:name w:val="Strong"/>
    <w:basedOn w:val="a0"/>
    <w:uiPriority w:val="22"/>
    <w:qFormat/>
    <w:rsid w:val="00D1659E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D1659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165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38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0287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1193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0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39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49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9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0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23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4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49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2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9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8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01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06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7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2963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11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8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55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594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537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7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17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9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9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0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915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53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9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602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62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232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97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0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3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40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0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32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79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95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9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05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8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40398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651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4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53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45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02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488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5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1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0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0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4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7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97370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1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7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7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80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13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04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1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9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1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9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75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8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7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36799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4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85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32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60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9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0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5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97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7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20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80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8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16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1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08561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85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1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054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38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28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99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6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51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36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2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74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88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7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7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3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8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64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98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58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2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00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7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7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65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54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78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37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02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1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54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54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8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3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38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6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893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1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20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6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1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1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306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94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160144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4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9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24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23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46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78165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1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96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95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9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5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41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17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66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98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77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08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15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3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2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24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57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223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0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30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82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89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52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16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82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06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1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3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6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  <w:divsChild>
                                        <w:div w:id="6819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3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9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20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55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80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47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0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71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3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3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13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1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7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4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84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14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9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4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85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24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9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69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83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07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64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mg1.51cto.com/attachment/200811/7/363003_1226036088Ldq8.gif" TargetMode="External"/><Relationship Id="rId18" Type="http://schemas.openxmlformats.org/officeDocument/2006/relationships/image" Target="media/image6.gif"/><Relationship Id="rId26" Type="http://schemas.openxmlformats.org/officeDocument/2006/relationships/hyperlink" Target="http://img1.51cto.com/attachment/200811/7/363003_1226036104Tov6.gif" TargetMode="External"/><Relationship Id="rId39" Type="http://schemas.openxmlformats.org/officeDocument/2006/relationships/hyperlink" Target="http://img1.51cto.com/attachment/200811/7/363003_1226036115oOQo.gif" TargetMode="External"/><Relationship Id="rId21" Type="http://schemas.openxmlformats.org/officeDocument/2006/relationships/hyperlink" Target="http://img1.51cto.com/attachment/200811/7/363003_1226036099Ifnx.gif" TargetMode="External"/><Relationship Id="rId34" Type="http://schemas.openxmlformats.org/officeDocument/2006/relationships/hyperlink" Target="http://img1.51cto.com/attachment/200811/7/363003_1226036112tRQZ.gif" TargetMode="External"/><Relationship Id="rId42" Type="http://schemas.openxmlformats.org/officeDocument/2006/relationships/image" Target="media/image17.gif"/><Relationship Id="rId47" Type="http://schemas.openxmlformats.org/officeDocument/2006/relationships/hyperlink" Target="http://img1.51cto.com/attachment/200811/7/363003_1226036119SjBH.gif" TargetMode="External"/><Relationship Id="rId50" Type="http://schemas.openxmlformats.org/officeDocument/2006/relationships/image" Target="media/image21.gif"/><Relationship Id="rId55" Type="http://schemas.openxmlformats.org/officeDocument/2006/relationships/hyperlink" Target="http://img1.51cto.com/attachment/200811/7/363003_1226036122tRmK.gif" TargetMode="External"/><Relationship Id="rId63" Type="http://schemas.openxmlformats.org/officeDocument/2006/relationships/hyperlink" Target="http://img1.51cto.com/attachment/200811/7/363003_12260361344Kdk.gif" TargetMode="Externa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6" Type="http://schemas.openxmlformats.org/officeDocument/2006/relationships/image" Target="media/image5.gif"/><Relationship Id="rId29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0811/7/363003_1226036086iO0P.jpg" TargetMode="External"/><Relationship Id="rId11" Type="http://schemas.openxmlformats.org/officeDocument/2006/relationships/hyperlink" Target="http://img1.51cto.com/attachment/200811/7/363003_1226036087xR9b.gif" TargetMode="External"/><Relationship Id="rId24" Type="http://schemas.openxmlformats.org/officeDocument/2006/relationships/image" Target="media/image9.gif"/><Relationship Id="rId32" Type="http://schemas.openxmlformats.org/officeDocument/2006/relationships/hyperlink" Target="http://img1.51cto.com/attachment/200811/7/363003_1226036110Conn.gif" TargetMode="External"/><Relationship Id="rId37" Type="http://schemas.openxmlformats.org/officeDocument/2006/relationships/hyperlink" Target="http://img1.51cto.com/attachment/200811/7/363003_1226036114ebPs.gif" TargetMode="External"/><Relationship Id="rId40" Type="http://schemas.openxmlformats.org/officeDocument/2006/relationships/image" Target="media/image16.gif"/><Relationship Id="rId45" Type="http://schemas.openxmlformats.org/officeDocument/2006/relationships/hyperlink" Target="http://img1.51cto.com/attachment/200811/7/363003_1226036118FtYA.gif" TargetMode="External"/><Relationship Id="rId53" Type="http://schemas.openxmlformats.org/officeDocument/2006/relationships/hyperlink" Target="http://img1.51cto.com/attachment/200811/7/363003_1226036121WnoX.gif" TargetMode="External"/><Relationship Id="rId58" Type="http://schemas.openxmlformats.org/officeDocument/2006/relationships/image" Target="media/image25.gif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img1.51cto.com/attachment/200811/7/363003_1226036092vMn9.gif" TargetMode="External"/><Relationship Id="rId23" Type="http://schemas.openxmlformats.org/officeDocument/2006/relationships/hyperlink" Target="http://img1.51cto.com/attachment/200811/7/363003_1226036099beOK.gif" TargetMode="External"/><Relationship Id="rId28" Type="http://schemas.openxmlformats.org/officeDocument/2006/relationships/hyperlink" Target="http://img1.51cto.com/attachment/200811/7/363003_1226036107oRl8.gif" TargetMode="External"/><Relationship Id="rId36" Type="http://schemas.openxmlformats.org/officeDocument/2006/relationships/image" Target="media/image14.gif"/><Relationship Id="rId49" Type="http://schemas.openxmlformats.org/officeDocument/2006/relationships/hyperlink" Target="http://img1.51cto.com/attachment/200811/7/363003_1226036119jtSE.gif" TargetMode="External"/><Relationship Id="rId57" Type="http://schemas.openxmlformats.org/officeDocument/2006/relationships/hyperlink" Target="http://img1.51cto.com/attachment/200811/7/363003_1226036125V1zg.gif" TargetMode="External"/><Relationship Id="rId61" Type="http://schemas.openxmlformats.org/officeDocument/2006/relationships/hyperlink" Target="http://img1.51cto.com/attachment/200811/7/363003_1226036131hItw.gif" TargetMode="External"/><Relationship Id="rId10" Type="http://schemas.openxmlformats.org/officeDocument/2006/relationships/hyperlink" Target="http://www.bob.com/" TargetMode="External"/><Relationship Id="rId19" Type="http://schemas.openxmlformats.org/officeDocument/2006/relationships/hyperlink" Target="http://img1.51cto.com/attachment/200811/7/363003_1226036095Z59Z.gif" TargetMode="External"/><Relationship Id="rId31" Type="http://schemas.openxmlformats.org/officeDocument/2006/relationships/image" Target="media/image12.gif"/><Relationship Id="rId44" Type="http://schemas.openxmlformats.org/officeDocument/2006/relationships/image" Target="media/image18.gif"/><Relationship Id="rId52" Type="http://schemas.openxmlformats.org/officeDocument/2006/relationships/image" Target="media/image22.gif"/><Relationship Id="rId60" Type="http://schemas.openxmlformats.org/officeDocument/2006/relationships/image" Target="media/image26.gif"/><Relationship Id="rId65" Type="http://schemas.openxmlformats.org/officeDocument/2006/relationships/image" Target="media/image29.gif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4.gif"/><Relationship Id="rId22" Type="http://schemas.openxmlformats.org/officeDocument/2006/relationships/image" Target="media/image8.gif"/><Relationship Id="rId27" Type="http://schemas.openxmlformats.org/officeDocument/2006/relationships/image" Target="media/image10.gif"/><Relationship Id="rId30" Type="http://schemas.openxmlformats.org/officeDocument/2006/relationships/hyperlink" Target="http://img1.51cto.com/attachment/200811/7/363003_1226036108EOTS.gif" TargetMode="External"/><Relationship Id="rId35" Type="http://schemas.openxmlformats.org/officeDocument/2006/relationships/hyperlink" Target="http://img1.51cto.com/attachment/200811/7/363003_1226036114MI7U.gif" TargetMode="External"/><Relationship Id="rId43" Type="http://schemas.openxmlformats.org/officeDocument/2006/relationships/hyperlink" Target="http://img1.51cto.com/attachment/200811/7/363003_12260361173WVv.gif" TargetMode="External"/><Relationship Id="rId48" Type="http://schemas.openxmlformats.org/officeDocument/2006/relationships/image" Target="media/image20.gif"/><Relationship Id="rId56" Type="http://schemas.openxmlformats.org/officeDocument/2006/relationships/image" Target="media/image24.gif"/><Relationship Id="rId64" Type="http://schemas.openxmlformats.org/officeDocument/2006/relationships/image" Target="media/image28.gif"/><Relationship Id="rId8" Type="http://schemas.openxmlformats.org/officeDocument/2006/relationships/hyperlink" Target="http://img1.51cto.com/attachment/200811/7/363003_1226036087nvl9.gif" TargetMode="External"/><Relationship Id="rId51" Type="http://schemas.openxmlformats.org/officeDocument/2006/relationships/hyperlink" Target="http://img1.51cto.com/attachment/200811/7/363003_1226036120SZDt.gif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.gif"/><Relationship Id="rId17" Type="http://schemas.openxmlformats.org/officeDocument/2006/relationships/hyperlink" Target="http://img1.51cto.com/attachment/200811/7/363003_1226036093dpgJ.gif" TargetMode="External"/><Relationship Id="rId25" Type="http://schemas.openxmlformats.org/officeDocument/2006/relationships/hyperlink" Target="http://img1.51cto.com/attachment/200811/7/363003_1226036102746y.gif" TargetMode="External"/><Relationship Id="rId33" Type="http://schemas.openxmlformats.org/officeDocument/2006/relationships/image" Target="media/image13.gif"/><Relationship Id="rId38" Type="http://schemas.openxmlformats.org/officeDocument/2006/relationships/image" Target="media/image15.gif"/><Relationship Id="rId46" Type="http://schemas.openxmlformats.org/officeDocument/2006/relationships/image" Target="media/image19.gif"/><Relationship Id="rId59" Type="http://schemas.openxmlformats.org/officeDocument/2006/relationships/hyperlink" Target="http://img1.51cto.com/attachment/200811/7/363003_1226036126Kth2.gif" TargetMode="External"/><Relationship Id="rId67" Type="http://schemas.openxmlformats.org/officeDocument/2006/relationships/theme" Target="theme/theme1.xml"/><Relationship Id="rId20" Type="http://schemas.openxmlformats.org/officeDocument/2006/relationships/image" Target="media/image7.gif"/><Relationship Id="rId41" Type="http://schemas.openxmlformats.org/officeDocument/2006/relationships/hyperlink" Target="http://img1.51cto.com/attachment/200811/7/363003_1226036116s7RE.gif" TargetMode="External"/><Relationship Id="rId54" Type="http://schemas.openxmlformats.org/officeDocument/2006/relationships/image" Target="media/image23.gif"/><Relationship Id="rId62" Type="http://schemas.openxmlformats.org/officeDocument/2006/relationships/image" Target="media/image2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997</Words>
  <Characters>5683</Characters>
  <Application>Microsoft Office Word</Application>
  <DocSecurity>0</DocSecurity>
  <Lines>47</Lines>
  <Paragraphs>13</Paragraphs>
  <ScaleCrop>false</ScaleCrop>
  <Company>长江大学 </Company>
  <LinksUpToDate>false</LinksUpToDate>
  <CharactersWithSpaces>6667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2013-11-20T02:06:00Z</dcterms:created>
  <dcterms:modified xsi:type="dcterms:W3CDTF">2013-11-20T02:07:00Z</dcterms:modified>
</cp:coreProperties>
</file>