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0E" w:rsidRPr="00027D0E" w:rsidRDefault="00027D0E" w:rsidP="00027D0E">
      <w:pPr>
        <w:widowControl/>
        <w:shd w:val="clear" w:color="auto" w:fill="FFFFFF"/>
        <w:spacing w:before="100" w:beforeAutospacing="1" w:after="100" w:afterAutospacing="1" w:line="750" w:lineRule="atLeast"/>
        <w:ind w:left="315"/>
        <w:jc w:val="center"/>
        <w:outlineLvl w:val="1"/>
        <w:rPr>
          <w:rFonts w:ascii="宋体" w:eastAsia="宋体" w:hAnsi="宋体" w:cs="宋体"/>
          <w:b/>
          <w:bCs/>
          <w:color w:val="2259A6"/>
          <w:kern w:val="36"/>
          <w:sz w:val="23"/>
          <w:szCs w:val="23"/>
        </w:rPr>
      </w:pPr>
      <w:r w:rsidRPr="00027D0E">
        <w:rPr>
          <w:rFonts w:ascii="宋体" w:eastAsia="宋体" w:hAnsi="宋体" w:cs="宋体"/>
          <w:b/>
          <w:bCs/>
          <w:color w:val="2259A6"/>
          <w:kern w:val="36"/>
          <w:sz w:val="23"/>
          <w:szCs w:val="23"/>
        </w:rPr>
        <w:t>PCI、PCI-x，PCI-E兼容以及他们之间的区别详细图解</w:t>
      </w:r>
    </w:p>
    <w:p w:rsidR="00027D0E" w:rsidRPr="00027D0E" w:rsidRDefault="00027D0E" w:rsidP="00027D0E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b/>
          <w:bCs/>
          <w:color w:val="444444"/>
          <w:kern w:val="0"/>
        </w:rPr>
        <w:t>一、PCI</w:t>
      </w:r>
      <w:r w:rsidRPr="00027D0E">
        <w:rPr>
          <w:rFonts w:ascii="宋体" w:eastAsia="宋体" w:hAnsi="宋体" w:cs="宋体"/>
          <w:color w:val="444444"/>
          <w:kern w:val="0"/>
          <w:szCs w:val="21"/>
        </w:rPr>
        <w:t xml:space="preserve"> 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PCI接口分为32bit和64bit两种，32bit就是一般台式机使用的普通的</w:t>
      </w:r>
      <w:proofErr w:type="spellStart"/>
      <w:r w:rsidRPr="00027D0E">
        <w:rPr>
          <w:rFonts w:ascii="宋体" w:eastAsia="宋体" w:hAnsi="宋体" w:cs="宋体"/>
          <w:color w:val="444444"/>
          <w:kern w:val="0"/>
          <w:szCs w:val="21"/>
        </w:rPr>
        <w:t>pci</w:t>
      </w:r>
      <w:proofErr w:type="spellEnd"/>
      <w:r w:rsidRPr="00027D0E">
        <w:rPr>
          <w:rFonts w:ascii="宋体" w:eastAsia="宋体" w:hAnsi="宋体" w:cs="宋体"/>
          <w:color w:val="444444"/>
          <w:kern w:val="0"/>
          <w:szCs w:val="21"/>
        </w:rPr>
        <w:t>接口(图一、图三)，64bit接口比32bit接口长一些一般只出现在服务器上(图四、图五)。32bit和64bit都有5v和3.3v电压两种，5v电压的是PCI2.1标准的时钟频率为33MHz，3.3v电压的是PCI2.2标准以后出现的可以工作在66MHz的时钟频率上。不过现在一般来说，卡和插槽都做成可以同时兼容两种电压的版本，也</w:t>
      </w:r>
      <w:proofErr w:type="gramStart"/>
      <w:r w:rsidRPr="00027D0E">
        <w:rPr>
          <w:rFonts w:ascii="宋体" w:eastAsia="宋体" w:hAnsi="宋体" w:cs="宋体"/>
          <w:color w:val="444444"/>
          <w:kern w:val="0"/>
          <w:szCs w:val="21"/>
        </w:rPr>
        <w:t>都有防插错</w:t>
      </w:r>
      <w:proofErr w:type="gramEnd"/>
      <w:r w:rsidRPr="00027D0E">
        <w:rPr>
          <w:rFonts w:ascii="宋体" w:eastAsia="宋体" w:hAnsi="宋体" w:cs="宋体"/>
          <w:color w:val="444444"/>
          <w:kern w:val="0"/>
          <w:szCs w:val="21"/>
        </w:rPr>
        <w:t>设计，只要能插上都是可以工作，不过工作在哪种时钟频率上就要分析一下了。32bit的</w:t>
      </w:r>
      <w:proofErr w:type="spellStart"/>
      <w:r w:rsidRPr="00027D0E">
        <w:rPr>
          <w:rFonts w:ascii="宋体" w:eastAsia="宋体" w:hAnsi="宋体" w:cs="宋体"/>
          <w:color w:val="444444"/>
          <w:kern w:val="0"/>
          <w:szCs w:val="21"/>
        </w:rPr>
        <w:t>pci</w:t>
      </w:r>
      <w:proofErr w:type="spellEnd"/>
      <w:r w:rsidRPr="00027D0E">
        <w:rPr>
          <w:rFonts w:ascii="宋体" w:eastAsia="宋体" w:hAnsi="宋体" w:cs="宋体"/>
          <w:color w:val="444444"/>
          <w:kern w:val="0"/>
          <w:szCs w:val="21"/>
        </w:rPr>
        <w:t>接口生命力很顽强，即使现在最新的主板上也会留几个插槽，不过64bit的PCI接口好像在服务器上也是昙花一现基本被淘汰了。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1、32Bit PCI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 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152650" cy="1666875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 xml:space="preserve">图一 32Bit 5v </w:t>
      </w:r>
      <w:proofErr w:type="spellStart"/>
      <w:r w:rsidRPr="00027D0E">
        <w:rPr>
          <w:rFonts w:ascii="宋体" w:eastAsia="宋体" w:hAnsi="宋体" w:cs="宋体"/>
          <w:color w:val="444444"/>
          <w:kern w:val="0"/>
          <w:szCs w:val="21"/>
        </w:rPr>
        <w:t>pci</w:t>
      </w:r>
      <w:proofErr w:type="spellEnd"/>
      <w:r w:rsidRPr="00027D0E">
        <w:rPr>
          <w:rFonts w:ascii="宋体" w:eastAsia="宋体" w:hAnsi="宋体" w:cs="宋体"/>
          <w:color w:val="444444"/>
          <w:kern w:val="0"/>
          <w:szCs w:val="21"/>
        </w:rPr>
        <w:t xml:space="preserve"> 网卡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1952625"/>
            <wp:effectExtent l="1905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图二 最上边是兼容5v和3.3v，中间是5v电压的，最下边的是3.3v电压的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390525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图三 传统的5v PCI 插槽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2、64Bit PCI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lastRenderedPageBreak/>
        <w:t>64bit比32bit要长一些，也分为5v，3.3v，和兼容两种电压的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1457325"/>
            <wp:effectExtent l="1905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图四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1647825" cy="2324100"/>
            <wp:effectExtent l="19050" t="0" r="9525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图五 64bit PCI插槽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b/>
          <w:bCs/>
          <w:color w:val="444444"/>
          <w:kern w:val="0"/>
        </w:rPr>
        <w:t>二、PCI-X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    PCI-X在外形上和64bit的PCI基本上是一样的，但是它们使用的是不同的标准，PCI-X的插槽可以兼容PCI的卡(通过针脚区分)，PCI-X也是共享总线的，插多个设备传输速率会下降。PCI-X一般只出现在服务器主板上，不过现在也逐步被PCI-E取代，很多厂商的服务器都已经不提供PCI-X的插槽了。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1057275"/>
            <wp:effectExtent l="1905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图六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352425"/>
            <wp:effectExtent l="1905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图七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 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lastRenderedPageBreak/>
        <w:t> 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b/>
          <w:bCs/>
          <w:color w:val="444444"/>
          <w:kern w:val="0"/>
        </w:rPr>
        <w:t>三、PCI-E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      PCI Express是INTEL提出的新一代的总线接口,PCI Express采用了目前业内流行的点对点串行连接，比起PCI以及更早期的计算机总线的共享并行架构，每个设备都有自己的专用连接，不需要向整个总线请求带宽，而且可以把数据传输率提高到一个很高的频率，达到PCI所不能提供的高带宽。相对于传统PCI总线在单一时间周期内只能实现单向传输，PCI Express的双单工连接能提供更高的传输速率和质量。PCI-E插槽是可以向下兼容的，比如PCI-E 16X插槽可以插8X、4X、1X的卡。现在的服务器一般都会提供多个8X、4X的接口，已取代以前的PCI-X接口。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266950" cy="895350"/>
            <wp:effectExtent l="1905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图八 从上到下依次是PCI-E 4X、PCI-E 16X、PCI-E 1X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1581150"/>
            <wp:effectExtent l="19050" t="0" r="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图九 PCI-E 1X的网卡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1733550"/>
            <wp:effectExtent l="19050" t="0" r="0" b="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t>图十 PCI-E 4X的双端口网卡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drawing>
          <wp:inline distT="0" distB="0" distL="0" distR="0">
            <wp:extent cx="2324100" cy="990600"/>
            <wp:effectExtent l="19050" t="0" r="0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color w:val="444444"/>
          <w:kern w:val="0"/>
          <w:szCs w:val="21"/>
        </w:rPr>
        <w:lastRenderedPageBreak/>
        <w:t>图十一 PCI-E 16X的显卡</w:t>
      </w:r>
    </w:p>
    <w:p w:rsidR="00027D0E" w:rsidRPr="00027D0E" w:rsidRDefault="00027D0E" w:rsidP="00027D0E">
      <w:pPr>
        <w:widowControl/>
        <w:shd w:val="clear" w:color="auto" w:fill="FFFFFF"/>
        <w:spacing w:before="75" w:line="37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027D0E">
        <w:rPr>
          <w:rFonts w:ascii="宋体" w:eastAsia="宋体" w:hAnsi="宋体" w:cs="宋体"/>
          <w:b/>
          <w:bCs/>
          <w:color w:val="444444"/>
          <w:kern w:val="0"/>
        </w:rPr>
        <w:t>四、总结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30"/>
        <w:gridCol w:w="670"/>
        <w:gridCol w:w="760"/>
        <w:gridCol w:w="1390"/>
      </w:tblGrid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标准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总线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时钟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传输速度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 32bit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32bit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33MHz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66MHz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133Mb/s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266Mb/s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 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33MHz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66MHz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266Mb/s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533Mb/s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64bit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66MHz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100MHz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133MHz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533Mb/s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800Mb/s</w:t>
            </w: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br/>
              <w:t>1066Mb/s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PCI-E 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8bit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2.5GHz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512Mb/s(双工)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PCI-E X4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8bit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2.5GHz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2Gb/s(双工)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PCI-E X8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8bit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2.5GHz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4Gb/s(双工)</w:t>
            </w:r>
          </w:p>
        </w:tc>
      </w:tr>
      <w:tr w:rsidR="00027D0E" w:rsidRPr="00027D0E" w:rsidTr="00027D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PCI-E X16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8bit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2.5GHz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027D0E" w:rsidRPr="00027D0E" w:rsidRDefault="00027D0E" w:rsidP="00027D0E">
            <w:pPr>
              <w:widowControl/>
              <w:spacing w:before="130"/>
              <w:jc w:val="center"/>
              <w:rPr>
                <w:rFonts w:ascii="΢ȭхڧ, ΄Ђκ" w:eastAsia="΢ȭхڧ, ΄Ђκ" w:hAnsi="宋体" w:cs="宋体"/>
                <w:color w:val="333333"/>
                <w:kern w:val="0"/>
                <w:sz w:val="18"/>
                <w:szCs w:val="18"/>
              </w:rPr>
            </w:pPr>
            <w:r w:rsidRPr="00027D0E">
              <w:rPr>
                <w:rFonts w:ascii="΢ȭхڧ, ΄Ђκ" w:eastAsia="΢ȭхڧ, ΄Ђκ" w:hAnsi="宋体" w:cs="宋体" w:hint="eastAsia"/>
                <w:color w:val="333333"/>
                <w:kern w:val="0"/>
                <w:sz w:val="18"/>
                <w:szCs w:val="18"/>
              </w:rPr>
              <w:t>8Gb/s(双工)</w:t>
            </w:r>
          </w:p>
        </w:tc>
      </w:tr>
    </w:tbl>
    <w:p w:rsidR="008F7DAE" w:rsidRPr="00027D0E" w:rsidRDefault="008F7DAE" w:rsidP="00027D0E">
      <w:pPr>
        <w:widowControl/>
        <w:shd w:val="clear" w:color="auto" w:fill="FFFFFF"/>
        <w:jc w:val="left"/>
      </w:pPr>
    </w:p>
    <w:sectPr w:rsidR="008F7DAE" w:rsidRPr="00027D0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41F" w:rsidRDefault="0026241F" w:rsidP="00027D0E">
      <w:r>
        <w:separator/>
      </w:r>
    </w:p>
  </w:endnote>
  <w:endnote w:type="continuationSeparator" w:id="0">
    <w:p w:rsidR="0026241F" w:rsidRDefault="0026241F" w:rsidP="0002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΢ȭхڧ, ΄Ђκ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41F" w:rsidRDefault="0026241F" w:rsidP="00027D0E">
      <w:r>
        <w:separator/>
      </w:r>
    </w:p>
  </w:footnote>
  <w:footnote w:type="continuationSeparator" w:id="0">
    <w:p w:rsidR="0026241F" w:rsidRDefault="0026241F" w:rsidP="00027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D0E"/>
    <w:rsid w:val="00000E52"/>
    <w:rsid w:val="00012FBE"/>
    <w:rsid w:val="00022016"/>
    <w:rsid w:val="00026C9F"/>
    <w:rsid w:val="00027D0E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241F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1C81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D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D0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27D0E"/>
    <w:rPr>
      <w:strike w:val="0"/>
      <w:dstrike w:val="0"/>
      <w:color w:val="333333"/>
      <w:u w:val="none"/>
      <w:effect w:val="none"/>
    </w:rPr>
  </w:style>
  <w:style w:type="character" w:styleId="a6">
    <w:name w:val="Strong"/>
    <w:basedOn w:val="a0"/>
    <w:uiPriority w:val="22"/>
    <w:qFormat/>
    <w:rsid w:val="00027D0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27D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D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482">
                  <w:marLeft w:val="0"/>
                  <w:marRight w:val="0"/>
                  <w:marTop w:val="0"/>
                  <w:marBottom w:val="0"/>
                  <w:divBdr>
                    <w:top w:val="single" w:sz="6" w:space="0" w:color="CFE9F6"/>
                    <w:left w:val="single" w:sz="6" w:space="0" w:color="B1DAEF"/>
                    <w:bottom w:val="single" w:sz="6" w:space="0" w:color="B1DAEF"/>
                    <w:right w:val="single" w:sz="6" w:space="0" w:color="B1DAEF"/>
                  </w:divBdr>
                  <w:divsChild>
                    <w:div w:id="10840313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4069">
                      <w:marLeft w:val="0"/>
                      <w:marRight w:val="0"/>
                      <w:marTop w:val="12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981">
                  <w:marLeft w:val="0"/>
                  <w:marRight w:val="0"/>
                  <w:marTop w:val="0"/>
                  <w:marBottom w:val="0"/>
                  <w:divBdr>
                    <w:top w:val="single" w:sz="6" w:space="0" w:color="CFE9F6"/>
                    <w:left w:val="single" w:sz="6" w:space="0" w:color="B1DAEF"/>
                    <w:bottom w:val="single" w:sz="6" w:space="0" w:color="B1DAEF"/>
                    <w:right w:val="single" w:sz="6" w:space="0" w:color="B1DAEF"/>
                  </w:divBdr>
                  <w:divsChild>
                    <w:div w:id="801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1185</Characters>
  <Application>Microsoft Office Word</Application>
  <DocSecurity>0</DocSecurity>
  <Lines>9</Lines>
  <Paragraphs>2</Paragraphs>
  <ScaleCrop>false</ScaleCrop>
  <Company>长江大学 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2013-10-12T02:41:00Z</dcterms:created>
  <dcterms:modified xsi:type="dcterms:W3CDTF">2013-10-12T02:42:00Z</dcterms:modified>
</cp:coreProperties>
</file>